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3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11"/>
        <w:gridCol w:w="992"/>
        <w:gridCol w:w="851"/>
        <w:gridCol w:w="850"/>
        <w:gridCol w:w="851"/>
        <w:gridCol w:w="850"/>
        <w:gridCol w:w="851"/>
        <w:gridCol w:w="992"/>
        <w:gridCol w:w="709"/>
        <w:gridCol w:w="850"/>
        <w:gridCol w:w="992"/>
        <w:gridCol w:w="883"/>
        <w:gridCol w:w="960"/>
        <w:gridCol w:w="851"/>
      </w:tblGrid>
      <w:tr w:rsidR="00260CDC" w:rsidRPr="00260CDC" w14:paraId="32D6C914" w14:textId="77777777" w:rsidTr="002F6462">
        <w:trPr>
          <w:trHeight w:val="397"/>
          <w:tblHeader/>
          <w:jc w:val="center"/>
        </w:trPr>
        <w:tc>
          <w:tcPr>
            <w:tcW w:w="14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B03464" w14:textId="77777777" w:rsidR="00260CDC" w:rsidRPr="00260CDC" w:rsidRDefault="00260CDC" w:rsidP="00260CD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theme="majorHAnsi"/>
                <w:szCs w:val="18"/>
              </w:rPr>
            </w:pPr>
            <w:r w:rsidRPr="00957EDE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 xml:space="preserve">Entidad Federativa / Municipio: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741639889"/>
                <w:placeholder>
                  <w:docPart w:val="9EC5C3D17CFD4CBFB2EBFA1A420B70FA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260CDC" w:rsidRPr="00260CDC" w14:paraId="3DB5879F" w14:textId="77777777" w:rsidTr="002F6462">
        <w:trPr>
          <w:trHeight w:val="454"/>
          <w:tblHeader/>
          <w:jc w:val="center"/>
        </w:trPr>
        <w:tc>
          <w:tcPr>
            <w:tcW w:w="14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ECDBB4" w14:textId="77777777" w:rsidR="00260CDC" w:rsidRPr="00260CDC" w:rsidRDefault="00260CDC" w:rsidP="00260CDC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>Calendario de Ingresos para el Ejercicio Fiscal:</w:t>
            </w:r>
            <w:r>
              <w:rPr>
                <w:rStyle w:val="FormularioCar"/>
                <w:rFonts w:asciiTheme="majorHAnsi" w:eastAsiaTheme="min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1763638751"/>
                <w:placeholder>
                  <w:docPart w:val="5F8D49D0833A41DD93570FF365C862B0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2F6462" w:rsidRPr="00260CDC" w14:paraId="756343EC" w14:textId="77777777" w:rsidTr="002F6462">
        <w:trPr>
          <w:trHeight w:val="454"/>
          <w:tblHeader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20A2B8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0F6362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Anual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6467DD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Enero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F16B24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Febrero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82675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Marzo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D8434D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Abril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9AB0EC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Mayo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82204E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Junio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1E309F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Julio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3C06E6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Agosto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E175CD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Septiembre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7127EB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Octubre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15322C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Noviembre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32869E" w14:textId="77777777" w:rsidR="00260CDC" w:rsidRPr="002F6462" w:rsidRDefault="00260CDC" w:rsidP="002F6462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color w:val="000000"/>
                <w:szCs w:val="14"/>
              </w:rPr>
              <w:t>Diciembre</w:t>
            </w:r>
          </w:p>
        </w:tc>
      </w:tr>
      <w:tr w:rsidR="00260CDC" w:rsidRPr="00260CDC" w14:paraId="3976F050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19D7B" w14:textId="77777777" w:rsidR="00260CDC" w:rsidRPr="00260CDC" w:rsidRDefault="00260CDC" w:rsidP="002F6462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Cs w:val="1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757E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1559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E879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E6F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E86B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2086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B61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32A5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A594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FD19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9C3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FF29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A89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6DD0AA3B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FF09" w14:textId="77777777" w:rsidR="00260CDC" w:rsidRPr="002F6462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Impuestos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CB2C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14B9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F0D3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8C9F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6B8E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FE7B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6AA1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9A4D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4076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A31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9A5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1EE0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4959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6FD16982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7D89" w14:textId="77777777" w:rsidR="00260CDC" w:rsidRPr="00260CDC" w:rsidRDefault="00260CDC" w:rsidP="00A56631">
            <w:pPr>
              <w:pStyle w:val="Texto"/>
              <w:spacing w:line="240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Impuestos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obre los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I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ngresos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E462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67EF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F79E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404A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3331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D69D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99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EDC7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B1CC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DC63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B6C7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D107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C020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34360B8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90EB" w14:textId="77777777" w:rsidR="00260CDC" w:rsidRPr="00260CDC" w:rsidRDefault="00260CDC" w:rsidP="00A56631">
            <w:pPr>
              <w:pStyle w:val="Texto"/>
              <w:spacing w:line="240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Impuestos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obre el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atrimonio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686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19E1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73C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7C1E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458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E31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E6C4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EEE8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FDF1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E137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E394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947C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2C4A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924421D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1BB" w14:textId="77777777" w:rsidR="00260CDC" w:rsidRPr="00260CDC" w:rsidRDefault="00260CDC" w:rsidP="00A56631">
            <w:pPr>
              <w:pStyle w:val="Texto"/>
              <w:spacing w:line="240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Impuestos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obre la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roducción, el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C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onsumo y las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T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ransacciones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0030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268E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C563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62D2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F5CC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4EFA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ABAF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0A67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E33E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827D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BB64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DE32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E91A" w14:textId="77777777" w:rsidR="00260CDC" w:rsidRPr="00260CDC" w:rsidRDefault="00260CDC" w:rsidP="00A56631">
            <w:pPr>
              <w:pStyle w:val="Texto"/>
              <w:spacing w:line="240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44FF1ED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512A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Impuestos al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C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omercio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E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xterior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A82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B4C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333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239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4AC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400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8D0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380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53B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C5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604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87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30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D71E704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BBEE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Impuestos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obre Nóminas y Asimilables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582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17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30E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3AB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DFF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A32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D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F8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4D2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F4E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A3F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880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8F6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5665F640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7AEB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Impuestos Ecológicos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439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D6D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C26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261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021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2B7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D75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ED4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EAB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C56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856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404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7A0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FC61EF7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D190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Accesorios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 de Impuestos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52C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C75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95E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246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052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16B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104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2F7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A5A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692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0E3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93F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4C9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0537BCA9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D45A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Otros Impuestos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6CD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6BF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94A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E3A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EDC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FE6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983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733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BFE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7F2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BA6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0D4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6E4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156F35B7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5B56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Impuestos no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C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omprendidos en Ley de Ingresos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Vigente, C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ausad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s en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E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jercicios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F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iscales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nteriores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endientes de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L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iquidación o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D81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FE9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78D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C08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D9C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8B5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6F3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513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B83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FF2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3C5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4A1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6F2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0DB27052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5B56" w14:textId="77777777" w:rsidR="00260CDC" w:rsidRPr="002F6462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Cuotas y Aportaciones de </w:t>
            </w:r>
            <w:r w:rsidR="000B1DEE">
              <w:rPr>
                <w:rFonts w:asciiTheme="majorHAnsi" w:hAnsiTheme="majorHAnsi" w:cstheme="majorHAnsi"/>
                <w:b/>
                <w:sz w:val="14"/>
                <w:szCs w:val="14"/>
              </w:rPr>
              <w:t>S</w:t>
            </w: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eguridad </w:t>
            </w:r>
            <w:r w:rsidR="000B1DEE">
              <w:rPr>
                <w:rFonts w:asciiTheme="majorHAnsi" w:hAnsiTheme="majorHAnsi" w:cstheme="majorHAnsi"/>
                <w:b/>
                <w:sz w:val="14"/>
                <w:szCs w:val="14"/>
              </w:rPr>
              <w:t>S</w:t>
            </w: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D26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887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092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F10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09D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44A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F32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8D8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8CE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22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AFB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9A3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9D5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055446DF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BF7A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Aportaciones para Fondos de Vivienda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5BF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4EB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DF3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8DE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E64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F19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EA9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BB9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63E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4D4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1A0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3C7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6FA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FF8C957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98A1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Cuotas para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la Seguridad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142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264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62F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756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919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F96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5F8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A55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CD6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73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A2A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FEC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91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111CEEC0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D8DB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Cuotas de Ahorro para el Retiro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9F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2F4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6B6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C8C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226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E9F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72A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CE5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253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A21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202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6E6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578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C6FC4E3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F645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Otras Cuotas y Aportaciones para la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eguridad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899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152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AAD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E7A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E0B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AD7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A35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3D2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3D3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DC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DDB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479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2A3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1BA26A2C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627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Accesorios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 de Cuotas y Aportaciones de Seguridad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329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9E5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BD7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DDA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B5A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800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9D7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765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B3D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956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56C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D94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291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55C88624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E0A4" w14:textId="77777777" w:rsidR="00260CDC" w:rsidRPr="002F6462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lastRenderedPageBreak/>
              <w:t xml:space="preserve">Contribuciones de </w:t>
            </w:r>
            <w:r w:rsidR="000B1DEE">
              <w:rPr>
                <w:rFonts w:asciiTheme="majorHAnsi" w:hAnsiTheme="majorHAnsi" w:cstheme="majorHAnsi"/>
                <w:b/>
                <w:sz w:val="14"/>
                <w:szCs w:val="14"/>
              </w:rPr>
              <w:t>M</w:t>
            </w: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ejoras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D87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E08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A2D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FB7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059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2C2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93E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016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B4A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AD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3BB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31D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1F6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18F3C2DD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025A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Contribuci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ones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 de mejoras por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bras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úblicas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E00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5D1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0E2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E31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9DC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C76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51B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C66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FB6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F7F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2B0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8DE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C9C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690BF797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5247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Contribuciones de Mejoras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No comprendidas 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 Ley de Ingresos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Vigente, C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>ausad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s en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E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jercicios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F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iscales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nteriores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endientes de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L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iquidación o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>ago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5E4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FC7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500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CF0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096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42B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CE0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06E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C68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FCA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AE6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F10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546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4B46B306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4595" w14:textId="77777777" w:rsidR="00260CDC" w:rsidRPr="002F6462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Derechos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23E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D07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C31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1D3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CAF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075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B6B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068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16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FC2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035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E9A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D60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57AD5AE0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C225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Derechos por el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U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so,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G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oce,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provechamiento o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 E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xplotación de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B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ienes de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D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ominio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úblico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4E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9DF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896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87B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33E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950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66B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8DD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3C2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F74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8CE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3F0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F51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486D348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2B14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Derechos a los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 H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idrocarburos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 (Derogado)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60B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9DD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BB3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ECD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BE9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6F3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82D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C5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D84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6DF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63B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B1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38B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5C42912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B812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Derechos por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restación de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ervicios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57A5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04E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A89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B70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445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707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DF3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23D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D28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AD0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EEE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524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697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1FCD239B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5BA5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Otros Derechos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CD6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AB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FB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ECE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5CF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3DE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85A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90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A72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0AD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BB6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8FA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DCF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359BEEA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B62C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Accesorios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 de Derechos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66B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4A5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2A9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E36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C16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93B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6F0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3FE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711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55D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70B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467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756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4AB26A7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F2B4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Derechos no comprendidos 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 Ley de Ingresos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Vigente, C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>ausad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s en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E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jercicios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F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iscales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nteriores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endientes de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L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iquidación o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>ago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B72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7C9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2E0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A55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63F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4D5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663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056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390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927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5C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123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113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46114A59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B82C" w14:textId="77777777" w:rsidR="00260CDC" w:rsidRPr="002F6462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Productos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523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E6D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9E4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9B6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B24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86D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BF2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01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C37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1DF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CC1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8B6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F4F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3EB607DD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0F07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Productos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391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E0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CDF1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831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1DB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E7E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4A2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EEC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9F9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8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E08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E9B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2A2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571B0052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8020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Productos de capital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 xml:space="preserve"> (Derogado)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397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955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431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951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655F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D03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CA1C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53A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684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8AB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724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24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02B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B06172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1B76" w14:textId="77777777" w:rsidR="00260CDC" w:rsidRPr="00260CDC" w:rsidRDefault="00260CDC" w:rsidP="00A56631">
            <w:pPr>
              <w:pStyle w:val="Texto"/>
              <w:spacing w:line="252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Productos no comprendidos 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 Ley de Ingresos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Vigente, C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>ausad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s en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E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jercicios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F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iscales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nteriores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endientes de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L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iquidación o </w:t>
            </w:r>
            <w:r w:rsidR="000B1DEE"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="000B1DEE" w:rsidRPr="00260CDC">
              <w:rPr>
                <w:rFonts w:asciiTheme="majorHAnsi" w:hAnsiTheme="majorHAnsi" w:cstheme="majorHAnsi"/>
                <w:sz w:val="14"/>
                <w:szCs w:val="14"/>
              </w:rPr>
              <w:t>ago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743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D3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8FA4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8462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7C8B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AB47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80E8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3460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1686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EFBE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166D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3B99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3AEA" w14:textId="77777777" w:rsidR="00260CDC" w:rsidRPr="00260CDC" w:rsidRDefault="00260CDC" w:rsidP="00A56631">
            <w:pPr>
              <w:pStyle w:val="Texto"/>
              <w:spacing w:line="252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0D124731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D51D" w14:textId="77777777" w:rsidR="00260CDC" w:rsidRPr="002F6462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Aprovechamientos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7F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8AE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BF4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724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6E0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B56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B08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D8A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301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30D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0C6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DD7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3F6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3542A6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C964" w14:textId="77777777" w:rsidR="00260CDC" w:rsidRPr="00260CDC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Aprovechamientos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C9B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106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001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C3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84D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A9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7B7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09D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BB9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C5E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E0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BEA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80D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4827E6D3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3550" w14:textId="77777777" w:rsidR="00260CDC" w:rsidRPr="00260CDC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Aprovechamientos </w:t>
            </w:r>
            <w:r w:rsidR="00E967BA">
              <w:rPr>
                <w:rFonts w:asciiTheme="majorHAnsi" w:hAnsiTheme="majorHAnsi" w:cstheme="majorHAnsi"/>
                <w:sz w:val="14"/>
                <w:szCs w:val="14"/>
              </w:rPr>
              <w:t>Patrimoniales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28F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2D2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0B3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036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A35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FBA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145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DDB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15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AAF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C94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A4A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7DE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E967BA" w:rsidRPr="00260CDC" w14:paraId="0D63F13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19AC" w14:textId="77777777" w:rsidR="00E967BA" w:rsidRPr="00260CDC" w:rsidRDefault="00E967BA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Accesorios de Aprovechamientos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C056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8FD0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FFF8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AC07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67B3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3217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8421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D5C8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33CC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E04A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6626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B5E5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CFDB" w14:textId="77777777" w:rsidR="00E967BA" w:rsidRPr="00260CDC" w:rsidRDefault="00E967BA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0A874F5C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406A" w14:textId="77777777" w:rsidR="00260CDC" w:rsidRPr="00260CDC" w:rsidRDefault="00E967BA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Aprovechamientos no Comprendidos 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 Ley de Ingresos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Vigente, C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ausad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s en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E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jercicios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F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iscales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nteriores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endientes de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L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iquidación o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ago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0B4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BA4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3F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09B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8CC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F1C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BA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C36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322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56E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364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212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E44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4D8516D6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2350" w14:textId="77777777" w:rsidR="00260CDC" w:rsidRPr="002F6462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Ingresos por </w:t>
            </w:r>
            <w:r w:rsidR="00121D37">
              <w:rPr>
                <w:rFonts w:asciiTheme="majorHAnsi" w:hAnsiTheme="majorHAnsi" w:cstheme="majorHAnsi"/>
                <w:b/>
                <w:sz w:val="14"/>
                <w:szCs w:val="14"/>
              </w:rPr>
              <w:t>V</w:t>
            </w: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entas de </w:t>
            </w:r>
            <w:r w:rsidR="00121D37">
              <w:rPr>
                <w:rFonts w:asciiTheme="majorHAnsi" w:hAnsiTheme="majorHAnsi" w:cstheme="majorHAnsi"/>
                <w:b/>
                <w:sz w:val="14"/>
                <w:szCs w:val="14"/>
              </w:rPr>
              <w:t>B</w:t>
            </w: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ienes y </w:t>
            </w:r>
            <w:r w:rsidR="00121D37">
              <w:rPr>
                <w:rFonts w:asciiTheme="majorHAnsi" w:hAnsiTheme="majorHAnsi" w:cstheme="majorHAnsi"/>
                <w:b/>
                <w:sz w:val="14"/>
                <w:szCs w:val="14"/>
              </w:rPr>
              <w:t>Prestación de S</w:t>
            </w: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ervicios</w:t>
            </w:r>
            <w:r w:rsidR="00121D3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y Otros Ingresos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71F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78D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391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7D5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CD8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E86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4C8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793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05F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57F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FE3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3DE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8A0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DB3C7E2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E67A" w14:textId="77777777" w:rsidR="00260CDC" w:rsidRPr="00121D37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Ingresos por Ventas de Bienes y Prestación de Servicios de Instituciones Públicas de Seguridad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802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597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E2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E26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5BA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9FE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693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4C0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C1C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B3F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99B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7E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94B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81320CA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3643" w14:textId="77777777" w:rsidR="00260CDC" w:rsidRPr="00121D37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Ingresos por Ventas de Bienes y Prestación de Servicios de Empresas Productivas del Estado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B0A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204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0D1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5E1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015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02E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0B2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53C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D28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BF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B90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E4C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F4B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1B251CB6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F72" w14:textId="77777777" w:rsidR="00260CDC" w:rsidRPr="00121D37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Ingresos por Ventas de Bienes y Prestación de Servicios de Entidades Paraestatales y Fideicomisos No Empresariales y No Financieros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C7D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827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A0C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6C1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11E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0A2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92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94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E5E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E11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64C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F09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2B0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393F5D94" w14:textId="77777777" w:rsidTr="00811B6B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26F0" w14:textId="77777777" w:rsidR="00121D37" w:rsidRPr="00121D37" w:rsidRDefault="00121D37" w:rsidP="00121D37">
            <w:pPr>
              <w:pStyle w:val="Texto"/>
              <w:spacing w:before="30" w:after="28" w:line="240" w:lineRule="auto"/>
              <w:ind w:left="239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Ingresos por Ventas de Bienes y Prestación de Servicios de Entidades Paraestatales Empresariales No Financieras con Participación Estatal Mayoritaria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C79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BB40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5B38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57E7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E342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0024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4E03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C506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3B70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23BB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BA4A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7E4D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C83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548422BE" w14:textId="77777777" w:rsidTr="00811B6B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D540" w14:textId="77777777" w:rsidR="00121D37" w:rsidRPr="00121D37" w:rsidRDefault="00121D37" w:rsidP="00121D37">
            <w:pPr>
              <w:pStyle w:val="Texto"/>
              <w:spacing w:before="30" w:after="28" w:line="240" w:lineRule="auto"/>
              <w:ind w:left="239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Ingresos por Ventas de Bienes y Prestación de Servicios de Entidades Paraestatales Empresariales Financieras Monetarias con Participación Estatal Mayoritaria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D3F6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6ACC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D332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231F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1CC7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C0D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813F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2DDF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91B7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AD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6CBF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E01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79D8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4EE70C45" w14:textId="77777777" w:rsidTr="00811B6B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B39B" w14:textId="77777777" w:rsidR="00121D37" w:rsidRPr="00121D37" w:rsidRDefault="00121D37" w:rsidP="00121D37">
            <w:pPr>
              <w:pStyle w:val="Texto"/>
              <w:spacing w:before="30" w:after="28" w:line="240" w:lineRule="auto"/>
              <w:ind w:left="239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Ingresos por Ventas de Bienes y Prestación de Servicios de Entidades Paraestatales Empresariales Financieras No Monetarias con Participación Estatal Mayoritaria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205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A98D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762A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117C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EED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DB82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A06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6BF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5D2F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C359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D6B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285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0B2A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183BBBBC" w14:textId="77777777" w:rsidTr="00811B6B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8DE2" w14:textId="77777777" w:rsidR="00121D37" w:rsidRPr="00121D37" w:rsidRDefault="00121D37" w:rsidP="00121D37">
            <w:pPr>
              <w:pStyle w:val="Texto"/>
              <w:spacing w:before="30" w:after="28" w:line="240" w:lineRule="auto"/>
              <w:ind w:left="239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Ingresos por Ventas de Bienes y Prestación de Servicios de Fideicomisos Financieros Públicos con Participación Estatal Mayoritaria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D04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D79C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4EC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9FE7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2D9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0CE8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1C96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8D8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F7CB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DD5E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48F3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809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2F3B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33718384" w14:textId="77777777" w:rsidTr="00811B6B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D1D8" w14:textId="77777777" w:rsidR="00121D37" w:rsidRPr="00121D37" w:rsidRDefault="00121D37" w:rsidP="00121D37">
            <w:pPr>
              <w:pStyle w:val="Texto"/>
              <w:spacing w:before="30" w:after="28" w:line="240" w:lineRule="auto"/>
              <w:ind w:left="239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Ingresos por Ventas de Bienes y Prestación de Servicios de los Poderes Legislativo y Judicial, y de los Órganos Autónomos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2E4D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09DB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CDC8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467A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817A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DFEA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EF7E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ACA9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9AD9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4D4D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4DFB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42D7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15D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5527693C" w14:textId="77777777" w:rsidTr="00811B6B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319A" w14:textId="77777777" w:rsidR="00121D37" w:rsidRPr="00121D37" w:rsidRDefault="00121D37" w:rsidP="00121D37">
            <w:pPr>
              <w:pStyle w:val="Texto"/>
              <w:spacing w:before="30" w:after="28" w:line="240" w:lineRule="auto"/>
              <w:ind w:left="239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Otros Ingresos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A1D5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4DC2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DC1A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9602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85EC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753E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A27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978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EA27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E682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B4F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69F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E231" w14:textId="77777777" w:rsidR="00121D37" w:rsidRPr="00260CDC" w:rsidRDefault="00121D37" w:rsidP="00121D37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4393E47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1150" w14:textId="77777777" w:rsidR="00260CDC" w:rsidRPr="00121D37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b/>
                <w:sz w:val="14"/>
                <w:szCs w:val="14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273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69A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FAD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367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17F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9EF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79E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320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ABA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455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D16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016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150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375AB5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3097" w14:textId="77777777" w:rsidR="00260CDC" w:rsidRPr="00260CDC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Participaciones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E20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0F5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415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898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F13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A2A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81B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0C6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3A1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1F9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880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1AF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363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0D425330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9D10" w14:textId="77777777" w:rsidR="00260CDC" w:rsidRPr="00260CDC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 xml:space="preserve">Aportaciones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701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FC6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555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536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A45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2BC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E4B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B9D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340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FE1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4A0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366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EB7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1E794514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0911" w14:textId="77777777" w:rsidR="00260CDC" w:rsidRPr="00260CDC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Convenios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A69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F1C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5F7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36B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E64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AC1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1C6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E67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933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587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784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C62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2B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14C43E90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0A1" w14:textId="77777777" w:rsidR="00121D37" w:rsidRPr="00260CDC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Incentivos Derivados de la Colaboración Fiscal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8B74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A840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612F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4249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A7D0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A05D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0CC5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9424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1A38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BAD2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FA75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3133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2B13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7302EC" w:rsidRPr="00260CDC" w14:paraId="2314E6A4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343B" w14:textId="0091A12F" w:rsidR="007302EC" w:rsidRDefault="007302E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Fondos Distintos de Aportaciones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7B1F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3D3D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12FE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7F34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BB11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5875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862D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47FC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E01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5F1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9F68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1CBF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532" w14:textId="77777777" w:rsidR="007302EC" w:rsidRPr="00260CDC" w:rsidRDefault="007302E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1BF013F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D8CD" w14:textId="77777777" w:rsidR="00260CDC" w:rsidRPr="00121D37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b/>
                <w:sz w:val="14"/>
                <w:szCs w:val="14"/>
              </w:rPr>
              <w:t>Transferencias, Asignaciones, Subsidios y Subvenciones, y Pensiones y Jubilaciones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1D0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106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1E5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4D5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786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5F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92D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A6D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34D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092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AF4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3B6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189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3618360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94B2" w14:textId="77777777" w:rsidR="00260CDC" w:rsidRPr="00121D37" w:rsidRDefault="00121D37" w:rsidP="00121D37">
            <w:pPr>
              <w:pStyle w:val="Texto"/>
              <w:spacing w:line="243" w:lineRule="exact"/>
              <w:ind w:left="239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Transferencias y Asignaciones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3D1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7FA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3EB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717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9A6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2A6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87D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37C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534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5B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04F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5C3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737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380AFA64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518" w14:textId="77777777" w:rsidR="00260CDC" w:rsidRPr="00121D37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Transferencias al Resto del Sector Público (Derogado)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C73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B92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4EF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AFF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E31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56E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C7E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FFA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9B3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F4D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82E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289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FDF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890B1AA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A120" w14:textId="77777777" w:rsidR="00260CDC" w:rsidRPr="00121D37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Subsidios y Subvenciones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177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73E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A96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D21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A79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D5E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F2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6E7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E51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6C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B0A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123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A56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6F05CF3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9369" w14:textId="77777777" w:rsidR="00260CDC" w:rsidRPr="00121D37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Ayudas sociales (Derogado)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F60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CD3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C2E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E9A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FF1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EC0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AE7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03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03B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338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ECB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6D2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B6F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9954E1A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937E" w14:textId="77777777" w:rsidR="00260CDC" w:rsidRPr="00121D37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 xml:space="preserve">Pensiones y Jubilaciones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31F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3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6EC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AA1B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9C8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F01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848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39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486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03E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DF5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B54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C9E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42E1E8EA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46E2" w14:textId="77777777" w:rsidR="00260CDC" w:rsidRPr="00121D37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t>Transferencias a Fideicomisos, Mandatos y Análogos (Derogado)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4DA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DBC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5E0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B6A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713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6CE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A18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A9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66D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0CF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194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A58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A80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1852C615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20B6" w14:textId="77777777" w:rsidR="00121D37" w:rsidRPr="00121D37" w:rsidRDefault="00121D37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D37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Transferencias del Fondo Mexicano del Petróleo para la Estabilización y el Desarrollo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DFCC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94B6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F0D7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696E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8E96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BA15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63D6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E906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74AE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0777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01F3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9714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9EE6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0D19082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617" w14:textId="77777777" w:rsidR="00260CDC" w:rsidRPr="002F6462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F6462">
              <w:rPr>
                <w:rFonts w:asciiTheme="majorHAnsi" w:hAnsiTheme="majorHAnsi" w:cstheme="majorHAnsi"/>
                <w:b/>
                <w:sz w:val="14"/>
                <w:szCs w:val="14"/>
              </w:rPr>
              <w:t>Ingresos derivados de Financiamientos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0E9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8A3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DFA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FA8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25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68A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A21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9C2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2B5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620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32D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0D3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FB6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2CC2F807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7DA8" w14:textId="77777777" w:rsidR="00260CDC" w:rsidRPr="00260CDC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Endeudamiento interno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52E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21B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F247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647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C8F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25A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A94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C274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E3E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4095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4CE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EDC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92D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260CDC" w:rsidRPr="00260CDC" w14:paraId="7582E729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DC71" w14:textId="77777777" w:rsidR="00260CDC" w:rsidRPr="00260CDC" w:rsidRDefault="00260CDC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 w:rsidRPr="00260CDC">
              <w:rPr>
                <w:rFonts w:asciiTheme="majorHAnsi" w:hAnsiTheme="majorHAnsi" w:cstheme="majorHAnsi"/>
                <w:sz w:val="14"/>
                <w:szCs w:val="14"/>
              </w:rPr>
              <w:t>Endeudamiento externo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B8DD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B9A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D419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7EC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4F66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B620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BAB2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2D08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B1A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5D33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55AE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BA1F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CCC" w14:textId="77777777" w:rsidR="00260CDC" w:rsidRPr="00260CDC" w:rsidRDefault="00260CDC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121D37" w:rsidRPr="00260CDC" w14:paraId="5C87D5CE" w14:textId="77777777" w:rsidTr="002F6462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13EB" w14:textId="77777777" w:rsidR="00121D37" w:rsidRPr="00260CDC" w:rsidRDefault="00AA6301" w:rsidP="00A56631">
            <w:pPr>
              <w:pStyle w:val="Texto"/>
              <w:spacing w:line="243" w:lineRule="exact"/>
              <w:ind w:left="227" w:firstLine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Financiamiento Interno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FA50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7DAB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E237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0A55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3B1D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B861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29D9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1DAF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90BA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F45B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1729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3A09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69AC" w14:textId="77777777" w:rsidR="00121D37" w:rsidRPr="00260CDC" w:rsidRDefault="00121D37" w:rsidP="00A56631">
            <w:pPr>
              <w:pStyle w:val="Texto"/>
              <w:spacing w:line="243" w:lineRule="exact"/>
              <w:ind w:firstLine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</w:tbl>
    <w:p w14:paraId="62223672" w14:textId="77777777" w:rsidR="001B01B3" w:rsidRDefault="00241AFF">
      <w:pPr>
        <w:rPr>
          <w:rFonts w:asciiTheme="majorHAnsi" w:hAnsiTheme="majorHAnsi" w:cstheme="majorHAnsi"/>
          <w:sz w:val="14"/>
          <w:szCs w:val="14"/>
        </w:rPr>
      </w:pPr>
    </w:p>
    <w:p w14:paraId="558FA1DB" w14:textId="77777777" w:rsidR="002F6462" w:rsidRDefault="002F6462">
      <w:pPr>
        <w:rPr>
          <w:rFonts w:asciiTheme="majorHAnsi" w:hAnsiTheme="majorHAnsi" w:cstheme="majorHAnsi"/>
          <w:sz w:val="14"/>
          <w:szCs w:val="14"/>
        </w:rPr>
      </w:pPr>
    </w:p>
    <w:p w14:paraId="0951FBC5" w14:textId="3A4A5232" w:rsidR="00DC5ED3" w:rsidRDefault="00DC5ED3">
      <w:pPr>
        <w:rPr>
          <w:rFonts w:asciiTheme="majorHAnsi" w:hAnsiTheme="majorHAnsi" w:cstheme="majorHAnsi"/>
          <w:sz w:val="14"/>
          <w:szCs w:val="14"/>
        </w:rPr>
      </w:pPr>
    </w:p>
    <w:p w14:paraId="58026FDC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02153776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4A57E8A5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  <w:bookmarkStart w:id="0" w:name="_GoBack"/>
      <w:bookmarkEnd w:id="0"/>
    </w:p>
    <w:p w14:paraId="6BDE6991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573D928F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732FF72D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Tablaconcuadrcula"/>
        <w:tblpPr w:leftFromText="141" w:rightFromText="141" w:vertAnchor="text" w:tblpXSpec="center" w:tblpY="-66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DC5ED3" w14:paraId="5ED72B21" w14:textId="77777777" w:rsidTr="00DC5ED3">
        <w:trPr>
          <w:trHeight w:val="567"/>
        </w:trPr>
        <w:tc>
          <w:tcPr>
            <w:tcW w:w="2268" w:type="dxa"/>
            <w:vAlign w:val="bottom"/>
          </w:tcPr>
          <w:p w14:paraId="7DD84CD8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14:paraId="6E08ECE2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7748206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7BAD1DFB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14:paraId="3B64256A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BFC1779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611D26C4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14:paraId="366514AE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5ED3" w14:paraId="17EA20C3" w14:textId="77777777" w:rsidTr="00DC5ED3">
        <w:trPr>
          <w:trHeight w:val="907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7F9E7B9C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DF8FBB7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3DD98FC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742DEF9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B70F815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C5ED3" w14:paraId="2425E645" w14:textId="77777777" w:rsidTr="00DC5ED3">
        <w:trPr>
          <w:trHeight w:val="340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0BF7983C" w14:textId="77777777" w:rsidR="00DC5ED3" w:rsidRDefault="00DC5ED3" w:rsidP="00DC5E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14:paraId="3497DC89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40F44A16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14:paraId="76CB116B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6768377F" w14:textId="77777777" w:rsidR="00DC5ED3" w:rsidRDefault="00DC5ED3" w:rsidP="00DC5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14:paraId="00E23ADB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37EF6FA5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08CFDCC1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2D8CD9BC" w14:textId="77777777" w:rsidR="00DC5ED3" w:rsidRPr="00DC5ED3" w:rsidRDefault="00DC5ED3" w:rsidP="00DC5ED3">
      <w:pPr>
        <w:rPr>
          <w:rFonts w:asciiTheme="majorHAnsi" w:hAnsiTheme="majorHAnsi" w:cstheme="majorHAnsi"/>
          <w:sz w:val="14"/>
          <w:szCs w:val="14"/>
        </w:rPr>
      </w:pPr>
    </w:p>
    <w:p w14:paraId="5040212E" w14:textId="0F89BD51" w:rsidR="002F6462" w:rsidRPr="00DC5ED3" w:rsidRDefault="00DC5ED3" w:rsidP="00DC5ED3">
      <w:pPr>
        <w:tabs>
          <w:tab w:val="left" w:pos="1755"/>
        </w:tabs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ab/>
      </w:r>
    </w:p>
    <w:sectPr w:rsidR="002F6462" w:rsidRPr="00DC5ED3" w:rsidSect="00DC5ED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134" w:right="709" w:bottom="992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2BD3" w14:textId="77777777" w:rsidR="00241AFF" w:rsidRDefault="00241AFF" w:rsidP="00260CDC">
      <w:pPr>
        <w:spacing w:after="0" w:line="240" w:lineRule="auto"/>
      </w:pPr>
      <w:r>
        <w:separator/>
      </w:r>
    </w:p>
  </w:endnote>
  <w:endnote w:type="continuationSeparator" w:id="0">
    <w:p w14:paraId="6523F291" w14:textId="77777777" w:rsidR="00241AFF" w:rsidRDefault="00241AFF" w:rsidP="0026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64BA" w14:textId="77777777" w:rsidR="000B1DEE" w:rsidRDefault="000B1DEE" w:rsidP="000B1DEE">
    <w:pPr>
      <w:pStyle w:val="Piedepgina"/>
    </w:pPr>
  </w:p>
  <w:p w14:paraId="6B6119C5" w14:textId="77777777" w:rsidR="000B1DEE" w:rsidRPr="000B1DEE" w:rsidRDefault="000B1DEE" w:rsidP="000B1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3660" w14:textId="77777777" w:rsidR="00241AFF" w:rsidRDefault="00241AFF" w:rsidP="00260CDC">
      <w:pPr>
        <w:spacing w:after="0" w:line="240" w:lineRule="auto"/>
      </w:pPr>
      <w:r>
        <w:separator/>
      </w:r>
    </w:p>
  </w:footnote>
  <w:footnote w:type="continuationSeparator" w:id="0">
    <w:p w14:paraId="1284B5B3" w14:textId="77777777" w:rsidR="00241AFF" w:rsidRDefault="00241AFF" w:rsidP="0026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1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8504"/>
      <w:gridCol w:w="2835"/>
    </w:tblGrid>
    <w:tr w:rsidR="00863989" w14:paraId="25644221" w14:textId="77777777" w:rsidTr="00FB28E9">
      <w:trPr>
        <w:trHeight w:val="938"/>
        <w:jc w:val="center"/>
      </w:trPr>
      <w:tc>
        <w:tcPr>
          <w:tcW w:w="2835" w:type="dxa"/>
          <w:vAlign w:val="center"/>
        </w:tcPr>
        <w:p w14:paraId="637FB337" w14:textId="77777777" w:rsidR="00863989" w:rsidRPr="00A63E93" w:rsidRDefault="00863989" w:rsidP="00863989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043558C9" wp14:editId="0D9BCDB8">
                <wp:extent cx="398648" cy="540000"/>
                <wp:effectExtent l="0" t="0" r="190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350B3526" w14:textId="77777777" w:rsidR="00863989" w:rsidRPr="008D62D2" w:rsidRDefault="00863989" w:rsidP="00863989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0A02C96D" w14:textId="77777777" w:rsidR="00863989" w:rsidRPr="00A63E93" w:rsidRDefault="00863989" w:rsidP="00863989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835" w:type="dxa"/>
          <w:vAlign w:val="center"/>
        </w:tcPr>
        <w:p w14:paraId="27F60D2D" w14:textId="77777777" w:rsidR="00863989" w:rsidRDefault="00863989" w:rsidP="00863989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2D2FD640" wp14:editId="1F3B16E4">
                <wp:extent cx="1438643" cy="540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3989" w14:paraId="2F0F978A" w14:textId="77777777" w:rsidTr="00FB28E9">
      <w:trPr>
        <w:trHeight w:val="340"/>
        <w:jc w:val="center"/>
      </w:trPr>
      <w:tc>
        <w:tcPr>
          <w:tcW w:w="14174" w:type="dxa"/>
          <w:gridSpan w:val="3"/>
          <w:vAlign w:val="bottom"/>
        </w:tcPr>
        <w:p w14:paraId="1249AA1B" w14:textId="77777777" w:rsidR="00863989" w:rsidRPr="008B3906" w:rsidRDefault="00863989" w:rsidP="00863989">
          <w:pPr>
            <w:shd w:val="clear" w:color="auto" w:fill="FFFFFF"/>
            <w:spacing w:line="240" w:lineRule="auto"/>
            <w:jc w:val="center"/>
            <w:rPr>
              <w:rFonts w:ascii="Calibri Light" w:hAnsi="Calibri Light" w:cs="Calibri Light"/>
              <w:b/>
            </w:rPr>
          </w:pPr>
          <w:r w:rsidRPr="00260CDC">
            <w:rPr>
              <w:rFonts w:ascii="Calibri Light" w:hAnsi="Calibri Light" w:cs="Calibri Light"/>
              <w:b/>
              <w:sz w:val="24"/>
            </w:rPr>
            <w:t>11. Norma para establecer la estructura del Calendario de Ingresos base mensual.</w:t>
          </w:r>
        </w:p>
      </w:tc>
    </w:tr>
  </w:tbl>
  <w:p w14:paraId="37A743C9" w14:textId="77777777" w:rsidR="00AA6301" w:rsidRDefault="00AA63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1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8504"/>
      <w:gridCol w:w="2835"/>
    </w:tblGrid>
    <w:tr w:rsidR="00260CDC" w14:paraId="34736849" w14:textId="77777777" w:rsidTr="00A56631">
      <w:trPr>
        <w:trHeight w:val="938"/>
        <w:jc w:val="center"/>
      </w:trPr>
      <w:tc>
        <w:tcPr>
          <w:tcW w:w="2835" w:type="dxa"/>
          <w:vAlign w:val="center"/>
        </w:tcPr>
        <w:p w14:paraId="055C087F" w14:textId="77777777" w:rsidR="00260CDC" w:rsidRPr="00A63E93" w:rsidRDefault="00260CDC" w:rsidP="00260CDC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51A305B8" wp14:editId="761F36DC">
                <wp:extent cx="398648" cy="540000"/>
                <wp:effectExtent l="0" t="0" r="1905" b="0"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36BE9EAB" w14:textId="77777777" w:rsidR="00260CDC" w:rsidRPr="008D62D2" w:rsidRDefault="00260CDC" w:rsidP="00260CDC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49D9D83E" w14:textId="77777777" w:rsidR="00260CDC" w:rsidRPr="00A63E93" w:rsidRDefault="00260CDC" w:rsidP="00260CDC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835" w:type="dxa"/>
          <w:vAlign w:val="center"/>
        </w:tcPr>
        <w:p w14:paraId="45499F5C" w14:textId="77777777" w:rsidR="00260CDC" w:rsidRDefault="00260CDC" w:rsidP="00260CDC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2688A004" wp14:editId="626F8A4D">
                <wp:extent cx="1438643" cy="540000"/>
                <wp:effectExtent l="0" t="0" r="0" b="0"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0CDC" w14:paraId="73597986" w14:textId="77777777" w:rsidTr="00260CDC">
      <w:trPr>
        <w:trHeight w:val="340"/>
        <w:jc w:val="center"/>
      </w:trPr>
      <w:tc>
        <w:tcPr>
          <w:tcW w:w="14174" w:type="dxa"/>
          <w:gridSpan w:val="3"/>
          <w:vAlign w:val="bottom"/>
        </w:tcPr>
        <w:p w14:paraId="4A748685" w14:textId="77777777" w:rsidR="00260CDC" w:rsidRPr="008B3906" w:rsidRDefault="00260CDC" w:rsidP="00260CDC">
          <w:pPr>
            <w:shd w:val="clear" w:color="auto" w:fill="FFFFFF"/>
            <w:spacing w:line="240" w:lineRule="auto"/>
            <w:jc w:val="center"/>
            <w:rPr>
              <w:rFonts w:ascii="Calibri Light" w:hAnsi="Calibri Light" w:cs="Calibri Light"/>
              <w:b/>
            </w:rPr>
          </w:pPr>
          <w:r w:rsidRPr="00260CDC">
            <w:rPr>
              <w:rFonts w:ascii="Calibri Light" w:hAnsi="Calibri Light" w:cs="Calibri Light"/>
              <w:b/>
              <w:sz w:val="24"/>
            </w:rPr>
            <w:t>11. Norma para establecer la estructura del Calendario de Ingresos base mensual.</w:t>
          </w:r>
        </w:p>
      </w:tc>
    </w:tr>
  </w:tbl>
  <w:p w14:paraId="4A980862" w14:textId="77777777" w:rsidR="00260CDC" w:rsidRDefault="00260C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1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8504"/>
      <w:gridCol w:w="2835"/>
    </w:tblGrid>
    <w:tr w:rsidR="00863989" w14:paraId="121175D4" w14:textId="77777777" w:rsidTr="00FB28E9">
      <w:trPr>
        <w:trHeight w:val="938"/>
        <w:jc w:val="center"/>
      </w:trPr>
      <w:tc>
        <w:tcPr>
          <w:tcW w:w="2835" w:type="dxa"/>
          <w:vAlign w:val="center"/>
        </w:tcPr>
        <w:p w14:paraId="2BC74BC7" w14:textId="77777777" w:rsidR="00863989" w:rsidRPr="00A63E93" w:rsidRDefault="00863989" w:rsidP="00863989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E722FC3" wp14:editId="2D9F49A5">
                <wp:extent cx="398648" cy="54000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17B2D46E" w14:textId="77777777" w:rsidR="00863989" w:rsidRPr="008D62D2" w:rsidRDefault="00863989" w:rsidP="00863989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428C5036" w14:textId="77777777" w:rsidR="00863989" w:rsidRPr="00A63E93" w:rsidRDefault="00863989" w:rsidP="00863989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835" w:type="dxa"/>
          <w:vAlign w:val="center"/>
        </w:tcPr>
        <w:p w14:paraId="1BEDEFB3" w14:textId="77777777" w:rsidR="00863989" w:rsidRDefault="00863989" w:rsidP="00863989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52D917E1" wp14:editId="6D7603E1">
                <wp:extent cx="1438643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3989" w14:paraId="74BF6AD4" w14:textId="77777777" w:rsidTr="00FB28E9">
      <w:trPr>
        <w:trHeight w:val="340"/>
        <w:jc w:val="center"/>
      </w:trPr>
      <w:tc>
        <w:tcPr>
          <w:tcW w:w="14174" w:type="dxa"/>
          <w:gridSpan w:val="3"/>
          <w:vAlign w:val="bottom"/>
        </w:tcPr>
        <w:p w14:paraId="42E20AA6" w14:textId="77777777" w:rsidR="00863989" w:rsidRPr="008B3906" w:rsidRDefault="00863989" w:rsidP="00863989">
          <w:pPr>
            <w:shd w:val="clear" w:color="auto" w:fill="FFFFFF"/>
            <w:spacing w:line="240" w:lineRule="auto"/>
            <w:jc w:val="center"/>
            <w:rPr>
              <w:rFonts w:ascii="Calibri Light" w:hAnsi="Calibri Light" w:cs="Calibri Light"/>
              <w:b/>
            </w:rPr>
          </w:pPr>
          <w:r w:rsidRPr="00260CDC">
            <w:rPr>
              <w:rFonts w:ascii="Calibri Light" w:hAnsi="Calibri Light" w:cs="Calibri Light"/>
              <w:b/>
              <w:sz w:val="24"/>
            </w:rPr>
            <w:t>11. Norma para establecer la estructura del Calendario de Ingresos base mensual.</w:t>
          </w:r>
        </w:p>
      </w:tc>
    </w:tr>
  </w:tbl>
  <w:p w14:paraId="6DA7D959" w14:textId="77777777" w:rsidR="00AA6301" w:rsidRDefault="00AA6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DC"/>
    <w:rsid w:val="000B1DEE"/>
    <w:rsid w:val="000D26D9"/>
    <w:rsid w:val="001014DB"/>
    <w:rsid w:val="00121D37"/>
    <w:rsid w:val="001517F9"/>
    <w:rsid w:val="001D3BAC"/>
    <w:rsid w:val="00241AFF"/>
    <w:rsid w:val="00260CDC"/>
    <w:rsid w:val="002F6462"/>
    <w:rsid w:val="00480FF0"/>
    <w:rsid w:val="005115E4"/>
    <w:rsid w:val="007302EC"/>
    <w:rsid w:val="00761C8D"/>
    <w:rsid w:val="007D35A5"/>
    <w:rsid w:val="00863989"/>
    <w:rsid w:val="00A712A6"/>
    <w:rsid w:val="00AA6301"/>
    <w:rsid w:val="00AC32EB"/>
    <w:rsid w:val="00B84974"/>
    <w:rsid w:val="00DC5ED3"/>
    <w:rsid w:val="00E44080"/>
    <w:rsid w:val="00E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0EEE2"/>
  <w15:chartTrackingRefBased/>
  <w15:docId w15:val="{932126D3-BDE1-46DE-979E-41D9A77C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D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CD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6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CDC"/>
    <w:rPr>
      <w:lang w:val="es-MX"/>
    </w:rPr>
  </w:style>
  <w:style w:type="table" w:styleId="Tablaconcuadrcula">
    <w:name w:val="Table Grid"/>
    <w:basedOn w:val="Tablanormal"/>
    <w:uiPriority w:val="59"/>
    <w:rsid w:val="00260CD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260CD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260CDC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Formulario">
    <w:name w:val="Formulario"/>
    <w:basedOn w:val="Texto"/>
    <w:next w:val="Normal"/>
    <w:link w:val="FormularioCar"/>
    <w:qFormat/>
    <w:rsid w:val="00260CDC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260CDC"/>
    <w:rPr>
      <w:rFonts w:ascii="Calibri Light" w:eastAsia="Times New Roman" w:hAnsi="Calibri Light" w:cs="Times New Roman"/>
      <w:b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5C3D17CFD4CBFB2EBFA1A420B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2759-86DB-4A2C-86FA-36D46333EC13}"/>
      </w:docPartPr>
      <w:docPartBody>
        <w:p w:rsidR="00FB44A3" w:rsidRDefault="003C738A" w:rsidP="003C738A">
          <w:pPr>
            <w:pStyle w:val="9EC5C3D17CFD4CBFB2EBFA1A420B70FA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5F8D49D0833A41DD93570FF365C8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7D76-B941-4B00-8B3C-46B94E2713BF}"/>
      </w:docPartPr>
      <w:docPartBody>
        <w:p w:rsidR="00FB44A3" w:rsidRDefault="003C738A" w:rsidP="003C738A">
          <w:pPr>
            <w:pStyle w:val="5F8D49D0833A41DD93570FF365C862B0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A"/>
    <w:rsid w:val="001D1AFD"/>
    <w:rsid w:val="003C738A"/>
    <w:rsid w:val="003E5761"/>
    <w:rsid w:val="00B87A93"/>
    <w:rsid w:val="00C97B63"/>
    <w:rsid w:val="00E6077A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38A"/>
    <w:rPr>
      <w:color w:val="808080"/>
    </w:rPr>
  </w:style>
  <w:style w:type="paragraph" w:customStyle="1" w:styleId="9EC5C3D17CFD4CBFB2EBFA1A420B70FA">
    <w:name w:val="9EC5C3D17CFD4CBFB2EBFA1A420B70FA"/>
    <w:rsid w:val="003C738A"/>
  </w:style>
  <w:style w:type="paragraph" w:customStyle="1" w:styleId="5F8D49D0833A41DD93570FF365C862B0">
    <w:name w:val="5F8D49D0833A41DD93570FF365C862B0"/>
    <w:rsid w:val="003C7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4981-30C1-4C6E-BAD0-560AF1EA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Juan acuña</cp:lastModifiedBy>
  <cp:revision>7</cp:revision>
  <cp:lastPrinted>2023-06-27T16:20:00Z</cp:lastPrinted>
  <dcterms:created xsi:type="dcterms:W3CDTF">2018-01-03T21:20:00Z</dcterms:created>
  <dcterms:modified xsi:type="dcterms:W3CDTF">2023-06-29T19:05:00Z</dcterms:modified>
</cp:coreProperties>
</file>