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5CD" w:rsidRPr="00A81899" w:rsidRDefault="00924DEC" w:rsidP="00906148">
      <w:pPr>
        <w:jc w:val="center"/>
        <w:rPr>
          <w:rFonts w:ascii="Gadugi" w:hAnsi="Gadugi" w:cs="Arial"/>
          <w:bCs/>
          <w:spacing w:val="-15"/>
          <w:sz w:val="18"/>
          <w:szCs w:val="18"/>
          <w:lang w:val="es-MX"/>
        </w:rPr>
      </w:pPr>
      <w:bookmarkStart w:id="0" w:name="_GoBack"/>
      <w:bookmarkEnd w:id="0"/>
      <w:r w:rsidRPr="00A81899">
        <w:rPr>
          <w:rFonts w:ascii="Gadugi" w:hAnsi="Gadugi" w:cs="Arial"/>
          <w:bCs/>
          <w:spacing w:val="-15"/>
          <w:sz w:val="18"/>
          <w:szCs w:val="18"/>
          <w:lang w:val="es-MX"/>
        </w:rPr>
        <w:t>Anexo 1: Matrices de Conversión</w:t>
      </w:r>
    </w:p>
    <w:p w:rsidR="00CB2DC3" w:rsidRPr="00A81899" w:rsidRDefault="00CB2DC3" w:rsidP="00CB2DC3">
      <w:pPr>
        <w:pStyle w:val="Texto"/>
        <w:spacing w:line="210" w:lineRule="exact"/>
        <w:ind w:firstLine="0"/>
        <w:jc w:val="center"/>
        <w:rPr>
          <w:color w:val="0000FF"/>
          <w:sz w:val="16"/>
          <w:szCs w:val="16"/>
        </w:rPr>
      </w:pPr>
      <w:r w:rsidRPr="00A81899">
        <w:rPr>
          <w:color w:val="0000FF"/>
          <w:sz w:val="16"/>
          <w:szCs w:val="16"/>
        </w:rPr>
        <w:t>Publicado en el Diario Oficial de la Federación el 22 de noviembre de 2010</w:t>
      </w:r>
    </w:p>
    <w:p w:rsidR="00CB2DC3" w:rsidRPr="00A81899" w:rsidRDefault="00CB2DC3" w:rsidP="00906148">
      <w:pPr>
        <w:widowControl w:val="0"/>
        <w:tabs>
          <w:tab w:val="right" w:pos="7230"/>
        </w:tabs>
        <w:autoSpaceDE w:val="0"/>
        <w:autoSpaceDN w:val="0"/>
        <w:adjustRightInd w:val="0"/>
        <w:ind w:right="588"/>
        <w:jc w:val="center"/>
        <w:rPr>
          <w:rFonts w:ascii="Gadugi" w:hAnsi="Gadugi" w:cs="Arial"/>
          <w:bCs/>
          <w:sz w:val="18"/>
          <w:szCs w:val="18"/>
          <w:lang w:val="es-MX"/>
        </w:rPr>
      </w:pPr>
    </w:p>
    <w:p w:rsidR="00657BBC" w:rsidRPr="00A81899" w:rsidRDefault="00657BBC" w:rsidP="00906148">
      <w:pPr>
        <w:widowControl w:val="0"/>
        <w:tabs>
          <w:tab w:val="right" w:pos="7230"/>
        </w:tabs>
        <w:autoSpaceDE w:val="0"/>
        <w:autoSpaceDN w:val="0"/>
        <w:adjustRightInd w:val="0"/>
        <w:ind w:right="588"/>
        <w:jc w:val="center"/>
        <w:rPr>
          <w:rFonts w:ascii="Gadugi" w:hAnsi="Gadugi" w:cs="Arial"/>
          <w:bCs/>
          <w:sz w:val="18"/>
          <w:szCs w:val="18"/>
          <w:lang w:val="es-MX"/>
        </w:rPr>
      </w:pPr>
      <w:r w:rsidRPr="00A81899">
        <w:rPr>
          <w:rFonts w:ascii="Gadugi" w:hAnsi="Gadugi" w:cs="Arial"/>
          <w:bCs/>
          <w:sz w:val="18"/>
          <w:szCs w:val="18"/>
          <w:lang w:val="es-MX"/>
        </w:rPr>
        <w:t>INDICE</w:t>
      </w:r>
    </w:p>
    <w:p w:rsidR="004643A0" w:rsidRPr="00A81899" w:rsidRDefault="004643A0" w:rsidP="004643A0">
      <w:pPr>
        <w:pStyle w:val="Texto"/>
        <w:spacing w:line="210" w:lineRule="exact"/>
        <w:ind w:firstLine="0"/>
        <w:jc w:val="right"/>
        <w:rPr>
          <w:rFonts w:ascii="Gadugi" w:hAnsi="Gadugi"/>
          <w:i/>
          <w:color w:val="0000FF"/>
          <w:sz w:val="16"/>
          <w:szCs w:val="16"/>
        </w:rPr>
      </w:pPr>
      <w:r w:rsidRPr="00A81899">
        <w:rPr>
          <w:rFonts w:ascii="Gadugi" w:eastAsia="MS Mincho" w:hAnsi="Gadugi"/>
          <w:i/>
          <w:iCs/>
          <w:color w:val="0000FF"/>
          <w:sz w:val="16"/>
          <w:szCs w:val="16"/>
        </w:rPr>
        <w:t xml:space="preserve">Última reforma publicada DOF </w:t>
      </w:r>
      <w:r w:rsidR="001A5BBE" w:rsidRPr="00A81899">
        <w:rPr>
          <w:i/>
          <w:color w:val="0000FF"/>
          <w:sz w:val="16"/>
          <w:szCs w:val="16"/>
        </w:rPr>
        <w:t>27-09-2018</w:t>
      </w:r>
    </w:p>
    <w:p w:rsidR="004643A0" w:rsidRPr="00A81899" w:rsidRDefault="004643A0" w:rsidP="00906148">
      <w:pPr>
        <w:widowControl w:val="0"/>
        <w:tabs>
          <w:tab w:val="right" w:pos="7230"/>
        </w:tabs>
        <w:autoSpaceDE w:val="0"/>
        <w:autoSpaceDN w:val="0"/>
        <w:adjustRightInd w:val="0"/>
        <w:ind w:right="588"/>
        <w:jc w:val="center"/>
        <w:rPr>
          <w:rFonts w:ascii="Gadugi" w:hAnsi="Gadugi" w:cs="Arial"/>
          <w:bCs/>
          <w:sz w:val="18"/>
          <w:szCs w:val="18"/>
          <w:lang w:val="es-MX"/>
        </w:rPr>
      </w:pPr>
    </w:p>
    <w:p w:rsidR="00657BBC" w:rsidRPr="00A81899" w:rsidRDefault="00657BBC" w:rsidP="00906148">
      <w:pPr>
        <w:widowControl w:val="0"/>
        <w:tabs>
          <w:tab w:val="right" w:pos="7230"/>
        </w:tabs>
        <w:autoSpaceDE w:val="0"/>
        <w:autoSpaceDN w:val="0"/>
        <w:adjustRightInd w:val="0"/>
        <w:ind w:right="588"/>
        <w:rPr>
          <w:rFonts w:ascii="Gadugi" w:hAnsi="Gadugi" w:cs="Arial"/>
          <w:b/>
          <w:bCs/>
          <w:sz w:val="18"/>
          <w:szCs w:val="18"/>
          <w:lang w:val="es-MX"/>
        </w:rPr>
      </w:pPr>
    </w:p>
    <w:p w:rsidR="00915F60" w:rsidRPr="00A81899" w:rsidRDefault="00915F60"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
          <w:bCs/>
          <w:sz w:val="18"/>
          <w:szCs w:val="18"/>
          <w:lang w:val="es-MX"/>
        </w:rPr>
        <w:t>I</w:t>
      </w:r>
      <w:r w:rsidRPr="00A81899">
        <w:rPr>
          <w:rFonts w:ascii="Gadugi" w:hAnsi="Gadugi" w:cs="Arial"/>
          <w:bCs/>
          <w:sz w:val="18"/>
          <w:szCs w:val="18"/>
          <w:lang w:val="es-MX"/>
        </w:rPr>
        <w:t>.</w:t>
      </w:r>
      <w:r w:rsidR="00F13973" w:rsidRPr="00A81899">
        <w:rPr>
          <w:rFonts w:ascii="Gadugi" w:hAnsi="Gadugi" w:cs="Arial"/>
          <w:bCs/>
          <w:sz w:val="18"/>
          <w:szCs w:val="18"/>
          <w:lang w:val="es-MX"/>
        </w:rPr>
        <w:t xml:space="preserve"> </w:t>
      </w:r>
      <w:r w:rsidRPr="00A81899">
        <w:rPr>
          <w:rFonts w:ascii="Gadugi" w:hAnsi="Gadugi" w:cs="Arial"/>
          <w:bCs/>
          <w:sz w:val="18"/>
          <w:szCs w:val="18"/>
          <w:lang w:val="es-MX"/>
        </w:rPr>
        <w:t>ASPECTOS GENERALES</w:t>
      </w:r>
      <w:r w:rsidRPr="00A81899">
        <w:rPr>
          <w:rFonts w:ascii="Gadugi" w:hAnsi="Gadugi" w:cs="Arial"/>
          <w:bCs/>
          <w:sz w:val="18"/>
          <w:szCs w:val="18"/>
          <w:lang w:val="es-MX"/>
        </w:rPr>
        <w:tab/>
      </w:r>
    </w:p>
    <w:p w:rsidR="00915F60" w:rsidRPr="00A81899" w:rsidRDefault="00915F60" w:rsidP="002D21A7">
      <w:pPr>
        <w:widowControl w:val="0"/>
        <w:autoSpaceDE w:val="0"/>
        <w:autoSpaceDN w:val="0"/>
        <w:adjustRightInd w:val="0"/>
        <w:ind w:right="588"/>
        <w:rPr>
          <w:rFonts w:ascii="Gadugi" w:hAnsi="Gadugi" w:cs="Arial"/>
          <w:bCs/>
          <w:sz w:val="18"/>
          <w:szCs w:val="18"/>
          <w:lang w:val="es-MX"/>
        </w:rPr>
      </w:pPr>
      <w:r w:rsidRPr="00A81899">
        <w:rPr>
          <w:rFonts w:ascii="Gadugi" w:hAnsi="Gadugi" w:cs="Arial"/>
          <w:b/>
          <w:bCs/>
          <w:sz w:val="18"/>
          <w:szCs w:val="18"/>
          <w:lang w:val="es-MX"/>
        </w:rPr>
        <w:t>I</w:t>
      </w:r>
      <w:r w:rsidR="00657BBC" w:rsidRPr="00A81899">
        <w:rPr>
          <w:rFonts w:ascii="Gadugi" w:hAnsi="Gadugi" w:cs="Arial"/>
          <w:b/>
          <w:bCs/>
          <w:sz w:val="18"/>
          <w:szCs w:val="18"/>
          <w:lang w:val="es-MX"/>
        </w:rPr>
        <w:t>I</w:t>
      </w:r>
      <w:r w:rsidRPr="00A81899">
        <w:rPr>
          <w:rFonts w:ascii="Gadugi" w:hAnsi="Gadugi" w:cs="Arial"/>
          <w:b/>
          <w:bCs/>
          <w:sz w:val="18"/>
          <w:szCs w:val="18"/>
          <w:lang w:val="es-MX"/>
        </w:rPr>
        <w:t>.</w:t>
      </w:r>
      <w:r w:rsidR="00F13973" w:rsidRPr="00A81899">
        <w:rPr>
          <w:rFonts w:ascii="Gadugi" w:hAnsi="Gadugi" w:cs="Arial"/>
          <w:bCs/>
          <w:sz w:val="18"/>
          <w:szCs w:val="18"/>
          <w:lang w:val="es-MX"/>
        </w:rPr>
        <w:t xml:space="preserve"> </w:t>
      </w:r>
      <w:r w:rsidRPr="00A81899">
        <w:rPr>
          <w:rFonts w:ascii="Gadugi" w:hAnsi="Gadugi" w:cs="Arial"/>
          <w:bCs/>
          <w:sz w:val="18"/>
          <w:szCs w:val="18"/>
          <w:lang w:val="es-MX"/>
        </w:rPr>
        <w:t>DESCRIPCIÓN Y ES</w:t>
      </w:r>
      <w:r w:rsidR="005E4E52" w:rsidRPr="00A81899">
        <w:rPr>
          <w:rFonts w:ascii="Gadugi" w:hAnsi="Gadugi" w:cs="Arial"/>
          <w:bCs/>
          <w:sz w:val="18"/>
          <w:szCs w:val="18"/>
          <w:lang w:val="es-MX"/>
        </w:rPr>
        <w:t xml:space="preserve">TRUCTURA DE DATOS </w:t>
      </w:r>
      <w:r w:rsidR="00D047B6" w:rsidRPr="00A81899">
        <w:rPr>
          <w:rFonts w:ascii="Gadugi" w:hAnsi="Gadugi" w:cs="Arial"/>
          <w:bCs/>
          <w:sz w:val="18"/>
          <w:szCs w:val="18"/>
          <w:lang w:val="es-MX"/>
        </w:rPr>
        <w:t>DE MATRICES</w:t>
      </w:r>
      <w:r w:rsidR="00657BBC" w:rsidRPr="00A81899">
        <w:rPr>
          <w:rFonts w:ascii="Gadugi" w:hAnsi="Gadugi" w:cs="Arial"/>
          <w:bCs/>
          <w:sz w:val="18"/>
          <w:szCs w:val="18"/>
          <w:lang w:val="es-MX"/>
        </w:rPr>
        <w:tab/>
      </w:r>
    </w:p>
    <w:p w:rsidR="00915F60"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A.1 </w:t>
      </w:r>
      <w:r w:rsidR="00915F60" w:rsidRPr="00A81899">
        <w:rPr>
          <w:rFonts w:ascii="Gadugi" w:hAnsi="Gadugi" w:cs="Arial"/>
          <w:bCs/>
          <w:sz w:val="18"/>
          <w:szCs w:val="18"/>
          <w:lang w:val="es-MX"/>
        </w:rPr>
        <w:t xml:space="preserve">MATRIZ DEVENGADO DE </w:t>
      </w:r>
      <w:r w:rsidRPr="00A81899">
        <w:rPr>
          <w:rFonts w:ascii="Gadugi" w:hAnsi="Gadugi" w:cs="Arial"/>
          <w:bCs/>
          <w:sz w:val="18"/>
          <w:szCs w:val="18"/>
          <w:lang w:val="es-MX"/>
        </w:rPr>
        <w:t>GASTOS</w:t>
      </w:r>
      <w:r w:rsidRPr="00A81899">
        <w:rPr>
          <w:rFonts w:ascii="Gadugi" w:hAnsi="Gadugi" w:cs="Arial"/>
          <w:bCs/>
          <w:sz w:val="18"/>
          <w:szCs w:val="18"/>
          <w:lang w:val="es-MX"/>
        </w:rPr>
        <w:tab/>
      </w:r>
    </w:p>
    <w:p w:rsidR="00915F60"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A.2 </w:t>
      </w:r>
      <w:r w:rsidR="005E4E52" w:rsidRPr="00A81899">
        <w:rPr>
          <w:rFonts w:ascii="Gadugi" w:hAnsi="Gadugi" w:cs="Arial"/>
          <w:bCs/>
          <w:sz w:val="18"/>
          <w:szCs w:val="18"/>
          <w:lang w:val="es-MX"/>
        </w:rPr>
        <w:t>MATRIZ PAGADO DE GASTOS</w:t>
      </w:r>
      <w:r w:rsidR="005E4E52" w:rsidRPr="00A81899">
        <w:rPr>
          <w:rFonts w:ascii="Gadugi" w:hAnsi="Gadugi" w:cs="Arial"/>
          <w:bCs/>
          <w:sz w:val="18"/>
          <w:szCs w:val="18"/>
          <w:lang w:val="es-MX"/>
        </w:rPr>
        <w:tab/>
      </w:r>
    </w:p>
    <w:p w:rsidR="00915F60"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B.1 </w:t>
      </w:r>
      <w:r w:rsidR="00915F60" w:rsidRPr="00A81899">
        <w:rPr>
          <w:rFonts w:ascii="Gadugi" w:hAnsi="Gadugi" w:cs="Arial"/>
          <w:bCs/>
          <w:sz w:val="18"/>
          <w:szCs w:val="18"/>
          <w:lang w:val="es-MX"/>
        </w:rPr>
        <w:t>MATRIZ INGRESOS DEVENGADOS</w:t>
      </w:r>
      <w:r w:rsidR="00915F60" w:rsidRPr="00A81899">
        <w:rPr>
          <w:rFonts w:ascii="Gadugi" w:hAnsi="Gadugi" w:cs="Arial"/>
          <w:bCs/>
          <w:sz w:val="18"/>
          <w:szCs w:val="18"/>
          <w:lang w:val="es-MX"/>
        </w:rPr>
        <w:tab/>
      </w:r>
    </w:p>
    <w:p w:rsidR="00A336D2" w:rsidRPr="00A81899" w:rsidRDefault="00657BBC" w:rsidP="00906148">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 xml:space="preserve">B.2 </w:t>
      </w:r>
      <w:r w:rsidR="00915F60" w:rsidRPr="00A81899">
        <w:rPr>
          <w:rFonts w:ascii="Gadugi" w:hAnsi="Gadugi" w:cs="Arial"/>
          <w:bCs/>
          <w:sz w:val="18"/>
          <w:szCs w:val="18"/>
          <w:lang w:val="es-MX"/>
        </w:rPr>
        <w:t>MATRIZ INGRESOS RECAUDADOS</w:t>
      </w:r>
    </w:p>
    <w:p w:rsidR="00A336D2" w:rsidRPr="00A81899" w:rsidRDefault="00A336D2" w:rsidP="00A336D2">
      <w:pPr>
        <w:widowControl w:val="0"/>
        <w:tabs>
          <w:tab w:val="right" w:pos="7230"/>
        </w:tabs>
        <w:autoSpaceDE w:val="0"/>
        <w:autoSpaceDN w:val="0"/>
        <w:adjustRightInd w:val="0"/>
        <w:ind w:right="588"/>
        <w:rPr>
          <w:rFonts w:ascii="Gadugi" w:hAnsi="Gadugi" w:cs="Arial"/>
          <w:bCs/>
          <w:sz w:val="18"/>
          <w:szCs w:val="18"/>
          <w:lang w:val="es-MX"/>
        </w:rPr>
      </w:pPr>
      <w:r w:rsidRPr="00A81899">
        <w:rPr>
          <w:rFonts w:ascii="Gadugi" w:hAnsi="Gadugi" w:cs="Arial"/>
          <w:bCs/>
          <w:sz w:val="18"/>
          <w:szCs w:val="18"/>
          <w:lang w:val="es-MX"/>
        </w:rPr>
        <w:t>B.3 MATRIZ DE INGRESOS DEVENGADOS Y RECAUDADOS SIMULTÁNEOS</w:t>
      </w:r>
    </w:p>
    <w:p w:rsidR="00A336D2" w:rsidRPr="00A81899" w:rsidRDefault="00A336D2" w:rsidP="00A336D2">
      <w:pPr>
        <w:widowControl w:val="0"/>
        <w:tabs>
          <w:tab w:val="right" w:pos="7230"/>
        </w:tabs>
        <w:autoSpaceDE w:val="0"/>
        <w:autoSpaceDN w:val="0"/>
        <w:adjustRightInd w:val="0"/>
        <w:ind w:right="588"/>
        <w:rPr>
          <w:rFonts w:ascii="Gadugi" w:hAnsi="Gadugi" w:cs="Arial"/>
          <w:bCs/>
          <w:sz w:val="18"/>
          <w:szCs w:val="18"/>
          <w:lang w:val="es-MX"/>
        </w:rPr>
      </w:pPr>
    </w:p>
    <w:p w:rsidR="00A336D2" w:rsidRPr="00A81899" w:rsidRDefault="00CC708B" w:rsidP="00CC708B">
      <w:pPr>
        <w:widowControl w:val="0"/>
        <w:tabs>
          <w:tab w:val="right" w:pos="7230"/>
        </w:tabs>
        <w:autoSpaceDE w:val="0"/>
        <w:autoSpaceDN w:val="0"/>
        <w:adjustRightInd w:val="0"/>
        <w:ind w:right="50"/>
        <w:jc w:val="right"/>
        <w:rPr>
          <w:rFonts w:ascii="Arial" w:hAnsi="Arial" w:cs="Arial"/>
          <w:bCs/>
          <w:i/>
          <w:sz w:val="18"/>
          <w:szCs w:val="18"/>
          <w:lang w:val="es-MX"/>
        </w:rPr>
      </w:pPr>
      <w:r w:rsidRPr="00A81899">
        <w:rPr>
          <w:rFonts w:ascii="Arial" w:hAnsi="Arial" w:cs="Arial"/>
          <w:color w:val="0000FF"/>
          <w:sz w:val="16"/>
          <w:szCs w:val="16"/>
          <w:lang w:val="es-ES" w:eastAsia="es-ES"/>
        </w:rPr>
        <w:t xml:space="preserve">    </w:t>
      </w:r>
      <w:r w:rsidR="00A336D2" w:rsidRPr="00A81899">
        <w:rPr>
          <w:rFonts w:ascii="Arial" w:hAnsi="Arial" w:cs="Arial"/>
          <w:i/>
          <w:color w:val="0000FF"/>
          <w:sz w:val="16"/>
          <w:szCs w:val="16"/>
          <w:lang w:val="es-ES" w:eastAsia="es-ES"/>
        </w:rPr>
        <w:t>Numeral adicionado DOF 27-09-2018</w:t>
      </w:r>
    </w:p>
    <w:p w:rsidR="00255B6A" w:rsidRPr="00A81899" w:rsidRDefault="00915F60" w:rsidP="00A336D2">
      <w:pPr>
        <w:widowControl w:val="0"/>
        <w:tabs>
          <w:tab w:val="right" w:pos="7230"/>
        </w:tabs>
        <w:autoSpaceDE w:val="0"/>
        <w:autoSpaceDN w:val="0"/>
        <w:adjustRightInd w:val="0"/>
        <w:ind w:right="588"/>
        <w:rPr>
          <w:rFonts w:ascii="Gadugi" w:hAnsi="Gadugi" w:cs="Arial"/>
          <w:b/>
          <w:bCs/>
          <w:sz w:val="18"/>
          <w:szCs w:val="18"/>
          <w:lang w:val="es-MX"/>
        </w:rPr>
      </w:pPr>
      <w:r w:rsidRPr="00A81899">
        <w:rPr>
          <w:rFonts w:ascii="Gadugi" w:hAnsi="Gadugi" w:cs="Arial"/>
          <w:b/>
          <w:bCs/>
          <w:sz w:val="18"/>
          <w:szCs w:val="18"/>
          <w:lang w:val="es-MX"/>
        </w:rPr>
        <w:tab/>
      </w:r>
    </w:p>
    <w:p w:rsidR="009C2E99" w:rsidRPr="00A81899" w:rsidRDefault="009C2E99" w:rsidP="003B5B4A">
      <w:pPr>
        <w:pStyle w:val="Prrafodelista"/>
        <w:widowControl w:val="0"/>
        <w:numPr>
          <w:ilvl w:val="0"/>
          <w:numId w:val="2"/>
        </w:numPr>
        <w:autoSpaceDE w:val="0"/>
        <w:autoSpaceDN w:val="0"/>
        <w:adjustRightInd w:val="0"/>
        <w:ind w:left="0" w:right="590" w:firstLine="54"/>
        <w:rPr>
          <w:rFonts w:ascii="Gadugi" w:hAnsi="Gadugi" w:cs="Arial"/>
          <w:b/>
          <w:bCs/>
          <w:sz w:val="18"/>
          <w:szCs w:val="18"/>
          <w:lang w:val="es-MX"/>
        </w:rPr>
      </w:pPr>
      <w:r w:rsidRPr="00A81899">
        <w:rPr>
          <w:rFonts w:ascii="Gadugi" w:hAnsi="Gadugi" w:cs="Arial"/>
          <w:b/>
          <w:bCs/>
          <w:sz w:val="18"/>
          <w:szCs w:val="18"/>
          <w:lang w:val="es-MX"/>
        </w:rPr>
        <w:t>ASPECTOS</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GENERALES</w:t>
      </w:r>
      <w:r w:rsidR="00D627C5" w:rsidRPr="00A81899">
        <w:rPr>
          <w:rFonts w:ascii="Gadugi" w:hAnsi="Gadugi" w:cs="Arial"/>
          <w:b/>
          <w:bCs/>
          <w:sz w:val="18"/>
          <w:szCs w:val="18"/>
          <w:lang w:val="es-MX"/>
        </w:rPr>
        <w:t xml:space="preserve"> </w:t>
      </w:r>
    </w:p>
    <w:p w:rsidR="009D359D" w:rsidRPr="00A81899" w:rsidRDefault="009D359D" w:rsidP="009D359D">
      <w:pPr>
        <w:pStyle w:val="Prrafodelista"/>
        <w:widowControl w:val="0"/>
        <w:autoSpaceDE w:val="0"/>
        <w:autoSpaceDN w:val="0"/>
        <w:adjustRightInd w:val="0"/>
        <w:ind w:left="1080" w:right="590"/>
        <w:rPr>
          <w:rFonts w:ascii="Gadugi" w:hAnsi="Gadugi" w:cs="Arial"/>
          <w:b/>
          <w:bCs/>
          <w:sz w:val="18"/>
          <w:szCs w:val="18"/>
          <w:lang w:val="es-MX"/>
        </w:rPr>
      </w:pPr>
    </w:p>
    <w:p w:rsidR="009C2E99" w:rsidRPr="00A81899" w:rsidRDefault="009C2E99" w:rsidP="00906148">
      <w:pPr>
        <w:widowControl w:val="0"/>
        <w:autoSpaceDE w:val="0"/>
        <w:autoSpaceDN w:val="0"/>
        <w:adjustRightInd w:val="0"/>
        <w:ind w:right="-91"/>
        <w:jc w:val="both"/>
        <w:rPr>
          <w:rFonts w:ascii="Gadugi" w:hAnsi="Gadugi" w:cs="Arial"/>
          <w:sz w:val="18"/>
          <w:szCs w:val="18"/>
          <w:lang w:val="es-MX"/>
        </w:rPr>
      </w:pP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matriz</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conversión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una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tabla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relaciones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entre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Plan</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Cuentas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Tipo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Clasificador</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por</w:t>
      </w:r>
      <w:r w:rsidR="00F13973" w:rsidRPr="00A81899">
        <w:rPr>
          <w:rFonts w:ascii="Gadugi" w:hAnsi="Gadugi" w:cs="Arial"/>
          <w:spacing w:val="-9"/>
          <w:sz w:val="18"/>
          <w:szCs w:val="18"/>
          <w:lang w:val="es-MX"/>
        </w:rPr>
        <w:t xml:space="preserve"> </w:t>
      </w:r>
      <w:r w:rsidR="003225BC" w:rsidRPr="00A81899">
        <w:rPr>
          <w:rFonts w:ascii="Gadugi" w:hAnsi="Gadugi" w:cs="Arial"/>
          <w:spacing w:val="-9"/>
          <w:sz w:val="18"/>
          <w:szCs w:val="18"/>
          <w:lang w:val="es-MX"/>
        </w:rPr>
        <w:t>Rubro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Ingresos,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permite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toda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transacción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registrada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distintos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momentos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ejercicio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presupuestario,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transforme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asiento</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partida</w:t>
      </w:r>
      <w:r w:rsidR="00E56D4A" w:rsidRPr="00A81899">
        <w:rPr>
          <w:rFonts w:ascii="Gadugi" w:hAnsi="Gadugi" w:cs="Arial"/>
          <w:spacing w:val="-9"/>
          <w:sz w:val="18"/>
          <w:szCs w:val="18"/>
          <w:lang w:val="es-MX"/>
        </w:rPr>
        <w:t xml:space="preserve"> </w:t>
      </w:r>
      <w:r w:rsidRPr="00A81899">
        <w:rPr>
          <w:rFonts w:ascii="Gadugi" w:hAnsi="Gadugi" w:cs="Arial"/>
          <w:spacing w:val="-10"/>
          <w:sz w:val="18"/>
          <w:szCs w:val="18"/>
          <w:lang w:val="es-MX"/>
        </w:rPr>
        <w:t>doble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contabilidad</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general.</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284" w:right="-92"/>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r w:rsidRPr="00A81899">
        <w:rPr>
          <w:rFonts w:ascii="Gadugi" w:hAnsi="Gadugi" w:cs="Arial"/>
          <w:spacing w:val="-11"/>
          <w:sz w:val="18"/>
          <w:szCs w:val="18"/>
          <w:lang w:val="es-MX"/>
        </w:rPr>
        <w:t>En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caso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Egresos,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matriz</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identifica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relación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que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existe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entre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cada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partida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genérica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Tipo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cuentas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cargo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abono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6"/>
          <w:sz w:val="18"/>
          <w:szCs w:val="18"/>
          <w:lang w:val="es-MX"/>
        </w:rPr>
        <w:t>Plan</w:t>
      </w:r>
      <w:r w:rsidR="00E56D4A" w:rsidRPr="00A81899">
        <w:rPr>
          <w:rFonts w:ascii="Gadugi" w:hAnsi="Gadugi" w:cs="Arial"/>
          <w:spacing w:val="-16"/>
          <w:sz w:val="18"/>
          <w:szCs w:val="18"/>
          <w:lang w:val="es-MX"/>
        </w:rPr>
        <w:t xml:space="preserve"> </w:t>
      </w:r>
      <w:r w:rsidRPr="00A81899">
        <w:rPr>
          <w:rFonts w:ascii="Gadugi" w:hAnsi="Gadugi" w:cs="Arial"/>
          <w:spacing w:val="-16"/>
          <w:sz w:val="18"/>
          <w:szCs w:val="18"/>
          <w:lang w:val="es-MX"/>
        </w:rPr>
        <w:t>de</w:t>
      </w:r>
      <w:r w:rsidR="00E56D4A" w:rsidRPr="00A81899">
        <w:rPr>
          <w:rFonts w:ascii="Gadugi" w:hAnsi="Gadugi" w:cs="Arial"/>
          <w:spacing w:val="-16"/>
          <w:sz w:val="18"/>
          <w:szCs w:val="18"/>
          <w:lang w:val="es-MX"/>
        </w:rPr>
        <w:t xml:space="preserve"> </w:t>
      </w:r>
      <w:r w:rsidRPr="00A81899">
        <w:rPr>
          <w:rFonts w:ascii="Gadugi" w:hAnsi="Gadugi" w:cs="Arial"/>
          <w:spacing w:val="-16"/>
          <w:sz w:val="18"/>
          <w:szCs w:val="18"/>
          <w:lang w:val="es-MX"/>
        </w:rPr>
        <w:t>Cuentas.</w:t>
      </w:r>
      <w:r w:rsidR="00F13973" w:rsidRPr="00A81899">
        <w:rPr>
          <w:rFonts w:ascii="Gadugi" w:hAnsi="Gadugi" w:cs="Arial"/>
          <w:spacing w:val="-16"/>
          <w:sz w:val="18"/>
          <w:szCs w:val="18"/>
          <w:lang w:val="es-MX"/>
        </w:rPr>
        <w:t xml:space="preserve"> </w:t>
      </w: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caso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Ingresos,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matriz</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identifica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relación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existe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entre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cada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Tipo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Clasificador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por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Rubro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Ingresos,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como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abono,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permite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identificar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cargo.</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92"/>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92"/>
        <w:jc w:val="both"/>
        <w:rPr>
          <w:rFonts w:ascii="Gadugi" w:hAnsi="Gadugi" w:cs="Arial"/>
          <w:spacing w:val="-9"/>
          <w:sz w:val="18"/>
          <w:szCs w:val="18"/>
          <w:lang w:val="es-MX"/>
        </w:rPr>
      </w:pPr>
      <w:r w:rsidRPr="00A81899">
        <w:rPr>
          <w:rFonts w:ascii="Gadugi" w:hAnsi="Gadugi" w:cs="Arial"/>
          <w:spacing w:val="-10"/>
          <w:sz w:val="18"/>
          <w:szCs w:val="18"/>
          <w:lang w:val="es-MX"/>
        </w:rPr>
        <w:t>Esta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matriz</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bien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diseñada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viabiliza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asegura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producción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automática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asientos,</w:t>
      </w:r>
      <w:r w:rsidR="00F13973" w:rsidRPr="00A81899">
        <w:rPr>
          <w:rFonts w:ascii="Gadugi" w:hAnsi="Gadugi" w:cs="Arial"/>
          <w:spacing w:val="-10"/>
          <w:sz w:val="18"/>
          <w:szCs w:val="18"/>
          <w:lang w:val="es-MX"/>
        </w:rPr>
        <w:t xml:space="preserve"> </w:t>
      </w:r>
      <w:r w:rsidRPr="00A81899">
        <w:rPr>
          <w:rFonts w:ascii="Gadugi" w:hAnsi="Gadugi" w:cs="Arial"/>
          <w:spacing w:val="-9"/>
          <w:sz w:val="18"/>
          <w:szCs w:val="18"/>
          <w:lang w:val="es-MX"/>
        </w:rPr>
        <w:t>libros</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CC708B" w:rsidRPr="00A81899">
        <w:rPr>
          <w:rFonts w:ascii="Gadugi" w:hAnsi="Gadugi" w:cs="Arial"/>
          <w:spacing w:val="-9"/>
          <w:sz w:val="18"/>
          <w:szCs w:val="18"/>
          <w:lang w:val="es-MX"/>
        </w:rPr>
        <w:t xml:space="preserve"> estados contables y presupuestarios.</w:t>
      </w:r>
    </w:p>
    <w:p w:rsidR="00CC708B" w:rsidRPr="00A81899" w:rsidRDefault="00CC708B" w:rsidP="00CC708B">
      <w:pPr>
        <w:pStyle w:val="texto0"/>
        <w:spacing w:after="120" w:line="260" w:lineRule="exact"/>
        <w:ind w:firstLine="0"/>
        <w:jc w:val="right"/>
        <w:rPr>
          <w:i/>
          <w:color w:val="0000FF"/>
          <w:sz w:val="16"/>
          <w:szCs w:val="16"/>
          <w:lang w:val="es-ES" w:eastAsia="es-ES"/>
        </w:rPr>
      </w:pPr>
      <w:r w:rsidRPr="00A81899">
        <w:rPr>
          <w:i/>
          <w:color w:val="0000FF"/>
          <w:sz w:val="16"/>
          <w:szCs w:val="16"/>
          <w:lang w:val="es-ES" w:eastAsia="es-ES"/>
        </w:rPr>
        <w:t>Parráfo reformado DOF 27-09-2018</w:t>
      </w:r>
    </w:p>
    <w:p w:rsidR="00CC708B" w:rsidRPr="00A81899" w:rsidRDefault="00CC708B" w:rsidP="00CC708B">
      <w:pPr>
        <w:widowControl w:val="0"/>
        <w:autoSpaceDE w:val="0"/>
        <w:autoSpaceDN w:val="0"/>
        <w:adjustRightInd w:val="0"/>
        <w:ind w:right="-92"/>
        <w:jc w:val="both"/>
        <w:rPr>
          <w:rFonts w:ascii="Arial" w:hAnsi="Arial" w:cs="Arial"/>
          <w:color w:val="0000FF"/>
          <w:sz w:val="16"/>
          <w:szCs w:val="16"/>
          <w:lang w:val="es-ES" w:eastAsia="es-ES"/>
        </w:rPr>
      </w:pPr>
    </w:p>
    <w:p w:rsidR="009C2E99" w:rsidRPr="00A81899" w:rsidRDefault="009C2E99" w:rsidP="00CC708B">
      <w:pPr>
        <w:widowControl w:val="0"/>
        <w:autoSpaceDE w:val="0"/>
        <w:autoSpaceDN w:val="0"/>
        <w:adjustRightInd w:val="0"/>
        <w:ind w:right="-92"/>
        <w:jc w:val="both"/>
        <w:rPr>
          <w:rFonts w:ascii="Gadugi" w:hAnsi="Gadugi" w:cs="Arial"/>
          <w:sz w:val="18"/>
          <w:szCs w:val="18"/>
          <w:lang w:val="es-MX"/>
        </w:rPr>
      </w:pPr>
      <w:r w:rsidRPr="00A81899">
        <w:rPr>
          <w:rFonts w:ascii="Gadugi" w:hAnsi="Gadugi" w:cs="Arial"/>
          <w:spacing w:val="-11"/>
          <w:sz w:val="18"/>
          <w:szCs w:val="18"/>
          <w:lang w:val="es-MX"/>
        </w:rPr>
        <w:t>Para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que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propósitos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citada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matriz</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puedan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cumplirse,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entre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Presupuestarios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Tipo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Rubros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Ingresos,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respectivamente)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Lista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Cuentas</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Contabilidad</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debe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existir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una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correspondencia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tiende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biunívoca.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w:t>
      </w:r>
      <w:r w:rsidR="00F13973" w:rsidRPr="00A81899">
        <w:rPr>
          <w:rFonts w:ascii="Gadugi" w:hAnsi="Gadugi" w:cs="Arial"/>
          <w:spacing w:val="-10"/>
          <w:sz w:val="18"/>
          <w:szCs w:val="18"/>
          <w:lang w:val="es-MX"/>
        </w:rPr>
        <w:t xml:space="preserve"> </w:t>
      </w:r>
      <w:r w:rsidR="00D24762" w:rsidRPr="00A81899">
        <w:rPr>
          <w:rFonts w:ascii="Gadugi" w:hAnsi="Gadugi" w:cs="Arial"/>
          <w:spacing w:val="-10"/>
          <w:sz w:val="18"/>
          <w:szCs w:val="18"/>
          <w:lang w:val="es-MX"/>
        </w:rPr>
        <w:t>decir,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cada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partida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objeto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gasto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rubro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ingresos,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su</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mayor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nivel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desagregación,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debe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corresponder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una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F13973" w:rsidRPr="00A81899">
        <w:rPr>
          <w:rFonts w:ascii="Gadugi" w:hAnsi="Gadugi" w:cs="Arial"/>
          <w:spacing w:val="-10"/>
          <w:sz w:val="18"/>
          <w:szCs w:val="18"/>
          <w:lang w:val="es-MX"/>
        </w:rPr>
        <w:t xml:space="preserve"> </w:t>
      </w:r>
      <w:r w:rsidRPr="00A81899">
        <w:rPr>
          <w:rFonts w:ascii="Gadugi" w:hAnsi="Gadugi" w:cs="Arial"/>
          <w:spacing w:val="-11"/>
          <w:sz w:val="18"/>
          <w:szCs w:val="18"/>
          <w:lang w:val="es-MX"/>
        </w:rPr>
        <w:t>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subcuenta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contable.</w:t>
      </w:r>
      <w:r w:rsidR="00F13973" w:rsidRPr="00A81899">
        <w:rPr>
          <w:rFonts w:ascii="Gadugi" w:hAnsi="Gadugi" w:cs="Arial"/>
          <w:spacing w:val="-11"/>
          <w:sz w:val="18"/>
          <w:szCs w:val="18"/>
          <w:lang w:val="es-MX"/>
        </w:rPr>
        <w:t xml:space="preserve"> </w:t>
      </w:r>
    </w:p>
    <w:p w:rsidR="009D359D" w:rsidRPr="00A81899" w:rsidRDefault="009D359D" w:rsidP="00906148">
      <w:pPr>
        <w:widowControl w:val="0"/>
        <w:autoSpaceDE w:val="0"/>
        <w:autoSpaceDN w:val="0"/>
        <w:adjustRightInd w:val="0"/>
        <w:ind w:left="1" w:right="6378"/>
        <w:jc w:val="both"/>
        <w:rPr>
          <w:rFonts w:ascii="Gadugi" w:hAnsi="Gadugi" w:cs="Arial"/>
          <w:sz w:val="18"/>
          <w:szCs w:val="18"/>
          <w:lang w:val="es-MX"/>
        </w:rPr>
      </w:pPr>
    </w:p>
    <w:p w:rsidR="009975DC" w:rsidRPr="00A81899" w:rsidRDefault="00546D84" w:rsidP="00255B6A">
      <w:pPr>
        <w:widowControl w:val="0"/>
        <w:autoSpaceDE w:val="0"/>
        <w:autoSpaceDN w:val="0"/>
        <w:adjustRightInd w:val="0"/>
        <w:ind w:right="1406"/>
        <w:jc w:val="both"/>
        <w:rPr>
          <w:rFonts w:ascii="Gadugi" w:hAnsi="Gadugi" w:cs="Arial"/>
          <w:b/>
          <w:bCs/>
          <w:spacing w:val="-25"/>
          <w:sz w:val="18"/>
          <w:szCs w:val="18"/>
          <w:lang w:val="es-MX"/>
        </w:rPr>
      </w:pPr>
      <w:r w:rsidRPr="00A81899">
        <w:rPr>
          <w:rFonts w:ascii="Gadugi" w:hAnsi="Gadugi" w:cs="Arial"/>
          <w:b/>
          <w:bCs/>
          <w:spacing w:val="-25"/>
          <w:sz w:val="18"/>
          <w:szCs w:val="18"/>
          <w:lang w:val="es-MX"/>
        </w:rPr>
        <w:t>I</w:t>
      </w:r>
      <w:r w:rsidR="00657BBC" w:rsidRPr="00A81899">
        <w:rPr>
          <w:rFonts w:ascii="Gadugi" w:hAnsi="Gadugi" w:cs="Arial"/>
          <w:b/>
          <w:bCs/>
          <w:spacing w:val="-25"/>
          <w:sz w:val="18"/>
          <w:szCs w:val="18"/>
          <w:lang w:val="es-MX"/>
        </w:rPr>
        <w:t>I</w:t>
      </w:r>
      <w:r w:rsidRPr="00A81899">
        <w:rPr>
          <w:rFonts w:ascii="Gadugi" w:hAnsi="Gadugi" w:cs="Arial"/>
          <w:b/>
          <w:bCs/>
          <w:spacing w:val="-25"/>
          <w:sz w:val="18"/>
          <w:szCs w:val="18"/>
          <w:lang w:val="es-MX"/>
        </w:rPr>
        <w:t>.</w:t>
      </w:r>
      <w:r w:rsidR="00F13973" w:rsidRPr="00A81899">
        <w:rPr>
          <w:rFonts w:ascii="Gadugi" w:hAnsi="Gadugi" w:cs="Arial"/>
          <w:b/>
          <w:bCs/>
          <w:spacing w:val="-25"/>
          <w:sz w:val="18"/>
          <w:szCs w:val="18"/>
          <w:lang w:val="es-MX"/>
        </w:rPr>
        <w:t xml:space="preserve"> </w:t>
      </w:r>
      <w:r w:rsidR="00607A17" w:rsidRPr="00A81899">
        <w:rPr>
          <w:rFonts w:ascii="Gadugi" w:hAnsi="Gadugi" w:cs="Arial"/>
          <w:b/>
          <w:bCs/>
          <w:spacing w:val="-25"/>
          <w:sz w:val="18"/>
          <w:szCs w:val="18"/>
          <w:lang w:val="es-MX"/>
        </w:rPr>
        <w:t>DESCRIPCIÓ</w:t>
      </w:r>
      <w:r w:rsidR="009975DC" w:rsidRPr="00A81899">
        <w:rPr>
          <w:rFonts w:ascii="Gadugi" w:hAnsi="Gadugi" w:cs="Arial"/>
          <w:b/>
          <w:bCs/>
          <w:spacing w:val="-25"/>
          <w:sz w:val="18"/>
          <w:szCs w:val="18"/>
          <w:lang w:val="es-MX"/>
        </w:rPr>
        <w:t>N</w:t>
      </w:r>
      <w:r w:rsidR="00255B6A"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Y</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ESTRUCTURA</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DE</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DATOS</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DE</w:t>
      </w:r>
      <w:r w:rsidR="00F13973" w:rsidRPr="00A81899">
        <w:rPr>
          <w:rFonts w:ascii="Gadugi" w:hAnsi="Gadugi" w:cs="Arial"/>
          <w:b/>
          <w:bCs/>
          <w:spacing w:val="-25"/>
          <w:sz w:val="18"/>
          <w:szCs w:val="18"/>
          <w:lang w:val="es-MX"/>
        </w:rPr>
        <w:t xml:space="preserve"> </w:t>
      </w:r>
      <w:r w:rsidR="009975DC" w:rsidRPr="00A81899">
        <w:rPr>
          <w:rFonts w:ascii="Gadugi" w:hAnsi="Gadugi" w:cs="Arial"/>
          <w:b/>
          <w:bCs/>
          <w:spacing w:val="-25"/>
          <w:sz w:val="18"/>
          <w:szCs w:val="18"/>
          <w:lang w:val="es-MX"/>
        </w:rPr>
        <w:t>MATRICES.</w:t>
      </w:r>
    </w:p>
    <w:p w:rsidR="009C2E99" w:rsidRPr="00A81899" w:rsidRDefault="00E56D4A" w:rsidP="00906148">
      <w:pPr>
        <w:widowControl w:val="0"/>
        <w:autoSpaceDE w:val="0"/>
        <w:autoSpaceDN w:val="0"/>
        <w:adjustRightInd w:val="0"/>
        <w:ind w:left="286" w:right="4063" w:firstLine="4133"/>
        <w:jc w:val="both"/>
        <w:rPr>
          <w:rFonts w:ascii="Gadugi" w:hAnsi="Gadugi" w:cs="Arial"/>
          <w:sz w:val="18"/>
          <w:szCs w:val="18"/>
          <w:lang w:val="es-MX"/>
        </w:rPr>
      </w:pPr>
      <w:r w:rsidRPr="00A81899">
        <w:rPr>
          <w:rFonts w:ascii="Gadugi" w:hAnsi="Gadugi" w:cs="Arial"/>
          <w:b/>
          <w:bCs/>
          <w:spacing w:val="-11"/>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operatividad</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Sistema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Contabilidad</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requiere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interacción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diversas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matrices,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todas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ellas</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coherentes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sustentadas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similares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criterios,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fin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posibilitar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correcto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presupuestario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totalidad</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operaciones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producen.</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C2E99" w:rsidRPr="00A81899" w:rsidRDefault="009975DC"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10"/>
          <w:sz w:val="18"/>
          <w:szCs w:val="18"/>
          <w:lang w:val="es-MX"/>
        </w:rPr>
        <w:t>Dado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no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todos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00607A17" w:rsidRPr="00A81899">
        <w:rPr>
          <w:rFonts w:ascii="Gadugi" w:hAnsi="Gadugi" w:cs="Arial"/>
          <w:spacing w:val="-10"/>
          <w:sz w:val="18"/>
          <w:szCs w:val="18"/>
          <w:lang w:val="es-MX"/>
        </w:rPr>
        <w:t>c</w:t>
      </w:r>
      <w:r w:rsidRPr="00A81899">
        <w:rPr>
          <w:rFonts w:ascii="Gadugi" w:hAnsi="Gadugi" w:cs="Arial"/>
          <w:spacing w:val="-10"/>
          <w:sz w:val="18"/>
          <w:szCs w:val="18"/>
          <w:lang w:val="es-MX"/>
        </w:rPr>
        <w:t>asos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relevantes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significativos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mismos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elementos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para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determinar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impacto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patrimonial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transacciones,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diseñan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tablas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específicas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reúnen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tipos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transacciones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similar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naturaleza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características.</w:t>
      </w:r>
    </w:p>
    <w:p w:rsidR="009975DC" w:rsidRPr="00A81899" w:rsidRDefault="009975DC" w:rsidP="00906148">
      <w:pPr>
        <w:widowControl w:val="0"/>
        <w:autoSpaceDE w:val="0"/>
        <w:autoSpaceDN w:val="0"/>
        <w:adjustRightInd w:val="0"/>
        <w:ind w:left="1" w:right="49"/>
        <w:jc w:val="both"/>
        <w:rPr>
          <w:rFonts w:ascii="Gadugi" w:hAnsi="Gadugi" w:cs="Arial"/>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8"/>
          <w:sz w:val="18"/>
          <w:szCs w:val="18"/>
          <w:lang w:val="es-MX"/>
        </w:rPr>
      </w:pPr>
      <w:r w:rsidRPr="00A81899">
        <w:rPr>
          <w:rFonts w:ascii="Gadugi" w:hAnsi="Gadugi" w:cs="Arial"/>
          <w:spacing w:val="-8"/>
          <w:sz w:val="18"/>
          <w:szCs w:val="18"/>
          <w:lang w:val="es-MX"/>
        </w:rPr>
        <w:t>En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general,</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concordancia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expresado,</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matrices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conversión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del</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Sistema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Contabilidad</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son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instrumentos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que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permiten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generar</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automáticamente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asientos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contables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partida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doble,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forma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relacionado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gestión.</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esta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manera,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todos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eventos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propios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derivados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gestión,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sean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índole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presupuestaria,</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así</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como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las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modificaciones,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ajustes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regularizaciones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asociados</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w:t>
      </w:r>
      <w:r w:rsidR="00F13973"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éstos,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generan</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los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registros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presupuestarios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y</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contables,</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al</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momento</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de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verificarse</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el</w:t>
      </w:r>
      <w:r w:rsidR="00E56D4A" w:rsidRPr="00A81899">
        <w:rPr>
          <w:rFonts w:ascii="Gadugi" w:hAnsi="Gadugi" w:cs="Arial"/>
          <w:spacing w:val="-8"/>
          <w:sz w:val="18"/>
          <w:szCs w:val="18"/>
          <w:lang w:val="es-MX"/>
        </w:rPr>
        <w:t xml:space="preserve"> </w:t>
      </w:r>
      <w:r w:rsidRPr="00A81899">
        <w:rPr>
          <w:rFonts w:ascii="Gadugi" w:hAnsi="Gadugi" w:cs="Arial"/>
          <w:spacing w:val="-8"/>
          <w:sz w:val="18"/>
          <w:szCs w:val="18"/>
          <w:lang w:val="es-MX"/>
        </w:rPr>
        <w:t>hecho.</w:t>
      </w:r>
    </w:p>
    <w:p w:rsidR="009975DC" w:rsidRPr="00A81899" w:rsidRDefault="009975DC" w:rsidP="00906148">
      <w:pPr>
        <w:widowControl w:val="0"/>
        <w:autoSpaceDE w:val="0"/>
        <w:autoSpaceDN w:val="0"/>
        <w:adjustRightInd w:val="0"/>
        <w:ind w:left="1" w:right="49" w:firstLine="284"/>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r w:rsidRPr="00A81899">
        <w:rPr>
          <w:rFonts w:ascii="Gadugi" w:hAnsi="Gadugi" w:cs="Arial"/>
          <w:spacing w:val="-11"/>
          <w:sz w:val="18"/>
          <w:szCs w:val="18"/>
          <w:lang w:val="es-MX"/>
        </w:rPr>
        <w:t>Las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matrices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conversión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se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definen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considerando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aquellos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elementos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que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determinan</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impacto</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patrimonial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eventos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registran,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determinando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vinculación</w:t>
      </w:r>
      <w:r w:rsidR="00F13973" w:rsidRPr="00A81899">
        <w:rPr>
          <w:rFonts w:ascii="Gadugi" w:hAnsi="Gadugi" w:cs="Arial"/>
          <w:spacing w:val="-10"/>
          <w:sz w:val="18"/>
          <w:szCs w:val="18"/>
          <w:lang w:val="es-MX"/>
        </w:rPr>
        <w:t xml:space="preserve"> </w:t>
      </w:r>
      <w:r w:rsidR="0080439F" w:rsidRPr="00A81899">
        <w:rPr>
          <w:rFonts w:ascii="Gadugi" w:hAnsi="Gadugi" w:cs="Arial"/>
          <w:spacing w:val="-10"/>
          <w:sz w:val="18"/>
          <w:szCs w:val="18"/>
          <w:lang w:val="es-MX"/>
        </w:rPr>
        <w:t>-</w:t>
      </w: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términos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cargos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abonos</w:t>
      </w:r>
      <w:r w:rsidR="00876B35" w:rsidRPr="00A81899">
        <w:rPr>
          <w:rFonts w:ascii="Gadugi" w:hAnsi="Gadugi" w:cs="Arial"/>
          <w:spacing w:val="-10"/>
          <w:sz w:val="18"/>
          <w:szCs w:val="18"/>
          <w:lang w:val="es-MX"/>
        </w:rPr>
        <w:t>-</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pertinentes.</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C2E99" w:rsidRPr="00A81899" w:rsidRDefault="009C2E99"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9"/>
          <w:sz w:val="18"/>
          <w:szCs w:val="18"/>
          <w:lang w:val="es-MX"/>
        </w:rPr>
        <w:t>Entre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principales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elementos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consideran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definición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matrices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incluyen:</w:t>
      </w:r>
      <w:r w:rsidR="00F13973" w:rsidRPr="00A81899">
        <w:rPr>
          <w:rFonts w:ascii="Gadugi" w:hAnsi="Gadugi" w:cs="Arial"/>
          <w:spacing w:val="-9"/>
          <w:sz w:val="18"/>
          <w:szCs w:val="18"/>
          <w:lang w:val="es-MX"/>
        </w:rPr>
        <w:t xml:space="preserve"> </w:t>
      </w:r>
      <w:r w:rsidRPr="00A81899">
        <w:rPr>
          <w:rFonts w:ascii="Gadugi" w:hAnsi="Gadugi" w:cs="Arial"/>
          <w:spacing w:val="-11"/>
          <w:sz w:val="18"/>
          <w:szCs w:val="18"/>
          <w:lang w:val="es-MX"/>
        </w:rPr>
        <w:t>Clasificadores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Presupuestarios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Ingresos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Rubros</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y</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Objeto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del</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Gasto,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Clasificador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por</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Tipo</w:t>
      </w:r>
      <w:r w:rsidR="00F13973"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F13973" w:rsidRPr="00A81899">
        <w:rPr>
          <w:rFonts w:ascii="Gadugi" w:hAnsi="Gadugi" w:cs="Arial"/>
          <w:spacing w:val="-11"/>
          <w:sz w:val="18"/>
          <w:szCs w:val="18"/>
          <w:lang w:val="es-MX"/>
        </w:rPr>
        <w:t xml:space="preserve"> </w:t>
      </w:r>
      <w:r w:rsidRPr="00A81899">
        <w:rPr>
          <w:rFonts w:ascii="Gadugi" w:hAnsi="Gadugi" w:cs="Arial"/>
          <w:spacing w:val="-10"/>
          <w:sz w:val="18"/>
          <w:szCs w:val="18"/>
          <w:lang w:val="es-MX"/>
        </w:rPr>
        <w:t>Gasto,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Plan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momento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contable,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evento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hecho,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proceso,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etc.)</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medios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percepción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pago,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entre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otros.</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10"/>
          <w:sz w:val="18"/>
          <w:szCs w:val="18"/>
          <w:lang w:val="es-MX"/>
        </w:rPr>
        <w:t>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ciertos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utilizan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también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tablas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auxiliares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complementarias,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facilitan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entre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ciertos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elementos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particulares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matrices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principales.</w:t>
      </w:r>
      <w:r w:rsidR="00F13973" w:rsidRPr="00A81899">
        <w:rPr>
          <w:rFonts w:ascii="Gadugi" w:hAnsi="Gadugi" w:cs="Arial"/>
          <w:spacing w:val="-10"/>
          <w:sz w:val="18"/>
          <w:szCs w:val="18"/>
          <w:lang w:val="es-MX"/>
        </w:rPr>
        <w:t xml:space="preserve"> </w:t>
      </w:r>
    </w:p>
    <w:p w:rsidR="009D359D" w:rsidRPr="00A81899" w:rsidRDefault="009D359D" w:rsidP="00906148">
      <w:pPr>
        <w:widowControl w:val="0"/>
        <w:autoSpaceDE w:val="0"/>
        <w:autoSpaceDN w:val="0"/>
        <w:adjustRightInd w:val="0"/>
        <w:ind w:left="1" w:right="49" w:firstLine="284"/>
        <w:jc w:val="both"/>
        <w:rPr>
          <w:rFonts w:ascii="Gadugi" w:hAnsi="Gadugi" w:cs="Arial"/>
          <w:spacing w:val="-10"/>
          <w:sz w:val="18"/>
          <w:szCs w:val="18"/>
          <w:lang w:val="es-MX"/>
        </w:rPr>
      </w:pPr>
    </w:p>
    <w:p w:rsidR="009C2E99" w:rsidRPr="00A81899" w:rsidRDefault="009975DC" w:rsidP="00906148">
      <w:pPr>
        <w:widowControl w:val="0"/>
        <w:autoSpaceDE w:val="0"/>
        <w:autoSpaceDN w:val="0"/>
        <w:adjustRightInd w:val="0"/>
        <w:ind w:left="1" w:right="49"/>
        <w:jc w:val="both"/>
        <w:rPr>
          <w:rFonts w:ascii="Gadugi" w:hAnsi="Gadugi" w:cs="Arial"/>
          <w:spacing w:val="-10"/>
          <w:sz w:val="18"/>
          <w:szCs w:val="18"/>
          <w:lang w:val="es-MX"/>
        </w:rPr>
      </w:pP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manera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recogen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todos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aquellos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datos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relativos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gestión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permiten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adecuado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registro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transacciones,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generando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w:t>
      </w:r>
      <w:r w:rsidR="000523E1" w:rsidRPr="00A81899">
        <w:rPr>
          <w:rFonts w:ascii="Gadugi" w:hAnsi="Gadugi" w:cs="Arial"/>
          <w:spacing w:val="-10"/>
          <w:sz w:val="18"/>
          <w:szCs w:val="18"/>
          <w:lang w:val="es-MX"/>
        </w:rPr>
        <w:t>o</w:t>
      </w:r>
      <w:r w:rsidRPr="00A81899">
        <w:rPr>
          <w:rFonts w:ascii="Gadugi" w:hAnsi="Gadugi" w:cs="Arial"/>
          <w:spacing w:val="-10"/>
          <w:sz w:val="18"/>
          <w:szCs w:val="18"/>
          <w:lang w:val="es-MX"/>
        </w:rPr>
        <w:t>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que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reflejan</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efecto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patrimonial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totalidad</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operaciones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relativas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gestión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recursos.</w:t>
      </w:r>
      <w:r w:rsidR="00F13973" w:rsidRPr="00A81899">
        <w:rPr>
          <w:rFonts w:ascii="Gadugi" w:hAnsi="Gadugi" w:cs="Arial"/>
          <w:spacing w:val="-10"/>
          <w:sz w:val="18"/>
          <w:szCs w:val="18"/>
          <w:lang w:val="es-MX"/>
        </w:rPr>
        <w:t xml:space="preserve"> </w:t>
      </w:r>
    </w:p>
    <w:p w:rsidR="009C2E99" w:rsidRPr="00A81899" w:rsidRDefault="00E56D4A" w:rsidP="00906148">
      <w:pPr>
        <w:widowControl w:val="0"/>
        <w:autoSpaceDE w:val="0"/>
        <w:autoSpaceDN w:val="0"/>
        <w:adjustRightInd w:val="0"/>
        <w:ind w:left="1" w:right="50" w:firstLine="284"/>
        <w:jc w:val="right"/>
        <w:rPr>
          <w:rFonts w:ascii="Gadugi" w:hAnsi="Gadugi" w:cs="Arial"/>
          <w:color w:val="0000FF"/>
          <w:sz w:val="14"/>
          <w:szCs w:val="14"/>
          <w:lang w:val="es-MX"/>
        </w:rPr>
      </w:pPr>
      <w:r w:rsidRPr="00A81899">
        <w:rPr>
          <w:rFonts w:ascii="Gadugi" w:hAnsi="Gadugi" w:cs="Arial"/>
          <w:color w:val="0000FF"/>
          <w:spacing w:val="-11"/>
          <w:sz w:val="18"/>
          <w:szCs w:val="18"/>
          <w:lang w:val="es-MX"/>
        </w:rPr>
        <w:t xml:space="preserve"> </w:t>
      </w:r>
      <w:r w:rsidR="006417A1" w:rsidRPr="00A81899">
        <w:rPr>
          <w:rFonts w:ascii="Gadugi" w:hAnsi="Gadugi" w:cs="Arial"/>
          <w:i/>
          <w:iCs/>
          <w:color w:val="0000FF"/>
          <w:sz w:val="14"/>
          <w:szCs w:val="14"/>
          <w:lang w:val="es-MX"/>
        </w:rPr>
        <w:t>Reformado DOF 02-01-2013</w:t>
      </w:r>
      <w:r w:rsidR="00906148" w:rsidRPr="00A81899">
        <w:rPr>
          <w:rFonts w:ascii="Gadugi" w:hAnsi="Gadugi" w:cs="Arial"/>
          <w:i/>
          <w:iCs/>
          <w:color w:val="0000FF"/>
          <w:sz w:val="14"/>
          <w:szCs w:val="14"/>
          <w:lang w:val="es-MX"/>
        </w:rPr>
        <w:t>; adoptado CIPACAM 25-11-2013 y POE 19-03-2014</w:t>
      </w:r>
    </w:p>
    <w:p w:rsidR="009975DC" w:rsidRPr="00A81899" w:rsidRDefault="009975DC" w:rsidP="00906148">
      <w:pPr>
        <w:widowControl w:val="0"/>
        <w:autoSpaceDE w:val="0"/>
        <w:autoSpaceDN w:val="0"/>
        <w:adjustRightInd w:val="0"/>
        <w:ind w:left="1" w:right="1782" w:firstLine="2623"/>
        <w:jc w:val="both"/>
        <w:rPr>
          <w:rFonts w:ascii="Gadugi" w:hAnsi="Gadugi" w:cs="Arial"/>
          <w:b/>
          <w:bCs/>
          <w:spacing w:val="-25"/>
          <w:sz w:val="18"/>
          <w:szCs w:val="18"/>
          <w:lang w:val="es-MX"/>
        </w:rPr>
      </w:pPr>
    </w:p>
    <w:p w:rsidR="009C2E99" w:rsidRPr="00A81899" w:rsidRDefault="00F13973" w:rsidP="00906148">
      <w:pPr>
        <w:widowControl w:val="0"/>
        <w:autoSpaceDE w:val="0"/>
        <w:autoSpaceDN w:val="0"/>
        <w:adjustRightInd w:val="0"/>
        <w:ind w:left="1" w:right="-5" w:hanging="1"/>
        <w:jc w:val="center"/>
        <w:rPr>
          <w:rFonts w:ascii="Gadugi" w:hAnsi="Gadugi" w:cs="Arial"/>
          <w:sz w:val="18"/>
          <w:szCs w:val="18"/>
          <w:lang w:val="es-MX"/>
        </w:rPr>
      </w:pPr>
      <w:r w:rsidRPr="00A81899">
        <w:rPr>
          <w:rFonts w:ascii="Gadugi" w:hAnsi="Gadugi" w:cs="Arial"/>
          <w:b/>
          <w:bCs/>
          <w:spacing w:val="-25"/>
          <w:sz w:val="18"/>
          <w:szCs w:val="18"/>
          <w:lang w:val="es-MX"/>
        </w:rPr>
        <w:t xml:space="preserve">MODELOS DE LAS MATRICES DE </w:t>
      </w:r>
      <w:r w:rsidR="00CC3395" w:rsidRPr="00A81899">
        <w:rPr>
          <w:rFonts w:ascii="Gadugi" w:hAnsi="Gadugi" w:cs="Arial"/>
          <w:b/>
          <w:bCs/>
          <w:spacing w:val="-25"/>
          <w:sz w:val="18"/>
          <w:szCs w:val="18"/>
          <w:lang w:val="es-MX"/>
        </w:rPr>
        <w:t>CONVERSIÓN</w:t>
      </w:r>
    </w:p>
    <w:p w:rsidR="009C2E99" w:rsidRPr="00A81899" w:rsidRDefault="00CC3395" w:rsidP="00906148">
      <w:pPr>
        <w:widowControl w:val="0"/>
        <w:autoSpaceDE w:val="0"/>
        <w:autoSpaceDN w:val="0"/>
        <w:adjustRightInd w:val="0"/>
        <w:ind w:left="1" w:right="8039"/>
        <w:jc w:val="both"/>
        <w:rPr>
          <w:rFonts w:ascii="Gadugi" w:hAnsi="Gadugi" w:cs="Arial"/>
          <w:sz w:val="18"/>
          <w:szCs w:val="18"/>
          <w:lang w:val="es-MX"/>
        </w:rPr>
      </w:pPr>
      <w:r w:rsidRPr="00A81899">
        <w:rPr>
          <w:rFonts w:ascii="Gadugi" w:hAnsi="Gadugi" w:cs="Arial"/>
          <w:spacing w:val="-11"/>
          <w:sz w:val="18"/>
          <w:szCs w:val="18"/>
          <w:lang w:val="es-MX"/>
        </w:rPr>
        <w:t xml:space="preserve"> </w:t>
      </w:r>
    </w:p>
    <w:p w:rsidR="009C2E99" w:rsidRPr="00A81899" w:rsidRDefault="009C2E99" w:rsidP="00906148">
      <w:pPr>
        <w:widowControl w:val="0"/>
        <w:autoSpaceDE w:val="0"/>
        <w:autoSpaceDN w:val="0"/>
        <w:adjustRightInd w:val="0"/>
        <w:ind w:left="1" w:right="278"/>
        <w:jc w:val="both"/>
        <w:rPr>
          <w:rFonts w:ascii="Gadugi" w:hAnsi="Gadugi" w:cs="Arial"/>
          <w:sz w:val="18"/>
          <w:szCs w:val="18"/>
          <w:lang w:val="es-MX"/>
        </w:rPr>
      </w:pPr>
      <w:r w:rsidRPr="00A81899">
        <w:rPr>
          <w:rFonts w:ascii="Gadugi" w:hAnsi="Gadugi" w:cs="Arial"/>
          <w:spacing w:val="-10"/>
          <w:sz w:val="18"/>
          <w:szCs w:val="18"/>
          <w:lang w:val="es-MX"/>
        </w:rPr>
        <w:t>A</w:t>
      </w:r>
      <w:r w:rsidR="00E56D4A" w:rsidRPr="00A81899">
        <w:rPr>
          <w:rFonts w:ascii="Gadugi" w:hAnsi="Gadugi" w:cs="Arial"/>
          <w:spacing w:val="-10"/>
          <w:sz w:val="18"/>
          <w:szCs w:val="18"/>
          <w:lang w:val="es-MX"/>
        </w:rPr>
        <w:t xml:space="preserve"> </w:t>
      </w:r>
      <w:r w:rsidR="00F13973" w:rsidRPr="00A81899">
        <w:rPr>
          <w:rFonts w:ascii="Gadugi" w:hAnsi="Gadugi" w:cs="Arial"/>
          <w:spacing w:val="-10"/>
          <w:sz w:val="18"/>
          <w:szCs w:val="18"/>
          <w:lang w:val="es-MX"/>
        </w:rPr>
        <w:t>continuación,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presentan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modelos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matrices</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conversión:</w:t>
      </w:r>
      <w:r w:rsidR="00F13973" w:rsidRPr="00A81899">
        <w:rPr>
          <w:rFonts w:ascii="Gadugi" w:hAnsi="Gadugi" w:cs="Arial"/>
          <w:spacing w:val="-10"/>
          <w:sz w:val="18"/>
          <w:szCs w:val="18"/>
          <w:lang w:val="es-MX"/>
        </w:rPr>
        <w:t xml:space="preserve"> </w:t>
      </w:r>
    </w:p>
    <w:p w:rsidR="003545CD" w:rsidRPr="00A81899" w:rsidRDefault="003545CD" w:rsidP="00906148">
      <w:pPr>
        <w:widowControl w:val="0"/>
        <w:autoSpaceDE w:val="0"/>
        <w:autoSpaceDN w:val="0"/>
        <w:adjustRightInd w:val="0"/>
        <w:ind w:right="2756"/>
        <w:jc w:val="both"/>
        <w:rPr>
          <w:rFonts w:ascii="Gadugi" w:hAnsi="Gadugi" w:cs="Arial"/>
          <w:sz w:val="18"/>
          <w:szCs w:val="18"/>
          <w:lang w:val="es-MX"/>
        </w:rPr>
      </w:pPr>
    </w:p>
    <w:p w:rsidR="009C2E99" w:rsidRPr="00A81899" w:rsidRDefault="00876B35" w:rsidP="009C6C6E">
      <w:pPr>
        <w:widowControl w:val="0"/>
        <w:autoSpaceDE w:val="0"/>
        <w:autoSpaceDN w:val="0"/>
        <w:adjustRightInd w:val="0"/>
        <w:ind w:right="50"/>
        <w:jc w:val="center"/>
        <w:rPr>
          <w:rFonts w:ascii="Gadugi" w:hAnsi="Gadugi" w:cs="Arial"/>
          <w:sz w:val="18"/>
          <w:szCs w:val="18"/>
          <w:lang w:val="es-MX"/>
        </w:rPr>
      </w:pPr>
      <w:r w:rsidRPr="00A81899">
        <w:rPr>
          <w:rFonts w:ascii="Gadugi" w:hAnsi="Gadugi" w:cs="Arial"/>
          <w:noProof/>
          <w:sz w:val="18"/>
          <w:szCs w:val="18"/>
          <w:lang w:val="es-MX" w:eastAsia="es-MX"/>
        </w:rPr>
        <w:drawing>
          <wp:inline distT="0" distB="0" distL="0" distR="0" wp14:anchorId="57D1F1A7" wp14:editId="2C3075E7">
            <wp:extent cx="5244066" cy="2838893"/>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srcRect l="14805" t="30671" r="17583" b="37114"/>
                    <a:stretch>
                      <a:fillRect/>
                    </a:stretch>
                  </pic:blipFill>
                  <pic:spPr bwMode="auto">
                    <a:xfrm>
                      <a:off x="0" y="0"/>
                      <a:ext cx="5244066" cy="2838893"/>
                    </a:xfrm>
                    <a:prstGeom prst="rect">
                      <a:avLst/>
                    </a:prstGeom>
                    <a:noFill/>
                  </pic:spPr>
                </pic:pic>
              </a:graphicData>
            </a:graphic>
          </wp:inline>
        </w:drawing>
      </w:r>
    </w:p>
    <w:p w:rsidR="003545CD" w:rsidRPr="00A81899" w:rsidRDefault="003545CD" w:rsidP="00BC40DE">
      <w:pPr>
        <w:widowControl w:val="0"/>
        <w:autoSpaceDE w:val="0"/>
        <w:autoSpaceDN w:val="0"/>
        <w:adjustRightInd w:val="0"/>
        <w:ind w:left="1" w:right="8027"/>
        <w:rPr>
          <w:rFonts w:ascii="Gadugi" w:hAnsi="Gadugi" w:cs="Arial"/>
          <w:spacing w:val="-12"/>
          <w:sz w:val="18"/>
          <w:szCs w:val="18"/>
          <w:lang w:val="es-MX"/>
        </w:rPr>
      </w:pPr>
    </w:p>
    <w:p w:rsidR="009C2E99" w:rsidRPr="00A81899" w:rsidRDefault="00F13973" w:rsidP="00906148">
      <w:pPr>
        <w:widowControl w:val="0"/>
        <w:autoSpaceDE w:val="0"/>
        <w:autoSpaceDN w:val="0"/>
        <w:adjustRightInd w:val="0"/>
        <w:ind w:left="1" w:right="-5" w:hanging="1"/>
        <w:jc w:val="center"/>
        <w:rPr>
          <w:rFonts w:ascii="Gadugi" w:hAnsi="Gadugi" w:cs="Arial"/>
          <w:sz w:val="18"/>
          <w:szCs w:val="18"/>
          <w:lang w:val="es-MX"/>
        </w:rPr>
      </w:pPr>
      <w:r w:rsidRPr="00A81899">
        <w:rPr>
          <w:rFonts w:ascii="Gadugi" w:hAnsi="Gadugi" w:cs="Arial"/>
          <w:b/>
          <w:bCs/>
          <w:spacing w:val="-25"/>
          <w:sz w:val="18"/>
          <w:szCs w:val="18"/>
          <w:lang w:val="es-MX"/>
        </w:rPr>
        <w:t>A.1 MATRIZ DEVENGADO</w:t>
      </w:r>
      <w:r w:rsidR="003E4684"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DE GASTO</w:t>
      </w:r>
    </w:p>
    <w:p w:rsidR="009C2E99" w:rsidRPr="00A81899" w:rsidRDefault="009C2E99" w:rsidP="00906148">
      <w:pPr>
        <w:widowControl w:val="0"/>
        <w:autoSpaceDE w:val="0"/>
        <w:autoSpaceDN w:val="0"/>
        <w:adjustRightInd w:val="0"/>
        <w:ind w:left="1" w:right="8027"/>
        <w:rPr>
          <w:rFonts w:ascii="Gadugi" w:hAnsi="Gadugi" w:cs="Arial"/>
          <w:sz w:val="18"/>
          <w:szCs w:val="18"/>
          <w:lang w:val="es-MX"/>
        </w:rPr>
      </w:pPr>
    </w:p>
    <w:p w:rsidR="009C2E99" w:rsidRPr="00A81899" w:rsidRDefault="009C2E99"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Matriz</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Devengado</w:t>
      </w:r>
      <w:r w:rsidR="00F13973" w:rsidRPr="00A81899">
        <w:rPr>
          <w:rFonts w:ascii="Gadugi" w:hAnsi="Gadugi" w:cs="Arial"/>
          <w:spacing w:val="-9"/>
          <w:sz w:val="18"/>
          <w:szCs w:val="18"/>
          <w:lang w:val="es-MX"/>
        </w:rPr>
        <w:t xml:space="preserve"> del Gastos relaciona las partidas del Clasificador por Objeto del Gasto y el</w:t>
      </w:r>
      <w:r w:rsidR="00E56D4A" w:rsidRPr="00A81899">
        <w:rPr>
          <w:rFonts w:ascii="Gadugi" w:hAnsi="Gadugi" w:cs="Arial"/>
          <w:spacing w:val="-9"/>
          <w:sz w:val="18"/>
          <w:szCs w:val="18"/>
          <w:lang w:val="es-MX"/>
        </w:rPr>
        <w:t xml:space="preserve"> </w:t>
      </w:r>
      <w:r w:rsidR="00F13973" w:rsidRPr="00A81899">
        <w:rPr>
          <w:rFonts w:ascii="Gadugi" w:hAnsi="Gadugi" w:cs="Arial"/>
          <w:spacing w:val="-12"/>
          <w:sz w:val="18"/>
          <w:szCs w:val="18"/>
          <w:lang w:val="es-MX"/>
        </w:rPr>
        <w:t xml:space="preserve">Clasificador por Tipo de Gasto, con </w:t>
      </w:r>
      <w:r w:rsidRPr="00A81899">
        <w:rPr>
          <w:rFonts w:ascii="Gadugi" w:hAnsi="Gadugi" w:cs="Arial"/>
          <w:spacing w:val="-12"/>
          <w:sz w:val="18"/>
          <w:szCs w:val="18"/>
          <w:lang w:val="es-MX"/>
        </w:rPr>
        <w:t>las</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cuentas</w:t>
      </w:r>
      <w:r w:rsidR="00F13973" w:rsidRPr="00A81899">
        <w:rPr>
          <w:rFonts w:ascii="Gadugi" w:hAnsi="Gadugi" w:cs="Arial"/>
          <w:spacing w:val="-12"/>
          <w:sz w:val="18"/>
          <w:szCs w:val="18"/>
          <w:lang w:val="es-MX"/>
        </w:rPr>
        <w:t xml:space="preserve"> de la contabilidad, el objeto del gasto y el tipo de gasto definen</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cargo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abono</w:t>
      </w:r>
      <w:r w:rsidR="00E56D4A" w:rsidRPr="00A81899">
        <w:rPr>
          <w:rFonts w:ascii="Gadugi" w:hAnsi="Gadugi" w:cs="Arial"/>
          <w:spacing w:val="-10"/>
          <w:sz w:val="18"/>
          <w:szCs w:val="18"/>
          <w:lang w:val="es-MX"/>
        </w:rPr>
        <w:t xml:space="preserve"> </w:t>
      </w:r>
      <w:r w:rsidR="00F13973" w:rsidRPr="00A81899">
        <w:rPr>
          <w:rFonts w:ascii="Gadugi" w:hAnsi="Gadugi" w:cs="Arial"/>
          <w:spacing w:val="-10"/>
          <w:sz w:val="18"/>
          <w:szCs w:val="18"/>
          <w:lang w:val="es-MX"/>
        </w:rPr>
        <w:t>del asiento</w:t>
      </w:r>
      <w:r w:rsidRPr="00A81899">
        <w:rPr>
          <w:rFonts w:ascii="Gadugi" w:hAnsi="Gadugi" w:cs="Arial"/>
          <w:spacing w:val="-10"/>
          <w:sz w:val="18"/>
          <w:szCs w:val="18"/>
          <w:lang w:val="es-MX"/>
        </w:rPr>
        <w:t>,</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ya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gasto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o</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inversión.</w:t>
      </w:r>
      <w:r w:rsidR="00F13973" w:rsidRPr="00A81899">
        <w:rPr>
          <w:rFonts w:ascii="Gadugi" w:hAnsi="Gadugi" w:cs="Arial"/>
          <w:spacing w:val="-10"/>
          <w:sz w:val="18"/>
          <w:szCs w:val="18"/>
          <w:lang w:val="es-MX"/>
        </w:rPr>
        <w:t xml:space="preserve"> </w:t>
      </w:r>
    </w:p>
    <w:p w:rsidR="009C2E99" w:rsidRPr="00A81899" w:rsidRDefault="009C2E99" w:rsidP="00906148">
      <w:pPr>
        <w:widowControl w:val="0"/>
        <w:autoSpaceDE w:val="0"/>
        <w:autoSpaceDN w:val="0"/>
        <w:adjustRightInd w:val="0"/>
        <w:ind w:left="1" w:right="49"/>
        <w:jc w:val="both"/>
        <w:rPr>
          <w:rFonts w:ascii="Gadugi" w:hAnsi="Gadugi" w:cs="Arial"/>
          <w:sz w:val="18"/>
          <w:szCs w:val="18"/>
          <w:lang w:val="es-MX"/>
        </w:rPr>
      </w:pPr>
    </w:p>
    <w:p w:rsidR="009C2E99" w:rsidRPr="00A81899" w:rsidRDefault="00F13973"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 xml:space="preserve">Si el gasto es de tipo </w:t>
      </w:r>
      <w:r w:rsidR="009C2E99" w:rsidRPr="00A81899">
        <w:rPr>
          <w:rFonts w:ascii="Gadugi" w:hAnsi="Gadugi" w:cs="Arial"/>
          <w:spacing w:val="-9"/>
          <w:sz w:val="18"/>
          <w:szCs w:val="18"/>
          <w:lang w:val="es-MX"/>
        </w:rPr>
        <w:t>corriente,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cargo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corresponde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Egresos</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(es</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decir,</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una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"pérdida"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costo).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Si</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el</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tipo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gasto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es</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inversión</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capital,</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cargo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será</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una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activo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no</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circulante</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inversiones,</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según</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sea</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el</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objeto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del</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gasto;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abono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será</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una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cuenta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de</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pasivo,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reflejando</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la</w:t>
      </w:r>
      <w:r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obligación</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a</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pagar</w:t>
      </w:r>
      <w:r w:rsidR="00E56D4A" w:rsidRPr="00A81899">
        <w:rPr>
          <w:rFonts w:ascii="Gadugi" w:hAnsi="Gadugi" w:cs="Arial"/>
          <w:spacing w:val="-9"/>
          <w:sz w:val="18"/>
          <w:szCs w:val="18"/>
          <w:lang w:val="es-MX"/>
        </w:rPr>
        <w:t xml:space="preserve"> </w:t>
      </w:r>
      <w:r w:rsidR="009C2E99" w:rsidRPr="00A81899">
        <w:rPr>
          <w:rFonts w:ascii="Gadugi" w:hAnsi="Gadugi" w:cs="Arial"/>
          <w:spacing w:val="-9"/>
          <w:sz w:val="18"/>
          <w:szCs w:val="18"/>
          <w:lang w:val="es-MX"/>
        </w:rPr>
        <w:t>correspondiente.</w:t>
      </w:r>
      <w:r w:rsidRPr="00A81899">
        <w:rPr>
          <w:rFonts w:ascii="Gadugi" w:hAnsi="Gadugi" w:cs="Arial"/>
          <w:spacing w:val="-9"/>
          <w:sz w:val="18"/>
          <w:szCs w:val="18"/>
          <w:lang w:val="es-MX"/>
        </w:rPr>
        <w:t xml:space="preserve"> </w:t>
      </w:r>
    </w:p>
    <w:p w:rsidR="009C2E99" w:rsidRPr="00A81899" w:rsidRDefault="009C2E99" w:rsidP="00906148">
      <w:pPr>
        <w:widowControl w:val="0"/>
        <w:autoSpaceDE w:val="0"/>
        <w:autoSpaceDN w:val="0"/>
        <w:adjustRightInd w:val="0"/>
        <w:ind w:left="1" w:right="49" w:firstLine="284"/>
        <w:jc w:val="both"/>
        <w:rPr>
          <w:rFonts w:ascii="Gadugi" w:hAnsi="Gadugi" w:cs="Arial"/>
          <w:spacing w:val="-9"/>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Sin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embargo,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existen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situaciones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partidas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permiten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por</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sí</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solas</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determinar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automática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directamente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cuenta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abono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donde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además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necesario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perder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información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utilidad</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usuario.</w:t>
      </w:r>
    </w:p>
    <w:p w:rsidR="009975DC" w:rsidRPr="00A81899" w:rsidRDefault="009975DC" w:rsidP="00906148">
      <w:pPr>
        <w:widowControl w:val="0"/>
        <w:autoSpaceDE w:val="0"/>
        <w:autoSpaceDN w:val="0"/>
        <w:adjustRightInd w:val="0"/>
        <w:ind w:left="1" w:right="49" w:firstLine="284"/>
        <w:jc w:val="both"/>
        <w:rPr>
          <w:rFonts w:ascii="Gadugi" w:hAnsi="Gadugi" w:cs="Arial"/>
          <w:spacing w:val="-9"/>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Un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ejemplo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anterior,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caso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capitalizables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construcciones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proceso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obras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administración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donde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presupuestario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gastos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necesario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identificar,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si</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obras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son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Dominio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Público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Dominio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Privado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genérica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corresponde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afectar.</w:t>
      </w:r>
      <w:r w:rsidR="00F13973" w:rsidRPr="00A81899">
        <w:rPr>
          <w:rFonts w:ascii="Gadugi" w:hAnsi="Gadugi" w:cs="Arial"/>
          <w:spacing w:val="-9"/>
          <w:sz w:val="18"/>
          <w:szCs w:val="18"/>
          <w:lang w:val="es-MX"/>
        </w:rPr>
        <w:t xml:space="preserve"> </w:t>
      </w:r>
    </w:p>
    <w:p w:rsidR="009975DC" w:rsidRPr="00A81899" w:rsidRDefault="009975DC" w:rsidP="00906148">
      <w:pPr>
        <w:widowControl w:val="0"/>
        <w:autoSpaceDE w:val="0"/>
        <w:autoSpaceDN w:val="0"/>
        <w:adjustRightInd w:val="0"/>
        <w:ind w:left="1" w:right="49" w:firstLine="284"/>
        <w:jc w:val="both"/>
        <w:rPr>
          <w:rFonts w:ascii="Gadugi" w:hAnsi="Gadugi" w:cs="Arial"/>
          <w:spacing w:val="-9"/>
          <w:sz w:val="18"/>
          <w:szCs w:val="18"/>
          <w:lang w:val="es-MX"/>
        </w:rPr>
      </w:pPr>
    </w:p>
    <w:p w:rsidR="009975DC" w:rsidRPr="00A81899" w:rsidRDefault="009975DC" w:rsidP="00906148">
      <w:pPr>
        <w:widowControl w:val="0"/>
        <w:autoSpaceDE w:val="0"/>
        <w:autoSpaceDN w:val="0"/>
        <w:adjustRightInd w:val="0"/>
        <w:ind w:left="1" w:right="49"/>
        <w:jc w:val="both"/>
        <w:rPr>
          <w:rFonts w:ascii="Gadugi" w:hAnsi="Gadugi" w:cs="Arial"/>
          <w:spacing w:val="-9"/>
          <w:sz w:val="18"/>
          <w:szCs w:val="18"/>
          <w:lang w:val="es-MX"/>
        </w:rPr>
      </w:pPr>
      <w:r w:rsidRPr="00A81899">
        <w:rPr>
          <w:rFonts w:ascii="Gadugi" w:hAnsi="Gadugi" w:cs="Arial"/>
          <w:spacing w:val="-9"/>
          <w:sz w:val="18"/>
          <w:szCs w:val="18"/>
          <w:lang w:val="es-MX"/>
        </w:rPr>
        <w:t>Para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contable,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además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anterior,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caso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Dominio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Público,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necesario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conocer</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que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categoría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bienes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corresponde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afectar.</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Dicha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información,</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se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obtiene</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a</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partir</w:t>
      </w:r>
      <w:r w:rsidR="00E56D4A"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Programas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y</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Proyectos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registrados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en</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"Cartera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lastRenderedPageBreak/>
        <w:t>Proyectos"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incluidos</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la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"Clave"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cada</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uno</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de</w:t>
      </w:r>
      <w:r w:rsidR="00F13973" w:rsidRPr="00A81899">
        <w:rPr>
          <w:rFonts w:ascii="Gadugi" w:hAnsi="Gadugi" w:cs="Arial"/>
          <w:spacing w:val="-9"/>
          <w:sz w:val="18"/>
          <w:szCs w:val="18"/>
          <w:lang w:val="es-MX"/>
        </w:rPr>
        <w:t xml:space="preserve"> </w:t>
      </w:r>
      <w:r w:rsidRPr="00A81899">
        <w:rPr>
          <w:rFonts w:ascii="Gadugi" w:hAnsi="Gadugi" w:cs="Arial"/>
          <w:spacing w:val="-9"/>
          <w:sz w:val="18"/>
          <w:szCs w:val="18"/>
          <w:lang w:val="es-MX"/>
        </w:rPr>
        <w:t>ellos.</w:t>
      </w:r>
      <w:r w:rsidR="00F13973" w:rsidRPr="00A81899">
        <w:rPr>
          <w:rFonts w:ascii="Gadugi" w:hAnsi="Gadugi" w:cs="Arial"/>
          <w:spacing w:val="-9"/>
          <w:sz w:val="18"/>
          <w:szCs w:val="18"/>
          <w:lang w:val="es-MX"/>
        </w:rPr>
        <w:t xml:space="preserve"> </w:t>
      </w:r>
    </w:p>
    <w:p w:rsidR="009C2E99" w:rsidRPr="00A81899" w:rsidRDefault="009C2E99" w:rsidP="00906148">
      <w:pPr>
        <w:widowControl w:val="0"/>
        <w:autoSpaceDE w:val="0"/>
        <w:autoSpaceDN w:val="0"/>
        <w:adjustRightInd w:val="0"/>
        <w:ind w:left="1" w:right="49" w:firstLine="284"/>
        <w:jc w:val="both"/>
        <w:rPr>
          <w:rFonts w:ascii="Gadugi" w:hAnsi="Gadugi" w:cs="Arial"/>
          <w:spacing w:val="-9"/>
          <w:sz w:val="18"/>
          <w:szCs w:val="18"/>
          <w:lang w:val="es-MX"/>
        </w:rPr>
      </w:pPr>
    </w:p>
    <w:p w:rsidR="009C2E99" w:rsidRPr="00A81899" w:rsidRDefault="009C2E99" w:rsidP="00906148">
      <w:pPr>
        <w:widowControl w:val="0"/>
        <w:autoSpaceDE w:val="0"/>
        <w:autoSpaceDN w:val="0"/>
        <w:adjustRightInd w:val="0"/>
        <w:ind w:right="-5"/>
        <w:jc w:val="both"/>
        <w:rPr>
          <w:rFonts w:ascii="Gadugi" w:hAnsi="Gadugi" w:cs="Arial"/>
          <w:spacing w:val="-13"/>
          <w:sz w:val="18"/>
          <w:szCs w:val="18"/>
          <w:lang w:val="es-MX"/>
        </w:rPr>
      </w:pPr>
      <w:r w:rsidRPr="00A81899">
        <w:rPr>
          <w:rFonts w:ascii="Gadugi" w:hAnsi="Gadugi" w:cs="Arial"/>
          <w:spacing w:val="-13"/>
          <w:sz w:val="18"/>
          <w:szCs w:val="18"/>
          <w:lang w:val="es-MX"/>
        </w:rPr>
        <w:t>Las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mencionadas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particularidades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se</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señalan</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en</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la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columna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"Datos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Complementarios".</w:t>
      </w:r>
      <w:r w:rsidR="00F13973" w:rsidRPr="00A81899">
        <w:rPr>
          <w:rFonts w:ascii="Gadugi" w:hAnsi="Gadugi" w:cs="Arial"/>
          <w:spacing w:val="-13"/>
          <w:sz w:val="18"/>
          <w:szCs w:val="18"/>
          <w:lang w:val="es-MX"/>
        </w:rPr>
        <w:t xml:space="preserve"> </w:t>
      </w:r>
    </w:p>
    <w:p w:rsidR="003B5E05" w:rsidRPr="00A81899" w:rsidRDefault="003B5E05" w:rsidP="00906148">
      <w:pPr>
        <w:widowControl w:val="0"/>
        <w:autoSpaceDE w:val="0"/>
        <w:autoSpaceDN w:val="0"/>
        <w:adjustRightInd w:val="0"/>
        <w:ind w:right="-5"/>
        <w:jc w:val="both"/>
        <w:rPr>
          <w:rFonts w:ascii="Gadugi" w:hAnsi="Gadugi" w:cs="Arial"/>
          <w:spacing w:val="-13"/>
          <w:sz w:val="18"/>
          <w:szCs w:val="18"/>
          <w:lang w:val="es-MX"/>
        </w:rPr>
      </w:pP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540"/>
        <w:gridCol w:w="1821"/>
        <w:gridCol w:w="1239"/>
        <w:gridCol w:w="980"/>
      </w:tblGrid>
      <w:tr w:rsidR="003B5E05" w:rsidRPr="00A81899" w:rsidTr="001161AD">
        <w:trPr>
          <w:trHeight w:val="20"/>
          <w:jc w:val="center"/>
        </w:trPr>
        <w:tc>
          <w:tcPr>
            <w:tcW w:w="1578" w:type="dxa"/>
            <w:vMerge w:val="restart"/>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rPr>
            </w:pPr>
            <w:r w:rsidRPr="00A81899">
              <w:rPr>
                <w:rFonts w:ascii="Gadugi" w:hAnsi="Gadugi"/>
                <w:b/>
                <w:i/>
                <w:szCs w:val="18"/>
                <w:lang w:val="es-MX"/>
              </w:rPr>
              <w:t>Objeto del Gasto</w:t>
            </w:r>
          </w:p>
        </w:tc>
        <w:tc>
          <w:tcPr>
            <w:tcW w:w="1540" w:type="dxa"/>
            <w:vMerge w:val="restart"/>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rPr>
            </w:pPr>
            <w:r w:rsidRPr="00A81899">
              <w:rPr>
                <w:rFonts w:ascii="Gadugi" w:hAnsi="Gadugi"/>
                <w:b/>
                <w:i/>
                <w:szCs w:val="18"/>
                <w:lang w:val="es-MX"/>
              </w:rPr>
              <w:t>Tipo de Gasto</w:t>
            </w:r>
          </w:p>
        </w:tc>
        <w:tc>
          <w:tcPr>
            <w:tcW w:w="1821" w:type="dxa"/>
            <w:vMerge w:val="restart"/>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r w:rsidRPr="00A81899">
              <w:rPr>
                <w:rFonts w:ascii="Gadugi" w:hAnsi="Gadugi"/>
                <w:b/>
                <w:i/>
                <w:szCs w:val="18"/>
                <w:lang w:val="es-MX"/>
              </w:rPr>
              <w:t>Datos Complementarios</w:t>
            </w:r>
          </w:p>
        </w:tc>
        <w:tc>
          <w:tcPr>
            <w:tcW w:w="2219" w:type="dxa"/>
            <w:gridSpan w:val="2"/>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578" w:type="dxa"/>
            <w:vMerge/>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p>
        </w:tc>
        <w:tc>
          <w:tcPr>
            <w:tcW w:w="1540" w:type="dxa"/>
            <w:vMerge/>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p>
        </w:tc>
        <w:tc>
          <w:tcPr>
            <w:tcW w:w="1821" w:type="dxa"/>
            <w:vMerge/>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360" w:lineRule="exact"/>
              <w:ind w:firstLine="0"/>
              <w:jc w:val="center"/>
              <w:rPr>
                <w:rFonts w:ascii="Gadugi" w:hAnsi="Gadugi"/>
                <w:b/>
                <w:i/>
                <w:szCs w:val="18"/>
                <w:lang w:val="es-MX"/>
              </w:rPr>
            </w:pPr>
            <w:r w:rsidRPr="00A81899">
              <w:rPr>
                <w:rFonts w:ascii="Gadugi" w:hAnsi="Gadugi"/>
                <w:b/>
                <w:i/>
                <w:szCs w:val="18"/>
                <w:lang w:val="es-MX"/>
              </w:rPr>
              <w:t>Abono</w:t>
            </w:r>
          </w:p>
        </w:tc>
      </w:tr>
    </w:tbl>
    <w:p w:rsidR="003B5E05" w:rsidRPr="00A81899" w:rsidRDefault="003B5E05" w:rsidP="00906148">
      <w:pPr>
        <w:widowControl w:val="0"/>
        <w:autoSpaceDE w:val="0"/>
        <w:autoSpaceDN w:val="0"/>
        <w:adjustRightInd w:val="0"/>
        <w:ind w:right="-5"/>
        <w:jc w:val="both"/>
        <w:rPr>
          <w:rFonts w:ascii="Gadugi" w:hAnsi="Gadugi" w:cs="Arial"/>
          <w:sz w:val="18"/>
          <w:szCs w:val="18"/>
          <w:lang w:val="es-MX"/>
        </w:rPr>
      </w:pPr>
    </w:p>
    <w:p w:rsidR="00876B35" w:rsidRPr="00A81899" w:rsidRDefault="00876B35" w:rsidP="00477647">
      <w:pPr>
        <w:widowControl w:val="0"/>
        <w:autoSpaceDE w:val="0"/>
        <w:autoSpaceDN w:val="0"/>
        <w:adjustRightInd w:val="0"/>
        <w:ind w:right="2083"/>
        <w:rPr>
          <w:rFonts w:ascii="Gadugi" w:hAnsi="Gadugi" w:cs="Arial"/>
          <w:b/>
          <w:bCs/>
          <w:spacing w:val="-25"/>
          <w:sz w:val="18"/>
          <w:szCs w:val="18"/>
          <w:lang w:val="es-MX"/>
        </w:rPr>
      </w:pPr>
    </w:p>
    <w:p w:rsidR="009C2E99" w:rsidRPr="00A81899" w:rsidRDefault="009C2E99" w:rsidP="00906148">
      <w:pPr>
        <w:widowControl w:val="0"/>
        <w:tabs>
          <w:tab w:val="left" w:pos="7320"/>
        </w:tabs>
        <w:autoSpaceDE w:val="0"/>
        <w:autoSpaceDN w:val="0"/>
        <w:adjustRightInd w:val="0"/>
        <w:ind w:left="1" w:right="46" w:hanging="1"/>
        <w:jc w:val="center"/>
        <w:rPr>
          <w:rFonts w:ascii="Gadugi" w:hAnsi="Gadugi" w:cs="Arial"/>
          <w:sz w:val="18"/>
          <w:szCs w:val="18"/>
          <w:lang w:val="es-MX"/>
        </w:rPr>
      </w:pPr>
      <w:r w:rsidRPr="00A81899">
        <w:rPr>
          <w:rFonts w:ascii="Gadugi" w:hAnsi="Gadugi" w:cs="Arial"/>
          <w:b/>
          <w:bCs/>
          <w:spacing w:val="-25"/>
          <w:sz w:val="18"/>
          <w:szCs w:val="18"/>
          <w:lang w:val="es-MX"/>
        </w:rPr>
        <w:t>A.2</w:t>
      </w:r>
      <w:r w:rsidR="00F13973"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MATRIZ</w:t>
      </w:r>
      <w:r w:rsidR="00F13973"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PAGADO</w:t>
      </w:r>
      <w:r w:rsidR="00D627C5"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DE</w:t>
      </w:r>
      <w:r w:rsidR="00F13973" w:rsidRPr="00A81899">
        <w:rPr>
          <w:rFonts w:ascii="Gadugi" w:hAnsi="Gadugi" w:cs="Arial"/>
          <w:b/>
          <w:bCs/>
          <w:spacing w:val="-25"/>
          <w:sz w:val="18"/>
          <w:szCs w:val="18"/>
          <w:lang w:val="es-MX"/>
        </w:rPr>
        <w:t xml:space="preserve"> </w:t>
      </w:r>
      <w:r w:rsidRPr="00A81899">
        <w:rPr>
          <w:rFonts w:ascii="Gadugi" w:hAnsi="Gadugi" w:cs="Arial"/>
          <w:b/>
          <w:bCs/>
          <w:spacing w:val="-25"/>
          <w:sz w:val="18"/>
          <w:szCs w:val="18"/>
          <w:lang w:val="es-MX"/>
        </w:rPr>
        <w:t>GASTOS</w:t>
      </w:r>
    </w:p>
    <w:p w:rsidR="009C2E99" w:rsidRPr="00A81899" w:rsidRDefault="009C2E99" w:rsidP="00906148">
      <w:pPr>
        <w:widowControl w:val="0"/>
        <w:autoSpaceDE w:val="0"/>
        <w:autoSpaceDN w:val="0"/>
        <w:adjustRightInd w:val="0"/>
        <w:ind w:left="1" w:right="7973"/>
        <w:rPr>
          <w:rFonts w:ascii="Gadugi" w:hAnsi="Gadugi" w:cs="Arial"/>
          <w:sz w:val="18"/>
          <w:szCs w:val="18"/>
          <w:lang w:val="es-MX"/>
        </w:rPr>
      </w:pPr>
    </w:p>
    <w:p w:rsidR="009C2E99" w:rsidRPr="00A81899" w:rsidRDefault="009C2E99" w:rsidP="00906148">
      <w:pPr>
        <w:widowControl w:val="0"/>
        <w:autoSpaceDE w:val="0"/>
        <w:autoSpaceDN w:val="0"/>
        <w:adjustRightInd w:val="0"/>
        <w:ind w:left="1" w:right="31"/>
        <w:jc w:val="both"/>
        <w:rPr>
          <w:rFonts w:ascii="Gadugi" w:hAnsi="Gadugi" w:cs="Arial"/>
          <w:sz w:val="18"/>
          <w:szCs w:val="18"/>
          <w:lang w:val="es-MX"/>
        </w:rPr>
      </w:pPr>
      <w:r w:rsidRPr="00A81899">
        <w:rPr>
          <w:rFonts w:ascii="Gadugi" w:hAnsi="Gadugi" w:cs="Arial"/>
          <w:spacing w:val="-12"/>
          <w:sz w:val="18"/>
          <w:szCs w:val="18"/>
          <w:lang w:val="es-MX"/>
        </w:rPr>
        <w:t>La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Matriz</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Pagado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Egresos</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relaciona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el</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medio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pago,</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con</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las</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cuentas</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del</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Plan</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Cuentas,</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la</w:t>
      </w:r>
      <w:r w:rsidR="00E56D4A"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w:t>
      </w:r>
      <w:r w:rsidR="00F13973" w:rsidRPr="00A81899">
        <w:rPr>
          <w:rFonts w:ascii="Gadugi" w:hAnsi="Gadugi" w:cs="Arial"/>
          <w:spacing w:val="-12"/>
          <w:sz w:val="18"/>
          <w:szCs w:val="18"/>
          <w:lang w:val="es-MX"/>
        </w:rPr>
        <w:t xml:space="preserve"> </w:t>
      </w:r>
      <w:r w:rsidRPr="00A81899">
        <w:rPr>
          <w:rFonts w:ascii="Gadugi" w:hAnsi="Gadugi" w:cs="Arial"/>
          <w:spacing w:val="-10"/>
          <w:sz w:val="18"/>
          <w:szCs w:val="18"/>
          <w:lang w:val="es-MX"/>
        </w:rPr>
        <w:t>del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debe</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será</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haber</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asiento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devengado</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egresos,</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la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cuenta</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del</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haber</w:t>
      </w:r>
      <w:r w:rsidR="00F13973"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está</w:t>
      </w:r>
      <w:r w:rsidR="00E56D4A" w:rsidRPr="00A81899">
        <w:rPr>
          <w:rFonts w:ascii="Gadugi" w:hAnsi="Gadugi" w:cs="Arial"/>
          <w:spacing w:val="-10"/>
          <w:sz w:val="18"/>
          <w:szCs w:val="18"/>
          <w:lang w:val="es-MX"/>
        </w:rPr>
        <w:t xml:space="preserve"> </w:t>
      </w:r>
      <w:r w:rsidRPr="00A81899">
        <w:rPr>
          <w:rFonts w:ascii="Gadugi" w:hAnsi="Gadugi" w:cs="Arial"/>
          <w:spacing w:val="-10"/>
          <w:sz w:val="18"/>
          <w:szCs w:val="18"/>
          <w:lang w:val="es-MX"/>
        </w:rPr>
        <w:t>definida</w:t>
      </w:r>
      <w:r w:rsidR="00F13973" w:rsidRPr="00A81899">
        <w:rPr>
          <w:rFonts w:ascii="Gadugi" w:hAnsi="Gadugi" w:cs="Arial"/>
          <w:spacing w:val="-10"/>
          <w:sz w:val="18"/>
          <w:szCs w:val="18"/>
          <w:lang w:val="es-MX"/>
        </w:rPr>
        <w:t xml:space="preserve"> </w:t>
      </w:r>
      <w:r w:rsidRPr="00A81899">
        <w:rPr>
          <w:rFonts w:ascii="Gadugi" w:hAnsi="Gadugi" w:cs="Arial"/>
          <w:spacing w:val="-11"/>
          <w:sz w:val="18"/>
          <w:szCs w:val="18"/>
          <w:lang w:val="es-MX"/>
        </w:rPr>
        <w:t>por</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medio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pago:</w:t>
      </w:r>
      <w:r w:rsidR="00F13973" w:rsidRPr="00A81899">
        <w:rPr>
          <w:rFonts w:ascii="Gadugi" w:hAnsi="Gadugi" w:cs="Arial"/>
          <w:spacing w:val="-11"/>
          <w:sz w:val="18"/>
          <w:szCs w:val="18"/>
          <w:lang w:val="es-MX"/>
        </w:rPr>
        <w:t xml:space="preserve"> </w:t>
      </w:r>
    </w:p>
    <w:p w:rsidR="009C2E99" w:rsidRPr="00A81899" w:rsidRDefault="009C2E99" w:rsidP="00906148">
      <w:pPr>
        <w:widowControl w:val="0"/>
        <w:tabs>
          <w:tab w:val="left" w:pos="716"/>
        </w:tabs>
        <w:autoSpaceDE w:val="0"/>
        <w:autoSpaceDN w:val="0"/>
        <w:adjustRightInd w:val="0"/>
        <w:ind w:left="361" w:right="1696"/>
        <w:jc w:val="both"/>
        <w:rPr>
          <w:rFonts w:ascii="Gadugi" w:hAnsi="Gadugi" w:cs="Arial"/>
          <w:sz w:val="18"/>
          <w:szCs w:val="18"/>
          <w:lang w:val="es-MX"/>
        </w:rPr>
      </w:pPr>
      <w:r w:rsidRPr="00A81899">
        <w:rPr>
          <w:rFonts w:ascii="Gadugi" w:hAnsi="Gadugi" w:cs="Arial"/>
          <w:spacing w:val="-6"/>
          <w:sz w:val="18"/>
          <w:szCs w:val="18"/>
          <w:lang w:val="es-MX"/>
        </w:rPr>
        <w:t>•</w:t>
      </w:r>
      <w:r w:rsidRPr="00A81899">
        <w:rPr>
          <w:rFonts w:ascii="Gadugi" w:hAnsi="Gadugi" w:cs="Arial"/>
          <w:sz w:val="18"/>
          <w:szCs w:val="18"/>
          <w:lang w:val="es-MX"/>
        </w:rPr>
        <w:tab/>
      </w:r>
      <w:r w:rsidRPr="00A81899">
        <w:rPr>
          <w:rFonts w:ascii="Gadugi" w:hAnsi="Gadugi" w:cs="Arial"/>
          <w:spacing w:val="-13"/>
          <w:sz w:val="18"/>
          <w:szCs w:val="18"/>
          <w:lang w:val="es-MX"/>
        </w:rPr>
        <w:t>Si</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es</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efectivo</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la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cuenta</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será</w:t>
      </w:r>
      <w:r w:rsidR="00E56D4A" w:rsidRPr="00A81899">
        <w:rPr>
          <w:rFonts w:ascii="Gadugi" w:hAnsi="Gadugi" w:cs="Arial"/>
          <w:spacing w:val="-13"/>
          <w:sz w:val="18"/>
          <w:szCs w:val="18"/>
          <w:lang w:val="es-MX"/>
        </w:rPr>
        <w:t xml:space="preserve"> </w:t>
      </w:r>
      <w:r w:rsidRPr="00A81899">
        <w:rPr>
          <w:rFonts w:ascii="Gadugi" w:hAnsi="Gadugi" w:cs="Arial"/>
          <w:spacing w:val="-13"/>
          <w:sz w:val="18"/>
          <w:szCs w:val="18"/>
          <w:lang w:val="es-MX"/>
        </w:rPr>
        <w:t>Caja.</w:t>
      </w:r>
      <w:r w:rsidR="00F13973" w:rsidRPr="00A81899">
        <w:rPr>
          <w:rFonts w:ascii="Gadugi" w:hAnsi="Gadugi" w:cs="Arial"/>
          <w:spacing w:val="-13"/>
          <w:sz w:val="18"/>
          <w:szCs w:val="18"/>
          <w:lang w:val="es-MX"/>
        </w:rPr>
        <w:t xml:space="preserve"> </w:t>
      </w:r>
    </w:p>
    <w:p w:rsidR="009C2E99" w:rsidRPr="00A81899" w:rsidRDefault="009C2E99" w:rsidP="00906148">
      <w:pPr>
        <w:widowControl w:val="0"/>
        <w:tabs>
          <w:tab w:val="left" w:pos="716"/>
        </w:tabs>
        <w:autoSpaceDE w:val="0"/>
        <w:autoSpaceDN w:val="0"/>
        <w:adjustRightInd w:val="0"/>
        <w:ind w:left="361" w:right="31"/>
        <w:jc w:val="both"/>
        <w:rPr>
          <w:rFonts w:ascii="Gadugi" w:hAnsi="Gadugi" w:cs="Arial"/>
          <w:spacing w:val="-11"/>
          <w:sz w:val="18"/>
          <w:szCs w:val="18"/>
          <w:lang w:val="es-MX"/>
        </w:rPr>
      </w:pPr>
      <w:r w:rsidRPr="00A81899">
        <w:rPr>
          <w:rFonts w:ascii="Gadugi" w:hAnsi="Gadugi" w:cs="Arial"/>
          <w:spacing w:val="-6"/>
          <w:sz w:val="18"/>
          <w:szCs w:val="18"/>
          <w:lang w:val="es-MX"/>
        </w:rPr>
        <w:t>•</w:t>
      </w:r>
      <w:r w:rsidRPr="00A81899">
        <w:rPr>
          <w:rFonts w:ascii="Gadugi" w:hAnsi="Gadugi" w:cs="Arial"/>
          <w:sz w:val="18"/>
          <w:szCs w:val="18"/>
          <w:lang w:val="es-MX"/>
        </w:rPr>
        <w:tab/>
      </w:r>
      <w:r w:rsidRPr="00A81899">
        <w:rPr>
          <w:rFonts w:ascii="Gadugi" w:hAnsi="Gadugi" w:cs="Arial"/>
          <w:spacing w:val="-12"/>
          <w:sz w:val="18"/>
          <w:szCs w:val="18"/>
          <w:lang w:val="es-MX"/>
        </w:rPr>
        <w:t>Si</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se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trata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pago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por</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Bancos,</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mediante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cheque</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o</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transferencia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bancaria,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la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cuenta</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surgirá</w:t>
      </w:r>
      <w:r w:rsidR="00F13973" w:rsidRPr="00A81899">
        <w:rPr>
          <w:rFonts w:ascii="Gadugi" w:hAnsi="Gadugi" w:cs="Arial"/>
          <w:spacing w:val="-12"/>
          <w:sz w:val="18"/>
          <w:szCs w:val="18"/>
          <w:lang w:val="es-MX"/>
        </w:rPr>
        <w:t xml:space="preserve"> </w:t>
      </w:r>
      <w:r w:rsidRPr="00A81899">
        <w:rPr>
          <w:rFonts w:ascii="Gadugi" w:hAnsi="Gadugi" w:cs="Arial"/>
          <w:spacing w:val="-12"/>
          <w:sz w:val="18"/>
          <w:szCs w:val="18"/>
          <w:lang w:val="es-MX"/>
        </w:rPr>
        <w:t>de</w:t>
      </w:r>
      <w:r w:rsidR="00F13973" w:rsidRPr="00A81899">
        <w:rPr>
          <w:rFonts w:ascii="Gadugi" w:hAnsi="Gadugi" w:cs="Arial"/>
          <w:spacing w:val="-12"/>
          <w:sz w:val="18"/>
          <w:szCs w:val="18"/>
          <w:lang w:val="es-MX"/>
        </w:rPr>
        <w:t xml:space="preserve"> </w:t>
      </w:r>
      <w:r w:rsidRPr="00A81899">
        <w:rPr>
          <w:rFonts w:ascii="Gadugi" w:hAnsi="Gadugi" w:cs="Arial"/>
          <w:spacing w:val="-11"/>
          <w:sz w:val="18"/>
          <w:szCs w:val="18"/>
          <w:lang w:val="es-MX"/>
        </w:rPr>
        <w:t>relacionar</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el</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medio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de</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pago</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con</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la</w:t>
      </w:r>
      <w:r w:rsidR="00E56D4A" w:rsidRPr="00A81899">
        <w:rPr>
          <w:rFonts w:ascii="Gadugi" w:hAnsi="Gadugi" w:cs="Arial"/>
          <w:spacing w:val="-11"/>
          <w:sz w:val="18"/>
          <w:szCs w:val="18"/>
          <w:lang w:val="es-MX"/>
        </w:rPr>
        <w:t xml:space="preserve"> </w:t>
      </w:r>
      <w:r w:rsidRPr="00A81899">
        <w:rPr>
          <w:rFonts w:ascii="Gadugi" w:hAnsi="Gadugi" w:cs="Arial"/>
          <w:spacing w:val="-11"/>
          <w:sz w:val="18"/>
          <w:szCs w:val="18"/>
          <w:lang w:val="es-MX"/>
        </w:rPr>
        <w:t>moneda.</w:t>
      </w:r>
      <w:r w:rsidR="00F13973" w:rsidRPr="00A81899">
        <w:rPr>
          <w:rFonts w:ascii="Gadugi" w:hAnsi="Gadugi" w:cs="Arial"/>
          <w:spacing w:val="-11"/>
          <w:sz w:val="18"/>
          <w:szCs w:val="18"/>
          <w:lang w:val="es-MX"/>
        </w:rPr>
        <w:t xml:space="preserve"> </w:t>
      </w:r>
    </w:p>
    <w:p w:rsidR="003B5E05" w:rsidRPr="00A81899" w:rsidRDefault="003B5E05" w:rsidP="00906148">
      <w:pPr>
        <w:widowControl w:val="0"/>
        <w:tabs>
          <w:tab w:val="left" w:pos="716"/>
        </w:tabs>
        <w:autoSpaceDE w:val="0"/>
        <w:autoSpaceDN w:val="0"/>
        <w:adjustRightInd w:val="0"/>
        <w:ind w:left="361" w:right="31"/>
        <w:jc w:val="both"/>
        <w:rPr>
          <w:rFonts w:ascii="Gadugi" w:hAnsi="Gadugi" w:cs="Arial"/>
          <w:spacing w:val="-11"/>
          <w:sz w:val="18"/>
          <w:szCs w:val="18"/>
          <w:lang w:val="es-MX"/>
        </w:rPr>
      </w:pPr>
    </w:p>
    <w:p w:rsidR="001247D4" w:rsidRPr="00A81899" w:rsidRDefault="001247D4" w:rsidP="00906148">
      <w:pPr>
        <w:widowControl w:val="0"/>
        <w:tabs>
          <w:tab w:val="left" w:pos="716"/>
        </w:tabs>
        <w:autoSpaceDE w:val="0"/>
        <w:autoSpaceDN w:val="0"/>
        <w:adjustRightInd w:val="0"/>
        <w:ind w:left="361" w:right="31"/>
        <w:jc w:val="both"/>
        <w:rPr>
          <w:rFonts w:ascii="Gadugi" w:hAnsi="Gadugi" w:cs="Arial"/>
          <w:spacing w:val="-11"/>
          <w:sz w:val="18"/>
          <w:szCs w:val="18"/>
          <w:lang w:val="es-MX"/>
        </w:rPr>
      </w:pP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540"/>
        <w:gridCol w:w="1821"/>
        <w:gridCol w:w="1239"/>
        <w:gridCol w:w="980"/>
      </w:tblGrid>
      <w:tr w:rsidR="003B5E05" w:rsidRPr="00A81899" w:rsidTr="001161AD">
        <w:trPr>
          <w:trHeight w:val="20"/>
          <w:jc w:val="center"/>
        </w:trPr>
        <w:tc>
          <w:tcPr>
            <w:tcW w:w="1578"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Objeto del Gasto</w:t>
            </w:r>
          </w:p>
        </w:tc>
        <w:tc>
          <w:tcPr>
            <w:tcW w:w="1540"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Medio de Pago</w:t>
            </w:r>
          </w:p>
        </w:tc>
        <w:tc>
          <w:tcPr>
            <w:tcW w:w="1821"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Moneda</w:t>
            </w:r>
          </w:p>
        </w:tc>
        <w:tc>
          <w:tcPr>
            <w:tcW w:w="2219" w:type="dxa"/>
            <w:gridSpan w:val="2"/>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578"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540"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82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Abono</w:t>
            </w:r>
          </w:p>
        </w:tc>
      </w:tr>
    </w:tbl>
    <w:p w:rsidR="001247D4" w:rsidRPr="00A81899" w:rsidRDefault="001247D4" w:rsidP="00477647">
      <w:pPr>
        <w:widowControl w:val="0"/>
        <w:tabs>
          <w:tab w:val="left" w:pos="716"/>
        </w:tabs>
        <w:autoSpaceDE w:val="0"/>
        <w:autoSpaceDN w:val="0"/>
        <w:adjustRightInd w:val="0"/>
        <w:ind w:right="31"/>
        <w:jc w:val="both"/>
        <w:rPr>
          <w:rFonts w:ascii="Gadugi" w:hAnsi="Gadugi" w:cs="Arial"/>
          <w:spacing w:val="-11"/>
          <w:sz w:val="18"/>
          <w:szCs w:val="18"/>
          <w:lang w:val="es-MX"/>
        </w:rPr>
      </w:pPr>
    </w:p>
    <w:p w:rsidR="001247D4" w:rsidRPr="00A81899" w:rsidRDefault="001247D4" w:rsidP="00906148">
      <w:pPr>
        <w:widowControl w:val="0"/>
        <w:autoSpaceDE w:val="0"/>
        <w:autoSpaceDN w:val="0"/>
        <w:adjustRightInd w:val="0"/>
        <w:ind w:right="-11"/>
        <w:jc w:val="center"/>
        <w:rPr>
          <w:rFonts w:ascii="Gadugi" w:hAnsi="Gadugi" w:cs="Arial"/>
          <w:b/>
          <w:bCs/>
          <w:sz w:val="18"/>
          <w:szCs w:val="18"/>
          <w:lang w:val="es-MX"/>
        </w:rPr>
      </w:pPr>
    </w:p>
    <w:p w:rsidR="009C2E99" w:rsidRPr="00A81899" w:rsidRDefault="009C2E99" w:rsidP="00906148">
      <w:pPr>
        <w:widowControl w:val="0"/>
        <w:autoSpaceDE w:val="0"/>
        <w:autoSpaceDN w:val="0"/>
        <w:adjustRightInd w:val="0"/>
        <w:ind w:right="-11"/>
        <w:jc w:val="center"/>
        <w:rPr>
          <w:rFonts w:ascii="Gadugi" w:hAnsi="Gadugi" w:cs="Arial"/>
          <w:b/>
          <w:bCs/>
          <w:sz w:val="18"/>
          <w:szCs w:val="18"/>
          <w:lang w:val="es-MX"/>
        </w:rPr>
      </w:pPr>
      <w:r w:rsidRPr="00A81899">
        <w:rPr>
          <w:rFonts w:ascii="Gadugi" w:hAnsi="Gadugi" w:cs="Arial"/>
          <w:b/>
          <w:bCs/>
          <w:sz w:val="18"/>
          <w:szCs w:val="18"/>
          <w:lang w:val="es-MX"/>
        </w:rPr>
        <w:t>B.1</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MATRIZ</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INGRESOS</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DEVENGADOS</w:t>
      </w:r>
    </w:p>
    <w:p w:rsidR="005D7451" w:rsidRPr="00A81899" w:rsidRDefault="005D7451" w:rsidP="00906148">
      <w:pPr>
        <w:widowControl w:val="0"/>
        <w:autoSpaceDE w:val="0"/>
        <w:autoSpaceDN w:val="0"/>
        <w:adjustRightInd w:val="0"/>
        <w:ind w:right="-11"/>
        <w:rPr>
          <w:rFonts w:ascii="Gadugi" w:hAnsi="Gadugi" w:cs="Arial"/>
          <w:sz w:val="18"/>
          <w:szCs w:val="18"/>
          <w:lang w:val="es-MX"/>
        </w:rPr>
      </w:pPr>
    </w:p>
    <w:p w:rsidR="003545CD" w:rsidRPr="00A81899" w:rsidRDefault="009975DC" w:rsidP="00906148">
      <w:pPr>
        <w:widowControl w:val="0"/>
        <w:autoSpaceDE w:val="0"/>
        <w:autoSpaceDN w:val="0"/>
        <w:adjustRightInd w:val="0"/>
        <w:ind w:right="-11"/>
        <w:jc w:val="both"/>
        <w:rPr>
          <w:rFonts w:ascii="Gadugi" w:hAnsi="Gadugi" w:cs="Arial"/>
          <w:sz w:val="18"/>
          <w:szCs w:val="18"/>
          <w:lang w:val="es-MX"/>
        </w:rPr>
      </w:pPr>
      <w:r w:rsidRPr="00A81899">
        <w:rPr>
          <w:rFonts w:ascii="Gadugi" w:hAnsi="Gadugi" w:cs="Arial"/>
          <w:sz w:val="18"/>
          <w:szCs w:val="18"/>
          <w:lang w:val="es-MX"/>
        </w:rPr>
        <w:t>La</w:t>
      </w:r>
      <w:r w:rsidR="00F13973" w:rsidRPr="00A81899">
        <w:rPr>
          <w:rFonts w:ascii="Gadugi" w:hAnsi="Gadugi" w:cs="Arial"/>
          <w:sz w:val="18"/>
          <w:szCs w:val="18"/>
          <w:lang w:val="es-MX"/>
        </w:rPr>
        <w:t xml:space="preserve"> </w:t>
      </w:r>
      <w:r w:rsidRPr="00A81899">
        <w:rPr>
          <w:rFonts w:ascii="Gadugi" w:hAnsi="Gadugi" w:cs="Arial"/>
          <w:sz w:val="18"/>
          <w:szCs w:val="18"/>
          <w:lang w:val="es-MX"/>
        </w:rPr>
        <w:t>matriz</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Ingresos</w:t>
      </w:r>
      <w:r w:rsidR="00F13973" w:rsidRPr="00A81899">
        <w:rPr>
          <w:rFonts w:ascii="Gadugi" w:hAnsi="Gadugi" w:cs="Arial"/>
          <w:sz w:val="18"/>
          <w:szCs w:val="18"/>
          <w:lang w:val="es-MX"/>
        </w:rPr>
        <w:t xml:space="preserve"> </w:t>
      </w:r>
      <w:r w:rsidRPr="00A81899">
        <w:rPr>
          <w:rFonts w:ascii="Gadugi" w:hAnsi="Gadugi" w:cs="Arial"/>
          <w:sz w:val="18"/>
          <w:szCs w:val="18"/>
          <w:lang w:val="es-MX"/>
        </w:rPr>
        <w:t>Devengados</w:t>
      </w:r>
      <w:r w:rsidR="00E56D4A" w:rsidRPr="00A81899">
        <w:rPr>
          <w:rFonts w:ascii="Gadugi" w:hAnsi="Gadugi" w:cs="Arial"/>
          <w:sz w:val="18"/>
          <w:szCs w:val="18"/>
          <w:lang w:val="es-MX"/>
        </w:rPr>
        <w:t xml:space="preserve"> </w:t>
      </w:r>
      <w:r w:rsidRPr="00A81899">
        <w:rPr>
          <w:rFonts w:ascii="Gadugi" w:hAnsi="Gadugi" w:cs="Arial"/>
          <w:sz w:val="18"/>
          <w:szCs w:val="18"/>
          <w:lang w:val="es-MX"/>
        </w:rPr>
        <w:t>relaciona</w:t>
      </w:r>
      <w:r w:rsidR="00F13973" w:rsidRPr="00A81899">
        <w:rPr>
          <w:rFonts w:ascii="Gadugi" w:hAnsi="Gadugi" w:cs="Arial"/>
          <w:sz w:val="18"/>
          <w:szCs w:val="18"/>
          <w:lang w:val="es-MX"/>
        </w:rPr>
        <w:t xml:space="preserve"> </w:t>
      </w:r>
      <w:r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Pr="00A81899">
        <w:rPr>
          <w:rFonts w:ascii="Gadugi" w:hAnsi="Gadugi" w:cs="Arial"/>
          <w:sz w:val="18"/>
          <w:szCs w:val="18"/>
          <w:lang w:val="es-MX"/>
        </w:rPr>
        <w:t>Clasificador</w:t>
      </w:r>
      <w:r w:rsidR="00E56D4A" w:rsidRPr="00A81899">
        <w:rPr>
          <w:rFonts w:ascii="Gadugi" w:hAnsi="Gadugi" w:cs="Arial"/>
          <w:sz w:val="18"/>
          <w:szCs w:val="18"/>
          <w:lang w:val="es-MX"/>
        </w:rPr>
        <w:t xml:space="preserve"> </w:t>
      </w:r>
      <w:r w:rsidRPr="00A81899">
        <w:rPr>
          <w:rFonts w:ascii="Gadugi" w:hAnsi="Gadugi" w:cs="Arial"/>
          <w:sz w:val="18"/>
          <w:szCs w:val="18"/>
          <w:lang w:val="es-MX"/>
        </w:rPr>
        <w:t>por</w:t>
      </w:r>
      <w:r w:rsidR="00F13973" w:rsidRPr="00A81899">
        <w:rPr>
          <w:rFonts w:ascii="Gadugi" w:hAnsi="Gadugi" w:cs="Arial"/>
          <w:sz w:val="18"/>
          <w:szCs w:val="18"/>
          <w:lang w:val="es-MX"/>
        </w:rPr>
        <w:t xml:space="preserve"> </w:t>
      </w:r>
      <w:r w:rsidRPr="00A81899">
        <w:rPr>
          <w:rFonts w:ascii="Gadugi" w:hAnsi="Gadugi" w:cs="Arial"/>
          <w:sz w:val="18"/>
          <w:szCs w:val="18"/>
          <w:lang w:val="es-MX"/>
        </w:rPr>
        <w:t>Rubros</w:t>
      </w:r>
      <w:r w:rsidR="00E56D4A" w:rsidRPr="00A81899">
        <w:rPr>
          <w:rFonts w:ascii="Gadugi" w:hAnsi="Gadugi" w:cs="Arial"/>
          <w:sz w:val="18"/>
          <w:szCs w:val="18"/>
          <w:lang w:val="es-MX"/>
        </w:rPr>
        <w:t xml:space="preserve"> </w:t>
      </w:r>
      <w:r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Pr="00A81899">
        <w:rPr>
          <w:rFonts w:ascii="Gadugi" w:hAnsi="Gadugi" w:cs="Arial"/>
          <w:sz w:val="18"/>
          <w:szCs w:val="18"/>
          <w:lang w:val="es-MX"/>
        </w:rPr>
        <w:t>Ingresos</w:t>
      </w:r>
      <w:r w:rsidR="00E56D4A" w:rsidRPr="00A81899">
        <w:rPr>
          <w:rFonts w:ascii="Gadugi" w:hAnsi="Gadugi" w:cs="Arial"/>
          <w:sz w:val="18"/>
          <w:szCs w:val="18"/>
          <w:lang w:val="es-MX"/>
        </w:rPr>
        <w:t xml:space="preserve"> </w:t>
      </w:r>
      <w:r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Pr="00A81899">
        <w:rPr>
          <w:rFonts w:ascii="Gadugi" w:hAnsi="Gadugi" w:cs="Arial"/>
          <w:sz w:val="18"/>
          <w:szCs w:val="18"/>
          <w:lang w:val="es-MX"/>
        </w:rPr>
        <w:t>plan</w:t>
      </w:r>
      <w:r w:rsidR="00E56D4A" w:rsidRPr="00A81899">
        <w:rPr>
          <w:rFonts w:ascii="Gadugi" w:hAnsi="Gadugi" w:cs="Arial"/>
          <w:sz w:val="18"/>
          <w:szCs w:val="18"/>
          <w:lang w:val="es-MX"/>
        </w:rPr>
        <w:t xml:space="preserve"> </w:t>
      </w:r>
      <w:r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Pr="00A81899">
        <w:rPr>
          <w:rFonts w:ascii="Gadugi" w:hAnsi="Gadugi" w:cs="Arial"/>
          <w:sz w:val="18"/>
          <w:szCs w:val="18"/>
          <w:lang w:val="es-MX"/>
        </w:rPr>
        <w:t>cuentas,</w:t>
      </w:r>
      <w:r w:rsidR="00E56D4A" w:rsidRPr="00A81899">
        <w:rPr>
          <w:rFonts w:ascii="Gadugi" w:hAnsi="Gadugi" w:cs="Arial"/>
          <w:sz w:val="18"/>
          <w:szCs w:val="18"/>
          <w:lang w:val="es-MX"/>
        </w:rPr>
        <w:t xml:space="preserve"> </w:t>
      </w:r>
      <w:r w:rsidRPr="00A81899">
        <w:rPr>
          <w:rFonts w:ascii="Gadugi" w:hAnsi="Gadugi" w:cs="Arial"/>
          <w:sz w:val="18"/>
          <w:szCs w:val="18"/>
          <w:lang w:val="es-MX"/>
        </w:rPr>
        <w:t>el</w:t>
      </w:r>
      <w:r w:rsidR="00F13973" w:rsidRPr="00A81899">
        <w:rPr>
          <w:rFonts w:ascii="Gadugi" w:hAnsi="Gadugi" w:cs="Arial"/>
          <w:sz w:val="18"/>
          <w:szCs w:val="18"/>
          <w:lang w:val="es-MX"/>
        </w:rPr>
        <w:t xml:space="preserve"> </w:t>
      </w:r>
      <w:r w:rsidRPr="00A81899">
        <w:rPr>
          <w:rFonts w:ascii="Gadugi" w:hAnsi="Gadugi" w:cs="Arial"/>
          <w:sz w:val="18"/>
          <w:szCs w:val="18"/>
          <w:lang w:val="es-MX"/>
        </w:rPr>
        <w:t>código</w:t>
      </w:r>
      <w:r w:rsidR="00F13973" w:rsidRPr="00A81899">
        <w:rPr>
          <w:rFonts w:ascii="Gadugi" w:hAnsi="Gadugi" w:cs="Arial"/>
          <w:sz w:val="18"/>
          <w:szCs w:val="18"/>
          <w:lang w:val="es-MX"/>
        </w:rPr>
        <w:t xml:space="preserve"> </w:t>
      </w:r>
      <w:r w:rsidRPr="00A81899">
        <w:rPr>
          <w:rFonts w:ascii="Gadugi" w:hAnsi="Gadugi" w:cs="Arial"/>
          <w:sz w:val="18"/>
          <w:szCs w:val="18"/>
          <w:lang w:val="es-MX"/>
        </w:rPr>
        <w:t>del</w:t>
      </w:r>
      <w:r w:rsidR="00F13973" w:rsidRPr="00A81899">
        <w:rPr>
          <w:rFonts w:ascii="Gadugi" w:hAnsi="Gadugi" w:cs="Arial"/>
          <w:sz w:val="18"/>
          <w:szCs w:val="18"/>
          <w:lang w:val="es-MX"/>
        </w:rPr>
        <w:t xml:space="preserve"> </w:t>
      </w:r>
      <w:r w:rsidRPr="00A81899">
        <w:rPr>
          <w:rFonts w:ascii="Gadugi" w:hAnsi="Gadugi" w:cs="Arial"/>
          <w:sz w:val="18"/>
          <w:szCs w:val="18"/>
          <w:lang w:val="es-MX"/>
        </w:rPr>
        <w:t>tipo</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Ingresos</w:t>
      </w:r>
      <w:r w:rsidR="00F13973" w:rsidRPr="00A81899">
        <w:rPr>
          <w:rFonts w:ascii="Gadugi" w:hAnsi="Gadugi" w:cs="Arial"/>
          <w:sz w:val="18"/>
          <w:szCs w:val="18"/>
          <w:lang w:val="es-MX"/>
        </w:rPr>
        <w:t xml:space="preserve"> </w:t>
      </w:r>
      <w:r w:rsidRPr="00A81899">
        <w:rPr>
          <w:rFonts w:ascii="Gadugi" w:hAnsi="Gadugi" w:cs="Arial"/>
          <w:sz w:val="18"/>
          <w:szCs w:val="18"/>
          <w:lang w:val="es-MX"/>
        </w:rPr>
        <w:t>determina</w:t>
      </w:r>
      <w:r w:rsidR="00F13973" w:rsidRPr="00A81899">
        <w:rPr>
          <w:rFonts w:ascii="Gadugi" w:hAnsi="Gadugi" w:cs="Arial"/>
          <w:sz w:val="18"/>
          <w:szCs w:val="18"/>
          <w:lang w:val="es-MX"/>
        </w:rPr>
        <w:t xml:space="preserve"> </w:t>
      </w:r>
      <w:r w:rsidRPr="00A81899">
        <w:rPr>
          <w:rFonts w:ascii="Gadugi" w:hAnsi="Gadugi" w:cs="Arial"/>
          <w:sz w:val="18"/>
          <w:szCs w:val="18"/>
          <w:lang w:val="es-MX"/>
        </w:rPr>
        <w:t>la</w:t>
      </w:r>
      <w:r w:rsidR="00F13973" w:rsidRPr="00A81899">
        <w:rPr>
          <w:rFonts w:ascii="Gadugi" w:hAnsi="Gadugi" w:cs="Arial"/>
          <w:sz w:val="18"/>
          <w:szCs w:val="18"/>
          <w:lang w:val="es-MX"/>
        </w:rPr>
        <w:t xml:space="preserve"> </w:t>
      </w:r>
      <w:r w:rsidRPr="00A81899">
        <w:rPr>
          <w:rFonts w:ascii="Gadugi" w:hAnsi="Gadugi" w:cs="Arial"/>
          <w:sz w:val="18"/>
          <w:szCs w:val="18"/>
          <w:lang w:val="es-MX"/>
        </w:rPr>
        <w:t>cuenta</w:t>
      </w:r>
      <w:r w:rsidR="00F13973" w:rsidRPr="00A81899">
        <w:rPr>
          <w:rFonts w:ascii="Gadugi" w:hAnsi="Gadugi" w:cs="Arial"/>
          <w:sz w:val="18"/>
          <w:szCs w:val="18"/>
          <w:lang w:val="es-MX"/>
        </w:rPr>
        <w:t xml:space="preserve"> </w:t>
      </w:r>
      <w:r w:rsidRPr="00A81899">
        <w:rPr>
          <w:rFonts w:ascii="Gadugi" w:hAnsi="Gadugi" w:cs="Arial"/>
          <w:sz w:val="18"/>
          <w:szCs w:val="18"/>
          <w:lang w:val="es-MX"/>
        </w:rPr>
        <w:t>contable</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abono;</w:t>
      </w:r>
      <w:r w:rsidR="00F13973" w:rsidRPr="00A81899">
        <w:rPr>
          <w:rFonts w:ascii="Gadugi" w:hAnsi="Gadugi" w:cs="Arial"/>
          <w:sz w:val="18"/>
          <w:szCs w:val="18"/>
          <w:lang w:val="es-MX"/>
        </w:rPr>
        <w:t xml:space="preserve"> </w:t>
      </w: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los</w:t>
      </w:r>
      <w:r w:rsidR="00F13973" w:rsidRPr="00A81899">
        <w:rPr>
          <w:rFonts w:ascii="Gadugi" w:hAnsi="Gadugi" w:cs="Arial"/>
          <w:sz w:val="18"/>
          <w:szCs w:val="18"/>
          <w:lang w:val="es-MX"/>
        </w:rPr>
        <w:t xml:space="preserve"> </w:t>
      </w:r>
      <w:r w:rsidRPr="00A81899">
        <w:rPr>
          <w:rFonts w:ascii="Gadugi" w:hAnsi="Gadugi" w:cs="Arial"/>
          <w:sz w:val="18"/>
          <w:szCs w:val="18"/>
          <w:lang w:val="es-MX"/>
        </w:rPr>
        <w:t>casos</w:t>
      </w:r>
      <w:r w:rsidR="00F13973" w:rsidRPr="00A81899">
        <w:rPr>
          <w:rFonts w:ascii="Gadugi" w:hAnsi="Gadugi" w:cs="Arial"/>
          <w:sz w:val="18"/>
          <w:szCs w:val="18"/>
          <w:lang w:val="es-MX"/>
        </w:rPr>
        <w:t xml:space="preserve"> </w:t>
      </w: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que</w:t>
      </w:r>
      <w:r w:rsidR="00F13973" w:rsidRPr="00A81899">
        <w:rPr>
          <w:rFonts w:ascii="Gadugi" w:hAnsi="Gadugi" w:cs="Arial"/>
          <w:sz w:val="18"/>
          <w:szCs w:val="18"/>
          <w:lang w:val="es-MX"/>
        </w:rPr>
        <w:t xml:space="preserve"> </w:t>
      </w:r>
      <w:r w:rsidRPr="00A81899">
        <w:rPr>
          <w:rFonts w:ascii="Gadugi" w:hAnsi="Gadugi" w:cs="Arial"/>
          <w:sz w:val="18"/>
          <w:szCs w:val="18"/>
          <w:lang w:val="es-MX"/>
        </w:rPr>
        <w:t>no</w:t>
      </w:r>
      <w:r w:rsidR="00F13973" w:rsidRPr="00A81899">
        <w:rPr>
          <w:rFonts w:ascii="Gadugi" w:hAnsi="Gadugi" w:cs="Arial"/>
          <w:sz w:val="18"/>
          <w:szCs w:val="18"/>
          <w:lang w:val="es-MX"/>
        </w:rPr>
        <w:t xml:space="preserve"> </w:t>
      </w:r>
      <w:r w:rsidRPr="00A81899">
        <w:rPr>
          <w:rFonts w:ascii="Gadugi" w:hAnsi="Gadugi" w:cs="Arial"/>
          <w:sz w:val="18"/>
          <w:szCs w:val="18"/>
          <w:lang w:val="es-MX"/>
        </w:rPr>
        <w:t>sea</w:t>
      </w:r>
      <w:r w:rsidR="00F13973" w:rsidRPr="00A81899">
        <w:rPr>
          <w:rFonts w:ascii="Gadugi" w:hAnsi="Gadugi" w:cs="Arial"/>
          <w:sz w:val="18"/>
          <w:szCs w:val="18"/>
          <w:lang w:val="es-MX"/>
        </w:rPr>
        <w:t xml:space="preserve"> </w:t>
      </w:r>
      <w:r w:rsidRPr="00A81899">
        <w:rPr>
          <w:rFonts w:ascii="Gadugi" w:hAnsi="Gadugi" w:cs="Arial"/>
          <w:sz w:val="18"/>
          <w:szCs w:val="18"/>
          <w:lang w:val="es-MX"/>
        </w:rPr>
        <w:t>posible</w:t>
      </w:r>
      <w:r w:rsidR="00F13973" w:rsidRPr="00A81899">
        <w:rPr>
          <w:rFonts w:ascii="Gadugi" w:hAnsi="Gadugi" w:cs="Arial"/>
          <w:sz w:val="18"/>
          <w:szCs w:val="18"/>
          <w:lang w:val="es-MX"/>
        </w:rPr>
        <w:t xml:space="preserve"> </w:t>
      </w:r>
      <w:r w:rsidRPr="00A81899">
        <w:rPr>
          <w:rFonts w:ascii="Gadugi" w:hAnsi="Gadugi" w:cs="Arial"/>
          <w:sz w:val="18"/>
          <w:szCs w:val="18"/>
          <w:lang w:val="es-MX"/>
        </w:rPr>
        <w:t>determinar</w:t>
      </w:r>
      <w:r w:rsidR="00F13973" w:rsidRPr="00A81899">
        <w:rPr>
          <w:rFonts w:ascii="Gadugi" w:hAnsi="Gadugi" w:cs="Arial"/>
          <w:sz w:val="18"/>
          <w:szCs w:val="18"/>
          <w:lang w:val="es-MX"/>
        </w:rPr>
        <w:t xml:space="preserve"> </w:t>
      </w:r>
      <w:r w:rsidRPr="00A81899">
        <w:rPr>
          <w:rFonts w:ascii="Gadugi" w:hAnsi="Gadugi" w:cs="Arial"/>
          <w:sz w:val="18"/>
          <w:szCs w:val="18"/>
          <w:lang w:val="es-MX"/>
        </w:rPr>
        <w:t>la</w:t>
      </w:r>
      <w:r w:rsidR="00F13973" w:rsidRPr="00A81899">
        <w:rPr>
          <w:rFonts w:ascii="Gadugi" w:hAnsi="Gadugi" w:cs="Arial"/>
          <w:sz w:val="18"/>
          <w:szCs w:val="18"/>
          <w:lang w:val="es-MX"/>
        </w:rPr>
        <w:t xml:space="preserve"> </w:t>
      </w:r>
      <w:r w:rsidRPr="00A81899">
        <w:rPr>
          <w:rFonts w:ascii="Gadugi" w:hAnsi="Gadugi" w:cs="Arial"/>
          <w:sz w:val="18"/>
          <w:szCs w:val="18"/>
          <w:lang w:val="es-MX"/>
        </w:rPr>
        <w:t>cuenta</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abono</w:t>
      </w:r>
      <w:r w:rsidR="00F13973" w:rsidRPr="00A81899">
        <w:rPr>
          <w:rFonts w:ascii="Gadugi" w:hAnsi="Gadugi" w:cs="Arial"/>
          <w:sz w:val="18"/>
          <w:szCs w:val="18"/>
          <w:lang w:val="es-MX"/>
        </w:rPr>
        <w:t xml:space="preserve"> </w:t>
      </w:r>
      <w:r w:rsidRPr="00A81899">
        <w:rPr>
          <w:rFonts w:ascii="Gadugi" w:hAnsi="Gadugi" w:cs="Arial"/>
          <w:sz w:val="18"/>
          <w:szCs w:val="18"/>
          <w:lang w:val="es-MX"/>
        </w:rPr>
        <w:t>a</w:t>
      </w:r>
      <w:r w:rsidR="00F13973" w:rsidRPr="00A81899">
        <w:rPr>
          <w:rFonts w:ascii="Gadugi" w:hAnsi="Gadugi" w:cs="Arial"/>
          <w:sz w:val="18"/>
          <w:szCs w:val="18"/>
          <w:lang w:val="es-MX"/>
        </w:rPr>
        <w:t xml:space="preserve"> </w:t>
      </w:r>
      <w:r w:rsidRPr="00A81899">
        <w:rPr>
          <w:rFonts w:ascii="Gadugi" w:hAnsi="Gadugi" w:cs="Arial"/>
          <w:sz w:val="18"/>
          <w:szCs w:val="18"/>
          <w:lang w:val="es-MX"/>
        </w:rPr>
        <w:t>través</w:t>
      </w:r>
      <w:r w:rsidR="00F13973" w:rsidRPr="00A81899">
        <w:rPr>
          <w:rFonts w:ascii="Gadugi" w:hAnsi="Gadugi" w:cs="Arial"/>
          <w:sz w:val="18"/>
          <w:szCs w:val="18"/>
          <w:lang w:val="es-MX"/>
        </w:rPr>
        <w:t xml:space="preserve"> </w:t>
      </w:r>
      <w:r w:rsidRPr="00A81899">
        <w:rPr>
          <w:rFonts w:ascii="Gadugi" w:hAnsi="Gadugi" w:cs="Arial"/>
          <w:sz w:val="18"/>
          <w:szCs w:val="18"/>
          <w:lang w:val="es-MX"/>
        </w:rPr>
        <w:t>del</w:t>
      </w:r>
      <w:r w:rsidR="00F13973" w:rsidRPr="00A81899">
        <w:rPr>
          <w:rFonts w:ascii="Gadugi" w:hAnsi="Gadugi" w:cs="Arial"/>
          <w:sz w:val="18"/>
          <w:szCs w:val="18"/>
          <w:lang w:val="es-MX"/>
        </w:rPr>
        <w:t xml:space="preserve"> </w:t>
      </w:r>
      <w:r w:rsidRPr="00A81899">
        <w:rPr>
          <w:rFonts w:ascii="Gadugi" w:hAnsi="Gadugi" w:cs="Arial"/>
          <w:sz w:val="18"/>
          <w:szCs w:val="18"/>
          <w:lang w:val="es-MX"/>
        </w:rPr>
        <w:t>tipo</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Pr="00A81899">
        <w:rPr>
          <w:rFonts w:ascii="Gadugi" w:hAnsi="Gadugi" w:cs="Arial"/>
          <w:sz w:val="18"/>
          <w:szCs w:val="18"/>
          <w:lang w:val="es-MX"/>
        </w:rPr>
        <w:t>Ingreso,</w:t>
      </w:r>
      <w:r w:rsidR="00F13973" w:rsidRPr="00A81899">
        <w:rPr>
          <w:rFonts w:ascii="Gadugi" w:hAnsi="Gadugi" w:cs="Arial"/>
          <w:sz w:val="18"/>
          <w:szCs w:val="18"/>
          <w:lang w:val="es-MX"/>
        </w:rPr>
        <w:t xml:space="preserve"> </w:t>
      </w:r>
      <w:r w:rsidRPr="00A81899">
        <w:rPr>
          <w:rFonts w:ascii="Gadugi" w:hAnsi="Gadugi" w:cs="Arial"/>
          <w:sz w:val="18"/>
          <w:szCs w:val="18"/>
          <w:lang w:val="es-MX"/>
        </w:rPr>
        <w:t>como</w:t>
      </w:r>
      <w:r w:rsidR="00F13973" w:rsidRPr="00A81899">
        <w:rPr>
          <w:rFonts w:ascii="Gadugi" w:hAnsi="Gadugi" w:cs="Arial"/>
          <w:sz w:val="18"/>
          <w:szCs w:val="18"/>
          <w:lang w:val="es-MX"/>
        </w:rPr>
        <w:t xml:space="preserve"> </w:t>
      </w:r>
      <w:r w:rsidRPr="00A81899">
        <w:rPr>
          <w:rFonts w:ascii="Gadugi" w:hAnsi="Gadugi" w:cs="Arial"/>
          <w:sz w:val="18"/>
          <w:szCs w:val="18"/>
          <w:lang w:val="es-MX"/>
        </w:rPr>
        <w:t>es</w:t>
      </w:r>
      <w:r w:rsidR="00F13973" w:rsidRPr="00A81899">
        <w:rPr>
          <w:rFonts w:ascii="Gadugi" w:hAnsi="Gadugi" w:cs="Arial"/>
          <w:sz w:val="18"/>
          <w:szCs w:val="18"/>
          <w:lang w:val="es-MX"/>
        </w:rPr>
        <w:t xml:space="preserve"> </w:t>
      </w:r>
      <w:r w:rsidRPr="00A81899">
        <w:rPr>
          <w:rFonts w:ascii="Gadugi" w:hAnsi="Gadugi" w:cs="Arial"/>
          <w:sz w:val="18"/>
          <w:szCs w:val="18"/>
          <w:lang w:val="es-MX"/>
        </w:rPr>
        <w:t>el</w:t>
      </w:r>
      <w:r w:rsidR="00F13973" w:rsidRPr="00A81899">
        <w:rPr>
          <w:rFonts w:ascii="Gadugi" w:hAnsi="Gadugi" w:cs="Arial"/>
          <w:sz w:val="18"/>
          <w:szCs w:val="18"/>
          <w:lang w:val="es-MX"/>
        </w:rPr>
        <w:t xml:space="preserve"> </w:t>
      </w:r>
      <w:r w:rsidRPr="00A81899">
        <w:rPr>
          <w:rFonts w:ascii="Gadugi" w:hAnsi="Gadugi" w:cs="Arial"/>
          <w:sz w:val="18"/>
          <w:szCs w:val="18"/>
          <w:lang w:val="es-MX"/>
        </w:rPr>
        <w:t>caso</w:t>
      </w:r>
      <w:r w:rsidR="00F13973" w:rsidRPr="00A81899">
        <w:rPr>
          <w:rFonts w:ascii="Gadugi" w:hAnsi="Gadugi" w:cs="Arial"/>
          <w:sz w:val="18"/>
          <w:szCs w:val="18"/>
          <w:lang w:val="es-MX"/>
        </w:rPr>
        <w:t xml:space="preserve"> </w:t>
      </w:r>
      <w:r w:rsidRPr="00A81899">
        <w:rPr>
          <w:rFonts w:ascii="Gadugi" w:hAnsi="Gadugi" w:cs="Arial"/>
          <w:sz w:val="18"/>
          <w:szCs w:val="18"/>
          <w:lang w:val="es-MX"/>
        </w:rPr>
        <w:t>de</w:t>
      </w:r>
      <w:r w:rsidR="00607A17" w:rsidRPr="00A81899">
        <w:rPr>
          <w:rFonts w:ascii="Gadugi" w:hAnsi="Gadugi" w:cs="Arial"/>
          <w:sz w:val="18"/>
          <w:szCs w:val="18"/>
          <w:lang w:val="es-MX"/>
        </w:rPr>
        <w:t xml:space="preserve"> </w:t>
      </w:r>
      <w:r w:rsidRPr="00A81899">
        <w:rPr>
          <w:rFonts w:ascii="Gadugi" w:hAnsi="Gadugi" w:cs="Arial"/>
          <w:sz w:val="18"/>
          <w:szCs w:val="18"/>
          <w:lang w:val="es-MX"/>
        </w:rPr>
        <w:t>Aprovechamientos</w:t>
      </w:r>
      <w:r w:rsidR="00F13973" w:rsidRPr="00A81899">
        <w:rPr>
          <w:rFonts w:ascii="Gadugi" w:hAnsi="Gadugi" w:cs="Arial"/>
          <w:sz w:val="18"/>
          <w:szCs w:val="18"/>
          <w:lang w:val="es-MX"/>
        </w:rPr>
        <w:t xml:space="preserve"> </w:t>
      </w:r>
      <w:r w:rsidR="00732D98" w:rsidRPr="00A81899">
        <w:rPr>
          <w:rFonts w:ascii="Gadugi" w:hAnsi="Gadugi" w:cs="Arial"/>
          <w:sz w:val="18"/>
          <w:szCs w:val="18"/>
          <w:lang w:val="es-MX"/>
        </w:rPr>
        <w:t>Patrioniales</w:t>
      </w:r>
      <w:r w:rsidRPr="00A81899">
        <w:rPr>
          <w:rFonts w:ascii="Gadugi" w:hAnsi="Gadugi" w:cs="Arial"/>
          <w:sz w:val="18"/>
          <w:szCs w:val="18"/>
          <w:lang w:val="es-MX"/>
        </w:rPr>
        <w:t>,</w:t>
      </w:r>
      <w:r w:rsidR="00F13973" w:rsidRPr="00A81899">
        <w:rPr>
          <w:rFonts w:ascii="Gadugi" w:hAnsi="Gadugi" w:cs="Arial"/>
          <w:sz w:val="18"/>
          <w:szCs w:val="18"/>
          <w:lang w:val="es-MX"/>
        </w:rPr>
        <w:t xml:space="preserve"> </w:t>
      </w:r>
      <w:r w:rsidRPr="00A81899">
        <w:rPr>
          <w:rFonts w:ascii="Gadugi" w:hAnsi="Gadugi" w:cs="Arial"/>
          <w:sz w:val="18"/>
          <w:szCs w:val="18"/>
          <w:lang w:val="es-MX"/>
        </w:rPr>
        <w:t>deberá</w:t>
      </w:r>
      <w:r w:rsidR="00F13973" w:rsidRPr="00A81899">
        <w:rPr>
          <w:rFonts w:ascii="Gadugi" w:hAnsi="Gadugi" w:cs="Arial"/>
          <w:sz w:val="18"/>
          <w:szCs w:val="18"/>
          <w:lang w:val="es-MX"/>
        </w:rPr>
        <w:t xml:space="preserve"> </w:t>
      </w:r>
      <w:r w:rsidR="00732D98" w:rsidRPr="00A81899">
        <w:rPr>
          <w:rFonts w:ascii="Gadugi" w:hAnsi="Gadugi" w:cs="Arial"/>
          <w:sz w:val="18"/>
          <w:szCs w:val="18"/>
          <w:lang w:val="es-MX"/>
        </w:rPr>
        <w:t>relacionarse con la cuenta contable que corresponda.</w:t>
      </w:r>
    </w:p>
    <w:p w:rsidR="00732D98" w:rsidRPr="00A81899" w:rsidRDefault="00732D98" w:rsidP="00732D98">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reformado DOF 27-09-2018</w:t>
      </w:r>
    </w:p>
    <w:p w:rsidR="005D7451" w:rsidRPr="00A81899" w:rsidRDefault="005D7451" w:rsidP="00906148">
      <w:pPr>
        <w:widowControl w:val="0"/>
        <w:autoSpaceDE w:val="0"/>
        <w:autoSpaceDN w:val="0"/>
        <w:adjustRightInd w:val="0"/>
        <w:ind w:right="-11"/>
        <w:jc w:val="both"/>
        <w:rPr>
          <w:rFonts w:ascii="Gadugi" w:hAnsi="Gadugi" w:cs="Arial"/>
          <w:spacing w:val="-11"/>
          <w:sz w:val="18"/>
          <w:szCs w:val="18"/>
          <w:lang w:val="es-MX"/>
        </w:rPr>
      </w:pPr>
    </w:p>
    <w:p w:rsidR="00732D98" w:rsidRPr="00A81899" w:rsidRDefault="00732D98" w:rsidP="00732D98">
      <w:pPr>
        <w:widowControl w:val="0"/>
        <w:autoSpaceDE w:val="0"/>
        <w:autoSpaceDN w:val="0"/>
        <w:adjustRightInd w:val="0"/>
        <w:ind w:right="-11"/>
        <w:jc w:val="both"/>
        <w:rPr>
          <w:rFonts w:ascii="Gadugi" w:hAnsi="Gadugi" w:cs="Arial"/>
          <w:spacing w:val="-11"/>
          <w:sz w:val="18"/>
          <w:szCs w:val="18"/>
          <w:lang w:val="es-MX"/>
        </w:rPr>
      </w:pPr>
      <w:r w:rsidRPr="00A81899">
        <w:rPr>
          <w:rFonts w:ascii="Gadugi" w:hAnsi="Gadugi" w:cs="Arial"/>
          <w:spacing w:val="-11"/>
          <w:sz w:val="18"/>
          <w:szCs w:val="18"/>
          <w:lang w:val="es-MX"/>
        </w:rPr>
        <w:t>Con respecto a las particularidades relacionadas a la recaudación o cobro de los Ingresos, adicionalmente al Tipo de Ingreso, cuenta por cobrar o documento fuente, se reflejan en la matriz a través de la columna “Características”.</w:t>
      </w:r>
    </w:p>
    <w:p w:rsidR="00732D98" w:rsidRPr="00A81899" w:rsidRDefault="00732D98" w:rsidP="00E74EAC">
      <w:pPr>
        <w:pStyle w:val="texto0"/>
        <w:spacing w:after="240" w:line="260" w:lineRule="exact"/>
        <w:ind w:firstLine="0"/>
        <w:jc w:val="right"/>
        <w:rPr>
          <w:color w:val="0000FF"/>
          <w:sz w:val="16"/>
          <w:szCs w:val="16"/>
          <w:lang w:val="es-ES" w:eastAsia="es-ES"/>
        </w:rPr>
      </w:pPr>
      <w:r w:rsidRPr="00A81899">
        <w:rPr>
          <w:color w:val="0000FF"/>
          <w:sz w:val="16"/>
          <w:szCs w:val="16"/>
          <w:lang w:val="es-ES" w:eastAsia="es-ES"/>
        </w:rPr>
        <w:t>P</w:t>
      </w:r>
      <w:r w:rsidR="00E74EAC" w:rsidRPr="00A81899">
        <w:rPr>
          <w:color w:val="0000FF"/>
          <w:sz w:val="16"/>
          <w:szCs w:val="16"/>
          <w:lang w:val="es-ES" w:eastAsia="es-ES"/>
        </w:rPr>
        <w:t>arráfo reformado DOF 27-09-2018</w:t>
      </w:r>
    </w:p>
    <w:p w:rsidR="003B5E05" w:rsidRPr="00A81899" w:rsidRDefault="003B5E05" w:rsidP="00906148">
      <w:pPr>
        <w:widowControl w:val="0"/>
        <w:autoSpaceDE w:val="0"/>
        <w:autoSpaceDN w:val="0"/>
        <w:adjustRightInd w:val="0"/>
        <w:ind w:right="-11"/>
        <w:jc w:val="both"/>
        <w:rPr>
          <w:rFonts w:ascii="Gadugi" w:hAnsi="Gadugi" w:cs="Arial"/>
          <w:spacing w:val="-11"/>
          <w:sz w:val="18"/>
          <w:szCs w:val="18"/>
          <w:lang w:val="es-MX"/>
        </w:rPr>
      </w:pPr>
    </w:p>
    <w:tbl>
      <w:tblPr>
        <w:tblW w:w="57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731"/>
        <w:gridCol w:w="1821"/>
        <w:gridCol w:w="1239"/>
        <w:gridCol w:w="980"/>
      </w:tblGrid>
      <w:tr w:rsidR="003B5E05" w:rsidRPr="00A81899" w:rsidTr="001161AD">
        <w:trPr>
          <w:trHeight w:val="20"/>
          <w:jc w:val="center"/>
        </w:trPr>
        <w:tc>
          <w:tcPr>
            <w:tcW w:w="1731"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Tipo de Ingresos</w:t>
            </w:r>
          </w:p>
        </w:tc>
        <w:tc>
          <w:tcPr>
            <w:tcW w:w="1821" w:type="dxa"/>
            <w:vMerge w:val="restart"/>
            <w:shd w:val="clear" w:color="auto" w:fill="D9D9D9"/>
            <w:vAlign w:val="center"/>
          </w:tcPr>
          <w:p w:rsidR="003B5E05" w:rsidRPr="00A81899" w:rsidRDefault="00732D98"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Características</w:t>
            </w:r>
          </w:p>
        </w:tc>
        <w:tc>
          <w:tcPr>
            <w:tcW w:w="2219" w:type="dxa"/>
            <w:gridSpan w:val="2"/>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73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82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Abono</w:t>
            </w:r>
          </w:p>
        </w:tc>
      </w:tr>
    </w:tbl>
    <w:p w:rsidR="003B5E05" w:rsidRPr="00A81899" w:rsidRDefault="003B5E05" w:rsidP="00906148">
      <w:pPr>
        <w:widowControl w:val="0"/>
        <w:autoSpaceDE w:val="0"/>
        <w:autoSpaceDN w:val="0"/>
        <w:adjustRightInd w:val="0"/>
        <w:ind w:right="-11"/>
        <w:jc w:val="both"/>
        <w:rPr>
          <w:rFonts w:ascii="Gadugi" w:hAnsi="Gadugi" w:cs="Arial"/>
          <w:spacing w:val="-11"/>
          <w:sz w:val="18"/>
          <w:szCs w:val="18"/>
          <w:lang w:val="es-MX"/>
        </w:rPr>
      </w:pPr>
    </w:p>
    <w:p w:rsidR="00732D98" w:rsidRPr="00A81899" w:rsidRDefault="00732D98" w:rsidP="00732D98">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Cuadro reformado DOF 27-09-2018</w:t>
      </w:r>
    </w:p>
    <w:p w:rsidR="00732D98" w:rsidRPr="00A81899" w:rsidRDefault="00732D98" w:rsidP="00732D98">
      <w:pPr>
        <w:pStyle w:val="texto0"/>
        <w:spacing w:after="120" w:line="260" w:lineRule="exact"/>
        <w:ind w:firstLine="0"/>
        <w:jc w:val="right"/>
        <w:rPr>
          <w:color w:val="0000FF"/>
          <w:sz w:val="16"/>
          <w:szCs w:val="16"/>
          <w:lang w:val="es-ES" w:eastAsia="es-ES"/>
        </w:rPr>
      </w:pPr>
    </w:p>
    <w:p w:rsidR="009C2E99" w:rsidRPr="00A81899" w:rsidRDefault="009C2E99" w:rsidP="00732D98">
      <w:pPr>
        <w:widowControl w:val="0"/>
        <w:autoSpaceDE w:val="0"/>
        <w:autoSpaceDN w:val="0"/>
        <w:adjustRightInd w:val="0"/>
        <w:ind w:right="4486"/>
        <w:rPr>
          <w:rFonts w:ascii="Gadugi" w:hAnsi="Gadugi" w:cs="Arial"/>
          <w:sz w:val="18"/>
          <w:szCs w:val="18"/>
          <w:lang w:val="es-MX"/>
        </w:rPr>
      </w:pPr>
    </w:p>
    <w:p w:rsidR="00E74EAC" w:rsidRPr="00A81899" w:rsidRDefault="00E74EAC" w:rsidP="00732D98">
      <w:pPr>
        <w:widowControl w:val="0"/>
        <w:autoSpaceDE w:val="0"/>
        <w:autoSpaceDN w:val="0"/>
        <w:adjustRightInd w:val="0"/>
        <w:ind w:right="4486"/>
        <w:rPr>
          <w:rFonts w:ascii="Gadugi" w:hAnsi="Gadugi" w:cs="Arial"/>
          <w:sz w:val="18"/>
          <w:szCs w:val="18"/>
          <w:lang w:val="es-MX"/>
        </w:rPr>
      </w:pPr>
    </w:p>
    <w:p w:rsidR="00477647" w:rsidRPr="00A81899" w:rsidRDefault="00477647" w:rsidP="00732D98">
      <w:pPr>
        <w:widowControl w:val="0"/>
        <w:autoSpaceDE w:val="0"/>
        <w:autoSpaceDN w:val="0"/>
        <w:adjustRightInd w:val="0"/>
        <w:ind w:right="4486"/>
        <w:rPr>
          <w:rFonts w:ascii="Gadugi" w:hAnsi="Gadugi" w:cs="Arial"/>
          <w:sz w:val="18"/>
          <w:szCs w:val="18"/>
          <w:lang w:val="es-MX"/>
        </w:rPr>
      </w:pPr>
    </w:p>
    <w:p w:rsidR="00477647" w:rsidRPr="00A81899" w:rsidRDefault="00477647" w:rsidP="00732D98">
      <w:pPr>
        <w:widowControl w:val="0"/>
        <w:autoSpaceDE w:val="0"/>
        <w:autoSpaceDN w:val="0"/>
        <w:adjustRightInd w:val="0"/>
        <w:ind w:right="4486"/>
        <w:rPr>
          <w:rFonts w:ascii="Gadugi" w:hAnsi="Gadugi" w:cs="Arial"/>
          <w:sz w:val="18"/>
          <w:szCs w:val="18"/>
          <w:lang w:val="es-MX"/>
        </w:rPr>
      </w:pPr>
    </w:p>
    <w:p w:rsidR="00477647" w:rsidRPr="00A81899" w:rsidRDefault="00477647" w:rsidP="00732D98">
      <w:pPr>
        <w:widowControl w:val="0"/>
        <w:autoSpaceDE w:val="0"/>
        <w:autoSpaceDN w:val="0"/>
        <w:adjustRightInd w:val="0"/>
        <w:ind w:right="4486"/>
        <w:rPr>
          <w:rFonts w:ascii="Gadugi" w:hAnsi="Gadugi" w:cs="Arial"/>
          <w:sz w:val="18"/>
          <w:szCs w:val="18"/>
          <w:lang w:val="es-MX"/>
        </w:rPr>
      </w:pPr>
    </w:p>
    <w:p w:rsidR="00E452F7" w:rsidRDefault="00E452F7" w:rsidP="00906148">
      <w:pPr>
        <w:widowControl w:val="0"/>
        <w:tabs>
          <w:tab w:val="left" w:pos="7320"/>
        </w:tabs>
        <w:autoSpaceDE w:val="0"/>
        <w:autoSpaceDN w:val="0"/>
        <w:adjustRightInd w:val="0"/>
        <w:ind w:left="1" w:right="46" w:hanging="1"/>
        <w:jc w:val="center"/>
        <w:rPr>
          <w:rFonts w:ascii="Gadugi" w:hAnsi="Gadugi" w:cs="Arial"/>
          <w:b/>
          <w:bCs/>
          <w:sz w:val="18"/>
          <w:szCs w:val="18"/>
          <w:lang w:val="es-MX"/>
        </w:rPr>
      </w:pPr>
    </w:p>
    <w:p w:rsidR="00E452F7" w:rsidRDefault="00E452F7" w:rsidP="00906148">
      <w:pPr>
        <w:widowControl w:val="0"/>
        <w:tabs>
          <w:tab w:val="left" w:pos="7320"/>
        </w:tabs>
        <w:autoSpaceDE w:val="0"/>
        <w:autoSpaceDN w:val="0"/>
        <w:adjustRightInd w:val="0"/>
        <w:ind w:left="1" w:right="46" w:hanging="1"/>
        <w:jc w:val="center"/>
        <w:rPr>
          <w:rFonts w:ascii="Gadugi" w:hAnsi="Gadugi" w:cs="Arial"/>
          <w:b/>
          <w:bCs/>
          <w:sz w:val="18"/>
          <w:szCs w:val="18"/>
          <w:lang w:val="es-MX"/>
        </w:rPr>
      </w:pPr>
    </w:p>
    <w:p w:rsidR="00E452F7" w:rsidRDefault="00E452F7" w:rsidP="00906148">
      <w:pPr>
        <w:widowControl w:val="0"/>
        <w:tabs>
          <w:tab w:val="left" w:pos="7320"/>
        </w:tabs>
        <w:autoSpaceDE w:val="0"/>
        <w:autoSpaceDN w:val="0"/>
        <w:adjustRightInd w:val="0"/>
        <w:ind w:left="1" w:right="46" w:hanging="1"/>
        <w:jc w:val="center"/>
        <w:rPr>
          <w:rFonts w:ascii="Gadugi" w:hAnsi="Gadugi" w:cs="Arial"/>
          <w:b/>
          <w:bCs/>
          <w:sz w:val="18"/>
          <w:szCs w:val="18"/>
          <w:lang w:val="es-MX"/>
        </w:rPr>
      </w:pPr>
    </w:p>
    <w:p w:rsidR="009C2E99" w:rsidRPr="00A81899" w:rsidRDefault="009C2E99" w:rsidP="00906148">
      <w:pPr>
        <w:widowControl w:val="0"/>
        <w:tabs>
          <w:tab w:val="left" w:pos="7320"/>
        </w:tabs>
        <w:autoSpaceDE w:val="0"/>
        <w:autoSpaceDN w:val="0"/>
        <w:adjustRightInd w:val="0"/>
        <w:ind w:left="1" w:right="46" w:hanging="1"/>
        <w:jc w:val="center"/>
        <w:rPr>
          <w:rFonts w:ascii="Gadugi" w:hAnsi="Gadugi" w:cs="Arial"/>
          <w:sz w:val="18"/>
          <w:szCs w:val="18"/>
          <w:lang w:val="es-MX"/>
        </w:rPr>
      </w:pPr>
      <w:r w:rsidRPr="00A81899">
        <w:rPr>
          <w:rFonts w:ascii="Gadugi" w:hAnsi="Gadugi" w:cs="Arial"/>
          <w:b/>
          <w:bCs/>
          <w:sz w:val="18"/>
          <w:szCs w:val="18"/>
          <w:lang w:val="es-MX"/>
        </w:rPr>
        <w:lastRenderedPageBreak/>
        <w:t>B.2</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MATRIZ</w:t>
      </w:r>
      <w:r w:rsidR="00E56D4A" w:rsidRPr="00A81899">
        <w:rPr>
          <w:rFonts w:ascii="Gadugi" w:hAnsi="Gadugi" w:cs="Arial"/>
          <w:b/>
          <w:bCs/>
          <w:sz w:val="18"/>
          <w:szCs w:val="18"/>
          <w:lang w:val="es-MX"/>
        </w:rPr>
        <w:t xml:space="preserve"> </w:t>
      </w:r>
      <w:r w:rsidRPr="00A81899">
        <w:rPr>
          <w:rFonts w:ascii="Gadugi" w:hAnsi="Gadugi" w:cs="Arial"/>
          <w:b/>
          <w:bCs/>
          <w:sz w:val="18"/>
          <w:szCs w:val="18"/>
          <w:lang w:val="es-MX"/>
        </w:rPr>
        <w:t>INGRESOS</w:t>
      </w:r>
      <w:r w:rsidR="00E56D4A" w:rsidRPr="00A81899">
        <w:rPr>
          <w:rFonts w:ascii="Gadugi" w:hAnsi="Gadugi" w:cs="Arial"/>
          <w:b/>
          <w:bCs/>
          <w:sz w:val="18"/>
          <w:szCs w:val="18"/>
          <w:lang w:val="es-MX"/>
        </w:rPr>
        <w:t xml:space="preserve"> </w:t>
      </w:r>
      <w:r w:rsidR="00D627C5" w:rsidRPr="00A81899">
        <w:rPr>
          <w:rFonts w:ascii="Gadugi" w:hAnsi="Gadugi" w:cs="Arial"/>
          <w:b/>
          <w:bCs/>
          <w:sz w:val="18"/>
          <w:szCs w:val="18"/>
          <w:lang w:val="es-MX"/>
        </w:rPr>
        <w:t>R</w:t>
      </w:r>
      <w:r w:rsidRPr="00A81899">
        <w:rPr>
          <w:rFonts w:ascii="Gadugi" w:hAnsi="Gadugi" w:cs="Arial"/>
          <w:b/>
          <w:bCs/>
          <w:sz w:val="18"/>
          <w:szCs w:val="18"/>
          <w:lang w:val="es-MX"/>
        </w:rPr>
        <w:t>ECAUDADOS</w:t>
      </w:r>
    </w:p>
    <w:p w:rsidR="001247D4" w:rsidRPr="00A81899" w:rsidRDefault="00E56D4A" w:rsidP="00906148">
      <w:pPr>
        <w:widowControl w:val="0"/>
        <w:autoSpaceDE w:val="0"/>
        <w:autoSpaceDN w:val="0"/>
        <w:adjustRightInd w:val="0"/>
        <w:ind w:left="1" w:right="7973"/>
        <w:rPr>
          <w:rFonts w:ascii="Gadugi" w:hAnsi="Gadugi" w:cs="Arial"/>
          <w:b/>
          <w:bCs/>
          <w:sz w:val="18"/>
          <w:szCs w:val="18"/>
          <w:lang w:val="es-MX"/>
        </w:rPr>
      </w:pPr>
      <w:r w:rsidRPr="00A81899">
        <w:rPr>
          <w:rFonts w:ascii="Gadugi" w:hAnsi="Gadugi" w:cs="Arial"/>
          <w:b/>
          <w:bCs/>
          <w:sz w:val="18"/>
          <w:szCs w:val="18"/>
          <w:lang w:val="es-MX"/>
        </w:rPr>
        <w:t xml:space="preserve"> </w:t>
      </w:r>
    </w:p>
    <w:p w:rsidR="001247D4" w:rsidRPr="00A81899" w:rsidRDefault="001247D4" w:rsidP="00906148">
      <w:pPr>
        <w:widowControl w:val="0"/>
        <w:autoSpaceDE w:val="0"/>
        <w:autoSpaceDN w:val="0"/>
        <w:adjustRightInd w:val="0"/>
        <w:ind w:left="1" w:right="7973"/>
        <w:rPr>
          <w:rFonts w:ascii="Gadugi" w:hAnsi="Gadugi" w:cs="Arial"/>
          <w:sz w:val="18"/>
          <w:szCs w:val="18"/>
          <w:lang w:val="es-MX"/>
        </w:rPr>
      </w:pPr>
    </w:p>
    <w:p w:rsidR="009C2E99" w:rsidRPr="00A81899" w:rsidRDefault="00732D98" w:rsidP="00732D98">
      <w:pPr>
        <w:widowControl w:val="0"/>
        <w:autoSpaceDE w:val="0"/>
        <w:autoSpaceDN w:val="0"/>
        <w:adjustRightInd w:val="0"/>
        <w:ind w:left="1" w:right="31"/>
        <w:jc w:val="both"/>
        <w:rPr>
          <w:rFonts w:ascii="Gadugi" w:hAnsi="Gadugi" w:cs="Arial"/>
          <w:sz w:val="18"/>
          <w:szCs w:val="18"/>
          <w:lang w:val="es-MX"/>
        </w:rPr>
      </w:pPr>
      <w:r w:rsidRPr="00A81899">
        <w:rPr>
          <w:rFonts w:ascii="Gadugi" w:hAnsi="Gadugi" w:cs="Arial"/>
          <w:sz w:val="18"/>
          <w:szCs w:val="18"/>
          <w:lang w:val="es-ES"/>
        </w:rPr>
        <w:t>La Matriz de Ingresos Recaudados relaciona el Tipo de Ingreso y el medio de recaudación o percepción de los ingresos, la cuenta del abono será la cuenta del cargo del asiento del devengado de ingresos</w:t>
      </w:r>
      <w:r w:rsidR="009C2E99" w:rsidRPr="00A81899">
        <w:rPr>
          <w:rFonts w:ascii="Gadugi" w:hAnsi="Gadugi" w:cs="Arial"/>
          <w:sz w:val="18"/>
          <w:szCs w:val="18"/>
          <w:lang w:val="es-MX"/>
        </w:rPr>
        <w:t>.</w:t>
      </w:r>
      <w:r w:rsidR="00F13973" w:rsidRPr="00A81899">
        <w:rPr>
          <w:rFonts w:ascii="Gadugi" w:hAnsi="Gadugi" w:cs="Arial"/>
          <w:sz w:val="18"/>
          <w:szCs w:val="18"/>
          <w:lang w:val="es-MX"/>
        </w:rPr>
        <w:t xml:space="preserve"> </w:t>
      </w:r>
    </w:p>
    <w:p w:rsidR="00732D98" w:rsidRPr="00A81899" w:rsidRDefault="00732D98"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reformado DOF 27-09-2018</w:t>
      </w:r>
    </w:p>
    <w:p w:rsidR="009C2E99" w:rsidRPr="00A81899" w:rsidRDefault="009C2E99" w:rsidP="00906148">
      <w:pPr>
        <w:widowControl w:val="0"/>
        <w:autoSpaceDE w:val="0"/>
        <w:autoSpaceDN w:val="0"/>
        <w:adjustRightInd w:val="0"/>
        <w:ind w:right="1746"/>
        <w:jc w:val="both"/>
        <w:rPr>
          <w:rFonts w:ascii="Gadugi" w:hAnsi="Gadugi" w:cs="Arial"/>
          <w:sz w:val="18"/>
          <w:szCs w:val="18"/>
          <w:lang w:val="es-MX"/>
        </w:rPr>
      </w:pPr>
      <w:r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Pr="00A81899">
        <w:rPr>
          <w:rFonts w:ascii="Gadugi" w:hAnsi="Gadugi" w:cs="Arial"/>
          <w:sz w:val="18"/>
          <w:szCs w:val="18"/>
          <w:lang w:val="es-MX"/>
        </w:rPr>
        <w:t>medio</w:t>
      </w:r>
      <w:r w:rsidR="00E56D4A" w:rsidRPr="00A81899">
        <w:rPr>
          <w:rFonts w:ascii="Gadugi" w:hAnsi="Gadugi" w:cs="Arial"/>
          <w:sz w:val="18"/>
          <w:szCs w:val="18"/>
          <w:lang w:val="es-MX"/>
        </w:rPr>
        <w:t xml:space="preserve"> </w:t>
      </w:r>
      <w:r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Pr="00A81899">
        <w:rPr>
          <w:rFonts w:ascii="Gadugi" w:hAnsi="Gadugi" w:cs="Arial"/>
          <w:sz w:val="18"/>
          <w:szCs w:val="18"/>
          <w:lang w:val="es-MX"/>
        </w:rPr>
        <w:t>recaudación</w:t>
      </w:r>
      <w:r w:rsidR="00E56D4A" w:rsidRPr="00A81899">
        <w:rPr>
          <w:rFonts w:ascii="Gadugi" w:hAnsi="Gadugi" w:cs="Arial"/>
          <w:sz w:val="18"/>
          <w:szCs w:val="18"/>
          <w:lang w:val="es-MX"/>
        </w:rPr>
        <w:t xml:space="preserve"> </w:t>
      </w:r>
      <w:r w:rsidRPr="00A81899">
        <w:rPr>
          <w:rFonts w:ascii="Gadugi" w:hAnsi="Gadugi" w:cs="Arial"/>
          <w:sz w:val="18"/>
          <w:szCs w:val="18"/>
          <w:lang w:val="es-MX"/>
        </w:rPr>
        <w:t>indica</w:t>
      </w:r>
      <w:r w:rsidR="00E56D4A" w:rsidRPr="00A81899">
        <w:rPr>
          <w:rFonts w:ascii="Gadugi" w:hAnsi="Gadugi" w:cs="Arial"/>
          <w:sz w:val="18"/>
          <w:szCs w:val="18"/>
          <w:lang w:val="es-MX"/>
        </w:rPr>
        <w:t xml:space="preserve"> </w:t>
      </w:r>
      <w:r w:rsidRPr="00A81899">
        <w:rPr>
          <w:rFonts w:ascii="Gadugi" w:hAnsi="Gadugi" w:cs="Arial"/>
          <w:sz w:val="18"/>
          <w:szCs w:val="18"/>
          <w:lang w:val="es-MX"/>
        </w:rPr>
        <w:t>cuál</w:t>
      </w:r>
      <w:r w:rsidR="00E56D4A" w:rsidRPr="00A81899">
        <w:rPr>
          <w:rFonts w:ascii="Gadugi" w:hAnsi="Gadugi" w:cs="Arial"/>
          <w:sz w:val="18"/>
          <w:szCs w:val="18"/>
          <w:lang w:val="es-MX"/>
        </w:rPr>
        <w:t xml:space="preserve"> </w:t>
      </w:r>
      <w:r w:rsidRPr="00A81899">
        <w:rPr>
          <w:rFonts w:ascii="Gadugi" w:hAnsi="Gadugi" w:cs="Arial"/>
          <w:sz w:val="18"/>
          <w:szCs w:val="18"/>
          <w:lang w:val="es-MX"/>
        </w:rPr>
        <w:t>ser</w:t>
      </w:r>
      <w:r w:rsidR="0080439F" w:rsidRPr="00A81899">
        <w:rPr>
          <w:rFonts w:ascii="Gadugi" w:hAnsi="Gadugi" w:cs="Arial"/>
          <w:sz w:val="18"/>
          <w:szCs w:val="18"/>
          <w:lang w:val="es-MX"/>
        </w:rPr>
        <w:t>á</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cuenta</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cargo</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o</w:t>
      </w:r>
      <w:r w:rsidR="00F13973" w:rsidRPr="00A81899">
        <w:rPr>
          <w:rFonts w:ascii="Gadugi" w:hAnsi="Gadugi" w:cs="Arial"/>
          <w:sz w:val="18"/>
          <w:szCs w:val="18"/>
          <w:lang w:val="es-MX"/>
        </w:rPr>
        <w:t xml:space="preserve"> </w:t>
      </w:r>
      <w:r w:rsidR="0080439F" w:rsidRPr="00A81899">
        <w:rPr>
          <w:rFonts w:ascii="Gadugi" w:hAnsi="Gadugi" w:cs="Arial"/>
          <w:sz w:val="18"/>
          <w:szCs w:val="18"/>
          <w:lang w:val="es-MX"/>
        </w:rPr>
        <w:t>debe</w:t>
      </w:r>
      <w:r w:rsidR="00E56D4A" w:rsidRPr="00A81899">
        <w:rPr>
          <w:rFonts w:ascii="Gadugi" w:hAnsi="Gadugi" w:cs="Arial"/>
          <w:sz w:val="18"/>
          <w:szCs w:val="18"/>
          <w:lang w:val="es-MX"/>
        </w:rPr>
        <w:t xml:space="preserve"> </w:t>
      </w:r>
      <w:r w:rsidR="0080439F" w:rsidRPr="00A81899">
        <w:rPr>
          <w:rFonts w:ascii="Gadugi" w:hAnsi="Gadugi" w:cs="Arial"/>
          <w:sz w:val="18"/>
          <w:szCs w:val="18"/>
          <w:lang w:val="es-MX"/>
        </w:rPr>
        <w:t>del</w:t>
      </w:r>
      <w:r w:rsidR="00E56D4A" w:rsidRPr="00A81899">
        <w:rPr>
          <w:rFonts w:ascii="Gadugi" w:hAnsi="Gadugi" w:cs="Arial"/>
          <w:sz w:val="18"/>
          <w:szCs w:val="18"/>
          <w:lang w:val="es-MX"/>
        </w:rPr>
        <w:t xml:space="preserve"> </w:t>
      </w:r>
      <w:r w:rsidRPr="00A81899">
        <w:rPr>
          <w:rFonts w:ascii="Gadugi" w:hAnsi="Gadugi" w:cs="Arial"/>
          <w:sz w:val="18"/>
          <w:szCs w:val="18"/>
          <w:lang w:val="es-MX"/>
        </w:rPr>
        <w:t>asiento.</w:t>
      </w:r>
      <w:r w:rsidR="00F13973" w:rsidRPr="00A81899">
        <w:rPr>
          <w:rFonts w:ascii="Gadugi" w:hAnsi="Gadugi" w:cs="Arial"/>
          <w:sz w:val="18"/>
          <w:szCs w:val="18"/>
          <w:lang w:val="es-MX"/>
        </w:rPr>
        <w:t xml:space="preserve"> </w:t>
      </w:r>
    </w:p>
    <w:p w:rsidR="00503A32" w:rsidRPr="00A81899" w:rsidRDefault="00503A32" w:rsidP="00503A32">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reformado DOF 27-09-2018</w:t>
      </w:r>
    </w:p>
    <w:p w:rsidR="009C2E99" w:rsidRPr="00A81899" w:rsidRDefault="009C2E99" w:rsidP="00906148">
      <w:pPr>
        <w:widowControl w:val="0"/>
        <w:tabs>
          <w:tab w:val="left" w:pos="716"/>
        </w:tabs>
        <w:autoSpaceDE w:val="0"/>
        <w:autoSpaceDN w:val="0"/>
        <w:adjustRightInd w:val="0"/>
        <w:ind w:left="361" w:right="31"/>
        <w:jc w:val="both"/>
        <w:rPr>
          <w:rFonts w:ascii="Gadugi" w:hAnsi="Gadugi" w:cs="Arial"/>
          <w:sz w:val="18"/>
          <w:szCs w:val="18"/>
          <w:lang w:val="es-MX"/>
        </w:rPr>
      </w:pPr>
      <w:r w:rsidRPr="00A81899">
        <w:rPr>
          <w:rFonts w:ascii="Gadugi" w:hAnsi="Gadugi" w:cs="Arial"/>
          <w:sz w:val="18"/>
          <w:szCs w:val="18"/>
          <w:lang w:val="es-MX"/>
        </w:rPr>
        <w:t>•</w:t>
      </w:r>
      <w:r w:rsidRPr="00A81899">
        <w:rPr>
          <w:rFonts w:ascii="Gadugi" w:hAnsi="Gadugi" w:cs="Arial"/>
          <w:sz w:val="18"/>
          <w:szCs w:val="18"/>
          <w:lang w:val="es-MX"/>
        </w:rPr>
        <w:tab/>
      </w:r>
      <w:r w:rsidR="009975DC" w:rsidRPr="00A81899">
        <w:rPr>
          <w:rFonts w:ascii="Gadugi" w:hAnsi="Gadugi" w:cs="Arial"/>
          <w:sz w:val="18"/>
          <w:szCs w:val="18"/>
          <w:lang w:val="es-MX"/>
        </w:rPr>
        <w:t>Si</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recaudación</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se</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realiza</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a</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través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Bancos,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ya</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sea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por</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cheques,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transferencias</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depósito</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F13973" w:rsidRPr="00A81899">
        <w:rPr>
          <w:rFonts w:ascii="Gadugi" w:hAnsi="Gadugi" w:cs="Arial"/>
          <w:sz w:val="18"/>
          <w:szCs w:val="18"/>
          <w:lang w:val="es-MX"/>
        </w:rPr>
        <w:t xml:space="preserve"> </w:t>
      </w:r>
      <w:r w:rsidR="009975DC" w:rsidRPr="00A81899">
        <w:rPr>
          <w:rFonts w:ascii="Gadugi" w:hAnsi="Gadugi" w:cs="Arial"/>
          <w:sz w:val="18"/>
          <w:szCs w:val="18"/>
          <w:lang w:val="es-MX"/>
        </w:rPr>
        <w:t>efectivo,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cuenta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surgirá</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relacionar</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el</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medio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pago</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con</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moneda.</w:t>
      </w:r>
    </w:p>
    <w:p w:rsidR="009C2E99" w:rsidRPr="00A81899" w:rsidRDefault="009C2E99" w:rsidP="00906148">
      <w:pPr>
        <w:widowControl w:val="0"/>
        <w:tabs>
          <w:tab w:val="left" w:pos="716"/>
        </w:tabs>
        <w:autoSpaceDE w:val="0"/>
        <w:autoSpaceDN w:val="0"/>
        <w:adjustRightInd w:val="0"/>
        <w:ind w:left="361" w:right="1220"/>
        <w:jc w:val="both"/>
        <w:rPr>
          <w:rFonts w:ascii="Gadugi" w:hAnsi="Gadugi" w:cs="Arial"/>
          <w:sz w:val="18"/>
          <w:szCs w:val="18"/>
          <w:lang w:val="es-MX"/>
        </w:rPr>
      </w:pPr>
      <w:r w:rsidRPr="00A81899">
        <w:rPr>
          <w:rFonts w:ascii="Gadugi" w:hAnsi="Gadugi" w:cs="Arial"/>
          <w:sz w:val="18"/>
          <w:szCs w:val="18"/>
          <w:lang w:val="es-MX"/>
        </w:rPr>
        <w:t>•</w:t>
      </w:r>
      <w:r w:rsidRPr="00A81899">
        <w:rPr>
          <w:rFonts w:ascii="Gadugi" w:hAnsi="Gadugi" w:cs="Arial"/>
          <w:sz w:val="18"/>
          <w:szCs w:val="18"/>
          <w:lang w:val="es-MX"/>
        </w:rPr>
        <w:tab/>
      </w:r>
      <w:r w:rsidR="009975DC" w:rsidRPr="00A81899">
        <w:rPr>
          <w:rFonts w:ascii="Gadugi" w:hAnsi="Gadugi" w:cs="Arial"/>
          <w:sz w:val="18"/>
          <w:szCs w:val="18"/>
          <w:lang w:val="es-MX"/>
        </w:rPr>
        <w:t>Si</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recaudación</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se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realiza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través</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de</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ventanillas</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recaudadoras</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la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cuenta</w:t>
      </w:r>
      <w:r w:rsidR="00E56D4A" w:rsidRPr="00A81899">
        <w:rPr>
          <w:rFonts w:ascii="Gadugi" w:hAnsi="Gadugi" w:cs="Arial"/>
          <w:sz w:val="18"/>
          <w:szCs w:val="18"/>
          <w:lang w:val="es-MX"/>
        </w:rPr>
        <w:t xml:space="preserve"> </w:t>
      </w:r>
      <w:r w:rsidR="009975DC" w:rsidRPr="00A81899">
        <w:rPr>
          <w:rFonts w:ascii="Gadugi" w:hAnsi="Gadugi" w:cs="Arial"/>
          <w:sz w:val="18"/>
          <w:szCs w:val="18"/>
          <w:lang w:val="es-MX"/>
        </w:rPr>
        <w:t>será</w:t>
      </w:r>
      <w:r w:rsidR="00E56D4A" w:rsidRPr="00A81899">
        <w:rPr>
          <w:rFonts w:ascii="Gadugi" w:hAnsi="Gadugi" w:cs="Arial"/>
          <w:sz w:val="18"/>
          <w:szCs w:val="18"/>
          <w:lang w:val="es-MX"/>
        </w:rPr>
        <w:t xml:space="preserve"> </w:t>
      </w:r>
      <w:r w:rsidR="00503A32" w:rsidRPr="00A81899">
        <w:rPr>
          <w:rFonts w:ascii="Gadugi" w:hAnsi="Gadugi" w:cs="Arial"/>
          <w:sz w:val="18"/>
          <w:szCs w:val="18"/>
          <w:lang w:val="es-MX"/>
        </w:rPr>
        <w:t>Efectivo</w:t>
      </w:r>
      <w:r w:rsidR="009975DC" w:rsidRPr="00A81899">
        <w:rPr>
          <w:rFonts w:ascii="Gadugi" w:hAnsi="Gadugi" w:cs="Arial"/>
          <w:sz w:val="18"/>
          <w:szCs w:val="18"/>
          <w:lang w:val="es-MX"/>
        </w:rPr>
        <w:t>.</w:t>
      </w:r>
    </w:p>
    <w:p w:rsidR="00732D98" w:rsidRPr="00A81899" w:rsidRDefault="00732D98" w:rsidP="00732D98">
      <w:pPr>
        <w:pStyle w:val="texto0"/>
        <w:spacing w:after="120" w:line="260" w:lineRule="exact"/>
        <w:ind w:left="720" w:firstLine="0"/>
        <w:jc w:val="right"/>
        <w:rPr>
          <w:color w:val="0000FF"/>
          <w:sz w:val="16"/>
          <w:szCs w:val="16"/>
          <w:lang w:val="es-ES" w:eastAsia="es-ES"/>
        </w:rPr>
      </w:pPr>
      <w:r w:rsidRPr="00A81899">
        <w:rPr>
          <w:color w:val="0000FF"/>
          <w:sz w:val="16"/>
          <w:szCs w:val="16"/>
          <w:lang w:val="es-ES" w:eastAsia="es-ES"/>
        </w:rPr>
        <w:t>Punto reformado DOF 27-09-2018</w:t>
      </w:r>
    </w:p>
    <w:p w:rsidR="003B5E05" w:rsidRPr="00A81899" w:rsidRDefault="003B5E05" w:rsidP="00732D98">
      <w:pPr>
        <w:widowControl w:val="0"/>
        <w:tabs>
          <w:tab w:val="left" w:pos="716"/>
        </w:tabs>
        <w:autoSpaceDE w:val="0"/>
        <w:autoSpaceDN w:val="0"/>
        <w:adjustRightInd w:val="0"/>
        <w:ind w:right="1220"/>
        <w:jc w:val="both"/>
        <w:rPr>
          <w:rFonts w:ascii="Gadugi" w:hAnsi="Gadugi" w:cs="Arial"/>
          <w:sz w:val="18"/>
          <w:szCs w:val="18"/>
          <w:lang w:val="es-MX"/>
        </w:rPr>
      </w:pPr>
    </w:p>
    <w:tbl>
      <w:tblPr>
        <w:tblW w:w="71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900"/>
        <w:gridCol w:w="1461"/>
        <w:gridCol w:w="1239"/>
        <w:gridCol w:w="980"/>
      </w:tblGrid>
      <w:tr w:rsidR="003B5E05" w:rsidRPr="00A81899" w:rsidTr="001161AD">
        <w:trPr>
          <w:trHeight w:val="20"/>
          <w:jc w:val="center"/>
        </w:trPr>
        <w:tc>
          <w:tcPr>
            <w:tcW w:w="1578"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Tipo de Ingreso</w:t>
            </w:r>
          </w:p>
        </w:tc>
        <w:tc>
          <w:tcPr>
            <w:tcW w:w="1900" w:type="dxa"/>
            <w:vMerge w:val="restart"/>
            <w:shd w:val="clear" w:color="auto" w:fill="D9D9D9"/>
            <w:vAlign w:val="center"/>
          </w:tcPr>
          <w:p w:rsidR="003B5E05" w:rsidRPr="00A81899" w:rsidRDefault="00E144EB" w:rsidP="001161AD">
            <w:pPr>
              <w:pStyle w:val="Texto"/>
              <w:spacing w:line="274" w:lineRule="exact"/>
              <w:ind w:firstLine="0"/>
              <w:jc w:val="center"/>
              <w:rPr>
                <w:rFonts w:ascii="Gadugi" w:hAnsi="Gadugi"/>
                <w:b/>
                <w:i/>
                <w:szCs w:val="18"/>
              </w:rPr>
            </w:pPr>
            <w:r w:rsidRPr="00A81899">
              <w:rPr>
                <w:rFonts w:ascii="Gadugi" w:hAnsi="Gadugi"/>
                <w:b/>
                <w:i/>
                <w:szCs w:val="18"/>
                <w:lang w:val="es-MX"/>
              </w:rPr>
              <w:t>Características</w:t>
            </w:r>
          </w:p>
        </w:tc>
        <w:tc>
          <w:tcPr>
            <w:tcW w:w="1461" w:type="dxa"/>
            <w:vMerge w:val="restart"/>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Medio de Recaudación</w:t>
            </w:r>
            <w:r w:rsidR="00E144EB" w:rsidRPr="00A81899">
              <w:rPr>
                <w:rFonts w:ascii="Gadugi" w:hAnsi="Gadugi"/>
                <w:b/>
                <w:i/>
                <w:szCs w:val="18"/>
                <w:lang w:val="es-MX"/>
              </w:rPr>
              <w:t xml:space="preserve"> o Percepción</w:t>
            </w:r>
          </w:p>
        </w:tc>
        <w:tc>
          <w:tcPr>
            <w:tcW w:w="2219" w:type="dxa"/>
            <w:gridSpan w:val="2"/>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rPr>
            </w:pPr>
            <w:r w:rsidRPr="00A81899">
              <w:rPr>
                <w:rFonts w:ascii="Gadugi" w:hAnsi="Gadugi"/>
                <w:b/>
                <w:i/>
                <w:szCs w:val="18"/>
                <w:lang w:val="es-MX"/>
              </w:rPr>
              <w:t>Cuenta Contable de</w:t>
            </w:r>
          </w:p>
        </w:tc>
      </w:tr>
      <w:tr w:rsidR="003B5E05" w:rsidRPr="00A81899" w:rsidTr="001161AD">
        <w:trPr>
          <w:trHeight w:val="20"/>
          <w:jc w:val="center"/>
        </w:trPr>
        <w:tc>
          <w:tcPr>
            <w:tcW w:w="1578"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900"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461" w:type="dxa"/>
            <w:vMerge/>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p>
        </w:tc>
        <w:tc>
          <w:tcPr>
            <w:tcW w:w="1239"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Cargo</w:t>
            </w:r>
          </w:p>
        </w:tc>
        <w:tc>
          <w:tcPr>
            <w:tcW w:w="980" w:type="dxa"/>
            <w:shd w:val="clear" w:color="auto" w:fill="D9D9D9"/>
            <w:vAlign w:val="center"/>
          </w:tcPr>
          <w:p w:rsidR="003B5E05" w:rsidRPr="00A81899" w:rsidRDefault="003B5E05" w:rsidP="001161AD">
            <w:pPr>
              <w:pStyle w:val="Texto"/>
              <w:spacing w:line="274" w:lineRule="exact"/>
              <w:ind w:firstLine="0"/>
              <w:jc w:val="center"/>
              <w:rPr>
                <w:rFonts w:ascii="Gadugi" w:hAnsi="Gadugi"/>
                <w:b/>
                <w:i/>
                <w:szCs w:val="18"/>
                <w:lang w:val="es-MX"/>
              </w:rPr>
            </w:pPr>
            <w:r w:rsidRPr="00A81899">
              <w:rPr>
                <w:rFonts w:ascii="Gadugi" w:hAnsi="Gadugi"/>
                <w:b/>
                <w:i/>
                <w:szCs w:val="18"/>
                <w:lang w:val="es-MX"/>
              </w:rPr>
              <w:t>Abono</w:t>
            </w:r>
          </w:p>
        </w:tc>
      </w:tr>
    </w:tbl>
    <w:p w:rsidR="003B5E05" w:rsidRPr="00A81899" w:rsidRDefault="003B5E05" w:rsidP="00906148">
      <w:pPr>
        <w:widowControl w:val="0"/>
        <w:tabs>
          <w:tab w:val="left" w:pos="716"/>
        </w:tabs>
        <w:autoSpaceDE w:val="0"/>
        <w:autoSpaceDN w:val="0"/>
        <w:adjustRightInd w:val="0"/>
        <w:ind w:left="361" w:right="1220"/>
        <w:jc w:val="both"/>
        <w:rPr>
          <w:rFonts w:ascii="Gadugi" w:hAnsi="Gadugi" w:cs="Arial"/>
          <w:sz w:val="18"/>
          <w:szCs w:val="18"/>
          <w:lang w:val="es-MX"/>
        </w:rPr>
      </w:pPr>
    </w:p>
    <w:p w:rsidR="00E144EB" w:rsidRPr="00A81899" w:rsidRDefault="00E144EB" w:rsidP="00E144EB">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Cuadro reformado DOF 27-09-2018</w:t>
      </w:r>
    </w:p>
    <w:p w:rsidR="009C2E99" w:rsidRPr="00A81899" w:rsidRDefault="009C2E99" w:rsidP="00906148">
      <w:pPr>
        <w:widowControl w:val="0"/>
        <w:autoSpaceDE w:val="0"/>
        <w:autoSpaceDN w:val="0"/>
        <w:adjustRightInd w:val="0"/>
        <w:ind w:right="-11"/>
        <w:jc w:val="both"/>
        <w:rPr>
          <w:rFonts w:ascii="Gadugi" w:hAnsi="Gadugi" w:cs="Arial"/>
          <w:sz w:val="18"/>
          <w:szCs w:val="18"/>
          <w:lang w:val="es-MX"/>
        </w:rPr>
      </w:pP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aquellos</w:t>
      </w:r>
      <w:r w:rsidR="00E56D4A" w:rsidRPr="00A81899">
        <w:rPr>
          <w:rFonts w:ascii="Gadugi" w:hAnsi="Gadugi" w:cs="Arial"/>
          <w:sz w:val="18"/>
          <w:szCs w:val="18"/>
          <w:lang w:val="es-MX"/>
        </w:rPr>
        <w:t xml:space="preserve"> </w:t>
      </w:r>
      <w:r w:rsidRPr="00A81899">
        <w:rPr>
          <w:rFonts w:ascii="Gadugi" w:hAnsi="Gadugi" w:cs="Arial"/>
          <w:sz w:val="18"/>
          <w:szCs w:val="18"/>
          <w:lang w:val="es-MX"/>
        </w:rPr>
        <w:t>casos</w:t>
      </w:r>
      <w:r w:rsidR="00F13973" w:rsidRPr="00A81899">
        <w:rPr>
          <w:rFonts w:ascii="Gadugi" w:hAnsi="Gadugi" w:cs="Arial"/>
          <w:sz w:val="18"/>
          <w:szCs w:val="18"/>
          <w:lang w:val="es-MX"/>
        </w:rPr>
        <w:t xml:space="preserve"> </w:t>
      </w:r>
      <w:r w:rsidRPr="00A81899">
        <w:rPr>
          <w:rFonts w:ascii="Gadugi" w:hAnsi="Gadugi" w:cs="Arial"/>
          <w:sz w:val="18"/>
          <w:szCs w:val="18"/>
          <w:lang w:val="es-MX"/>
        </w:rPr>
        <w:t>en</w:t>
      </w:r>
      <w:r w:rsidR="00F13973" w:rsidRPr="00A81899">
        <w:rPr>
          <w:rFonts w:ascii="Gadugi" w:hAnsi="Gadugi" w:cs="Arial"/>
          <w:sz w:val="18"/>
          <w:szCs w:val="18"/>
          <w:lang w:val="es-MX"/>
        </w:rPr>
        <w:t xml:space="preserve"> </w:t>
      </w:r>
      <w:r w:rsidRPr="00A81899">
        <w:rPr>
          <w:rFonts w:ascii="Gadugi" w:hAnsi="Gadugi" w:cs="Arial"/>
          <w:sz w:val="18"/>
          <w:szCs w:val="18"/>
          <w:lang w:val="es-MX"/>
        </w:rPr>
        <w:t>que</w:t>
      </w:r>
      <w:r w:rsidR="00F13973" w:rsidRPr="00A81899">
        <w:rPr>
          <w:rFonts w:ascii="Gadugi" w:hAnsi="Gadugi" w:cs="Arial"/>
          <w:sz w:val="18"/>
          <w:szCs w:val="18"/>
          <w:lang w:val="es-MX"/>
        </w:rPr>
        <w:t xml:space="preserve"> </w:t>
      </w:r>
      <w:r w:rsidRPr="00A81899">
        <w:rPr>
          <w:rFonts w:ascii="Gadugi" w:hAnsi="Gadugi" w:cs="Arial"/>
          <w:sz w:val="18"/>
          <w:szCs w:val="18"/>
          <w:lang w:val="es-MX"/>
        </w:rPr>
        <w:t>no</w:t>
      </w:r>
      <w:r w:rsidR="00F13973" w:rsidRPr="00A81899">
        <w:rPr>
          <w:rFonts w:ascii="Gadugi" w:hAnsi="Gadugi" w:cs="Arial"/>
          <w:sz w:val="18"/>
          <w:szCs w:val="18"/>
          <w:lang w:val="es-MX"/>
        </w:rPr>
        <w:t xml:space="preserve"> </w:t>
      </w:r>
      <w:r w:rsidR="00726130" w:rsidRPr="00A81899">
        <w:rPr>
          <w:rFonts w:ascii="Gadugi" w:hAnsi="Gadugi" w:cs="Arial"/>
          <w:sz w:val="18"/>
          <w:szCs w:val="18"/>
          <w:lang w:val="es-MX"/>
        </w:rPr>
        <w:t>se afecte una cuenta por cobrar previamente, es decir, se reconoce el ingreso hasta su obtención, deben registrarse simultáneamente las estapas de devengado y recaudado al momento de este último. En estos casos, las dos matrices: Ingresos Devengados e Ingresos Recaudados, operan en forma simultánea, generando los asientos correspondientes en el mismo momento.</w:t>
      </w:r>
      <w:r w:rsidR="00F13973" w:rsidRPr="00A81899">
        <w:rPr>
          <w:rFonts w:ascii="Gadugi" w:hAnsi="Gadugi" w:cs="Arial"/>
          <w:sz w:val="18"/>
          <w:szCs w:val="18"/>
          <w:lang w:val="es-MX"/>
        </w:rPr>
        <w:t xml:space="preserve"> </w:t>
      </w:r>
    </w:p>
    <w:p w:rsidR="00726130" w:rsidRPr="00A81899" w:rsidRDefault="00E56D4A" w:rsidP="00726130">
      <w:pPr>
        <w:widowControl w:val="0"/>
        <w:autoSpaceDE w:val="0"/>
        <w:autoSpaceDN w:val="0"/>
        <w:adjustRightInd w:val="0"/>
        <w:ind w:left="285" w:right="7729"/>
        <w:jc w:val="both"/>
        <w:rPr>
          <w:rFonts w:ascii="Gadugi" w:hAnsi="Gadugi" w:cs="Arial"/>
          <w:sz w:val="18"/>
          <w:szCs w:val="18"/>
          <w:lang w:val="es-MX"/>
        </w:rPr>
      </w:pPr>
      <w:r w:rsidRPr="00A81899">
        <w:rPr>
          <w:rFonts w:ascii="Gadugi" w:hAnsi="Gadugi" w:cs="Arial"/>
          <w:sz w:val="18"/>
          <w:szCs w:val="18"/>
          <w:lang w:val="es-MX"/>
        </w:rPr>
        <w:t xml:space="preserve"> </w:t>
      </w:r>
    </w:p>
    <w:p w:rsidR="006B01D6" w:rsidRPr="00D14923" w:rsidRDefault="00D14923" w:rsidP="00D14923">
      <w:pPr>
        <w:pStyle w:val="texto0"/>
        <w:spacing w:after="120" w:line="260" w:lineRule="exact"/>
        <w:ind w:firstLine="0"/>
        <w:jc w:val="right"/>
        <w:rPr>
          <w:color w:val="0000FF"/>
          <w:sz w:val="16"/>
          <w:szCs w:val="16"/>
          <w:lang w:val="es-ES" w:eastAsia="es-ES"/>
        </w:rPr>
      </w:pPr>
      <w:r>
        <w:rPr>
          <w:rFonts w:ascii="Gadugi" w:hAnsi="Gadugi"/>
        </w:rPr>
        <w:t xml:space="preserve"> </w:t>
      </w:r>
      <w:r w:rsidRPr="00D14923">
        <w:rPr>
          <w:color w:val="0000FF"/>
          <w:sz w:val="16"/>
          <w:szCs w:val="16"/>
          <w:lang w:val="es-ES" w:eastAsia="es-ES"/>
        </w:rPr>
        <w:t>Parráfo reformado DOF 27-09-2018</w:t>
      </w:r>
    </w:p>
    <w:p w:rsidR="006B01D6" w:rsidRPr="00A81899" w:rsidRDefault="006B01D6" w:rsidP="00906148">
      <w:pPr>
        <w:widowControl w:val="0"/>
        <w:autoSpaceDE w:val="0"/>
        <w:autoSpaceDN w:val="0"/>
        <w:adjustRightInd w:val="0"/>
        <w:ind w:right="-11"/>
        <w:jc w:val="both"/>
        <w:rPr>
          <w:rFonts w:ascii="Gadugi" w:hAnsi="Gadugi" w:cs="Arial"/>
          <w:sz w:val="18"/>
          <w:szCs w:val="18"/>
          <w:lang w:val="es-MX"/>
        </w:rPr>
      </w:pPr>
    </w:p>
    <w:p w:rsidR="006B01D6" w:rsidRPr="00A81899" w:rsidRDefault="00D14923" w:rsidP="006B01D6">
      <w:pPr>
        <w:widowControl w:val="0"/>
        <w:tabs>
          <w:tab w:val="left" w:pos="7320"/>
        </w:tabs>
        <w:autoSpaceDE w:val="0"/>
        <w:autoSpaceDN w:val="0"/>
        <w:adjustRightInd w:val="0"/>
        <w:ind w:left="1" w:right="46" w:hanging="1"/>
        <w:jc w:val="center"/>
        <w:rPr>
          <w:rFonts w:ascii="Gadugi" w:hAnsi="Gadugi" w:cs="Arial"/>
          <w:sz w:val="18"/>
          <w:szCs w:val="18"/>
          <w:lang w:val="es-MX"/>
        </w:rPr>
      </w:pPr>
      <w:r>
        <w:rPr>
          <w:rFonts w:ascii="Gadugi" w:hAnsi="Gadugi" w:cs="Arial"/>
          <w:b/>
          <w:bCs/>
          <w:sz w:val="18"/>
          <w:szCs w:val="18"/>
          <w:lang w:val="es-MX"/>
        </w:rPr>
        <w:t>B.3</w:t>
      </w:r>
      <w:r w:rsidR="006B01D6" w:rsidRPr="00A81899">
        <w:rPr>
          <w:rFonts w:ascii="Gadugi" w:hAnsi="Gadugi" w:cs="Arial"/>
          <w:b/>
          <w:bCs/>
          <w:sz w:val="18"/>
          <w:szCs w:val="18"/>
          <w:lang w:val="es-MX"/>
        </w:rPr>
        <w:t xml:space="preserve"> MATRIZ INGRESOS DEVENGADOS Y RECAUDADOS SIMULTÁNEOS</w:t>
      </w:r>
    </w:p>
    <w:p w:rsidR="006B01D6" w:rsidRPr="00A81899" w:rsidRDefault="006B01D6" w:rsidP="006B01D6">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Numeral adicionado DOF 27-09-2018</w:t>
      </w:r>
    </w:p>
    <w:p w:rsidR="006B01D6" w:rsidRPr="00A81899" w:rsidRDefault="00F86B69" w:rsidP="00F86B69">
      <w:pPr>
        <w:widowControl w:val="0"/>
        <w:autoSpaceDE w:val="0"/>
        <w:autoSpaceDN w:val="0"/>
        <w:adjustRightInd w:val="0"/>
        <w:ind w:right="-11"/>
        <w:jc w:val="both"/>
        <w:rPr>
          <w:rFonts w:ascii="Gadugi" w:hAnsi="Gadugi" w:cs="Arial"/>
          <w:sz w:val="18"/>
          <w:szCs w:val="18"/>
          <w:lang w:val="es-MX"/>
        </w:rPr>
      </w:pPr>
      <w:r w:rsidRPr="00F86B69">
        <w:rPr>
          <w:rFonts w:ascii="Gadugi" w:hAnsi="Gadugi" w:cs="Arial"/>
          <w:sz w:val="18"/>
          <w:szCs w:val="18"/>
          <w:lang w:val="es-MX"/>
        </w:rPr>
        <w:t>La Matriz de Ingresos Devengados y Recaudados Simultáneos relaciona e</w:t>
      </w:r>
      <w:r>
        <w:rPr>
          <w:rFonts w:ascii="Gadugi" w:hAnsi="Gadugi" w:cs="Arial"/>
          <w:sz w:val="18"/>
          <w:szCs w:val="18"/>
          <w:lang w:val="es-MX"/>
        </w:rPr>
        <w:t xml:space="preserve">l Tipo de Ingreso con la cuenta </w:t>
      </w:r>
      <w:r w:rsidRPr="00F86B69">
        <w:rPr>
          <w:rFonts w:ascii="Gadugi" w:hAnsi="Gadugi" w:cs="Arial"/>
          <w:sz w:val="18"/>
          <w:szCs w:val="18"/>
          <w:lang w:val="es-MX"/>
        </w:rPr>
        <w:t>contable de Ingresos y el medio de recaudación o percepción, son casos en lo</w:t>
      </w:r>
      <w:r>
        <w:rPr>
          <w:rFonts w:ascii="Gadugi" w:hAnsi="Gadugi" w:cs="Arial"/>
          <w:sz w:val="18"/>
          <w:szCs w:val="18"/>
          <w:lang w:val="es-MX"/>
        </w:rPr>
        <w:t xml:space="preserve">s que se reconocerá el ingreso </w:t>
      </w:r>
      <w:r w:rsidRPr="00F86B69">
        <w:rPr>
          <w:rFonts w:ascii="Gadugi" w:hAnsi="Gadugi" w:cs="Arial"/>
          <w:sz w:val="18"/>
          <w:szCs w:val="18"/>
          <w:lang w:val="es-MX"/>
        </w:rPr>
        <w:t>hasta su obtención</w:t>
      </w:r>
      <w:r w:rsidR="006B01D6" w:rsidRPr="00A81899">
        <w:rPr>
          <w:rFonts w:ascii="Gadugi" w:hAnsi="Gadugi" w:cs="Arial"/>
          <w:sz w:val="18"/>
          <w:szCs w:val="18"/>
          <w:lang w:val="es-MX"/>
        </w:rPr>
        <w:t xml:space="preserve">. </w:t>
      </w:r>
    </w:p>
    <w:p w:rsidR="00477647" w:rsidRPr="00A81899" w:rsidRDefault="00477647"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adicionado DOF 27-09-2018</w:t>
      </w:r>
    </w:p>
    <w:p w:rsidR="00477647" w:rsidRPr="00A81899" w:rsidRDefault="00477647" w:rsidP="00477647">
      <w:pPr>
        <w:widowControl w:val="0"/>
        <w:autoSpaceDE w:val="0"/>
        <w:autoSpaceDN w:val="0"/>
        <w:adjustRightInd w:val="0"/>
        <w:ind w:right="-11"/>
        <w:jc w:val="both"/>
        <w:rPr>
          <w:rFonts w:ascii="Gadugi" w:hAnsi="Gadugi" w:cs="Arial"/>
          <w:sz w:val="18"/>
          <w:szCs w:val="18"/>
          <w:lang w:val="es-MX"/>
        </w:rPr>
      </w:pPr>
      <w:r w:rsidRPr="00A81899">
        <w:rPr>
          <w:rFonts w:ascii="Gadugi" w:hAnsi="Gadugi" w:cs="Arial"/>
          <w:sz w:val="18"/>
          <w:szCs w:val="18"/>
          <w:lang w:val="es-MX"/>
        </w:rPr>
        <w:t>El código del Tipo de Ingreso determina la cuenta contable de abono; en los casos en que no sea posible determinar la cuenta contable de abono a través del Ingreso, como es el caso de Financiamientos, deberá relacionarse con la cuenta contable que corresponda</w:t>
      </w:r>
      <w:r w:rsidR="00D14923">
        <w:rPr>
          <w:rFonts w:ascii="Gadugi" w:hAnsi="Gadugi" w:cs="Arial"/>
          <w:sz w:val="18"/>
          <w:szCs w:val="18"/>
          <w:lang w:val="es-MX"/>
        </w:rPr>
        <w:t>.</w:t>
      </w:r>
    </w:p>
    <w:p w:rsidR="00477647" w:rsidRPr="00A81899" w:rsidRDefault="00477647"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Parráfo adicionado DOF 27-09-2018</w:t>
      </w:r>
    </w:p>
    <w:p w:rsidR="00477647" w:rsidRPr="00A81899" w:rsidRDefault="00477647" w:rsidP="00477647">
      <w:pPr>
        <w:widowControl w:val="0"/>
        <w:autoSpaceDE w:val="0"/>
        <w:autoSpaceDN w:val="0"/>
        <w:adjustRightInd w:val="0"/>
        <w:ind w:right="-11"/>
        <w:jc w:val="both"/>
        <w:rPr>
          <w:rFonts w:ascii="Gadugi" w:hAnsi="Gadugi" w:cs="Arial"/>
          <w:sz w:val="18"/>
          <w:szCs w:val="18"/>
          <w:lang w:val="es-MX"/>
        </w:rPr>
      </w:pPr>
    </w:p>
    <w:tbl>
      <w:tblPr>
        <w:tblW w:w="52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2" w:type="dxa"/>
          <w:right w:w="72" w:type="dxa"/>
        </w:tblCellMar>
        <w:tblLook w:val="0000" w:firstRow="0" w:lastRow="0" w:firstColumn="0" w:lastColumn="0" w:noHBand="0" w:noVBand="0"/>
      </w:tblPr>
      <w:tblGrid>
        <w:gridCol w:w="1578"/>
        <w:gridCol w:w="1461"/>
        <w:gridCol w:w="1239"/>
        <w:gridCol w:w="980"/>
      </w:tblGrid>
      <w:tr w:rsidR="00477647" w:rsidRPr="00A81899" w:rsidTr="000707CD">
        <w:trPr>
          <w:trHeight w:val="20"/>
          <w:jc w:val="center"/>
        </w:trPr>
        <w:tc>
          <w:tcPr>
            <w:tcW w:w="1578" w:type="dxa"/>
            <w:vMerge w:val="restart"/>
            <w:shd w:val="clear" w:color="auto" w:fill="D9D9D9"/>
            <w:vAlign w:val="center"/>
          </w:tcPr>
          <w:p w:rsidR="00477647" w:rsidRPr="00A81899" w:rsidRDefault="00477647" w:rsidP="000707CD">
            <w:pPr>
              <w:pStyle w:val="Texto"/>
              <w:spacing w:after="60" w:line="274" w:lineRule="exact"/>
              <w:ind w:firstLine="0"/>
              <w:jc w:val="center"/>
              <w:rPr>
                <w:b/>
                <w:i/>
                <w:szCs w:val="18"/>
              </w:rPr>
            </w:pPr>
            <w:r w:rsidRPr="00A81899">
              <w:rPr>
                <w:b/>
                <w:i/>
                <w:szCs w:val="18"/>
                <w:lang w:val="es-MX"/>
              </w:rPr>
              <w:t>Tipo de Ingreso</w:t>
            </w:r>
          </w:p>
        </w:tc>
        <w:tc>
          <w:tcPr>
            <w:tcW w:w="1461" w:type="dxa"/>
            <w:vMerge w:val="restart"/>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r w:rsidRPr="00A81899">
              <w:rPr>
                <w:b/>
                <w:i/>
                <w:szCs w:val="18"/>
                <w:lang w:val="es-MX"/>
              </w:rPr>
              <w:t>Medio de Recaudación o Percepción</w:t>
            </w:r>
          </w:p>
        </w:tc>
        <w:tc>
          <w:tcPr>
            <w:tcW w:w="2219" w:type="dxa"/>
            <w:gridSpan w:val="2"/>
            <w:shd w:val="clear" w:color="auto" w:fill="D9D9D9"/>
            <w:vAlign w:val="center"/>
          </w:tcPr>
          <w:p w:rsidR="00477647" w:rsidRPr="00A81899" w:rsidRDefault="00477647" w:rsidP="000707CD">
            <w:pPr>
              <w:pStyle w:val="Texto"/>
              <w:spacing w:after="60" w:line="274" w:lineRule="exact"/>
              <w:ind w:firstLine="0"/>
              <w:jc w:val="center"/>
              <w:rPr>
                <w:b/>
                <w:i/>
                <w:szCs w:val="18"/>
              </w:rPr>
            </w:pPr>
            <w:r w:rsidRPr="00A81899">
              <w:rPr>
                <w:b/>
                <w:i/>
                <w:szCs w:val="18"/>
                <w:lang w:val="es-MX"/>
              </w:rPr>
              <w:t>Cuenta Contable de</w:t>
            </w:r>
          </w:p>
        </w:tc>
      </w:tr>
      <w:tr w:rsidR="00477647" w:rsidRPr="00A81899" w:rsidTr="000707CD">
        <w:trPr>
          <w:trHeight w:val="20"/>
          <w:jc w:val="center"/>
        </w:trPr>
        <w:tc>
          <w:tcPr>
            <w:tcW w:w="1578" w:type="dxa"/>
            <w:vMerge/>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p>
        </w:tc>
        <w:tc>
          <w:tcPr>
            <w:tcW w:w="1461" w:type="dxa"/>
            <w:vMerge/>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p>
        </w:tc>
        <w:tc>
          <w:tcPr>
            <w:tcW w:w="1239" w:type="dxa"/>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r w:rsidRPr="00A81899">
              <w:rPr>
                <w:b/>
                <w:i/>
                <w:szCs w:val="18"/>
                <w:lang w:val="es-MX"/>
              </w:rPr>
              <w:t>Cargo</w:t>
            </w:r>
          </w:p>
        </w:tc>
        <w:tc>
          <w:tcPr>
            <w:tcW w:w="980" w:type="dxa"/>
            <w:shd w:val="clear" w:color="auto" w:fill="D9D9D9"/>
            <w:vAlign w:val="center"/>
          </w:tcPr>
          <w:p w:rsidR="00477647" w:rsidRPr="00A81899" w:rsidRDefault="00477647" w:rsidP="000707CD">
            <w:pPr>
              <w:pStyle w:val="Texto"/>
              <w:spacing w:after="60" w:line="274" w:lineRule="exact"/>
              <w:ind w:firstLine="0"/>
              <w:jc w:val="center"/>
              <w:rPr>
                <w:b/>
                <w:i/>
                <w:szCs w:val="18"/>
                <w:lang w:val="es-MX"/>
              </w:rPr>
            </w:pPr>
            <w:r w:rsidRPr="00A81899">
              <w:rPr>
                <w:b/>
                <w:i/>
                <w:szCs w:val="18"/>
                <w:lang w:val="es-MX"/>
              </w:rPr>
              <w:t>Abono</w:t>
            </w:r>
          </w:p>
        </w:tc>
      </w:tr>
    </w:tbl>
    <w:p w:rsidR="00477647" w:rsidRPr="00A81899" w:rsidRDefault="00477647" w:rsidP="00477647">
      <w:pPr>
        <w:pStyle w:val="texto0"/>
        <w:spacing w:after="120" w:line="260" w:lineRule="exact"/>
        <w:ind w:firstLine="0"/>
        <w:jc w:val="right"/>
        <w:rPr>
          <w:color w:val="0000FF"/>
          <w:sz w:val="16"/>
          <w:szCs w:val="16"/>
          <w:lang w:eastAsia="es-ES"/>
        </w:rPr>
      </w:pPr>
    </w:p>
    <w:p w:rsidR="00477647" w:rsidRPr="00A81899" w:rsidRDefault="00477647" w:rsidP="0047764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Cuadro adicionado DOF 27-09-2018</w:t>
      </w:r>
    </w:p>
    <w:p w:rsidR="006B01D6" w:rsidRPr="00A81899" w:rsidRDefault="006B01D6" w:rsidP="00906148">
      <w:pPr>
        <w:rPr>
          <w:rFonts w:ascii="Gadugi" w:eastAsiaTheme="minorEastAsia" w:hAnsi="Gadugi" w:cs="Arial"/>
          <w:b/>
          <w:bCs/>
          <w:iCs/>
          <w:smallCaps/>
          <w:sz w:val="18"/>
          <w:szCs w:val="18"/>
          <w:lang w:val="es-MX" w:eastAsia="es-MX"/>
        </w:rPr>
      </w:pPr>
    </w:p>
    <w:p w:rsidR="00023460" w:rsidRPr="00A81899" w:rsidRDefault="00023460"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6B01D6" w:rsidRPr="00A81899" w:rsidRDefault="006B01D6"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477647" w:rsidRPr="00A81899" w:rsidRDefault="00477647"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A60805" w:rsidRPr="00A81899" w:rsidRDefault="00A60805" w:rsidP="00906148">
      <w:pPr>
        <w:shd w:val="clear" w:color="auto" w:fill="FFFFFF"/>
        <w:jc w:val="center"/>
        <w:rPr>
          <w:rFonts w:ascii="Gadugi" w:eastAsiaTheme="minorEastAsia" w:hAnsi="Gadugi" w:cs="Arial"/>
          <w:b/>
          <w:bCs/>
          <w:iCs/>
          <w:smallCaps/>
          <w:sz w:val="18"/>
          <w:szCs w:val="18"/>
          <w:lang w:val="es-MX" w:eastAsia="es-MX"/>
        </w:rPr>
      </w:pPr>
    </w:p>
    <w:p w:rsidR="00E12B5E"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A</w:t>
      </w:r>
      <w:r w:rsidR="00E12B5E"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1</w:t>
      </w:r>
    </w:p>
    <w:p w:rsidR="00E540C1" w:rsidRPr="00A81899" w:rsidRDefault="00E12B5E"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r w:rsidR="00A60805"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Devengado</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Gastos</w:t>
      </w:r>
    </w:p>
    <w:p w:rsidR="009C2E99" w:rsidRPr="00A81899" w:rsidRDefault="009C2E99" w:rsidP="00906148">
      <w:pPr>
        <w:shd w:val="clear" w:color="auto" w:fill="FFFFFF"/>
        <w:ind w:left="1418"/>
        <w:jc w:val="center"/>
        <w:rPr>
          <w:rFonts w:ascii="Gadugi" w:hAnsi="Gadugi" w:cs="Arial"/>
          <w:spacing w:val="-18"/>
          <w:sz w:val="18"/>
          <w:szCs w:val="18"/>
          <w:lang w:val="es-MX"/>
        </w:rPr>
      </w:pPr>
    </w:p>
    <w:p w:rsidR="009C2E99" w:rsidRPr="00A81899" w:rsidRDefault="009C2E99" w:rsidP="00906148">
      <w:pPr>
        <w:widowControl w:val="0"/>
        <w:autoSpaceDE w:val="0"/>
        <w:autoSpaceDN w:val="0"/>
        <w:adjustRightInd w:val="0"/>
        <w:ind w:left="12677" w:right="106"/>
        <w:rPr>
          <w:rFonts w:ascii="Gadugi" w:hAnsi="Gadugi" w:cs="Arial"/>
          <w:spacing w:val="-20"/>
          <w:sz w:val="18"/>
          <w:szCs w:val="18"/>
          <w:lang w:val="es-MX"/>
        </w:rPr>
      </w:pPr>
    </w:p>
    <w:p w:rsidR="00987685" w:rsidRPr="00A81899" w:rsidRDefault="00987685" w:rsidP="00906148">
      <w:pPr>
        <w:widowControl w:val="0"/>
        <w:autoSpaceDE w:val="0"/>
        <w:autoSpaceDN w:val="0"/>
        <w:adjustRightInd w:val="0"/>
        <w:ind w:left="12677" w:right="106"/>
        <w:rPr>
          <w:rFonts w:ascii="Gadugi" w:hAnsi="Gadugi" w:cs="Arial"/>
          <w:spacing w:val="-20"/>
          <w:sz w:val="18"/>
          <w:szCs w:val="18"/>
          <w:lang w:val="es-MX"/>
        </w:rPr>
      </w:pPr>
    </w:p>
    <w:p w:rsidR="00987685" w:rsidRPr="00A81899" w:rsidRDefault="00987685" w:rsidP="00906148">
      <w:pPr>
        <w:widowControl w:val="0"/>
        <w:autoSpaceDE w:val="0"/>
        <w:autoSpaceDN w:val="0"/>
        <w:adjustRightInd w:val="0"/>
        <w:ind w:left="12677" w:right="106"/>
        <w:rPr>
          <w:rFonts w:ascii="Gadugi" w:hAnsi="Gadugi" w:cs="Arial"/>
          <w:spacing w:val="-20"/>
          <w:sz w:val="18"/>
          <w:szCs w:val="18"/>
          <w:lang w:val="es-MX"/>
        </w:rPr>
      </w:pPr>
    </w:p>
    <w:p w:rsidR="00371F98" w:rsidRPr="00A81899" w:rsidRDefault="00264176" w:rsidP="00906148">
      <w:pPr>
        <w:rPr>
          <w:rFonts w:ascii="Gadugi" w:hAnsi="Gadugi" w:cs="Arial"/>
          <w:spacing w:val="-20"/>
          <w:sz w:val="18"/>
          <w:szCs w:val="18"/>
          <w:lang w:val="es-MX"/>
        </w:rPr>
        <w:sectPr w:rsidR="00371F98" w:rsidRPr="00A81899" w:rsidSect="00146A03">
          <w:headerReference w:type="default" r:id="rId9"/>
          <w:footerReference w:type="default" r:id="rId10"/>
          <w:headerReference w:type="first" r:id="rId11"/>
          <w:footerReference w:type="first" r:id="rId12"/>
          <w:pgSz w:w="12242" w:h="15842"/>
          <w:pgMar w:top="1418" w:right="1418" w:bottom="1418" w:left="1418" w:header="720" w:footer="289" w:gutter="0"/>
          <w:cols w:space="720"/>
          <w:noEndnote/>
          <w:docGrid w:linePitch="326"/>
        </w:sectPr>
      </w:pPr>
      <w:r w:rsidRPr="00A81899">
        <w:rPr>
          <w:rFonts w:ascii="Gadugi" w:hAnsi="Gadugi" w:cs="Arial"/>
          <w:spacing w:val="-20"/>
          <w:sz w:val="18"/>
          <w:szCs w:val="18"/>
          <w:lang w:val="es-MX"/>
        </w:rPr>
        <w:br w:type="page"/>
      </w:r>
    </w:p>
    <w:tbl>
      <w:tblPr>
        <w:tblpPr w:leftFromText="141" w:rightFromText="141" w:vertAnchor="text" w:horzAnchor="margin" w:tblpXSpec="center" w:tblpY="-166"/>
        <w:tblW w:w="13176" w:type="dxa"/>
        <w:tblLayout w:type="fixed"/>
        <w:tblCellMar>
          <w:left w:w="72" w:type="dxa"/>
          <w:right w:w="72" w:type="dxa"/>
        </w:tblCellMar>
        <w:tblLook w:val="0000" w:firstRow="0" w:lastRow="0" w:firstColumn="0" w:lastColumn="0" w:noHBand="0" w:noVBand="0"/>
      </w:tblPr>
      <w:tblGrid>
        <w:gridCol w:w="566"/>
        <w:gridCol w:w="2935"/>
        <w:gridCol w:w="695"/>
        <w:gridCol w:w="1365"/>
        <w:gridCol w:w="900"/>
        <w:gridCol w:w="3097"/>
        <w:gridCol w:w="924"/>
        <w:gridCol w:w="2694"/>
      </w:tblGrid>
      <w:tr w:rsidR="00F86B69" w:rsidRPr="00BF39B1" w:rsidTr="004C6094">
        <w:trPr>
          <w:cantSplit/>
          <w:tblHeader/>
        </w:trPr>
        <w:tc>
          <w:tcPr>
            <w:tcW w:w="566" w:type="dxa"/>
            <w:vMerge w:val="restart"/>
            <w:tcBorders>
              <w:top w:val="single" w:sz="6" w:space="0" w:color="auto"/>
              <w:left w:val="single" w:sz="6" w:space="0" w:color="auto"/>
              <w:right w:val="single" w:sz="6" w:space="0" w:color="auto"/>
            </w:tcBorders>
            <w:shd w:val="clear" w:color="auto" w:fill="D9D9D9"/>
            <w:noWrap/>
            <w:tcMar>
              <w:left w:w="72" w:type="dxa"/>
              <w:right w:w="72" w:type="dxa"/>
            </w:tcMar>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lastRenderedPageBreak/>
              <w:t>COG</w:t>
            </w:r>
          </w:p>
        </w:tc>
        <w:tc>
          <w:tcPr>
            <w:tcW w:w="2935" w:type="dxa"/>
            <w:vMerge w:val="restart"/>
            <w:tcBorders>
              <w:top w:val="single" w:sz="6" w:space="0" w:color="auto"/>
              <w:left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Nombre del COG</w:t>
            </w:r>
          </w:p>
        </w:tc>
        <w:tc>
          <w:tcPr>
            <w:tcW w:w="695" w:type="dxa"/>
            <w:vMerge w:val="restart"/>
            <w:tcBorders>
              <w:top w:val="single" w:sz="6" w:space="0" w:color="auto"/>
              <w:left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Tipo</w:t>
            </w:r>
          </w:p>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Gasto</w:t>
            </w:r>
          </w:p>
        </w:tc>
        <w:tc>
          <w:tcPr>
            <w:tcW w:w="1365" w:type="dxa"/>
            <w:vMerge w:val="restart"/>
            <w:tcBorders>
              <w:top w:val="single" w:sz="6" w:space="0" w:color="auto"/>
              <w:left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b/>
                <w:color w:val="000000"/>
                <w:szCs w:val="18"/>
                <w:lang w:val="es-MX"/>
              </w:rPr>
            </w:pPr>
            <w:r w:rsidRPr="00BF39B1">
              <w:rPr>
                <w:rFonts w:ascii="Gadugi" w:hAnsi="Gadugi"/>
                <w:b/>
                <w:color w:val="000000"/>
                <w:szCs w:val="18"/>
                <w:lang w:val="es-MX"/>
              </w:rPr>
              <w:t>Características</w:t>
            </w:r>
          </w:p>
        </w:tc>
        <w:tc>
          <w:tcPr>
            <w:tcW w:w="7615"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b/>
                <w:color w:val="000000"/>
                <w:szCs w:val="18"/>
                <w:lang w:val="es-MX"/>
              </w:rPr>
              <w:t>Cuentas Contables</w:t>
            </w:r>
          </w:p>
        </w:tc>
      </w:tr>
      <w:tr w:rsidR="00F86B69" w:rsidRPr="00BF39B1" w:rsidTr="004C6094">
        <w:trPr>
          <w:cantSplit/>
          <w:tblHeader/>
        </w:trPr>
        <w:tc>
          <w:tcPr>
            <w:tcW w:w="566"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p>
        </w:tc>
        <w:tc>
          <w:tcPr>
            <w:tcW w:w="2935"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p>
        </w:tc>
        <w:tc>
          <w:tcPr>
            <w:tcW w:w="695"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p>
        </w:tc>
        <w:tc>
          <w:tcPr>
            <w:tcW w:w="1365" w:type="dxa"/>
            <w:vMerge/>
            <w:tcBorders>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b/>
                <w:color w:val="000000"/>
                <w:szCs w:val="18"/>
                <w:lang w:val="es-MX"/>
              </w:rPr>
              <w:t>Cargo</w:t>
            </w:r>
          </w:p>
        </w:tc>
        <w:tc>
          <w:tcPr>
            <w:tcW w:w="3097"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r w:rsidRPr="00BF39B1">
              <w:rPr>
                <w:rFonts w:ascii="Gadugi" w:hAnsi="Gadugi"/>
                <w:b/>
                <w:color w:val="000000"/>
                <w:szCs w:val="18"/>
                <w:lang w:val="es-MX"/>
              </w:rPr>
              <w:t>Cuenta Cargo</w:t>
            </w:r>
          </w:p>
        </w:tc>
        <w:tc>
          <w:tcPr>
            <w:tcW w:w="924"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b/>
                <w:color w:val="000000"/>
                <w:szCs w:val="18"/>
                <w:lang w:val="es-MX"/>
              </w:rPr>
              <w:t>Abono</w:t>
            </w:r>
          </w:p>
        </w:tc>
        <w:tc>
          <w:tcPr>
            <w:tcW w:w="2694" w:type="dxa"/>
            <w:tcBorders>
              <w:top w:val="single" w:sz="6" w:space="0" w:color="auto"/>
              <w:left w:val="single" w:sz="6" w:space="0" w:color="auto"/>
              <w:bottom w:val="single" w:sz="6" w:space="0" w:color="auto"/>
              <w:right w:val="single" w:sz="6" w:space="0" w:color="auto"/>
            </w:tcBorders>
            <w:shd w:val="clear" w:color="auto" w:fill="D9D9D9"/>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r w:rsidRPr="00BF39B1">
              <w:rPr>
                <w:rFonts w:ascii="Gadugi" w:hAnsi="Gadugi"/>
                <w:b/>
                <w:color w:val="000000"/>
                <w:szCs w:val="18"/>
                <w:lang w:val="es-MX"/>
              </w:rPr>
              <w:t>Cuenta Abono</w:t>
            </w:r>
          </w:p>
        </w:tc>
      </w:tr>
      <w:tr w:rsidR="00F86B69"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111</w:t>
            </w:r>
          </w:p>
        </w:tc>
        <w:tc>
          <w:tcPr>
            <w:tcW w:w="2935"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Dietas</w:t>
            </w:r>
          </w:p>
        </w:tc>
        <w:tc>
          <w:tcPr>
            <w:tcW w:w="695"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sidR="00502795">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6B69" w:rsidRPr="00BF39B1" w:rsidRDefault="00502795" w:rsidP="00F86B69">
            <w:pPr>
              <w:pStyle w:val="Texto"/>
              <w:spacing w:before="30" w:after="20" w:line="240" w:lineRule="auto"/>
              <w:ind w:firstLine="0"/>
              <w:jc w:val="left"/>
              <w:rPr>
                <w:rFonts w:ascii="Gadugi" w:hAnsi="Gadugi"/>
                <w:color w:val="000000"/>
                <w:szCs w:val="18"/>
                <w:lang w:val="es-MX"/>
              </w:rPr>
            </w:pPr>
            <w:r w:rsidRPr="00502795">
              <w:rPr>
                <w:rFonts w:ascii="Gadugi" w:hAnsi="Gadugi"/>
                <w:color w:val="000000"/>
                <w:szCs w:val="18"/>
                <w:lang w:val="es-MX"/>
              </w:rPr>
              <w:t>Dietas</w:t>
            </w:r>
          </w:p>
        </w:tc>
        <w:tc>
          <w:tcPr>
            <w:tcW w:w="924" w:type="dxa"/>
            <w:tcBorders>
              <w:top w:val="single" w:sz="6" w:space="0" w:color="auto"/>
              <w:left w:val="single" w:sz="6" w:space="0" w:color="auto"/>
              <w:bottom w:val="single" w:sz="6" w:space="0" w:color="auto"/>
              <w:right w:val="single" w:sz="6" w:space="0" w:color="auto"/>
            </w:tcBorders>
            <w:vAlign w:val="center"/>
          </w:tcPr>
          <w:p w:rsidR="00F86B69" w:rsidRPr="00BF39B1" w:rsidRDefault="00F86B69" w:rsidP="00F86B69">
            <w:pPr>
              <w:pStyle w:val="Texto"/>
              <w:spacing w:before="30" w:after="20" w:line="240" w:lineRule="auto"/>
              <w:ind w:firstLine="0"/>
              <w:rPr>
                <w:rFonts w:ascii="Gadugi" w:hAnsi="Gadugi"/>
                <w:szCs w:val="18"/>
                <w:lang w:val="es-MX"/>
              </w:rPr>
            </w:pPr>
            <w:r w:rsidRPr="00BF39B1">
              <w:rPr>
                <w:rFonts w:ascii="Gadugi" w:hAnsi="Gadugi"/>
                <w:szCs w:val="18"/>
                <w:lang w:val="es-MX"/>
              </w:rPr>
              <w:t>2.1.1.1</w:t>
            </w:r>
            <w:r w:rsidR="00924B66">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6B69" w:rsidRPr="00BF39B1" w:rsidRDefault="00924B66" w:rsidP="00F86B69">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138</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F7204B" w:rsidP="00924B66">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924B66"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171</w:t>
            </w:r>
          </w:p>
        </w:tc>
        <w:tc>
          <w:tcPr>
            <w:tcW w:w="293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69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924" w:type="dxa"/>
            <w:tcBorders>
              <w:top w:val="single" w:sz="6" w:space="0" w:color="auto"/>
              <w:left w:val="single" w:sz="6" w:space="0" w:color="auto"/>
              <w:bottom w:val="single" w:sz="6" w:space="0" w:color="auto"/>
              <w:right w:val="single" w:sz="6" w:space="0" w:color="auto"/>
            </w:tcBorders>
            <w:vAlign w:val="center"/>
          </w:tcPr>
          <w:p w:rsidR="00924B66" w:rsidRPr="00BF39B1" w:rsidRDefault="00924B66" w:rsidP="00924B66">
            <w:pPr>
              <w:pStyle w:val="Texto"/>
              <w:spacing w:before="30" w:after="20" w:line="240" w:lineRule="auto"/>
              <w:ind w:firstLine="0"/>
              <w:rPr>
                <w:rFonts w:ascii="Gadugi" w:hAnsi="Gadugi"/>
                <w:szCs w:val="18"/>
                <w:lang w:val="es-MX"/>
              </w:rPr>
            </w:pPr>
            <w:r w:rsidRPr="00BF39B1">
              <w:rPr>
                <w:rFonts w:ascii="Gadugi" w:hAnsi="Gadugi"/>
                <w:szCs w:val="18"/>
                <w:lang w:val="es-MX"/>
              </w:rPr>
              <w:t>2.1.1.1</w:t>
            </w:r>
            <w:r w:rsidR="00F7204B">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924B66" w:rsidRPr="00BF39B1" w:rsidRDefault="00F7204B" w:rsidP="00924B66">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7204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93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69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92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7204B" w:rsidRPr="00BF39B1" w:rsidRDefault="00F7204B" w:rsidP="00F7204B">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275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95ACF"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935"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695"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sidR="00A77593">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924" w:type="dxa"/>
            <w:tcBorders>
              <w:top w:val="single" w:sz="6" w:space="0" w:color="auto"/>
              <w:left w:val="single" w:sz="6" w:space="0" w:color="auto"/>
              <w:bottom w:val="single" w:sz="6" w:space="0" w:color="auto"/>
              <w:right w:val="single" w:sz="6" w:space="0" w:color="auto"/>
            </w:tcBorders>
            <w:vAlign w:val="center"/>
          </w:tcPr>
          <w:p w:rsidR="00995ACF" w:rsidRPr="00BF39B1" w:rsidRDefault="00995ACF" w:rsidP="00995ACF">
            <w:pPr>
              <w:pStyle w:val="Texto"/>
              <w:spacing w:before="30" w:after="40" w:line="240" w:lineRule="auto"/>
              <w:ind w:firstLine="0"/>
              <w:rPr>
                <w:rFonts w:ascii="Gadugi" w:hAnsi="Gadugi"/>
                <w:szCs w:val="18"/>
                <w:lang w:val="es-MX"/>
              </w:rPr>
            </w:pPr>
            <w:r w:rsidRPr="00BF39B1">
              <w:rPr>
                <w:rFonts w:ascii="Gadugi" w:hAnsi="Gadugi"/>
                <w:szCs w:val="18"/>
                <w:lang w:val="es-MX"/>
              </w:rPr>
              <w:t>2.1.1.2</w:t>
            </w:r>
            <w:r w:rsidR="00F4060B">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95ACF" w:rsidRPr="00BF39B1" w:rsidRDefault="00F4060B" w:rsidP="00995ACF">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C0C0C0"/>
                <w:szCs w:val="18"/>
                <w:lang w:val="es-MX"/>
              </w:rPr>
            </w:pPr>
            <w:r w:rsidRPr="00BF39B1">
              <w:rPr>
                <w:rFonts w:ascii="Gadugi" w:hAnsi="Gadugi"/>
                <w:color w:val="C0C0C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p w:rsidR="00F4060B" w:rsidRPr="00BF39B1" w:rsidRDefault="00F4060B" w:rsidP="00F4060B">
            <w:pPr>
              <w:pStyle w:val="Texto"/>
              <w:spacing w:before="20" w:after="20" w:line="240" w:lineRule="auto"/>
              <w:ind w:firstLine="0"/>
              <w:jc w:val="left"/>
              <w:rPr>
                <w:rFonts w:ascii="Gadugi" w:hAnsi="Gadugi"/>
                <w:color w:val="000000"/>
                <w:szCs w:val="18"/>
                <w:lang w:val="es-MX"/>
              </w:rPr>
            </w:pP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p w:rsidR="00F4060B" w:rsidRPr="00BF39B1" w:rsidRDefault="00F4060B" w:rsidP="00F4060B">
            <w:pPr>
              <w:pStyle w:val="Texto"/>
              <w:spacing w:before="20" w:after="20" w:line="240" w:lineRule="auto"/>
              <w:ind w:firstLine="0"/>
              <w:jc w:val="lef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378</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382</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384</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4060B" w:rsidRPr="00BF39B1" w:rsidTr="004C6094">
        <w:trPr>
          <w:cantSplit/>
          <w:trHeight w:val="549"/>
        </w:trPr>
        <w:tc>
          <w:tcPr>
            <w:tcW w:w="566"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93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69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92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4060B" w:rsidRPr="00BF39B1" w:rsidRDefault="00F4060B" w:rsidP="00F4060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C902AC"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935"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695"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C902AC" w:rsidRPr="00BF39B1" w:rsidRDefault="00C902AC" w:rsidP="00C902AC">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924" w:type="dxa"/>
            <w:tcBorders>
              <w:top w:val="single" w:sz="6" w:space="0" w:color="auto"/>
              <w:left w:val="single" w:sz="6" w:space="0" w:color="auto"/>
              <w:bottom w:val="single" w:sz="6" w:space="0" w:color="auto"/>
              <w:right w:val="single" w:sz="6" w:space="0" w:color="auto"/>
            </w:tcBorders>
            <w:vAlign w:val="center"/>
          </w:tcPr>
          <w:p w:rsidR="00FD5D2A" w:rsidRPr="00BF39B1" w:rsidRDefault="00F82C0E" w:rsidP="00C902AC">
            <w:pPr>
              <w:pStyle w:val="Texto"/>
              <w:spacing w:before="30" w:after="40" w:line="240" w:lineRule="auto"/>
              <w:ind w:firstLine="0"/>
              <w:rPr>
                <w:rFonts w:ascii="Gadugi" w:hAnsi="Gadugi"/>
                <w:szCs w:val="18"/>
                <w:lang w:val="es-MX"/>
              </w:rPr>
            </w:pPr>
            <w:r>
              <w:rPr>
                <w:rFonts w:ascii="Gadugi" w:hAnsi="Gadugi"/>
                <w:szCs w:val="18"/>
                <w:lang w:val="es-MX"/>
              </w:rPr>
              <w:t>2.1.1</w:t>
            </w:r>
            <w:r w:rsidR="00FD5D2A">
              <w:rPr>
                <w:rFonts w:ascii="Gadugi" w:hAnsi="Gadugi"/>
                <w:szCs w:val="18"/>
                <w:lang w:val="es-MX"/>
              </w:rPr>
              <w:t>.2</w:t>
            </w:r>
            <w:r w:rsidR="00A2028A">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C902AC" w:rsidRPr="00BF39B1" w:rsidRDefault="00A2028A" w:rsidP="00C902AC">
            <w:pPr>
              <w:pStyle w:val="Texto"/>
              <w:spacing w:before="30" w:after="40" w:line="240" w:lineRule="auto"/>
              <w:ind w:firstLine="0"/>
              <w:jc w:val="left"/>
              <w:rPr>
                <w:rFonts w:ascii="Gadugi" w:hAnsi="Gadugi"/>
                <w:szCs w:val="18"/>
                <w:lang w:val="es-MX"/>
              </w:rPr>
            </w:pPr>
            <w:r w:rsidRPr="00A2028A">
              <w:rPr>
                <w:rFonts w:ascii="Gadugi" w:hAnsi="Gadugi"/>
                <w:szCs w:val="18"/>
                <w:lang w:val="es-MX"/>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left="720" w:hanging="72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394</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firstLine="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395</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firstLine="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A2028A"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93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69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924" w:type="dxa"/>
            <w:tcBorders>
              <w:top w:val="single" w:sz="6" w:space="0" w:color="auto"/>
              <w:left w:val="single" w:sz="6" w:space="0" w:color="auto"/>
              <w:bottom w:val="single" w:sz="6" w:space="0" w:color="auto"/>
              <w:right w:val="single" w:sz="6" w:space="0" w:color="auto"/>
            </w:tcBorders>
            <w:vAlign w:val="center"/>
          </w:tcPr>
          <w:p w:rsidR="00A2028A" w:rsidRPr="00BF39B1" w:rsidRDefault="00A2028A" w:rsidP="00A2028A">
            <w:pPr>
              <w:pStyle w:val="Texto"/>
              <w:spacing w:before="30" w:after="40" w:line="240" w:lineRule="auto"/>
              <w:ind w:firstLine="0"/>
              <w:rPr>
                <w:rFonts w:ascii="Gadugi" w:hAnsi="Gadugi"/>
                <w:szCs w:val="18"/>
                <w:lang w:val="es-MX"/>
              </w:rPr>
            </w:pPr>
            <w:r>
              <w:rPr>
                <w:rFonts w:ascii="Gadugi" w:hAnsi="Gadugi"/>
                <w:szCs w:val="18"/>
                <w:lang w:val="es-MX"/>
              </w:rPr>
              <w:t>2.1.1.2.9</w:t>
            </w:r>
          </w:p>
        </w:tc>
        <w:tc>
          <w:tcPr>
            <w:tcW w:w="2694" w:type="dxa"/>
            <w:tcBorders>
              <w:top w:val="single" w:sz="6" w:space="0" w:color="auto"/>
              <w:left w:val="single" w:sz="6" w:space="0" w:color="auto"/>
              <w:bottom w:val="single" w:sz="6" w:space="0" w:color="auto"/>
              <w:right w:val="single" w:sz="6" w:space="0" w:color="auto"/>
            </w:tcBorders>
          </w:tcPr>
          <w:p w:rsidR="00A2028A" w:rsidRPr="00A2028A" w:rsidRDefault="00A2028A" w:rsidP="00A2028A">
            <w:pPr>
              <w:rPr>
                <w:rFonts w:ascii="Gadugi" w:hAnsi="Gadugi"/>
                <w:sz w:val="18"/>
                <w:szCs w:val="18"/>
              </w:rPr>
            </w:pPr>
            <w:r w:rsidRPr="00A2028A">
              <w:rPr>
                <w:rFonts w:ascii="Gadugi" w:hAnsi="Gadugi"/>
                <w:sz w:val="18"/>
                <w:szCs w:val="18"/>
              </w:rPr>
              <w:t>Otras Deudas Comerciales por Pagar a CP</w:t>
            </w:r>
          </w:p>
        </w:tc>
      </w:tr>
      <w:tr w:rsidR="00F82C0E" w:rsidRPr="00BF39B1" w:rsidTr="004C6094">
        <w:trPr>
          <w:cantSplit/>
          <w:trHeight w:val="395"/>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Default="00F82C0E" w:rsidP="00F82C0E">
            <w:pPr>
              <w:pStyle w:val="Texto"/>
              <w:spacing w:before="20" w:after="20" w:line="240" w:lineRule="auto"/>
              <w:ind w:firstLine="0"/>
              <w:jc w:val="left"/>
              <w:rPr>
                <w:rFonts w:ascii="Gadugi" w:eastAsia="MS Mincho" w:hAnsi="Gadugi"/>
                <w:iCs/>
                <w:szCs w:val="18"/>
                <w:lang w:val="es-MX"/>
              </w:rPr>
            </w:pPr>
            <w:r w:rsidRPr="00BF39B1">
              <w:rPr>
                <w:rFonts w:ascii="Gadugi" w:eastAsia="MS Mincho" w:hAnsi="Gadugi"/>
                <w:iCs/>
                <w:szCs w:val="18"/>
                <w:lang w:val="es-MX"/>
              </w:rPr>
              <w:t>Utilidades</w:t>
            </w:r>
          </w:p>
          <w:p w:rsidR="00FD5D2A" w:rsidRPr="00FD5D2A" w:rsidRDefault="00FD5D2A" w:rsidP="00F82C0E">
            <w:pPr>
              <w:pStyle w:val="Texto"/>
              <w:spacing w:before="20" w:after="20" w:line="240" w:lineRule="auto"/>
              <w:ind w:firstLine="0"/>
              <w:jc w:val="left"/>
              <w:rPr>
                <w:rFonts w:ascii="Gadugi" w:eastAsia="MS Mincho" w:hAnsi="Gadugi"/>
                <w:iCs/>
                <w:color w:val="0000FF"/>
                <w:sz w:val="16"/>
                <w:szCs w:val="16"/>
                <w:lang w:val="es-MX"/>
              </w:rPr>
            </w:pPr>
            <w:r w:rsidRPr="00FD5D2A">
              <w:rPr>
                <w:rFonts w:ascii="Gadugi" w:eastAsia="MS Mincho" w:hAnsi="Gadugi"/>
                <w:iCs/>
                <w:color w:val="0000FF"/>
                <w:sz w:val="16"/>
                <w:szCs w:val="16"/>
                <w:lang w:val="es-MX"/>
              </w:rPr>
              <w:t xml:space="preserve">     Partida adicionada DOF 02-01-2013</w:t>
            </w:r>
          </w:p>
          <w:p w:rsidR="00F82C0E" w:rsidRPr="00CF76B3" w:rsidRDefault="00F82C0E" w:rsidP="00F82C0E">
            <w:pPr>
              <w:pStyle w:val="Texto"/>
              <w:spacing w:before="20" w:after="20" w:line="240" w:lineRule="auto"/>
              <w:ind w:left="-143" w:right="-43" w:firstLine="0"/>
              <w:jc w:val="right"/>
              <w:rPr>
                <w:rFonts w:ascii="Gadugi" w:eastAsia="MS Mincho" w:hAnsi="Gadugi"/>
                <w:iCs/>
                <w:color w:val="0000FF"/>
                <w:sz w:val="16"/>
                <w:szCs w:val="16"/>
                <w:lang w:val="es-MX"/>
              </w:rPr>
            </w:pPr>
            <w:r w:rsidRPr="00FD5D2A">
              <w:rPr>
                <w:rFonts w:ascii="Gadugi" w:eastAsia="MS Mincho" w:hAnsi="Gadugi"/>
                <w:iCs/>
                <w:color w:val="0000FF"/>
                <w:sz w:val="16"/>
                <w:szCs w:val="16"/>
                <w:lang w:val="es-MX"/>
              </w:rPr>
              <w:t>Adicion</w:t>
            </w:r>
            <w:r w:rsidRPr="00CF76B3">
              <w:rPr>
                <w:rFonts w:ascii="Gadugi" w:eastAsia="MS Mincho" w:hAnsi="Gadugi"/>
                <w:iCs/>
                <w:color w:val="0000FF"/>
                <w:sz w:val="16"/>
                <w:szCs w:val="16"/>
                <w:lang w:val="es-MX"/>
              </w:rPr>
              <w:t xml:space="preserve"> DOF 09-08-23/POE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Pr>
                <w:rFonts w:ascii="Gadugi" w:hAnsi="Gadugi"/>
                <w:color w:val="000000"/>
                <w:szCs w:val="18"/>
                <w:lang w:val="es-MX"/>
              </w:rPr>
              <w:t>5.1.3.9.7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eastAsia="MS Mincho" w:hAnsi="Gadugi"/>
                <w:iCs/>
                <w:szCs w:val="18"/>
                <w:lang w:val="es-MX"/>
              </w:rPr>
            </w:pPr>
            <w:r w:rsidRPr="00BF39B1">
              <w:rPr>
                <w:rFonts w:ascii="Gadugi" w:eastAsia="MS Mincho" w:hAnsi="Gadugi"/>
                <w:iCs/>
                <w:szCs w:val="18"/>
                <w:lang w:val="es-MX"/>
              </w:rPr>
              <w:t>Utilidades</w:t>
            </w:r>
          </w:p>
          <w:p w:rsidR="00F82C0E" w:rsidRPr="00BF39B1" w:rsidRDefault="00F82C0E" w:rsidP="00F82C0E">
            <w:pPr>
              <w:pStyle w:val="Texto"/>
              <w:spacing w:before="20" w:after="20" w:line="240" w:lineRule="auto"/>
              <w:ind w:left="-143" w:right="-43" w:firstLine="0"/>
              <w:jc w:val="left"/>
              <w:rPr>
                <w:rFonts w:ascii="Gadugi" w:eastAsia="MS Mincho" w:hAnsi="Gadugi"/>
                <w:iCs/>
                <w:color w:val="0000FF"/>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398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Default="00F82C0E" w:rsidP="00F82C0E">
            <w:pPr>
              <w:pStyle w:val="Texto"/>
              <w:spacing w:before="20" w:after="20" w:line="240" w:lineRule="auto"/>
              <w:ind w:firstLine="0"/>
              <w:jc w:val="left"/>
              <w:rPr>
                <w:rFonts w:ascii="Gadugi" w:hAnsi="Gadugi"/>
                <w:szCs w:val="18"/>
                <w:lang w:val="es-MX" w:eastAsia="es-MX"/>
              </w:rPr>
            </w:pPr>
            <w:r w:rsidRPr="00BF39B1">
              <w:rPr>
                <w:rFonts w:ascii="Gadugi" w:hAnsi="Gadugi"/>
                <w:szCs w:val="18"/>
                <w:lang w:val="es-MX" w:eastAsia="es-MX"/>
              </w:rPr>
              <w:t>Impuestos sobre nóminas y otros que se deriven de una relación laboral</w:t>
            </w:r>
          </w:p>
          <w:p w:rsidR="00FD5D2A" w:rsidRPr="00FD5D2A" w:rsidRDefault="00FD5D2A" w:rsidP="00FD5D2A">
            <w:pPr>
              <w:pStyle w:val="Texto"/>
              <w:spacing w:before="20" w:after="20" w:line="240" w:lineRule="auto"/>
              <w:ind w:firstLine="0"/>
              <w:jc w:val="right"/>
              <w:rPr>
                <w:rFonts w:ascii="Gadugi" w:hAnsi="Gadugi"/>
                <w:color w:val="0000FF"/>
                <w:sz w:val="16"/>
                <w:szCs w:val="16"/>
                <w:lang w:val="es-MX" w:eastAsia="es-MX"/>
              </w:rPr>
            </w:pPr>
            <w:r w:rsidRPr="00FD5D2A">
              <w:rPr>
                <w:rFonts w:ascii="Gadugi" w:hAnsi="Gadugi"/>
                <w:color w:val="0000FF"/>
                <w:sz w:val="16"/>
                <w:szCs w:val="16"/>
                <w:lang w:val="es-MX" w:eastAsia="es-MX"/>
              </w:rPr>
              <w:t>Partida adicionada DOF 02-01-2013</w:t>
            </w:r>
          </w:p>
          <w:p w:rsidR="00F82C0E" w:rsidRPr="00CF76B3" w:rsidRDefault="00F82C0E" w:rsidP="00F82C0E">
            <w:pPr>
              <w:pStyle w:val="Texto"/>
              <w:spacing w:before="20" w:after="20" w:line="240" w:lineRule="auto"/>
              <w:ind w:left="-143" w:right="-43" w:firstLine="0"/>
              <w:jc w:val="right"/>
              <w:rPr>
                <w:rFonts w:ascii="Gadugi" w:eastAsia="MS Mincho" w:hAnsi="Gadugi"/>
                <w:iCs/>
                <w:color w:val="0000FF"/>
                <w:sz w:val="16"/>
                <w:szCs w:val="16"/>
                <w:lang w:val="es-MX"/>
              </w:rPr>
            </w:pPr>
            <w:r w:rsidRPr="00CF76B3">
              <w:rPr>
                <w:rFonts w:ascii="Gadugi" w:eastAsia="MS Mincho" w:hAnsi="Gadugi"/>
                <w:iCs/>
                <w:color w:val="0000FF"/>
                <w:sz w:val="16"/>
                <w:szCs w:val="16"/>
                <w:lang w:val="es-MX"/>
              </w:rPr>
              <w:t>Adicion DOF 09-08-23/POE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8B5E30">
              <w:rPr>
                <w:rFonts w:ascii="Gadugi" w:hAnsi="Gadugi"/>
                <w:lang w:val="es-MX"/>
              </w:rPr>
              <w:t>5.1.3.9.8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502795">
              <w:rPr>
                <w:rFonts w:ascii="Gadugi" w:hAnsi="Gadugi"/>
                <w:color w:val="000000"/>
                <w:szCs w:val="18"/>
                <w:lang w:val="es-MX"/>
              </w:rPr>
              <w:t>Impuestos sobre nóminas y otros que se deriven de una relación laboral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C120B8" w:rsidP="00F82C0E">
            <w:pPr>
              <w:pStyle w:val="Texto"/>
              <w:spacing w:before="20" w:after="20" w:line="240" w:lineRule="auto"/>
              <w:ind w:firstLine="0"/>
              <w:jc w:val="left"/>
              <w:rPr>
                <w:rFonts w:ascii="Gadugi" w:hAnsi="Gadugi"/>
                <w:color w:val="000000"/>
                <w:szCs w:val="18"/>
                <w:lang w:val="es-MX"/>
              </w:rPr>
            </w:pPr>
            <w:r>
              <w:rPr>
                <w:rFonts w:ascii="Gadugi" w:hAnsi="Gadugi"/>
                <w:color w:val="000000"/>
                <w:szCs w:val="18"/>
                <w:lang w:val="es-MX"/>
              </w:rPr>
              <w:t>2.1.1.2.1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C120B8" w:rsidP="00F82C0E">
            <w:pPr>
              <w:pStyle w:val="Texto"/>
              <w:spacing w:before="20" w:after="20" w:line="240" w:lineRule="auto"/>
              <w:ind w:firstLine="0"/>
              <w:jc w:val="left"/>
              <w:rPr>
                <w:rFonts w:ascii="Gadugi" w:hAnsi="Gadugi"/>
                <w:color w:val="000000"/>
                <w:szCs w:val="18"/>
                <w:lang w:val="es-MX"/>
              </w:rPr>
            </w:pPr>
            <w:r w:rsidRPr="00C120B8">
              <w:rPr>
                <w:rFonts w:ascii="Gadugi" w:hAnsi="Gadugi"/>
                <w:color w:val="000000"/>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Servicios Generales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no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5.2.1.2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Internas y Asignaciones al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al Resto del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CF0F54">
              <w:rPr>
                <w:rFonts w:ascii="Gadugi" w:hAnsi="Gadugi"/>
                <w:szCs w:val="18"/>
                <w:lang w:val="es-MX"/>
              </w:rPr>
              <w:t>Transferencias al Resto del Sector Público</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CF0F54">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CF0F54">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5.2.2.2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CF0F54">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both"/>
              <w:rPr>
                <w:rFonts w:ascii="Gadugi" w:hAnsi="Gadugi" w:cs="Arial"/>
                <w:color w:val="000000"/>
                <w:sz w:val="18"/>
                <w:szCs w:val="18"/>
                <w:lang w:val="es-MX"/>
              </w:rPr>
            </w:pPr>
            <w:r w:rsidRPr="00BF39B1">
              <w:rPr>
                <w:rFonts w:ascii="Gadugi" w:hAnsi="Gadugi" w:cs="Arial"/>
                <w:color w:val="000000"/>
                <w:sz w:val="18"/>
                <w:szCs w:val="18"/>
                <w:lang w:val="es-MX"/>
              </w:rPr>
              <w:t>Subsidios a entidades federativas y municipios</w:t>
            </w:r>
          </w:p>
          <w:p w:rsidR="00F82C0E" w:rsidRPr="00941CF7" w:rsidRDefault="00F82C0E" w:rsidP="00F82C0E">
            <w:pPr>
              <w:pStyle w:val="Texto"/>
              <w:spacing w:before="30" w:after="20" w:line="240" w:lineRule="auto"/>
              <w:ind w:left="-143" w:right="-43" w:firstLine="0"/>
              <w:jc w:val="right"/>
              <w:rPr>
                <w:rFonts w:ascii="Gadugi" w:eastAsia="MS Mincho" w:hAnsi="Gadugi"/>
                <w:iCs/>
                <w:color w:val="0000FF"/>
                <w:sz w:val="15"/>
                <w:szCs w:val="15"/>
                <w:lang w:val="es-MX"/>
              </w:rPr>
            </w:pPr>
            <w:r w:rsidRPr="00941CF7">
              <w:rPr>
                <w:rFonts w:ascii="Gadugi" w:eastAsia="MS Mincho" w:hAnsi="Gadugi"/>
                <w:iCs/>
                <w:color w:val="0000FF"/>
                <w:sz w:val="15"/>
                <w:szCs w:val="15"/>
                <w:lang w:val="es-MX"/>
              </w:rPr>
              <w:t>Adicionada DOF 09-08-2023/POE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941CF7">
              <w:rPr>
                <w:rFonts w:ascii="Gadugi" w:hAnsi="Gadugi" w:cs="Arial"/>
                <w:color w:val="000000"/>
                <w:sz w:val="18"/>
                <w:szCs w:val="18"/>
                <w:lang w:val="es-MX"/>
              </w:rPr>
              <w:t>5.2.3.1.7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both"/>
              <w:rPr>
                <w:rFonts w:ascii="Gadugi" w:hAnsi="Gadugi" w:cs="Arial"/>
                <w:color w:val="000000"/>
                <w:sz w:val="18"/>
                <w:szCs w:val="18"/>
                <w:lang w:val="es-MX"/>
              </w:rPr>
            </w:pPr>
            <w:r w:rsidRPr="00BF39B1">
              <w:rPr>
                <w:rFonts w:ascii="Gadugi" w:hAnsi="Gadugi" w:cs="Arial"/>
                <w:color w:val="000000"/>
                <w:sz w:val="18"/>
                <w:szCs w:val="18"/>
                <w:lang w:val="es-MX"/>
              </w:rPr>
              <w:t>Subsidios a entidades federativas y municipios</w:t>
            </w:r>
          </w:p>
          <w:p w:rsidR="00F82C0E" w:rsidRPr="00BF39B1" w:rsidRDefault="00F82C0E" w:rsidP="00F82C0E">
            <w:pPr>
              <w:pStyle w:val="Texto"/>
              <w:spacing w:before="30" w:after="20" w:line="240" w:lineRule="auto"/>
              <w:ind w:left="-143" w:right="-43" w:firstLine="0"/>
              <w:jc w:val="right"/>
              <w:rPr>
                <w:rFonts w:ascii="Gadugi" w:eastAsia="MS Mincho" w:hAnsi="Gadugi"/>
                <w:iCs/>
                <w:color w:val="0000FF"/>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439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BF39B1">
              <w:rPr>
                <w:rFonts w:ascii="Gadugi" w:hAnsi="Gadugi" w:cs="Arial"/>
                <w:color w:val="000000"/>
                <w:sz w:val="18"/>
                <w:szCs w:val="18"/>
                <w:lang w:val="es-MX"/>
              </w:rPr>
              <w:t>Otros Subsidios</w:t>
            </w:r>
          </w:p>
          <w:p w:rsidR="00F82C0E" w:rsidRPr="00BF39B1" w:rsidRDefault="00F82C0E" w:rsidP="00F82C0E">
            <w:pPr>
              <w:pStyle w:val="Texto"/>
              <w:spacing w:before="30" w:after="20" w:line="240" w:lineRule="auto"/>
              <w:ind w:left="-143" w:right="-43" w:firstLine="0"/>
              <w:jc w:val="right"/>
              <w:rPr>
                <w:rFonts w:ascii="Gadugi" w:eastAsia="MS Mincho" w:hAnsi="Gadugi"/>
                <w:iCs/>
                <w:color w:val="0000FF"/>
                <w:szCs w:val="18"/>
                <w:lang w:val="es-MX"/>
              </w:rPr>
            </w:pPr>
            <w:r w:rsidRPr="00941CF7">
              <w:rPr>
                <w:rFonts w:ascii="Gadugi" w:eastAsia="MS Mincho" w:hAnsi="Gadugi"/>
                <w:iCs/>
                <w:color w:val="0000FF"/>
                <w:sz w:val="15"/>
                <w:szCs w:val="15"/>
                <w:lang w:val="es-MX"/>
              </w:rPr>
              <w:t>Adicionada DOF 09-08-2023/POE 17-08-23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941CF7">
              <w:rPr>
                <w:rFonts w:ascii="Gadugi" w:hAnsi="Gadugi" w:cs="Arial"/>
                <w:color w:val="000000"/>
                <w:sz w:val="18"/>
                <w:szCs w:val="18"/>
                <w:lang w:val="es-MX"/>
              </w:rPr>
              <w:t>5.2.3.1.8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spacing w:before="20" w:after="20" w:line="240" w:lineRule="exact"/>
              <w:rPr>
                <w:rFonts w:ascii="Gadugi" w:hAnsi="Gadugi" w:cs="Arial"/>
                <w:color w:val="000000"/>
                <w:sz w:val="18"/>
                <w:szCs w:val="18"/>
                <w:lang w:val="es-MX"/>
              </w:rPr>
            </w:pPr>
            <w:r w:rsidRPr="00BF39B1">
              <w:rPr>
                <w:rFonts w:ascii="Gadugi" w:hAnsi="Gadugi" w:cs="Arial"/>
                <w:color w:val="000000"/>
                <w:sz w:val="18"/>
                <w:szCs w:val="18"/>
                <w:lang w:val="es-MX"/>
              </w:rPr>
              <w:t>Otros Subsidios</w:t>
            </w:r>
          </w:p>
          <w:p w:rsidR="00F82C0E" w:rsidRPr="00BF39B1" w:rsidRDefault="00F82C0E" w:rsidP="00F82C0E">
            <w:pPr>
              <w:pStyle w:val="Texto"/>
              <w:spacing w:before="30" w:after="20" w:line="240" w:lineRule="auto"/>
              <w:ind w:left="-143" w:right="-43" w:firstLine="0"/>
              <w:jc w:val="right"/>
              <w:rPr>
                <w:rFonts w:ascii="Gadugi" w:eastAsia="MS Mincho" w:hAnsi="Gadugi"/>
                <w:iCs/>
                <w:color w:val="0000FF"/>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Subsidios y Subvenciones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5.2.4.1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445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p w:rsidR="00F82C0E" w:rsidRPr="00BF39B1" w:rsidRDefault="00F82C0E" w:rsidP="00F82C0E">
            <w:pPr>
              <w:pStyle w:val="Texto"/>
              <w:spacing w:before="30" w:after="20" w:line="240" w:lineRule="auto"/>
              <w:ind w:firstLine="0"/>
              <w:jc w:val="left"/>
              <w:rPr>
                <w:rFonts w:ascii="Gadugi" w:hAnsi="Gadugi"/>
                <w:color w:val="000000"/>
                <w:szCs w:val="18"/>
                <w:lang w:val="es-MX"/>
              </w:rPr>
            </w:pP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p w:rsidR="00F82C0E" w:rsidRPr="00BF39B1" w:rsidRDefault="00F82C0E" w:rsidP="00F82C0E">
            <w:pPr>
              <w:pStyle w:val="Texto"/>
              <w:spacing w:before="30" w:after="20" w:line="240" w:lineRule="auto"/>
              <w:ind w:firstLine="0"/>
              <w:jc w:val="lef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447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5.2.4.3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448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5.2.4.4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F0F54">
              <w:rPr>
                <w:rFonts w:ascii="Gadugi" w:hAnsi="Gadugi"/>
                <w:szCs w:val="18"/>
                <w:lang w:val="es-MX"/>
              </w:rPr>
              <w:t>Ayudas Sociales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Pensiones</w:t>
            </w:r>
          </w:p>
          <w:p w:rsidR="00F82C0E" w:rsidRPr="00CF0F54" w:rsidRDefault="00F82C0E" w:rsidP="00F82C0E">
            <w:pPr>
              <w:pStyle w:val="Texto"/>
              <w:spacing w:before="20" w:after="40" w:line="240" w:lineRule="auto"/>
              <w:ind w:firstLine="0"/>
              <w:jc w:val="right"/>
              <w:rPr>
                <w:rFonts w:ascii="Gadugi" w:hAnsi="Gadugi"/>
                <w:color w:val="000000"/>
                <w:sz w:val="15"/>
                <w:szCs w:val="15"/>
                <w:lang w:val="es-MX"/>
              </w:rPr>
            </w:pPr>
            <w:r w:rsidRPr="00CF0F54">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5.2.5.1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Pensiones</w:t>
            </w:r>
          </w:p>
          <w:p w:rsidR="00F82C0E" w:rsidRPr="00BF39B1" w:rsidRDefault="00F82C0E" w:rsidP="00F82C0E">
            <w:pPr>
              <w:pStyle w:val="Texto"/>
              <w:spacing w:before="20" w:after="4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CF0F54">
              <w:rPr>
                <w:rFonts w:ascii="Gadugi" w:hAnsi="Gadugi"/>
                <w:szCs w:val="18"/>
                <w:lang w:val="es-MX"/>
              </w:rPr>
              <w:t>Pensiones y Jubilaciones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F82C0E" w:rsidRPr="00CF0F54" w:rsidRDefault="00F82C0E" w:rsidP="00F82C0E">
            <w:pPr>
              <w:pStyle w:val="Texto"/>
              <w:spacing w:before="20" w:after="40" w:line="240" w:lineRule="auto"/>
              <w:ind w:firstLine="0"/>
              <w:jc w:val="right"/>
              <w:rPr>
                <w:rFonts w:ascii="Gadugi" w:hAnsi="Gadugi"/>
                <w:color w:val="000000"/>
                <w:sz w:val="15"/>
                <w:szCs w:val="15"/>
                <w:lang w:val="es-MX"/>
              </w:rPr>
            </w:pPr>
            <w:r w:rsidRPr="00CF0F54">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5.2.5.2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F82C0E" w:rsidRPr="00BF39B1" w:rsidRDefault="00F82C0E" w:rsidP="00F82C0E">
            <w:pPr>
              <w:pStyle w:val="Texto"/>
              <w:spacing w:before="20" w:after="4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CF0F54">
              <w:rPr>
                <w:rFonts w:ascii="Gadugi" w:hAnsi="Gadugi"/>
                <w:szCs w:val="18"/>
                <w:lang w:val="es-MX"/>
              </w:rPr>
              <w:t>Pensiones y Jubilaciones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szCs w:val="18"/>
                <w:lang w:val="es-MX"/>
              </w:rPr>
            </w:pPr>
            <w:r w:rsidRPr="00BF39B1">
              <w:rPr>
                <w:rFonts w:ascii="Gadugi" w:hAnsi="Gadugi"/>
                <w:szCs w:val="18"/>
                <w:lang w:val="es-MX"/>
              </w:rPr>
              <w:t>459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F39B1">
              <w:rPr>
                <w:rFonts w:ascii="Gadugi" w:hAnsi="Gadugi"/>
                <w:szCs w:val="18"/>
                <w:lang w:val="es-MX"/>
              </w:rPr>
              <w:t>Otras Pensiones y jubilaciones</w:t>
            </w:r>
          </w:p>
          <w:p w:rsidR="00F82C0E" w:rsidRPr="00CF0F54" w:rsidRDefault="00F82C0E" w:rsidP="00F82C0E">
            <w:pPr>
              <w:pStyle w:val="Texto"/>
              <w:spacing w:before="20" w:after="40" w:line="240" w:lineRule="auto"/>
              <w:ind w:firstLine="0"/>
              <w:jc w:val="right"/>
              <w:rPr>
                <w:rFonts w:ascii="Gadugi" w:hAnsi="Gadugi"/>
                <w:sz w:val="15"/>
                <w:szCs w:val="15"/>
                <w:lang w:val="es-MX"/>
              </w:rPr>
            </w:pPr>
            <w:r w:rsidRPr="00CF0F54">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szCs w:val="18"/>
                <w:lang w:val="es-MX"/>
              </w:rPr>
            </w:pPr>
            <w:r w:rsidRPr="00BF39B1">
              <w:rPr>
                <w:rFonts w:ascii="Gadugi" w:hAnsi="Gadugi"/>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5.2.5.9</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F39B1">
              <w:rPr>
                <w:rFonts w:ascii="Gadugi" w:hAnsi="Gadugi"/>
                <w:szCs w:val="18"/>
                <w:lang w:val="es-MX"/>
              </w:rPr>
              <w:t>Otras Pensiones y jubilaciones</w:t>
            </w:r>
          </w:p>
          <w:p w:rsidR="00F82C0E" w:rsidRPr="00BF39B1" w:rsidRDefault="00F82C0E" w:rsidP="00F82C0E">
            <w:pPr>
              <w:pStyle w:val="Texto"/>
              <w:spacing w:before="20" w:after="40" w:line="240" w:lineRule="auto"/>
              <w:ind w:firstLine="0"/>
              <w:jc w:val="right"/>
              <w:rPr>
                <w:rFonts w:ascii="Gadugi" w:hAnsi="Gadugi"/>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CF0F54">
              <w:rPr>
                <w:rFonts w:ascii="Gadugi" w:hAnsi="Gadugi"/>
                <w:szCs w:val="18"/>
                <w:lang w:val="es-MX"/>
              </w:rPr>
              <w:t>Pensiones y Jubilaciones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empresariales y no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empresariales y no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Partida adicionada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5.2.6.1</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Partida adicionada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5.2.6.2</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hAnsi="Gadugi"/>
                <w:szCs w:val="18"/>
                <w:lang w:val="es-MX"/>
              </w:rPr>
              <w:t>Transferencias a Fideicomisos, Mandatos y Contratos Análogos</w:t>
            </w:r>
          </w:p>
        </w:tc>
      </w:tr>
      <w:tr w:rsidR="00F82C0E" w:rsidRPr="00BF39B1" w:rsidTr="004C6094">
        <w:trPr>
          <w:cantSplit/>
          <w:trHeight w:val="20"/>
        </w:trPr>
        <w:tc>
          <w:tcPr>
            <w:tcW w:w="13176" w:type="dxa"/>
            <w:gridSpan w:val="8"/>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F39B1">
              <w:rPr>
                <w:rFonts w:ascii="Gadugi" w:hAnsi="Gadugi"/>
                <w:color w:val="000000"/>
                <w:szCs w:val="18"/>
                <w:lang w:val="es-MX"/>
              </w:rPr>
              <w:t>Nota. Para definir la relación de las cuentas de gasto 5.2.6.1 o 5.2.6.2 con la partida genérica del COG 469, ésta deberá ser desagregada a nivel de partida específica.</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szCs w:val="18"/>
                <w:lang w:val="es-MX"/>
              </w:rPr>
            </w:pPr>
            <w:r w:rsidRPr="00BF39B1">
              <w:rPr>
                <w:rFonts w:ascii="Gadugi" w:hAnsi="Gadugi"/>
                <w:szCs w:val="18"/>
                <w:lang w:val="es-MX"/>
              </w:rPr>
              <w:t>471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C3FB6" w:rsidRDefault="00F82C0E" w:rsidP="00F82C0E">
            <w:pPr>
              <w:pStyle w:val="Texto"/>
              <w:spacing w:before="20" w:after="20" w:line="240" w:lineRule="auto"/>
              <w:ind w:firstLine="0"/>
              <w:jc w:val="left"/>
              <w:rPr>
                <w:rFonts w:ascii="Gadugi" w:hAnsi="Gadugi"/>
                <w:sz w:val="15"/>
                <w:szCs w:val="15"/>
                <w:lang w:val="es-MX"/>
              </w:rPr>
            </w:pPr>
            <w:r w:rsidRPr="00BF39B1">
              <w:rPr>
                <w:rFonts w:ascii="Gadugi" w:hAnsi="Gadugi"/>
                <w:szCs w:val="18"/>
                <w:lang w:val="es-MX"/>
              </w:rPr>
              <w:t>Transferencias por obligación de Ley</w:t>
            </w:r>
          </w:p>
          <w:p w:rsidR="00F82C0E" w:rsidRPr="00BF39B1" w:rsidRDefault="00F82C0E" w:rsidP="00F82C0E">
            <w:pPr>
              <w:pStyle w:val="Texto"/>
              <w:spacing w:before="20" w:after="20" w:line="240" w:lineRule="auto"/>
              <w:ind w:firstLine="0"/>
              <w:jc w:val="left"/>
              <w:rPr>
                <w:rFonts w:ascii="Gadugi" w:hAnsi="Gadugi"/>
                <w:szCs w:val="18"/>
                <w:lang w:val="es-MX"/>
              </w:rPr>
            </w:pPr>
            <w:r w:rsidRPr="00BC3FB6">
              <w:rPr>
                <w:rFonts w:ascii="Gadugi" w:eastAsia="MS Mincho" w:hAnsi="Gadugi"/>
                <w:iCs/>
                <w:color w:val="0000FF"/>
                <w:sz w:val="15"/>
                <w:szCs w:val="15"/>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szCs w:val="18"/>
                <w:lang w:val="es-MX"/>
              </w:rPr>
            </w:pPr>
            <w:r w:rsidRPr="00BF39B1">
              <w:rPr>
                <w:rFonts w:ascii="Gadugi" w:hAnsi="Gadugi"/>
                <w:szCs w:val="18"/>
                <w:lang w:val="es-MX"/>
              </w:rPr>
              <w:t>4</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5.2.7.1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F39B1">
              <w:rPr>
                <w:rFonts w:ascii="Gadugi" w:hAnsi="Gadugi"/>
                <w:szCs w:val="18"/>
                <w:lang w:val="es-MX"/>
              </w:rPr>
              <w:t>Transferencias por Obligación de Ley</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Transferencias a la Seguridad Social</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instituciones sin fines de lucro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Instituciones sin Fines de Lucro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5.2.8.2</w:t>
            </w:r>
            <w:r>
              <w:rPr>
                <w:rFonts w:ascii="Gadugi" w:hAnsi="Gadugi"/>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privados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5.2.8.3</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Mandatos y Contratos Análogos Privados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estatales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5.2.8.4</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a Fideicomiso, Mandatos y Contratos Análogos Estatales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485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5.2.8.5</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Donativos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Pr>
                <w:rFonts w:ascii="Gadugi" w:hAnsi="Gadugi"/>
                <w:szCs w:val="18"/>
                <w:lang w:val="es-MX"/>
              </w:rPr>
              <w:t>Donativos</w:t>
            </w:r>
            <w:r w:rsidRPr="00BF39B1">
              <w:rPr>
                <w:rFonts w:ascii="Gadugi" w:hAnsi="Gadugi"/>
                <w:szCs w:val="18"/>
                <w:lang w:val="es-MX"/>
              </w:rPr>
              <w:t xml:space="preserve">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491</w:t>
            </w:r>
          </w:p>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para gobiernos extranjeros</w:t>
            </w:r>
          </w:p>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para organismos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5.2.9.1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al Exterior a Gobiernos Extranjeros y Organismos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Transferencias al Exterior</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493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para el sector privado externo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szCs w:val="18"/>
                <w:lang w:val="es-MX"/>
              </w:rPr>
            </w:pPr>
            <w:r w:rsidRPr="00BF39B1">
              <w:rPr>
                <w:rFonts w:ascii="Gadugi" w:hAnsi="Gadugi"/>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5.2.9.2</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F39B1">
              <w:rPr>
                <w:rFonts w:ascii="Gadugi" w:hAnsi="Gadugi"/>
                <w:szCs w:val="18"/>
                <w:lang w:val="es-MX"/>
              </w:rPr>
              <w:t>Transferencias al Sector Privado Externo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Transferencias al Exterior</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Muebles de oficina y estantería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Muebles de oficina y estantería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Muebles, excepto de oficina y estantería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Muebles, excepto de oficina y estantería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1.2.4.7.1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1.2.4.7.2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1.2.4.1.9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Equipos y aparatos audiovisuales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Equipos y aparatos audiovisuales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Cámaras Fotográficas y de video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Cámaras Fotográficas y de video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529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 mobiliario y equipo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1.2.4.2.9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 mobiliario y equipo educacional y recreativo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1.2.4.3.1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 médico y de laboratorio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1.2.4.3.2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Instrumental médico y de laboratorio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eastAsia="es-MX"/>
              </w:rPr>
            </w:pPr>
            <w:r w:rsidRPr="00BF39B1">
              <w:rPr>
                <w:rFonts w:ascii="Gadugi" w:hAnsi="Gadugi"/>
                <w:szCs w:val="18"/>
                <w:lang w:val="es-MX" w:eastAsia="es-MX"/>
              </w:rPr>
              <w:t>Vehículos y equipo terrestre</w:t>
            </w:r>
          </w:p>
          <w:p w:rsidR="00F82C0E" w:rsidRPr="00BF39B1" w:rsidRDefault="00F82C0E" w:rsidP="00F82C0E">
            <w:pPr>
              <w:pStyle w:val="Texto"/>
              <w:spacing w:before="3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Partida mejorada DOF 02-01-2013</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1.2.4.4.1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Automóviles y Equipo Terrestre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Carrocerías y remolques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Carrocerías y remolques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aeroespacial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 aeroespacial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ferroviario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 ferroviario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Embarcaciones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Embarcaciones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549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1.2.4.4.9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equipos de transporte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agropecuario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Maquinaria y equipo agropecuario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industrial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Maquinaria y equipo industrial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de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Maquinaria y equipo de construcción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Sistemas de aire acondicionado, calefacción y de refrigeración industrial y Comercial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Sistemas de aire acondicionado, calefacción y de refrigeración industrial y Comercial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566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Equipos de Generación Eléctrica, Aparatos y Accesorios Eléctricos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Equipos de Generación Eléctrica, Aparatos y Accesorios Eléctricos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y máquinas-herramienta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Herramientas y Máquinas-Herramienta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1.2.4.6.9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Equipos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Bovinos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Bovinos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Porcinos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Porcinos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Aves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Aves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Ovinos y caprinos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Ovinos y caprinos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Peces y Acuicultura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Peces y Acuicultura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Equinos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Equinos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Especies menores y de zoológico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Especies menores y de zoológico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578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Árboles y plantas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Árboles y Plantas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316"/>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579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biológicos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1.2.4.8.9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activos biológicos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338"/>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Terrenos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1.2.3.1</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Terrenos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1.2.3.2</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1.2.3.3</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589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1.2.3.9</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Software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1.2.5.1</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Software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Patentes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1.2.5.2.1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Patentes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Marcas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1.2.5.2.2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Marcas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Derechos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1.2.5.2.3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Derechos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Concesiones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1.2.5.3.1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Concesiones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Franquicias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1.2.5.3.2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Franquicias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597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598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rPr>
                <w:rFonts w:ascii="Gadugi" w:hAnsi="Gadugi"/>
                <w:color w:val="000000"/>
                <w:szCs w:val="18"/>
                <w:lang w:val="es-MX"/>
              </w:rPr>
            </w:pPr>
            <w:r w:rsidRPr="00BF39B1">
              <w:rPr>
                <w:rFonts w:ascii="Gadugi" w:hAnsi="Gadugi"/>
                <w:color w:val="000000"/>
                <w:szCs w:val="18"/>
                <w:lang w:val="es-MX"/>
              </w:rPr>
              <w:t>1.2.5.4.2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599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1.2.5.9</w:t>
            </w:r>
            <w:r w:rsidR="00F4042D">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Activos Intangibles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B800D1">
              <w:rPr>
                <w:rFonts w:ascii="Gadugi" w:hAnsi="Gadugi"/>
                <w:szCs w:val="18"/>
                <w:lang w:val="es-MX"/>
              </w:rPr>
              <w:t>Deudas por Adquisición de Bienes Inmuebles, Muebles e Intangibles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1.2.3.5.7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1.2.3.5.9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szCs w:val="18"/>
                <w:lang w:val="es-MX"/>
              </w:rPr>
            </w:pPr>
            <w:r w:rsidRPr="00B800D1">
              <w:rPr>
                <w:rFonts w:ascii="Gadugi" w:hAnsi="Gadugi"/>
                <w:szCs w:val="18"/>
                <w:lang w:val="es-MX"/>
              </w:rPr>
              <w:t>Contratistas por Obras Públicas en Bienes de Dominio Público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626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1.2.3.6.6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627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1.2.3.6.7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629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1.2.3.6.9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 en Proceso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szCs w:val="18"/>
                <w:lang w:val="es-MX"/>
              </w:rPr>
            </w:pPr>
            <w:r w:rsidRPr="00B800D1">
              <w:rPr>
                <w:rFonts w:ascii="Gadugi" w:hAnsi="Gadugi"/>
                <w:szCs w:val="18"/>
                <w:lang w:val="es-MX"/>
              </w:rPr>
              <w:t>Contratistas por Obras Públicas en Bienes Propios por Pagar a CP</w:t>
            </w:r>
          </w:p>
        </w:tc>
      </w:tr>
      <w:tr w:rsidR="00826D88" w:rsidRPr="00BF39B1" w:rsidTr="004C6094">
        <w:trPr>
          <w:cantSplit/>
          <w:trHeight w:val="568"/>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S/cartera de Inversión</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1.2.7.1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tcPr>
          <w:p w:rsidR="00826D88" w:rsidRPr="000C50AB" w:rsidRDefault="00826D88" w:rsidP="00826D88">
            <w:pPr>
              <w:rPr>
                <w:rFonts w:ascii="Gadugi" w:hAnsi="Gadugi"/>
                <w:sz w:val="18"/>
                <w:szCs w:val="18"/>
              </w:rPr>
            </w:pPr>
            <w:r w:rsidRPr="000C50AB">
              <w:rPr>
                <w:rFonts w:ascii="Gadugi" w:hAnsi="Gadugi"/>
                <w:sz w:val="18"/>
                <w:szCs w:val="18"/>
              </w:rPr>
              <w:t>Estudios, Formulación y Evaluación de Proyectos Productivos no incluidos en Conceptos Anteriores de este Capítulo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tcPr>
          <w:p w:rsidR="00826D88" w:rsidRPr="00826D88" w:rsidRDefault="00826D88" w:rsidP="00826D88">
            <w:pPr>
              <w:rPr>
                <w:rFonts w:ascii="Gadugi" w:hAnsi="Gadugi"/>
                <w:sz w:val="18"/>
                <w:szCs w:val="18"/>
              </w:rPr>
            </w:pPr>
            <w:r w:rsidRPr="00826D88">
              <w:rPr>
                <w:rFonts w:ascii="Gadugi" w:hAnsi="Gadugi"/>
                <w:sz w:val="18"/>
                <w:szCs w:val="18"/>
              </w:rPr>
              <w:t>Contratistas por Obras Públicas en Bienes Propios por Pagar a CP</w:t>
            </w:r>
          </w:p>
        </w:tc>
      </w:tr>
      <w:tr w:rsidR="00826D88" w:rsidRPr="00BF39B1" w:rsidTr="004C6094">
        <w:trPr>
          <w:cantSplit/>
          <w:trHeight w:val="357"/>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S/cartera de Inversión</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1.2.7.1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tcPr>
          <w:p w:rsidR="00826D88" w:rsidRPr="000C50AB" w:rsidRDefault="00826D88" w:rsidP="00826D88">
            <w:pPr>
              <w:rPr>
                <w:rFonts w:ascii="Gadugi" w:hAnsi="Gadugi"/>
                <w:sz w:val="18"/>
                <w:szCs w:val="18"/>
              </w:rPr>
            </w:pPr>
            <w:r w:rsidRPr="000C50AB">
              <w:rPr>
                <w:rFonts w:ascii="Gadugi" w:hAnsi="Gadugi"/>
                <w:sz w:val="18"/>
                <w:szCs w:val="18"/>
              </w:rPr>
              <w:t>Estudios, Formulación y Evaluación de Proyectos Productivos no incluidos en Conceptos Anteriores de este Capítulo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2.1.1.3</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tcPr>
          <w:p w:rsidR="00826D88" w:rsidRPr="00826D88" w:rsidRDefault="00826D88" w:rsidP="00826D88">
            <w:pPr>
              <w:rPr>
                <w:rFonts w:ascii="Gadugi" w:hAnsi="Gadugi"/>
                <w:sz w:val="18"/>
                <w:szCs w:val="18"/>
              </w:rPr>
            </w:pPr>
            <w:r w:rsidRPr="00826D88">
              <w:rPr>
                <w:rFonts w:ascii="Gadugi" w:hAnsi="Gadugi"/>
                <w:sz w:val="18"/>
                <w:szCs w:val="18"/>
              </w:rPr>
              <w:t>Contratistas por Obras Públicas en Bienes Propios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Acciones y participaciones de capital en entidades paraestatales </w:t>
            </w:r>
            <w:r w:rsidRPr="00BF39B1">
              <w:rPr>
                <w:rFonts w:ascii="Gadugi" w:hAnsi="Gadugi"/>
                <w:color w:val="000000"/>
                <w:szCs w:val="18"/>
                <w:lang w:val="es-MX"/>
              </w:rPr>
              <w:lastRenderedPageBreak/>
              <w:t>no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2.1.1.9</w:t>
            </w:r>
            <w:r w:rsidR="00826D88">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826D88" w:rsidP="00F82C0E">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722</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723</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instituciones paraestatales públicas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724</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725</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organismos internacionales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Externo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726</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Externo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727</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público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Público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728</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Privado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729</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Participaciones y aportaciones de Capital a LP en el Sector Externo</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Participaciones y Aportaciones de Capital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Bonos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 Bonos a LP</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2.1.1.9</w:t>
            </w:r>
            <w:r w:rsidR="00826D88">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826D88" w:rsidP="00F82C0E">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732</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adquiridos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Valores Representativos de Deuda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733</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la deuda adquiridos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 LP</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734</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Obligaciones Negociables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735</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Obligaciones Negociables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826D88" w:rsidRPr="00BF39B1" w:rsidTr="004C6094">
        <w:trPr>
          <w:cantSplit/>
          <w:trHeight w:val="415"/>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739</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Otros valores</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1.2.1.2.9</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Otros Valores a LP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Otras Cuentas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no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2.1.1.9</w:t>
            </w:r>
            <w:r w:rsidR="00826D88">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826D88" w:rsidP="00F82C0E">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742</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empresariales y no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743</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instituciones paraestatales públicas financieras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744</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federativas y municipios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745</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1.2.2.4.2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Privado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746</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política económica</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rPr>
                <w:rFonts w:ascii="Gadugi" w:hAnsi="Gadugi"/>
                <w:color w:val="000000"/>
                <w:szCs w:val="18"/>
                <w:lang w:val="es-MX"/>
              </w:rPr>
            </w:pPr>
            <w:r w:rsidRPr="00BF39B1">
              <w:rPr>
                <w:rFonts w:ascii="Gadugi" w:hAnsi="Gadugi"/>
                <w:color w:val="000000"/>
                <w:szCs w:val="18"/>
                <w:lang w:val="es-MX"/>
              </w:rPr>
              <w:t>1.2.2.4.3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Externo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747</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público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rPr>
                <w:rFonts w:ascii="Gadugi" w:hAnsi="Gadugi"/>
                <w:color w:val="000000"/>
                <w:szCs w:val="18"/>
                <w:lang w:val="es-MX"/>
              </w:rPr>
            </w:pPr>
            <w:r w:rsidRPr="00BF39B1">
              <w:rPr>
                <w:rFonts w:ascii="Gadugi" w:hAnsi="Gadugi"/>
                <w:color w:val="000000"/>
                <w:szCs w:val="18"/>
                <w:lang w:val="es-MX"/>
              </w:rPr>
              <w:t>1.2.2.4.1</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6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Público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748</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1.2.2.4.2</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Privado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826D88"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749</w:t>
            </w:r>
          </w:p>
        </w:tc>
        <w:tc>
          <w:tcPr>
            <w:tcW w:w="293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gestión de liquidez</w:t>
            </w:r>
          </w:p>
        </w:tc>
        <w:tc>
          <w:tcPr>
            <w:tcW w:w="69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1.2.2.4.3</w:t>
            </w:r>
          </w:p>
        </w:tc>
        <w:tc>
          <w:tcPr>
            <w:tcW w:w="3097"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Préstamos Otorgados a LP al Sector Externo </w:t>
            </w:r>
          </w:p>
        </w:tc>
        <w:tc>
          <w:tcPr>
            <w:tcW w:w="92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826D88" w:rsidRPr="00BF39B1" w:rsidRDefault="00826D88" w:rsidP="00826D88">
            <w:pPr>
              <w:pStyle w:val="Texto"/>
              <w:spacing w:before="40" w:after="40" w:line="240" w:lineRule="auto"/>
              <w:ind w:firstLine="0"/>
              <w:jc w:val="left"/>
              <w:rPr>
                <w:rFonts w:ascii="Gadugi" w:hAnsi="Gadugi"/>
                <w:szCs w:val="18"/>
                <w:lang w:val="es-MX"/>
              </w:rPr>
            </w:pPr>
            <w:r w:rsidRPr="00826D88">
              <w:rPr>
                <w:rFonts w:ascii="Gadugi" w:hAnsi="Gadugi"/>
                <w:szCs w:val="18"/>
                <w:lang w:val="es-MX"/>
              </w:rPr>
              <w:t>Préstamos Otorgados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Ejecutivo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Fideicomisos, Mandatos y Contratos Análogos del Poder Ejecutivo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Legislativo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Fideicomisos, Mandatos y Contratos Análogos del Poder Legislativo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Judicial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Fideicomisos, Mandatos y Contratos Análogos del Poder Judicial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no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públicos no empresariales y no financieros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empresariales y no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públicos empresariales y no financieros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públicos financieros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de Entidades Federativas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758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Fideicomisos, Mandatos y Contratos Análogos de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szCs w:val="18"/>
              </w:rPr>
            </w:pPr>
            <w:r w:rsidRPr="00BF39B1">
              <w:rPr>
                <w:rFonts w:ascii="Gadugi" w:hAnsi="Gadugi"/>
                <w:szCs w:val="18"/>
              </w:rPr>
              <w:t xml:space="preserve">Otras </w:t>
            </w:r>
            <w:r w:rsidRPr="00BF39B1">
              <w:rPr>
                <w:rFonts w:ascii="Gadugi" w:hAnsi="Gadugi"/>
                <w:color w:val="000000"/>
                <w:szCs w:val="18"/>
                <w:lang w:val="es-MX"/>
              </w:rPr>
              <w:t>inversiones</w:t>
            </w:r>
            <w:r w:rsidRPr="00BF39B1">
              <w:rPr>
                <w:rFonts w:ascii="Gadugi" w:hAnsi="Gadugi"/>
                <w:szCs w:val="18"/>
              </w:rPr>
              <w:t xml:space="preserve"> en fideicomisos</w:t>
            </w:r>
          </w:p>
          <w:p w:rsidR="00F82C0E" w:rsidRPr="00826D88" w:rsidRDefault="00F82C0E" w:rsidP="00F82C0E">
            <w:pPr>
              <w:pStyle w:val="Texto"/>
              <w:spacing w:before="40" w:after="20" w:line="240" w:lineRule="auto"/>
              <w:ind w:firstLine="0"/>
              <w:jc w:val="right"/>
              <w:rPr>
                <w:rFonts w:ascii="Gadugi" w:hAnsi="Gadugi"/>
                <w:color w:val="000000"/>
                <w:sz w:val="16"/>
                <w:szCs w:val="16"/>
                <w:lang w:val="es-MX"/>
              </w:rPr>
            </w:pPr>
            <w:r w:rsidRPr="00826D88">
              <w:rPr>
                <w:rFonts w:ascii="Gadugi" w:hAnsi="Gadugi"/>
                <w:iCs/>
                <w:color w:val="0000FF"/>
                <w:sz w:val="16"/>
                <w:szCs w:val="16"/>
              </w:rPr>
              <w:t xml:space="preserve">Reforma </w:t>
            </w:r>
            <w:r w:rsidRPr="00826D88">
              <w:rPr>
                <w:rFonts w:ascii="Gadugi" w:eastAsia="MS Mincho" w:hAnsi="Gadugi"/>
                <w:iCs/>
                <w:color w:val="0000FF"/>
                <w:sz w:val="16"/>
                <w:szCs w:val="16"/>
                <w:lang w:val="es-MX"/>
              </w:rPr>
              <w:t>nombre</w:t>
            </w:r>
            <w:r w:rsidRPr="00826D88">
              <w:rPr>
                <w:rFonts w:ascii="Gadugi" w:hAnsi="Gadugi"/>
                <w:iCs/>
                <w:color w:val="0000FF"/>
                <w:sz w:val="16"/>
                <w:szCs w:val="16"/>
              </w:rPr>
              <w:t xml:space="preserve"> partida DOF 23-12-2015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1.2.1.3.9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Otros Fideicomisos, Mandatos y Contratos Análogos</w:t>
            </w:r>
          </w:p>
          <w:p w:rsidR="00F82C0E" w:rsidRPr="00826D88" w:rsidRDefault="00F82C0E" w:rsidP="00F82C0E">
            <w:pPr>
              <w:pStyle w:val="Texto"/>
              <w:spacing w:before="40" w:after="20" w:line="240" w:lineRule="auto"/>
              <w:ind w:firstLine="0"/>
              <w:jc w:val="right"/>
              <w:rPr>
                <w:rFonts w:ascii="Gadugi" w:hAnsi="Gadugi"/>
                <w:color w:val="000000"/>
                <w:sz w:val="16"/>
                <w:szCs w:val="16"/>
                <w:lang w:val="es-MX"/>
              </w:rPr>
            </w:pPr>
            <w:r w:rsidRPr="00826D88">
              <w:rPr>
                <w:rFonts w:ascii="Gadugi" w:eastAsia="MS Mincho" w:hAnsi="Gadugi"/>
                <w:iCs/>
                <w:color w:val="0000FF"/>
                <w:sz w:val="16"/>
                <w:szCs w:val="16"/>
                <w:lang w:val="es-MX"/>
              </w:rPr>
              <w:t>Reforma nombre subcuenta DOF 23-12-2015</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A25CF3">
              <w:rPr>
                <w:rFonts w:ascii="Gadugi" w:hAnsi="Gadugi"/>
                <w:color w:val="000000"/>
                <w:szCs w:val="18"/>
                <w:lang w:val="es-MX"/>
              </w:rPr>
              <w:t>Transferencias a Fideicomisos, Mandatos y Contratos Análogos</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1.2.1.1.1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szCs w:val="18"/>
                <w:lang w:val="es-MX"/>
              </w:rPr>
            </w:pPr>
            <w:r w:rsidRPr="00BF39B1">
              <w:rPr>
                <w:rFonts w:ascii="Gadugi" w:hAnsi="Gadugi"/>
                <w:szCs w:val="18"/>
                <w:lang w:val="es-MX"/>
              </w:rPr>
              <w:t>2.1.1.9</w:t>
            </w:r>
            <w:r w:rsidR="006446AB">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40" w:after="20" w:line="240" w:lineRule="auto"/>
              <w:ind w:firstLine="0"/>
              <w:jc w:val="left"/>
              <w:rPr>
                <w:rFonts w:ascii="Gadugi" w:hAnsi="Gadugi"/>
                <w:szCs w:val="18"/>
                <w:lang w:val="es-MX"/>
              </w:rPr>
            </w:pPr>
            <w:r w:rsidRPr="006446AB">
              <w:rPr>
                <w:rFonts w:ascii="Gadugi" w:hAnsi="Gadugi"/>
                <w:szCs w:val="18"/>
                <w:lang w:val="es-MX"/>
              </w:rPr>
              <w:t>Otras Cuentas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762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Extranjera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1.2.1.1.2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Depósitos a LP en Moneda Extranjera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szCs w:val="18"/>
                <w:lang w:val="es-MX"/>
              </w:rPr>
            </w:pPr>
            <w:r w:rsidRPr="00BF39B1">
              <w:rPr>
                <w:rFonts w:ascii="Gadugi" w:hAnsi="Gadugi"/>
                <w:szCs w:val="18"/>
                <w:lang w:val="es-MX"/>
              </w:rPr>
              <w:t>2.1.1.9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szCs w:val="18"/>
                <w:lang w:val="es-MX"/>
              </w:rPr>
            </w:pPr>
            <w:r w:rsidRPr="00BF39B1">
              <w:rPr>
                <w:rFonts w:ascii="Gadugi" w:hAnsi="Gadugi"/>
                <w:szCs w:val="18"/>
                <w:lang w:val="es-MX"/>
              </w:rPr>
              <w:t>811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BF39B1">
              <w:rPr>
                <w:rFonts w:ascii="Gadugi" w:hAnsi="Gadugi"/>
                <w:szCs w:val="18"/>
                <w:lang w:val="es-MX"/>
              </w:rPr>
              <w:t>Fondo general de participaciones</w:t>
            </w:r>
          </w:p>
          <w:p w:rsidR="00F82C0E" w:rsidRPr="00BF39B1" w:rsidRDefault="00F82C0E" w:rsidP="00F82C0E">
            <w:pPr>
              <w:pStyle w:val="Texto"/>
              <w:spacing w:before="40" w:after="40" w:line="240" w:lineRule="auto"/>
              <w:ind w:firstLine="0"/>
              <w:jc w:val="right"/>
              <w:rPr>
                <w:rFonts w:ascii="Gadugi" w:hAnsi="Gadugi"/>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5.3.1.1</w:t>
            </w:r>
            <w:r>
              <w:rPr>
                <w:rFonts w:ascii="Gadugi" w:hAnsi="Gadugi"/>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BF39B1">
              <w:rPr>
                <w:rFonts w:ascii="Gadugi" w:hAnsi="Gadugi"/>
                <w:szCs w:val="18"/>
                <w:lang w:val="es-MX"/>
              </w:rPr>
              <w:t>Fondo general de participaciones</w:t>
            </w:r>
          </w:p>
          <w:p w:rsidR="00F82C0E" w:rsidRPr="00BF39B1" w:rsidRDefault="00F82C0E" w:rsidP="00F82C0E">
            <w:pPr>
              <w:pStyle w:val="Texto"/>
              <w:spacing w:before="40" w:after="40" w:line="240" w:lineRule="auto"/>
              <w:ind w:firstLine="0"/>
              <w:jc w:val="right"/>
              <w:rPr>
                <w:rFonts w:ascii="Gadugi" w:hAnsi="Gadugi"/>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812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F82C0E" w:rsidRPr="00BF39B1" w:rsidRDefault="00F82C0E" w:rsidP="00F82C0E">
            <w:pPr>
              <w:pStyle w:val="Texto"/>
              <w:spacing w:before="40" w:after="4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center"/>
              <w:rPr>
                <w:rFonts w:ascii="Gadugi" w:hAnsi="Gadugi"/>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F82C0E" w:rsidRPr="00BF39B1" w:rsidRDefault="00F82C0E" w:rsidP="00F82C0E">
            <w:pPr>
              <w:pStyle w:val="Texto"/>
              <w:spacing w:before="40" w:after="40" w:line="240" w:lineRule="auto"/>
              <w:ind w:firstLine="0"/>
              <w:jc w:val="right"/>
              <w:rPr>
                <w:rFonts w:ascii="Gadugi" w:hAnsi="Gadugi"/>
                <w:color w:val="000000"/>
                <w:szCs w:val="18"/>
                <w:lang w:val="es-MX"/>
              </w:rPr>
            </w:pP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de las entidades federativas a los municipios</w:t>
            </w:r>
          </w:p>
          <w:p w:rsidR="00F82C0E" w:rsidRPr="00BF39B1" w:rsidRDefault="00F82C0E" w:rsidP="00F82C0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5.3.1.2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las Entidades Federativas a los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entidades federativas</w:t>
            </w:r>
          </w:p>
          <w:p w:rsidR="00F82C0E" w:rsidRPr="00BF39B1" w:rsidRDefault="00F82C0E" w:rsidP="00F82C0E">
            <w:pPr>
              <w:pStyle w:val="Texto"/>
              <w:spacing w:before="3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municipios</w:t>
            </w:r>
          </w:p>
          <w:p w:rsidR="00F82C0E" w:rsidRPr="00BF39B1" w:rsidRDefault="00F82C0E" w:rsidP="00F82C0E">
            <w:pPr>
              <w:pStyle w:val="Texto"/>
              <w:spacing w:before="3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szCs w:val="18"/>
                <w:lang w:val="es-MX"/>
              </w:rPr>
            </w:pPr>
            <w:r w:rsidRPr="00A25CF3">
              <w:rPr>
                <w:rFonts w:ascii="Gadugi" w:hAnsi="Gadugi"/>
                <w:szCs w:val="18"/>
                <w:lang w:val="es-MX"/>
              </w:rPr>
              <w:t>Participaciones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colaboración administrativa</w:t>
            </w:r>
          </w:p>
          <w:p w:rsidR="00F82C0E" w:rsidRPr="00BF39B1" w:rsidRDefault="00F82C0E" w:rsidP="00F82C0E">
            <w:pPr>
              <w:pStyle w:val="Texto"/>
              <w:spacing w:before="3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szCs w:val="18"/>
                <w:lang w:val="es-MX"/>
              </w:rPr>
              <w:t>5</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5.3.1.1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Participaciones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las entidades federativas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Entidades Federativas y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al sistema de protección social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Aportaciones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compensatorias a entidades federativas y municipios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5.3.2.1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Aportaciones de la Federación a Entidades Federativas y Municipios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Aportaciones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 y Otros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853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convenios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5.3.3.2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 y Otros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szCs w:val="18"/>
                <w:lang w:val="es-MX"/>
              </w:rPr>
            </w:pPr>
            <w:r w:rsidRPr="00A25CF3">
              <w:rPr>
                <w:rFonts w:ascii="Gadugi" w:hAnsi="Gadugi"/>
                <w:szCs w:val="18"/>
                <w:lang w:val="es-MX"/>
              </w:rPr>
              <w:t>Convenios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Interna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922</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Interna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923</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Interna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924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925</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926</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927</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6446A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928</w:t>
            </w:r>
          </w:p>
        </w:tc>
        <w:tc>
          <w:tcPr>
            <w:tcW w:w="293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69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5.4.1.2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92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6446AB" w:rsidRPr="00BF39B1" w:rsidRDefault="006446AB" w:rsidP="006446AB">
            <w:pPr>
              <w:pStyle w:val="Texto"/>
              <w:spacing w:before="30" w:after="30" w:line="240" w:lineRule="auto"/>
              <w:ind w:firstLine="0"/>
              <w:jc w:val="left"/>
              <w:rPr>
                <w:rFonts w:ascii="Gadugi" w:hAnsi="Gadugi"/>
                <w:szCs w:val="18"/>
                <w:lang w:val="es-MX"/>
              </w:rPr>
            </w:pPr>
            <w:r w:rsidRPr="006446AB">
              <w:rPr>
                <w:rFonts w:ascii="Gadugi" w:hAnsi="Gadugi"/>
                <w:szCs w:val="18"/>
                <w:lang w:val="es-MX"/>
              </w:rPr>
              <w:t>Intereses Sobre Préstamos de Deuda Pública Externa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40" w:line="240" w:lineRule="auto"/>
              <w:ind w:firstLine="0"/>
              <w:jc w:val="left"/>
              <w:rPr>
                <w:rFonts w:ascii="Gadugi" w:hAnsi="Gadugi"/>
                <w:szCs w:val="18"/>
                <w:lang w:val="es-MX"/>
              </w:rPr>
            </w:pPr>
            <w:r w:rsidRPr="006446AB">
              <w:rPr>
                <w:rFonts w:ascii="Gadugi" w:hAnsi="Gadugi"/>
                <w:szCs w:val="18"/>
                <w:lang w:val="es-MX"/>
              </w:rPr>
              <w:t>Comisiones de la Deuda Pública Interna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40" w:line="240" w:lineRule="auto"/>
              <w:ind w:firstLine="0"/>
              <w:jc w:val="left"/>
              <w:rPr>
                <w:rFonts w:ascii="Gadugi" w:hAnsi="Gadugi"/>
                <w:szCs w:val="18"/>
                <w:lang w:val="es-MX"/>
              </w:rPr>
            </w:pPr>
            <w:r w:rsidRPr="006446AB">
              <w:rPr>
                <w:rFonts w:ascii="Gadugi" w:hAnsi="Gadugi"/>
                <w:szCs w:val="18"/>
                <w:lang w:val="es-MX"/>
              </w:rPr>
              <w:t>Comisiones de la Deuda Pública Externa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6446AB" w:rsidP="00F82C0E">
            <w:pPr>
              <w:pStyle w:val="Texto"/>
              <w:spacing w:before="30" w:after="40" w:line="240" w:lineRule="auto"/>
              <w:ind w:firstLine="0"/>
              <w:jc w:val="left"/>
              <w:rPr>
                <w:rFonts w:ascii="Gadugi" w:hAnsi="Gadugi"/>
                <w:szCs w:val="18"/>
                <w:lang w:val="es-MX"/>
              </w:rPr>
            </w:pPr>
            <w:r w:rsidRPr="006446AB">
              <w:rPr>
                <w:rFonts w:ascii="Gadugi" w:hAnsi="Gadugi"/>
                <w:szCs w:val="18"/>
                <w:lang w:val="es-MX"/>
              </w:rPr>
              <w:t>Gastos de la Deuda Pública Interna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6446AB">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30" w:after="40" w:line="240" w:lineRule="auto"/>
              <w:ind w:firstLine="0"/>
              <w:jc w:val="left"/>
              <w:rPr>
                <w:rFonts w:ascii="Gadugi" w:hAnsi="Gadugi"/>
                <w:szCs w:val="18"/>
                <w:lang w:val="es-MX"/>
              </w:rPr>
            </w:pPr>
            <w:r w:rsidRPr="0091759B">
              <w:rPr>
                <w:rFonts w:ascii="Gadugi" w:hAnsi="Gadugi"/>
                <w:szCs w:val="18"/>
                <w:lang w:val="es-MX"/>
              </w:rPr>
              <w:t>Gastos de la Deuda Pública Externa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951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interna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5.4.4.1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4042D" w:rsidP="00F82C0E">
            <w:pPr>
              <w:pStyle w:val="Texto"/>
              <w:spacing w:before="30" w:after="40" w:line="240" w:lineRule="auto"/>
              <w:ind w:firstLine="0"/>
              <w:jc w:val="left"/>
              <w:rPr>
                <w:rFonts w:ascii="Gadugi" w:hAnsi="Gadugi"/>
                <w:color w:val="000000"/>
                <w:szCs w:val="18"/>
                <w:lang w:val="es-MX"/>
              </w:rPr>
            </w:pPr>
            <w:r w:rsidRPr="00F4042D">
              <w:rPr>
                <w:rFonts w:ascii="Gadugi" w:hAnsi="Gadugi"/>
                <w:color w:val="000000"/>
                <w:szCs w:val="18"/>
                <w:lang w:val="es-MX"/>
              </w:rPr>
              <w:t>Costos por coberturas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30" w:after="40" w:line="240" w:lineRule="auto"/>
              <w:ind w:firstLine="0"/>
              <w:jc w:val="left"/>
              <w:rPr>
                <w:rFonts w:ascii="Gadugi" w:hAnsi="Gadugi"/>
                <w:szCs w:val="18"/>
                <w:lang w:val="es-MX"/>
              </w:rPr>
            </w:pPr>
            <w:r w:rsidRPr="0091759B">
              <w:rPr>
                <w:rFonts w:ascii="Gadugi" w:hAnsi="Gadugi"/>
                <w:szCs w:val="18"/>
                <w:lang w:val="es-MX"/>
              </w:rPr>
              <w:t>Costos por Coberturas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952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5.4.4.2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w:t>
            </w:r>
            <w:r w:rsidR="00B03589">
              <w:rPr>
                <w:rFonts w:ascii="Gadugi" w:hAnsi="Gadugi"/>
                <w:szCs w:val="18"/>
                <w:lang w:val="es-MX"/>
              </w:rPr>
              <w:t>7</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20" w:after="40" w:line="240" w:lineRule="auto"/>
              <w:ind w:firstLine="0"/>
              <w:jc w:val="left"/>
              <w:rPr>
                <w:rFonts w:ascii="Gadugi" w:hAnsi="Gadugi"/>
                <w:szCs w:val="18"/>
                <w:lang w:val="es-MX"/>
              </w:rPr>
            </w:pPr>
            <w:r w:rsidRPr="0091759B">
              <w:rPr>
                <w:rFonts w:ascii="Gadugi" w:hAnsi="Gadugi"/>
                <w:szCs w:val="18"/>
                <w:lang w:val="es-MX"/>
              </w:rPr>
              <w:t>Costos por Coberturas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961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5.4.5.1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20" w:after="40" w:line="240" w:lineRule="auto"/>
              <w:ind w:firstLine="0"/>
              <w:jc w:val="left"/>
              <w:rPr>
                <w:rFonts w:ascii="Gadugi" w:hAnsi="Gadugi"/>
                <w:szCs w:val="18"/>
                <w:lang w:val="es-MX"/>
              </w:rPr>
            </w:pPr>
            <w:r w:rsidRPr="0091759B">
              <w:rPr>
                <w:rFonts w:ascii="Gadugi" w:hAnsi="Gadugi"/>
                <w:szCs w:val="18"/>
                <w:lang w:val="es-MX"/>
              </w:rPr>
              <w:t>Apoyos Financieros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962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5.4.5.2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szCs w:val="18"/>
                <w:lang w:val="es-MX"/>
              </w:rPr>
            </w:pPr>
            <w:r w:rsidRPr="00BF39B1">
              <w:rPr>
                <w:rFonts w:ascii="Gadugi" w:hAnsi="Gadugi"/>
                <w:szCs w:val="18"/>
                <w:lang w:val="es-MX"/>
              </w:rPr>
              <w:t>2.1.1.6</w:t>
            </w:r>
            <w:r w:rsidR="0091759B">
              <w:rPr>
                <w:rFonts w:ascii="Gadugi" w:hAnsi="Gadugi"/>
                <w:szCs w:val="18"/>
                <w:lang w:val="es-MX"/>
              </w:rPr>
              <w:t>.8</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91759B" w:rsidP="00F82C0E">
            <w:pPr>
              <w:pStyle w:val="Texto"/>
              <w:spacing w:before="20" w:after="40" w:line="240" w:lineRule="auto"/>
              <w:ind w:firstLine="0"/>
              <w:jc w:val="left"/>
              <w:rPr>
                <w:rFonts w:ascii="Gadugi" w:hAnsi="Gadugi"/>
                <w:szCs w:val="18"/>
                <w:lang w:val="es-MX"/>
              </w:rPr>
            </w:pPr>
            <w:r w:rsidRPr="0091759B">
              <w:rPr>
                <w:rFonts w:ascii="Gadugi" w:hAnsi="Gadugi"/>
                <w:szCs w:val="18"/>
                <w:lang w:val="es-MX"/>
              </w:rPr>
              <w:t>Apoyos Financieros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924B66">
              <w:rPr>
                <w:rFonts w:ascii="Gadugi" w:hAnsi="Gadugi"/>
                <w:szCs w:val="18"/>
                <w:lang w:val="es-MX"/>
              </w:rPr>
              <w:t>Remuneración por Pagar al Personal de Carácter Permanente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Remuneración por Pagar al Personal de Carácter Transitorio a C</w:t>
            </w:r>
            <w:r>
              <w:rPr>
                <w:rFonts w:ascii="Gadugi" w:hAnsi="Gadugi"/>
                <w:bCs/>
                <w:szCs w:val="18"/>
              </w:rPr>
              <w:t>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138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Remuneraciones Adicionales y Especiales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.4</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Seguridad Social y Seguros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rPr>
                <w:rFonts w:ascii="Gadugi" w:hAnsi="Gadugi"/>
                <w:color w:val="000000"/>
                <w:szCs w:val="18"/>
                <w:lang w:val="es-MX"/>
              </w:rPr>
            </w:pPr>
            <w:r w:rsidRPr="00BF39B1">
              <w:rPr>
                <w:rFonts w:ascii="Gadugi" w:hAnsi="Gadugi"/>
                <w:color w:val="000000"/>
                <w:szCs w:val="18"/>
                <w:lang w:val="es-MX"/>
              </w:rPr>
              <w:t>5.1.1.5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.5</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8B5E30">
              <w:rPr>
                <w:rFonts w:ascii="Gadugi" w:hAnsi="Gadugi"/>
                <w:bCs/>
                <w:szCs w:val="18"/>
              </w:rPr>
              <w:t>Otras Prestaciones Sociales y Económicas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5.1.1.6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szCs w:val="18"/>
                <w:lang w:val="es-MX"/>
              </w:rPr>
            </w:pPr>
            <w:r w:rsidRPr="00BF39B1">
              <w:rPr>
                <w:rFonts w:ascii="Gadugi" w:hAnsi="Gadugi"/>
                <w:szCs w:val="18"/>
                <w:lang w:val="es-MX"/>
              </w:rPr>
              <w:t>2.1.1.1</w:t>
            </w:r>
            <w:r>
              <w:rPr>
                <w:rFonts w:ascii="Gadugi" w:hAnsi="Gadugi"/>
                <w:szCs w:val="18"/>
                <w:lang w:val="es-MX"/>
              </w:rPr>
              <w:t>.6</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szCs w:val="18"/>
                <w:lang w:val="es-MX"/>
              </w:rPr>
            </w:pPr>
            <w:r w:rsidRPr="00F7204B">
              <w:rPr>
                <w:rFonts w:ascii="Gadugi" w:hAnsi="Gadugi"/>
                <w:szCs w:val="18"/>
                <w:lang w:val="es-MX"/>
              </w:rPr>
              <w:t>Estímulos a Servidores Públicos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sidR="0091759B">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214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222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10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261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292</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298</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91759B"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93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69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5.1.2.9</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92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91759B" w:rsidRPr="00BF39B1" w:rsidRDefault="0091759B" w:rsidP="0091759B">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4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5.1.3.1</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329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5.1.3.2</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5.1.3.3</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10" w:after="3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5.1.3.4</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5.1.3.5</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5.1.3.6</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377</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378</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.7</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.8</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5.1.3.7</w:t>
            </w:r>
            <w:r>
              <w:rPr>
                <w:rFonts w:ascii="Gadugi" w:hAnsi="Gadugi"/>
                <w:color w:val="000000"/>
                <w:szCs w:val="18"/>
                <w:lang w:val="es-MX"/>
              </w:rPr>
              <w:t>.9</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382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8"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384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5.1.3.8</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F4060B">
              <w:rPr>
                <w:rFonts w:ascii="Gadugi" w:hAnsi="Gadugi"/>
                <w:szCs w:val="18"/>
                <w:lang w:val="es-MX"/>
              </w:rPr>
              <w:t>Deudas por Adquisición de Bienes y Contratación de Servicios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.1</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.2</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394</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.3</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395</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.4</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.5</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r w:rsidR="00F82C0E" w:rsidRPr="00BF39B1" w:rsidTr="004C6094">
        <w:trPr>
          <w:cantSplit/>
          <w:trHeight w:val="20"/>
        </w:trPr>
        <w:tc>
          <w:tcPr>
            <w:tcW w:w="566"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399</w:t>
            </w:r>
          </w:p>
        </w:tc>
        <w:tc>
          <w:tcPr>
            <w:tcW w:w="293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69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65"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20" w:after="10" w:line="240" w:lineRule="auto"/>
              <w:ind w:firstLine="0"/>
              <w:rPr>
                <w:rFonts w:ascii="Gadugi" w:hAnsi="Gadugi"/>
                <w:color w:val="000000"/>
                <w:szCs w:val="18"/>
                <w:lang w:val="es-MX"/>
              </w:rPr>
            </w:pPr>
            <w:r w:rsidRPr="00BF39B1">
              <w:rPr>
                <w:rFonts w:ascii="Gadugi" w:hAnsi="Gadugi"/>
                <w:color w:val="000000"/>
                <w:szCs w:val="18"/>
                <w:lang w:val="es-MX"/>
              </w:rPr>
              <w:t> </w:t>
            </w:r>
          </w:p>
        </w:tc>
        <w:tc>
          <w:tcPr>
            <w:tcW w:w="900"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rPr>
                <w:rFonts w:ascii="Gadugi" w:hAnsi="Gadugi"/>
                <w:color w:val="000000"/>
                <w:szCs w:val="18"/>
                <w:lang w:val="es-MX"/>
              </w:rPr>
            </w:pPr>
            <w:r w:rsidRPr="00BF39B1">
              <w:rPr>
                <w:rFonts w:ascii="Gadugi" w:hAnsi="Gadugi"/>
                <w:color w:val="000000"/>
                <w:szCs w:val="18"/>
                <w:lang w:val="es-MX"/>
              </w:rPr>
              <w:t>5.1.3.9</w:t>
            </w:r>
            <w:r>
              <w:rPr>
                <w:rFonts w:ascii="Gadugi" w:hAnsi="Gadugi"/>
                <w:color w:val="000000"/>
                <w:szCs w:val="18"/>
                <w:lang w:val="es-MX"/>
              </w:rPr>
              <w:t>.6</w:t>
            </w:r>
          </w:p>
        </w:tc>
        <w:tc>
          <w:tcPr>
            <w:tcW w:w="3097"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92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rPr>
                <w:rFonts w:ascii="Gadugi" w:hAnsi="Gadugi"/>
                <w:szCs w:val="18"/>
                <w:lang w:val="es-MX"/>
              </w:rPr>
            </w:pPr>
            <w:r w:rsidRPr="00BF39B1">
              <w:rPr>
                <w:rFonts w:ascii="Gadugi" w:hAnsi="Gadugi"/>
                <w:szCs w:val="18"/>
                <w:lang w:val="es-MX"/>
              </w:rPr>
              <w:t>2.1.1.2</w:t>
            </w:r>
            <w:r>
              <w:rPr>
                <w:rFonts w:ascii="Gadugi" w:hAnsi="Gadugi"/>
                <w:szCs w:val="18"/>
                <w:lang w:val="es-MX"/>
              </w:rPr>
              <w:t>.9</w:t>
            </w:r>
          </w:p>
        </w:tc>
        <w:tc>
          <w:tcPr>
            <w:tcW w:w="2694" w:type="dxa"/>
            <w:tcBorders>
              <w:top w:val="single" w:sz="6" w:space="0" w:color="auto"/>
              <w:left w:val="single" w:sz="6" w:space="0" w:color="auto"/>
              <w:bottom w:val="single" w:sz="6" w:space="0" w:color="auto"/>
              <w:right w:val="single" w:sz="6" w:space="0" w:color="auto"/>
            </w:tcBorders>
            <w:vAlign w:val="center"/>
          </w:tcPr>
          <w:p w:rsidR="00F82C0E" w:rsidRPr="00BF39B1" w:rsidRDefault="00F82C0E" w:rsidP="00F82C0E">
            <w:pPr>
              <w:pStyle w:val="Texto"/>
              <w:spacing w:before="30" w:after="40" w:line="240" w:lineRule="auto"/>
              <w:ind w:firstLine="0"/>
              <w:jc w:val="left"/>
              <w:rPr>
                <w:rFonts w:ascii="Gadugi" w:hAnsi="Gadugi"/>
                <w:szCs w:val="18"/>
                <w:lang w:val="es-MX"/>
              </w:rPr>
            </w:pPr>
            <w:r w:rsidRPr="00C902AC">
              <w:rPr>
                <w:rFonts w:ascii="Gadugi" w:hAnsi="Gadugi"/>
                <w:szCs w:val="18"/>
                <w:lang w:val="es-MX"/>
              </w:rPr>
              <w:t>Otras Deudas Comerciales por Pagar a CP</w:t>
            </w:r>
          </w:p>
        </w:tc>
      </w:tr>
    </w:tbl>
    <w:p w:rsidR="00F86B69" w:rsidRPr="00A81899" w:rsidRDefault="00E56D4A" w:rsidP="00906148">
      <w:pPr>
        <w:widowControl w:val="0"/>
        <w:autoSpaceDE w:val="0"/>
        <w:autoSpaceDN w:val="0"/>
        <w:adjustRightInd w:val="0"/>
        <w:ind w:left="14" w:right="813" w:firstLine="2769"/>
        <w:rPr>
          <w:rFonts w:ascii="Gadugi" w:hAnsi="Gadugi" w:cs="Arial"/>
          <w:sz w:val="18"/>
          <w:szCs w:val="18"/>
          <w:lang w:val="es-MX"/>
        </w:rPr>
      </w:pPr>
      <w:r w:rsidRPr="00A81899">
        <w:rPr>
          <w:rFonts w:ascii="Gadugi" w:hAnsi="Gadugi" w:cs="Arial"/>
          <w:b/>
          <w:bCs/>
          <w:spacing w:val="-29"/>
          <w:sz w:val="18"/>
          <w:szCs w:val="18"/>
          <w:lang w:val="es-MX"/>
        </w:rPr>
        <w:t xml:space="preserve"> </w:t>
      </w:r>
    </w:p>
    <w:p w:rsidR="009C2E99" w:rsidRPr="00A81899" w:rsidRDefault="009C2E99" w:rsidP="00906148">
      <w:pPr>
        <w:widowControl w:val="0"/>
        <w:autoSpaceDE w:val="0"/>
        <w:autoSpaceDN w:val="0"/>
        <w:adjustRightInd w:val="0"/>
        <w:ind w:left="14" w:right="813" w:firstLine="2769"/>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60622E" w:rsidRPr="00A81899" w:rsidRDefault="0060622E" w:rsidP="00906148">
      <w:pPr>
        <w:widowControl w:val="0"/>
        <w:autoSpaceDE w:val="0"/>
        <w:autoSpaceDN w:val="0"/>
        <w:adjustRightInd w:val="0"/>
        <w:ind w:left="14" w:right="7964"/>
        <w:rPr>
          <w:rFonts w:ascii="Gadugi" w:hAnsi="Gadugi" w:cs="Arial"/>
          <w:sz w:val="18"/>
          <w:szCs w:val="18"/>
          <w:lang w:val="es-MX"/>
        </w:rPr>
        <w:sectPr w:rsidR="0060622E" w:rsidRPr="00A81899" w:rsidSect="002B3F9A">
          <w:pgSz w:w="15842" w:h="12242" w:orient="landscape" w:code="1"/>
          <w:pgMar w:top="1701" w:right="2251" w:bottom="1418" w:left="2251" w:header="720" w:footer="289" w:gutter="0"/>
          <w:cols w:space="720"/>
          <w:noEndnote/>
          <w:docGrid w:linePitch="326"/>
        </w:sect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EA590C" w:rsidRPr="00A81899" w:rsidRDefault="00EA590C" w:rsidP="00906148">
      <w:pPr>
        <w:widowControl w:val="0"/>
        <w:autoSpaceDE w:val="0"/>
        <w:autoSpaceDN w:val="0"/>
        <w:adjustRightInd w:val="0"/>
        <w:ind w:left="14" w:right="7964"/>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9C2E99" w:rsidRPr="00A81899" w:rsidRDefault="009C2E99" w:rsidP="00906148">
      <w:pPr>
        <w:widowControl w:val="0"/>
        <w:autoSpaceDE w:val="0"/>
        <w:autoSpaceDN w:val="0"/>
        <w:adjustRightInd w:val="0"/>
        <w:ind w:left="14" w:right="7964"/>
        <w:rPr>
          <w:rFonts w:ascii="Gadugi" w:hAnsi="Gadugi" w:cs="Arial"/>
          <w:sz w:val="18"/>
          <w:szCs w:val="18"/>
          <w:lang w:val="es-MX"/>
        </w:rPr>
      </w:pPr>
    </w:p>
    <w:p w:rsidR="00607A17" w:rsidRPr="00A81899" w:rsidRDefault="00607A17" w:rsidP="00906148">
      <w:pPr>
        <w:shd w:val="clear" w:color="auto" w:fill="FFFFFF"/>
        <w:rPr>
          <w:rFonts w:ascii="Gadugi" w:eastAsiaTheme="minorEastAsia" w:hAnsi="Gadugi" w:cs="Arial"/>
          <w:b/>
          <w:bCs/>
          <w:iCs/>
          <w:smallCaps/>
          <w:sz w:val="18"/>
          <w:szCs w:val="18"/>
          <w:lang w:val="es-MX" w:eastAsia="es-MX"/>
        </w:rPr>
      </w:pPr>
    </w:p>
    <w:p w:rsidR="000D36C0"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A</w:t>
      </w:r>
      <w:r w:rsidR="000D36C0"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2</w:t>
      </w:r>
    </w:p>
    <w:p w:rsidR="000D36C0" w:rsidRPr="00A81899" w:rsidRDefault="000D36C0"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p>
    <w:p w:rsidR="000D36C0" w:rsidRPr="00A81899" w:rsidRDefault="000D36C0"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Pagado</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Gastos</w:t>
      </w:r>
    </w:p>
    <w:p w:rsidR="0060622E" w:rsidRDefault="0060622E"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Default="00910709" w:rsidP="00906148">
      <w:pPr>
        <w:rPr>
          <w:rFonts w:ascii="Gadugi" w:hAnsi="Gadugi" w:cs="Arial"/>
          <w:sz w:val="18"/>
          <w:szCs w:val="18"/>
          <w:lang w:val="es-MX"/>
        </w:rPr>
      </w:pPr>
    </w:p>
    <w:p w:rsidR="00910709" w:rsidRPr="00A81899" w:rsidRDefault="00910709" w:rsidP="00906148">
      <w:pPr>
        <w:rPr>
          <w:rFonts w:ascii="Gadugi" w:hAnsi="Gadugi" w:cs="Arial"/>
          <w:sz w:val="18"/>
          <w:szCs w:val="18"/>
          <w:lang w:val="es-MX"/>
        </w:rPr>
        <w:sectPr w:rsidR="00910709" w:rsidRPr="00A81899" w:rsidSect="0060622E">
          <w:pgSz w:w="12242" w:h="15842" w:code="1"/>
          <w:pgMar w:top="2251" w:right="2438" w:bottom="2251" w:left="2438" w:header="720" w:footer="289" w:gutter="0"/>
          <w:cols w:space="720"/>
          <w:noEndnote/>
          <w:docGrid w:linePitch="326"/>
        </w:sectPr>
      </w:pPr>
    </w:p>
    <w:tbl>
      <w:tblPr>
        <w:tblpPr w:leftFromText="141" w:rightFromText="141" w:vertAnchor="page" w:horzAnchor="page" w:tblpXSpec="center" w:tblpY="1675"/>
        <w:tblW w:w="13176" w:type="dxa"/>
        <w:tblLayout w:type="fixed"/>
        <w:tblCellMar>
          <w:left w:w="72" w:type="dxa"/>
          <w:right w:w="72" w:type="dxa"/>
        </w:tblCellMar>
        <w:tblLook w:val="0000" w:firstRow="0" w:lastRow="0" w:firstColumn="0" w:lastColumn="0" w:noHBand="0" w:noVBand="0"/>
      </w:tblPr>
      <w:tblGrid>
        <w:gridCol w:w="555"/>
        <w:gridCol w:w="2698"/>
        <w:gridCol w:w="527"/>
        <w:gridCol w:w="1318"/>
        <w:gridCol w:w="1566"/>
        <w:gridCol w:w="876"/>
        <w:gridCol w:w="2499"/>
        <w:gridCol w:w="938"/>
        <w:gridCol w:w="2199"/>
      </w:tblGrid>
      <w:tr w:rsidR="00910709" w:rsidRPr="00BF39B1" w:rsidTr="00CF76B3">
        <w:trPr>
          <w:trHeight w:val="20"/>
          <w:tblHeader/>
        </w:trPr>
        <w:tc>
          <w:tcPr>
            <w:tcW w:w="555" w:type="dxa"/>
            <w:vMerge w:val="restart"/>
            <w:tcBorders>
              <w:top w:val="single" w:sz="6" w:space="0" w:color="auto"/>
              <w:left w:val="single" w:sz="6" w:space="0" w:color="auto"/>
              <w:right w:val="single" w:sz="6" w:space="0" w:color="auto"/>
            </w:tcBorders>
            <w:shd w:val="clear" w:color="auto" w:fill="D9D9D9"/>
            <w:noWrap/>
            <w:tcMar>
              <w:left w:w="72" w:type="dxa"/>
              <w:right w:w="72" w:type="dxa"/>
            </w:tcMar>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lastRenderedPageBreak/>
              <w:t>COG</w:t>
            </w:r>
          </w:p>
        </w:tc>
        <w:tc>
          <w:tcPr>
            <w:tcW w:w="2698"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Nombre del COG</w:t>
            </w:r>
          </w:p>
        </w:tc>
        <w:tc>
          <w:tcPr>
            <w:tcW w:w="527"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Tipo Gasto</w:t>
            </w:r>
          </w:p>
        </w:tc>
        <w:tc>
          <w:tcPr>
            <w:tcW w:w="1318"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Característica</w:t>
            </w:r>
          </w:p>
        </w:tc>
        <w:tc>
          <w:tcPr>
            <w:tcW w:w="1566" w:type="dxa"/>
            <w:vMerge w:val="restart"/>
            <w:tcBorders>
              <w:top w:val="single" w:sz="6" w:space="0" w:color="auto"/>
              <w:left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Medio de pago</w:t>
            </w:r>
          </w:p>
        </w:tc>
        <w:tc>
          <w:tcPr>
            <w:tcW w:w="6512"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Cuentas Contables</w:t>
            </w:r>
          </w:p>
        </w:tc>
      </w:tr>
      <w:tr w:rsidR="00910709" w:rsidRPr="00BF39B1" w:rsidTr="00CF76B3">
        <w:trPr>
          <w:trHeight w:val="20"/>
          <w:tblHeader/>
        </w:trPr>
        <w:tc>
          <w:tcPr>
            <w:tcW w:w="555"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2698"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527"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1318"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1566" w:type="dxa"/>
            <w:vMerge/>
            <w:tcBorders>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p>
        </w:tc>
        <w:tc>
          <w:tcPr>
            <w:tcW w:w="876"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Cargo</w:t>
            </w:r>
          </w:p>
        </w:tc>
        <w:tc>
          <w:tcPr>
            <w:tcW w:w="2499"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Cuenta Cargo</w:t>
            </w:r>
          </w:p>
        </w:tc>
        <w:tc>
          <w:tcPr>
            <w:tcW w:w="938"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Abono</w:t>
            </w:r>
          </w:p>
        </w:tc>
        <w:tc>
          <w:tcPr>
            <w:tcW w:w="2199" w:type="dxa"/>
            <w:tcBorders>
              <w:top w:val="single" w:sz="6" w:space="0" w:color="auto"/>
              <w:left w:val="single" w:sz="6" w:space="0" w:color="auto"/>
              <w:bottom w:val="single" w:sz="6" w:space="0" w:color="auto"/>
              <w:right w:val="single" w:sz="6" w:space="0" w:color="auto"/>
            </w:tcBorders>
            <w:shd w:val="clear" w:color="auto" w:fill="D9D9D9"/>
            <w:vAlign w:val="center"/>
          </w:tcPr>
          <w:p w:rsidR="00910709" w:rsidRPr="00BF39B1" w:rsidRDefault="00910709" w:rsidP="00DC0E42">
            <w:pPr>
              <w:pStyle w:val="Texto"/>
              <w:spacing w:before="20" w:after="24" w:line="240" w:lineRule="auto"/>
              <w:ind w:firstLine="0"/>
              <w:jc w:val="center"/>
              <w:rPr>
                <w:rFonts w:ascii="Gadugi" w:hAnsi="Gadugi"/>
                <w:b/>
                <w:color w:val="000000"/>
                <w:szCs w:val="18"/>
                <w:lang w:val="es-MX"/>
              </w:rPr>
            </w:pPr>
            <w:r w:rsidRPr="00BF39B1">
              <w:rPr>
                <w:rFonts w:ascii="Gadugi" w:hAnsi="Gadugi"/>
                <w:b/>
                <w:color w:val="000000"/>
                <w:szCs w:val="18"/>
                <w:lang w:val="es-MX"/>
              </w:rPr>
              <w:t>Cuenta Abono</w:t>
            </w:r>
          </w:p>
        </w:tc>
      </w:tr>
      <w:tr w:rsidR="00910709"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111</w:t>
            </w:r>
          </w:p>
        </w:tc>
        <w:tc>
          <w:tcPr>
            <w:tcW w:w="2698"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Dietas</w:t>
            </w:r>
          </w:p>
        </w:tc>
        <w:tc>
          <w:tcPr>
            <w:tcW w:w="527"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sidR="00BA714E">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910709" w:rsidRPr="00BF39B1" w:rsidRDefault="00BA714E" w:rsidP="00DC0E42">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910709" w:rsidRPr="00BF39B1" w:rsidRDefault="00910709" w:rsidP="00DC0E42">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sidR="00F4042D">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10709" w:rsidRPr="00BF39B1" w:rsidRDefault="00F4042D" w:rsidP="00DC0E42">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Dietas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A714E">
              <w:rPr>
                <w:rFonts w:ascii="Gadugi" w:hAnsi="Gadugi"/>
                <w:szCs w:val="18"/>
                <w:lang w:val="es-MX"/>
              </w:rPr>
              <w:t>Remuneración por Pagar al Personal de Carácter Permanente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Remuneración por Pagar al Personal de Carácter Transitorio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789"/>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1043BF">
              <w:rPr>
                <w:rFonts w:ascii="Gadugi" w:hAnsi="Gadugi"/>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03589">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0"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r w:rsidR="00B16910">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Servicios Personales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sidR="00B16910">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B16910" w:rsidP="00F4042D">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215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234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251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8"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256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272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282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283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65"/>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Refacciones y accesorios menores de mobiliario y equipo </w:t>
            </w:r>
            <w:r w:rsidRPr="00BF39B1">
              <w:rPr>
                <w:rFonts w:ascii="Gadugi" w:hAnsi="Gadugi"/>
                <w:color w:val="000000"/>
                <w:szCs w:val="18"/>
                <w:lang w:val="es-MX"/>
              </w:rPr>
              <w:lastRenderedPageBreak/>
              <w:t>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298</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B16910"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527"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B16910" w:rsidRPr="00BF39B1" w:rsidRDefault="00B16910" w:rsidP="00B16910">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16"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81A9A"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527"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81A9A" w:rsidRPr="00BF39B1" w:rsidRDefault="00E81A9A" w:rsidP="00E81A9A">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318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6"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6"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C0C0C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Arrendamiento financiero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C0C0C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329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6"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Difusión por radio, televisión y otros medios de mensajes </w:t>
            </w:r>
            <w:r w:rsidRPr="00BF39B1">
              <w:rPr>
                <w:rFonts w:ascii="Gadugi" w:hAnsi="Gadugi"/>
                <w:color w:val="000000"/>
                <w:szCs w:val="18"/>
                <w:lang w:val="es-MX"/>
              </w:rPr>
              <w:lastRenderedPageBreak/>
              <w:t>sobre programas y actividades gubernamentales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366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373</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378</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378</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6D37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527"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6D376F" w:rsidRPr="00BF39B1" w:rsidRDefault="006D376F" w:rsidP="006D37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384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393</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394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16910">
              <w:rPr>
                <w:rFonts w:ascii="Gadugi" w:hAnsi="Gadugi"/>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4042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527"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4042D" w:rsidRPr="00BF39B1" w:rsidRDefault="00F4042D" w:rsidP="00F4042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529"/>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397</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Utilidades</w:t>
            </w:r>
          </w:p>
          <w:p w:rsidR="00DC241E" w:rsidRPr="00CF76B3" w:rsidRDefault="00DC241E" w:rsidP="00DC241E">
            <w:pPr>
              <w:pStyle w:val="Texto"/>
              <w:spacing w:before="30" w:after="30" w:line="240" w:lineRule="auto"/>
              <w:ind w:left="-132" w:right="-14" w:firstLine="0"/>
              <w:jc w:val="right"/>
              <w:rPr>
                <w:rFonts w:ascii="Gadugi" w:hAnsi="Gadugi"/>
                <w:color w:val="000000"/>
                <w:sz w:val="16"/>
                <w:szCs w:val="16"/>
                <w:lang w:val="es-MX"/>
              </w:rPr>
            </w:pPr>
            <w:r w:rsidRPr="00CF76B3">
              <w:rPr>
                <w:rFonts w:ascii="Gadugi" w:eastAsia="MS Mincho" w:hAnsi="Gadugi"/>
                <w:iCs/>
                <w:color w:val="0000FF"/>
                <w:sz w:val="16"/>
                <w:szCs w:val="16"/>
                <w:lang w:val="es-MX"/>
              </w:rPr>
              <w:t>Adicion DOF 09-08-23/POE 17-08-23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DC241E">
            <w:pPr>
              <w:pStyle w:val="Texto"/>
              <w:spacing w:before="20" w:after="20" w:line="240" w:lineRule="auto"/>
              <w:ind w:firstLine="0"/>
              <w:jc w:val="left"/>
              <w:rPr>
                <w:rFonts w:ascii="Gadugi" w:hAnsi="Gadugi"/>
                <w:color w:val="000000"/>
                <w:szCs w:val="18"/>
                <w:lang w:val="es-MX"/>
              </w:rPr>
            </w:pPr>
            <w:r>
              <w:rPr>
                <w:rFonts w:ascii="Gadugi" w:hAnsi="Gadugi"/>
                <w:color w:val="000000"/>
                <w:szCs w:val="18"/>
                <w:lang w:val="es-MX"/>
              </w:rPr>
              <w:t>2.1.1.2.9</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B27338">
            <w:pPr>
              <w:pStyle w:val="Texto"/>
              <w:spacing w:before="20" w:after="30" w:line="240" w:lineRule="auto"/>
              <w:ind w:firstLine="0"/>
              <w:jc w:val="left"/>
              <w:rPr>
                <w:rFonts w:ascii="Gadugi" w:eastAsia="MS Mincho" w:hAnsi="Gadugi"/>
                <w:iCs/>
                <w:color w:val="0000FF"/>
                <w:szCs w:val="18"/>
                <w:lang w:val="es-MX"/>
              </w:rPr>
            </w:pPr>
            <w:r w:rsidRPr="00B27338">
              <w:rPr>
                <w:rFonts w:ascii="Gadugi" w:hAnsi="Gadugi"/>
                <w:szCs w:val="18"/>
                <w:lang w:val="es-MX"/>
              </w:rPr>
              <w:t>Otras Deudas Comerciales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98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398</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Impuestos sobre nóminas y otros que se deriven de una relación laboral</w:t>
            </w:r>
          </w:p>
          <w:p w:rsidR="00DC241E" w:rsidRPr="00CF76B3" w:rsidRDefault="00DC241E" w:rsidP="00DC241E">
            <w:pPr>
              <w:pStyle w:val="Texto"/>
              <w:spacing w:before="30" w:after="30" w:line="240" w:lineRule="auto"/>
              <w:ind w:left="-132" w:right="-14" w:firstLine="0"/>
              <w:jc w:val="right"/>
              <w:rPr>
                <w:rFonts w:ascii="Gadugi" w:hAnsi="Gadugi"/>
                <w:color w:val="000000"/>
                <w:sz w:val="16"/>
                <w:szCs w:val="16"/>
                <w:lang w:val="es-MX"/>
              </w:rPr>
            </w:pPr>
            <w:r w:rsidRPr="00CF76B3">
              <w:rPr>
                <w:rFonts w:ascii="Gadugi" w:eastAsia="MS Mincho" w:hAnsi="Gadugi"/>
                <w:iCs/>
                <w:color w:val="0000FF"/>
                <w:sz w:val="16"/>
                <w:szCs w:val="16"/>
                <w:lang w:val="es-MX"/>
              </w:rPr>
              <w:t>Adicion DOF 09-08-23/POE 17-08-23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2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DC241E">
            <w:pPr>
              <w:pStyle w:val="Texto"/>
              <w:spacing w:before="20" w:after="20" w:line="240" w:lineRule="auto"/>
              <w:ind w:firstLine="0"/>
              <w:jc w:val="left"/>
              <w:rPr>
                <w:rFonts w:ascii="Gadugi" w:hAnsi="Gadugi"/>
                <w:color w:val="000000"/>
                <w:szCs w:val="18"/>
                <w:lang w:val="es-MX"/>
              </w:rPr>
            </w:pPr>
            <w:r>
              <w:rPr>
                <w:rFonts w:ascii="Gadugi" w:hAnsi="Gadugi"/>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B27338" w:rsidP="00DC241E">
            <w:pPr>
              <w:pStyle w:val="Texto"/>
              <w:spacing w:before="20" w:after="20" w:line="240" w:lineRule="auto"/>
              <w:ind w:firstLine="0"/>
              <w:jc w:val="left"/>
              <w:rPr>
                <w:rFonts w:ascii="Gadugi" w:hAnsi="Gadugi"/>
                <w:color w:val="000000"/>
                <w:szCs w:val="18"/>
                <w:lang w:val="es-MX"/>
              </w:rPr>
            </w:pPr>
            <w:r w:rsidRPr="00B27338">
              <w:rPr>
                <w:rFonts w:ascii="Gadugi" w:hAnsi="Gadugi"/>
                <w:color w:val="000000"/>
                <w:szCs w:val="18"/>
                <w:lang w:val="es-MX"/>
              </w:rPr>
              <w:t>Deudas por Adquisición de Bienes y Contratación de Servicios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414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DC241E">
              <w:rPr>
                <w:rFonts w:ascii="Gadugi" w:hAnsi="Gadugi"/>
                <w:szCs w:val="18"/>
                <w:lang w:val="es-MX"/>
              </w:rPr>
              <w:t>Transferencias Internas y Asignaciones al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Asignaciones presupuestarias a Órganos Autónomos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415</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Transferencias internas otorgadas a entidades </w:t>
            </w:r>
            <w:r w:rsidRPr="00BF39B1">
              <w:rPr>
                <w:rFonts w:ascii="Gadugi" w:hAnsi="Gadugi"/>
                <w:color w:val="000000"/>
                <w:szCs w:val="18"/>
                <w:lang w:val="es-MX"/>
              </w:rPr>
              <w:lastRenderedPageBreak/>
              <w:t>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416</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417</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417</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418</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418</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419</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419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internas otorgadas a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421</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422</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423</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para instituciones paraestatales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424</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30" w:line="240" w:lineRule="auto"/>
              <w:ind w:firstLine="0"/>
              <w:jc w:val="left"/>
              <w:rPr>
                <w:rFonts w:ascii="Gadugi" w:hAnsi="Gadugi"/>
                <w:szCs w:val="18"/>
                <w:lang w:val="es-MX"/>
              </w:rPr>
            </w:pPr>
            <w:r w:rsidRPr="00FF4D78">
              <w:rPr>
                <w:rFonts w:ascii="Gadugi" w:hAnsi="Gadugi"/>
                <w:szCs w:val="18"/>
                <w:lang w:val="es-MX"/>
              </w:rPr>
              <w:t>Transferencias al Resto del Sector Público</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r w:rsidR="00FF4D78">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FF4D78" w:rsidP="00DC241E">
            <w:pPr>
              <w:pStyle w:val="Texto"/>
              <w:spacing w:before="30" w:after="40" w:line="240" w:lineRule="auto"/>
              <w:ind w:firstLine="0"/>
              <w:jc w:val="left"/>
              <w:rPr>
                <w:rFonts w:ascii="Gadugi" w:hAnsi="Gadugi"/>
                <w:szCs w:val="18"/>
                <w:lang w:val="es-MX"/>
              </w:rPr>
            </w:pPr>
            <w:r w:rsidRPr="00FF4D78">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40" w:line="240" w:lineRule="auto"/>
              <w:ind w:firstLine="0"/>
              <w:jc w:val="left"/>
              <w:rPr>
                <w:rFonts w:ascii="Gadugi" w:hAnsi="Gadugi"/>
                <w:szCs w:val="18"/>
                <w:lang w:val="es-MX"/>
              </w:rPr>
            </w:pPr>
            <w:r w:rsidRPr="00FF4D78">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425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S / Origen</w:t>
            </w: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sidR="00FF4D78">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FF4D78" w:rsidP="00DC241E">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producción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432</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432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distribución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433</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inversión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434</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prestación de servicios públicos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FF4D7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435</w:t>
            </w:r>
          </w:p>
        </w:tc>
        <w:tc>
          <w:tcPr>
            <w:tcW w:w="269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527"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FF4D78" w:rsidRPr="00BF39B1" w:rsidRDefault="00FF4D78" w:rsidP="00FF4D7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435</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para cubrir diferenciales de tasas de interés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Subsidios a la vivienda</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437</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FF4D78">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437</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Subvenciones al consumo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438</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Subsidios a entidades federativas y municipios</w:t>
            </w:r>
          </w:p>
          <w:p w:rsidR="00DC241E" w:rsidRPr="00857DB7" w:rsidRDefault="00DC241E" w:rsidP="00DC241E">
            <w:pPr>
              <w:pStyle w:val="Texto"/>
              <w:spacing w:before="30" w:after="30" w:line="240" w:lineRule="auto"/>
              <w:ind w:left="-132" w:right="-14"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Partida adicionada DOF 02-01-2013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FF4D78" w:rsidP="00DC241E">
            <w:pPr>
              <w:spacing w:before="30" w:after="30" w:line="240" w:lineRule="exact"/>
              <w:jc w:val="center"/>
              <w:rPr>
                <w:rFonts w:ascii="Gadugi" w:hAnsi="Gadugi" w:cs="Arial"/>
                <w:color w:val="000000"/>
                <w:sz w:val="18"/>
                <w:szCs w:val="18"/>
                <w:lang w:val="es-MX"/>
              </w:rPr>
            </w:pPr>
            <w:r>
              <w:rPr>
                <w:rFonts w:ascii="Gadugi" w:hAnsi="Gadugi" w:cs="Arial"/>
                <w:color w:val="000000"/>
                <w:sz w:val="18"/>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3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color w:val="000000"/>
                <w:szCs w:val="18"/>
                <w:lang w:val="es-MX"/>
              </w:rPr>
            </w:pPr>
            <w:r w:rsidRPr="00857DB7">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szCs w:val="18"/>
                <w:lang w:val="es-MX"/>
              </w:rPr>
            </w:pPr>
            <w:r>
              <w:rPr>
                <w:rFonts w:ascii="Gadugi" w:hAnsi="Gadugi"/>
                <w:szCs w:val="18"/>
                <w:lang w:val="es-MX"/>
              </w:rPr>
              <w:t>2.1.1.5.5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szCs w:val="18"/>
                <w:lang w:val="es-MX"/>
              </w:rPr>
            </w:pPr>
            <w:r w:rsidRPr="00857DB7">
              <w:rPr>
                <w:rFonts w:ascii="Gadugi" w:hAnsi="Gadugi"/>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439</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Default="00DC241E" w:rsidP="00DC241E">
            <w:pPr>
              <w:pStyle w:val="Texto"/>
              <w:spacing w:before="30" w:after="30" w:line="240" w:lineRule="auto"/>
              <w:ind w:firstLine="0"/>
              <w:jc w:val="left"/>
              <w:rPr>
                <w:rFonts w:ascii="Gadugi" w:hAnsi="Gadugi"/>
                <w:color w:val="000000"/>
                <w:szCs w:val="18"/>
                <w:lang w:val="es-MX" w:eastAsia="en-US"/>
              </w:rPr>
            </w:pPr>
            <w:r w:rsidRPr="00BF39B1">
              <w:rPr>
                <w:rFonts w:ascii="Gadugi" w:hAnsi="Gadugi"/>
                <w:color w:val="000000"/>
                <w:szCs w:val="18"/>
                <w:lang w:val="es-MX" w:eastAsia="en-US"/>
              </w:rPr>
              <w:t>Otros Subsidios</w:t>
            </w:r>
            <w:r>
              <w:rPr>
                <w:rFonts w:ascii="Gadugi" w:hAnsi="Gadugi"/>
                <w:color w:val="000000"/>
                <w:szCs w:val="18"/>
                <w:lang w:val="es-MX" w:eastAsia="en-US"/>
              </w:rPr>
              <w:t xml:space="preserve">              </w:t>
            </w:r>
          </w:p>
          <w:p w:rsidR="00DC241E" w:rsidRPr="00857DB7" w:rsidRDefault="00DC241E" w:rsidP="00DC241E">
            <w:pPr>
              <w:pStyle w:val="Texto"/>
              <w:spacing w:before="30" w:after="30" w:line="240" w:lineRule="auto"/>
              <w:ind w:firstLine="0"/>
              <w:jc w:val="left"/>
              <w:rPr>
                <w:rFonts w:ascii="Gadugi" w:hAnsi="Gadugi"/>
                <w:color w:val="000000"/>
                <w:sz w:val="16"/>
                <w:szCs w:val="16"/>
                <w:lang w:val="es-MX" w:eastAsia="en-US"/>
              </w:rPr>
            </w:pPr>
            <w:r w:rsidRPr="00857DB7">
              <w:rPr>
                <w:rFonts w:ascii="Gadugi" w:eastAsia="MS Mincho" w:hAnsi="Gadugi"/>
                <w:iCs/>
                <w:color w:val="0000FF"/>
                <w:sz w:val="16"/>
                <w:szCs w:val="16"/>
                <w:lang w:val="es-MX"/>
              </w:rPr>
              <w:t>Partida adicionada DOF 02-01-2013</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30" w:after="30" w:line="240" w:lineRule="exact"/>
              <w:jc w:val="center"/>
              <w:rPr>
                <w:rFonts w:ascii="Gadugi" w:hAnsi="Gadugi" w:cs="Arial"/>
                <w:color w:val="000000"/>
                <w:sz w:val="18"/>
                <w:szCs w:val="18"/>
                <w:lang w:val="es-MX"/>
              </w:rPr>
            </w:pP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spacing w:before="30" w:after="30" w:line="240" w:lineRule="exact"/>
              <w:jc w:val="center"/>
              <w:rPr>
                <w:rFonts w:ascii="Gadugi" w:hAnsi="Gadugi" w:cs="Arial"/>
                <w:color w:val="000000"/>
                <w:sz w:val="18"/>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color w:val="000000"/>
                <w:szCs w:val="18"/>
                <w:lang w:val="es-MX" w:eastAsia="en-US"/>
              </w:rPr>
            </w:pPr>
            <w:r w:rsidRPr="00857DB7">
              <w:rPr>
                <w:rFonts w:ascii="Gadugi" w:hAnsi="Gadugi"/>
                <w:color w:val="000000"/>
                <w:szCs w:val="18"/>
                <w:lang w:val="es-MX" w:eastAsia="en-US"/>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spacing w:before="30" w:after="30" w:line="240" w:lineRule="exact"/>
              <w:rPr>
                <w:rFonts w:ascii="Gadugi" w:hAnsi="Gadugi" w:cs="Arial"/>
                <w:color w:val="000000"/>
                <w:sz w:val="18"/>
                <w:szCs w:val="18"/>
                <w:lang w:val="es-MX"/>
              </w:rPr>
            </w:pPr>
            <w:r>
              <w:rPr>
                <w:rFonts w:ascii="Gadugi" w:hAnsi="Gadugi" w:cs="Arial"/>
                <w:color w:val="000000"/>
                <w:sz w:val="18"/>
                <w:szCs w:val="18"/>
                <w:lang w:val="es-MX"/>
              </w:rPr>
              <w:t>2.1.1.5.5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spacing w:before="30" w:after="30" w:line="240" w:lineRule="exact"/>
              <w:rPr>
                <w:rFonts w:ascii="Gadugi" w:hAnsi="Gadugi" w:cs="Arial"/>
                <w:color w:val="000000"/>
                <w:sz w:val="18"/>
                <w:szCs w:val="18"/>
                <w:lang w:val="es-MX"/>
              </w:rPr>
            </w:pPr>
            <w:r w:rsidRPr="00857DB7">
              <w:rPr>
                <w:rFonts w:ascii="Gadugi" w:hAnsi="Gadugi" w:cs="Arial"/>
                <w:color w:val="000000"/>
                <w:sz w:val="18"/>
                <w:szCs w:val="18"/>
                <w:lang w:val="es-MX"/>
              </w:rPr>
              <w:t>Subsidios y Subvenciones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441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sidR="00857DB7">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441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personas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442</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Becas y otras ayudas para programas de capacitación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443</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444</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actividades científicas o académicas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445</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instituciones sin fines de lucro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cooperativas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447</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447</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sociales a entidades de interés público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448</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30" w:after="30" w:line="240" w:lineRule="auto"/>
              <w:ind w:firstLine="0"/>
              <w:jc w:val="left"/>
              <w:rPr>
                <w:rFonts w:ascii="Gadugi" w:hAnsi="Gadugi"/>
                <w:szCs w:val="18"/>
                <w:lang w:val="es-MX"/>
              </w:rPr>
            </w:pPr>
            <w:r w:rsidRPr="00857DB7">
              <w:rPr>
                <w:rFonts w:ascii="Gadugi" w:hAnsi="Gadugi"/>
                <w:szCs w:val="18"/>
                <w:lang w:val="es-MX"/>
              </w:rPr>
              <w:t>Ayudas Sociales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448</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Ayudas por desastres naturales y otros siniestros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Pensiones </w:t>
            </w:r>
          </w:p>
          <w:p w:rsidR="00DC241E" w:rsidRPr="00BF39B1" w:rsidRDefault="00DC241E" w:rsidP="00DC241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r w:rsidR="00857DB7">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20" w:after="20" w:line="240" w:lineRule="auto"/>
              <w:ind w:firstLine="0"/>
              <w:jc w:val="left"/>
              <w:rPr>
                <w:rFonts w:ascii="Gadugi" w:hAnsi="Gadugi"/>
                <w:szCs w:val="18"/>
                <w:lang w:val="es-MX"/>
              </w:rPr>
            </w:pPr>
            <w:r w:rsidRPr="00857DB7">
              <w:rPr>
                <w:rFonts w:ascii="Gadugi" w:hAnsi="Gadugi"/>
                <w:szCs w:val="18"/>
                <w:lang w:val="es-MX"/>
              </w:rPr>
              <w:t>Pensiones y Jubilaciones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Pensiones </w:t>
            </w:r>
          </w:p>
          <w:p w:rsidR="00DC241E" w:rsidRPr="00BF39B1" w:rsidRDefault="00DC241E" w:rsidP="00DC241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452</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857DB7" w:rsidRPr="00BF39B1" w:rsidRDefault="00857DB7" w:rsidP="00857DB7">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857DB7">
              <w:rPr>
                <w:rFonts w:ascii="Gadugi" w:hAnsi="Gadugi"/>
                <w:szCs w:val="18"/>
                <w:lang w:val="es-MX"/>
              </w:rPr>
              <w:t>Pensiones y Jubilaciones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452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Jubilaciones</w:t>
            </w:r>
          </w:p>
          <w:p w:rsidR="00DC241E" w:rsidRPr="00BF39B1" w:rsidRDefault="00DC241E" w:rsidP="00DC241E">
            <w:pPr>
              <w:pStyle w:val="Texto"/>
              <w:spacing w:before="20" w:after="2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459</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Pensiones y jubilaciones</w:t>
            </w:r>
          </w:p>
          <w:p w:rsidR="00857DB7" w:rsidRPr="00BF39B1" w:rsidRDefault="00857DB7" w:rsidP="00857DB7">
            <w:pPr>
              <w:pStyle w:val="Texto"/>
              <w:spacing w:before="2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0" w:line="240" w:lineRule="auto"/>
              <w:ind w:firstLine="0"/>
              <w:jc w:val="left"/>
              <w:rPr>
                <w:rFonts w:ascii="Gadugi" w:hAnsi="Gadugi"/>
                <w:szCs w:val="18"/>
                <w:lang w:val="es-MX"/>
              </w:rPr>
            </w:pPr>
            <w:r w:rsidRPr="00857DB7">
              <w:rPr>
                <w:rFonts w:ascii="Gadugi" w:hAnsi="Gadugi"/>
                <w:szCs w:val="18"/>
                <w:lang w:val="es-MX"/>
              </w:rPr>
              <w:t>Pensiones y Jubilaciones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459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Pensiones y jubilaciones</w:t>
            </w:r>
          </w:p>
          <w:p w:rsidR="00DC241E" w:rsidRPr="00BF39B1" w:rsidRDefault="00DC241E" w:rsidP="00DC241E">
            <w:pPr>
              <w:pStyle w:val="Texto"/>
              <w:spacing w:before="20" w:after="30"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sidR="00857DB7">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857DB7" w:rsidP="00DC241E">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461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462</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463</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464</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no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465</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públicos de entidades 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Transferencias a fideicomisos públicos de entidades </w:t>
            </w:r>
            <w:r w:rsidRPr="00BF39B1">
              <w:rPr>
                <w:rFonts w:ascii="Gadugi" w:hAnsi="Gadugi"/>
                <w:color w:val="000000"/>
                <w:szCs w:val="18"/>
                <w:lang w:val="es-MX"/>
              </w:rPr>
              <w:lastRenderedPageBreak/>
              <w:t>paraestatales empresariales y no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466</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a fideicomisos de instituciones públicas financieras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857DB7"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469</w:t>
            </w:r>
          </w:p>
        </w:tc>
        <w:tc>
          <w:tcPr>
            <w:tcW w:w="269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857DB7" w:rsidRPr="00857DB7" w:rsidRDefault="00857DB7" w:rsidP="00857DB7">
            <w:pPr>
              <w:pStyle w:val="Texto"/>
              <w:spacing w:before="2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23-12-2015</w:t>
            </w:r>
          </w:p>
        </w:tc>
        <w:tc>
          <w:tcPr>
            <w:tcW w:w="527"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30" w:line="240" w:lineRule="auto"/>
              <w:ind w:firstLine="0"/>
              <w:jc w:val="left"/>
              <w:rPr>
                <w:rFonts w:ascii="Gadugi" w:hAnsi="Gadugi"/>
                <w:szCs w:val="18"/>
                <w:lang w:val="es-MX"/>
              </w:rPr>
            </w:pPr>
            <w:r w:rsidRPr="00857DB7">
              <w:rPr>
                <w:rFonts w:ascii="Gadugi" w:hAnsi="Gadugi"/>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857DB7" w:rsidRPr="00BF39B1" w:rsidRDefault="00857DB7" w:rsidP="00857DB7">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469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Otras transferencias a fideicomisos</w:t>
            </w:r>
          </w:p>
          <w:p w:rsidR="00DC241E" w:rsidRPr="00857DB7" w:rsidRDefault="00DC241E" w:rsidP="00DC241E">
            <w:pPr>
              <w:pStyle w:val="Texto"/>
              <w:spacing w:before="3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23-12-2015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12E65"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471</w:t>
            </w:r>
          </w:p>
        </w:tc>
        <w:tc>
          <w:tcPr>
            <w:tcW w:w="269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por obligación de Ley</w:t>
            </w:r>
          </w:p>
          <w:p w:rsidR="00012E65" w:rsidRPr="00857DB7" w:rsidRDefault="00012E65" w:rsidP="00012E65">
            <w:pPr>
              <w:pStyle w:val="Texto"/>
              <w:spacing w:before="3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30" w:line="240" w:lineRule="auto"/>
              <w:ind w:firstLine="0"/>
              <w:jc w:val="left"/>
              <w:rPr>
                <w:rFonts w:ascii="Gadugi" w:hAnsi="Gadugi"/>
                <w:szCs w:val="18"/>
                <w:lang w:val="es-MX"/>
              </w:rPr>
            </w:pPr>
            <w:r w:rsidRPr="00012E65">
              <w:rPr>
                <w:rFonts w:ascii="Gadugi" w:hAnsi="Gadugi"/>
                <w:szCs w:val="18"/>
                <w:lang w:val="es-MX"/>
              </w:rPr>
              <w:t>Transferencias a la Seguridad Social</w:t>
            </w:r>
          </w:p>
        </w:tc>
        <w:tc>
          <w:tcPr>
            <w:tcW w:w="93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471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por obligación de Ley</w:t>
            </w:r>
          </w:p>
          <w:p w:rsidR="00DC241E" w:rsidRPr="00857DB7" w:rsidRDefault="00DC241E" w:rsidP="00DC241E">
            <w:pPr>
              <w:pStyle w:val="Texto"/>
              <w:spacing w:before="30" w:after="30" w:line="240" w:lineRule="auto"/>
              <w:ind w:firstLine="0"/>
              <w:jc w:val="right"/>
              <w:rPr>
                <w:rFonts w:ascii="Gadugi" w:hAnsi="Gadugi"/>
                <w:color w:val="000000"/>
                <w:sz w:val="16"/>
                <w:szCs w:val="16"/>
                <w:lang w:val="es-MX"/>
              </w:rPr>
            </w:pPr>
            <w:r w:rsidRPr="00857DB7">
              <w:rPr>
                <w:rFonts w:ascii="Gadugi" w:eastAsia="MS Mincho" w:hAnsi="Gadugi"/>
                <w:iCs/>
                <w:color w:val="0000FF"/>
                <w:sz w:val="16"/>
                <w:szCs w:val="16"/>
                <w:lang w:val="es-MX"/>
              </w:rPr>
              <w:t>Adición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gobiernos extranjeros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sidR="00012E65">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012E65" w:rsidP="00DC241E">
            <w:pPr>
              <w:pStyle w:val="Texto"/>
              <w:spacing w:before="30" w:after="30" w:line="240" w:lineRule="auto"/>
              <w:ind w:firstLine="0"/>
              <w:jc w:val="left"/>
              <w:rPr>
                <w:rFonts w:ascii="Gadugi" w:hAnsi="Gadugi"/>
                <w:szCs w:val="18"/>
                <w:lang w:val="es-MX"/>
              </w:rPr>
            </w:pPr>
            <w:r w:rsidRPr="00012E65">
              <w:rPr>
                <w:rFonts w:ascii="Gadugi" w:hAnsi="Gadugi"/>
                <w:szCs w:val="18"/>
                <w:lang w:val="es-MX"/>
              </w:rPr>
              <w:t>Transferencias al Exterior</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gobiernos extranjeros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12E65"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492</w:t>
            </w:r>
          </w:p>
        </w:tc>
        <w:tc>
          <w:tcPr>
            <w:tcW w:w="269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organismos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012E65">
              <w:rPr>
                <w:rFonts w:ascii="Gadugi" w:hAnsi="Gadugi"/>
                <w:szCs w:val="18"/>
                <w:lang w:val="es-MX"/>
              </w:rPr>
              <w:t>Transferencias al Exterior</w:t>
            </w:r>
          </w:p>
        </w:tc>
        <w:tc>
          <w:tcPr>
            <w:tcW w:w="93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492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organismos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12E65"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493</w:t>
            </w:r>
          </w:p>
        </w:tc>
        <w:tc>
          <w:tcPr>
            <w:tcW w:w="269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el sector privado externo</w:t>
            </w:r>
          </w:p>
        </w:tc>
        <w:tc>
          <w:tcPr>
            <w:tcW w:w="527"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r>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30" w:after="30" w:line="240" w:lineRule="auto"/>
              <w:ind w:firstLine="0"/>
              <w:jc w:val="left"/>
              <w:rPr>
                <w:rFonts w:ascii="Gadugi" w:hAnsi="Gadugi"/>
                <w:szCs w:val="18"/>
                <w:lang w:val="es-MX"/>
              </w:rPr>
            </w:pPr>
            <w:r w:rsidRPr="00012E65">
              <w:rPr>
                <w:rFonts w:ascii="Gadugi" w:hAnsi="Gadugi"/>
                <w:szCs w:val="18"/>
                <w:lang w:val="es-MX"/>
              </w:rPr>
              <w:t>Transferencias al Exterior</w:t>
            </w:r>
          </w:p>
        </w:tc>
        <w:tc>
          <w:tcPr>
            <w:tcW w:w="938"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12E65" w:rsidRPr="00BF39B1" w:rsidRDefault="00012E65" w:rsidP="00012E65">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493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Transferencias para el sector privado externo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Transferencias Otorgadas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sidR="00E67AC6">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E67AC6" w:rsidP="00DC241E">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excepto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Muebles, excepto de oficina y estantería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Bienes artísticos, culturales y científicos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514</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514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Objetos de valor</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515</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515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de cómputo y de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519</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519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mobiliarios y equipos de administración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Equipos y aparatos audiovisuales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Equipos y aparatos audiovisuales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522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Aparatos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523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Cámaras Fotográficas y de video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523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Cámaras Fotográficas y de video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529</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 mobiliario y equipo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529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 mobiliario y equipo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Equipo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532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541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Automóviles y camiones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541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Automóviles y camiones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542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Carrocerías y remolques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Carrocerías y remolques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543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aeroespacial</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aeroespacial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544</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Equipo ferroviario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ferroviario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545</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Embarcaciones</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Embarcaciones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549</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equipos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549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Otros equipos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551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551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561</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agropecuario</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agropecuario</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562</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industrial</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industrial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563</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de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Maquinaria y equipo de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30" w:after="3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564</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Sistemas de aire acondicionado, calefacción y de refrigeración industrial y Comercial</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564</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Sistemas de aire acondicionado, calefacción y de refrigeración industrial y Comercial</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67A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565</w:t>
            </w:r>
          </w:p>
        </w:tc>
        <w:tc>
          <w:tcPr>
            <w:tcW w:w="269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67AC6" w:rsidRPr="00BF39B1" w:rsidRDefault="00E67AC6" w:rsidP="00E67A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565</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 de comunicación y telecomunicación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566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Equipos de Generación Eléctrica, Aparatos y Accesorios Eléctricos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566</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Equipos de Generación Eléctrica, Aparatos y Accesorios Eléctricos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y máquinas-herramienta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567</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Herramientas y máquinas-herramienta</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569</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Bovinos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571</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Bovinos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Porcinos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572</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Porcinos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573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Aves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C241E"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573</w:t>
            </w:r>
          </w:p>
        </w:tc>
        <w:tc>
          <w:tcPr>
            <w:tcW w:w="269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Aves</w:t>
            </w:r>
          </w:p>
        </w:tc>
        <w:tc>
          <w:tcPr>
            <w:tcW w:w="527"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C241E" w:rsidRPr="00BF39B1" w:rsidRDefault="00DC241E" w:rsidP="00DC241E">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Ovinos y caprinos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Ovinos y caprinos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Peces y Acuicultura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575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Peces y Acuicultura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576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576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Equinos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Especies menores y de zoológico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Especies menores y de zoológico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578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Árboles y plantas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Árboles y plantas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activos biológicos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579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activos biológicos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581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Terrenos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Terrenos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582</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Viviendas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583</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Edificios no residenciales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589</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589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Otros bienes inmuebles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Software</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Software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592</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Patentes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Patentes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593</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Marcas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593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Marcas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594</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Derechos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594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Derechos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595</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Concesiones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Concesiones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596</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Franquicias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Franquicias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597</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informáticas e intelectuales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598</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598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Licencias industriales, Comerciales y otras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599</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BF39B1">
              <w:rPr>
                <w:rFonts w:ascii="Gadugi" w:hAnsi="Gadugi"/>
                <w:szCs w:val="18"/>
                <w:lang w:val="es-MX"/>
              </w:rPr>
              <w:t>2.1.1.2</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30" w:after="30" w:line="240" w:lineRule="auto"/>
              <w:ind w:firstLine="0"/>
              <w:jc w:val="left"/>
              <w:rPr>
                <w:rFonts w:ascii="Gadugi" w:hAnsi="Gadugi"/>
                <w:szCs w:val="18"/>
                <w:lang w:val="es-MX"/>
              </w:rPr>
            </w:pPr>
            <w:r w:rsidRPr="00E67AC6">
              <w:rPr>
                <w:rFonts w:ascii="Gadugi" w:hAnsi="Gadugi"/>
                <w:szCs w:val="18"/>
                <w:lang w:val="es-MX"/>
              </w:rPr>
              <w:t>Deudas por Adquisición de Bienes Inmuebles, Muebles e Intangibles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599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Otros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2.1.1.2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6" w:after="20" w:line="240" w:lineRule="auto"/>
              <w:ind w:firstLine="0"/>
              <w:jc w:val="left"/>
              <w:rPr>
                <w:rFonts w:ascii="Gadugi" w:hAnsi="Gadugi"/>
                <w:szCs w:val="18"/>
                <w:lang w:val="es-MX"/>
              </w:rPr>
            </w:pPr>
            <w:r w:rsidRPr="00BF39B1">
              <w:rPr>
                <w:rFonts w:ascii="Gadugi" w:hAnsi="Gadugi"/>
                <w:szCs w:val="18"/>
                <w:lang w:val="es-MX"/>
              </w:rPr>
              <w:t xml:space="preserve">Proveedores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611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sidR="00EC2058">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EC2058" w:rsidP="000D19C6">
            <w:pPr>
              <w:pStyle w:val="Texto"/>
              <w:spacing w:before="20" w:after="24" w:line="240" w:lineRule="auto"/>
              <w:ind w:firstLine="0"/>
              <w:jc w:val="left"/>
              <w:rPr>
                <w:rFonts w:ascii="Gadugi" w:hAnsi="Gadugi"/>
                <w:szCs w:val="18"/>
                <w:lang w:val="es-MX"/>
              </w:rPr>
            </w:pPr>
            <w:r w:rsidRPr="00EC2058">
              <w:rPr>
                <w:rFonts w:ascii="Gadugi" w:hAnsi="Gadugi"/>
                <w:szCs w:val="18"/>
                <w:lang w:val="es-MX"/>
              </w:rPr>
              <w:t xml:space="preserve">Contratistas por Obras Públicas en Bienes de </w:t>
            </w:r>
            <w:r w:rsidRPr="00EC2058">
              <w:rPr>
                <w:rFonts w:ascii="Gadugi" w:hAnsi="Gadugi"/>
                <w:szCs w:val="18"/>
                <w:lang w:val="es-MX"/>
              </w:rPr>
              <w:lastRenderedPageBreak/>
              <w:t>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lastRenderedPageBreak/>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0D19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611</w:t>
            </w:r>
          </w:p>
        </w:tc>
        <w:tc>
          <w:tcPr>
            <w:tcW w:w="269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0D19C6" w:rsidRPr="00BF39B1" w:rsidRDefault="000D19C6" w:rsidP="000D19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612</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16"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613</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614</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615</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616</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617</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EC2058"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619</w:t>
            </w:r>
          </w:p>
        </w:tc>
        <w:tc>
          <w:tcPr>
            <w:tcW w:w="269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EC2058" w:rsidRPr="00BF39B1" w:rsidRDefault="00EC2058" w:rsidP="00EC2058">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619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622</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622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Edificación no habitacional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623</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obras para el abastecimiento de agua, petróleo, gas, electricidad y telecomunicaciones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624</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División de terrenos y construcción de obras de urbanización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625</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Construcción de vías de comunicación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626</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Otras construcciones de ingeniería civil u obra pesada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627</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Instalaciones y equipamiento en construcciones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629</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629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Trabajos de acabados en edificaciones y otros trabajos especializados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2.1.1.3</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EC2058">
              <w:rPr>
                <w:rFonts w:ascii="Gadugi" w:hAnsi="Gadugi"/>
                <w:szCs w:val="18"/>
                <w:lang w:val="es-MX"/>
              </w:rPr>
              <w:t>Contratistas por Obras Públicas en Bienes de Dominio Público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631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Estudios, formulación y evaluación de proyectos productivos no incluidos en conceptos anteriores de este capítulo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S/cartera de Inversión</w:t>
            </w: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Contratistas por Obras Públicas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721</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722</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722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723</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723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after="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724</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725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organismos internacionales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organismos internacionales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1109"/>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728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956"/>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1A1CC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729</w:t>
            </w:r>
          </w:p>
        </w:tc>
        <w:tc>
          <w:tcPr>
            <w:tcW w:w="269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1A1CC6" w:rsidRPr="00BF39B1" w:rsidRDefault="001A1CC6" w:rsidP="001A1CC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729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Acciones y participaciones de capital en el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center"/>
              <w:rPr>
                <w:rFonts w:ascii="Gadugi" w:hAnsi="Gadugi"/>
                <w:color w:val="000000"/>
                <w:szCs w:val="18"/>
                <w:lang w:val="es-MX"/>
              </w:rPr>
            </w:pPr>
            <w:r w:rsidRPr="00BF39B1">
              <w:rPr>
                <w:rFonts w:ascii="Gadugi" w:hAnsi="Gadugi"/>
                <w:color w:val="000000"/>
                <w:szCs w:val="18"/>
                <w:lang w:val="es-MX"/>
              </w:rPr>
              <w:t>731</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left"/>
              <w:rPr>
                <w:rFonts w:ascii="Gadugi" w:hAnsi="Gadugi"/>
                <w:color w:val="000000"/>
                <w:szCs w:val="18"/>
                <w:lang w:val="es-MX"/>
              </w:rPr>
            </w:pPr>
            <w:r w:rsidRPr="00BF39B1">
              <w:rPr>
                <w:rFonts w:ascii="Gadugi" w:hAnsi="Gadugi"/>
                <w:color w:val="000000"/>
                <w:szCs w:val="18"/>
                <w:lang w:val="es-MX"/>
              </w:rPr>
              <w:t>Bonos</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center"/>
              <w:rPr>
                <w:rFonts w:ascii="Gadugi" w:hAnsi="Gadugi"/>
                <w:color w:val="000000"/>
                <w:szCs w:val="18"/>
                <w:lang w:val="es-MX"/>
              </w:rPr>
            </w:pPr>
            <w:r w:rsidRPr="00BF39B1">
              <w:rPr>
                <w:rFonts w:ascii="Gadugi" w:hAnsi="Gadugi"/>
                <w:color w:val="000000"/>
                <w:szCs w:val="18"/>
                <w:lang w:val="es-MX"/>
              </w:rPr>
              <w:t>731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color w:val="000000"/>
                <w:szCs w:val="18"/>
                <w:lang w:val="es-MX"/>
              </w:rPr>
            </w:pPr>
            <w:r w:rsidRPr="00BF39B1">
              <w:rPr>
                <w:rFonts w:ascii="Gadugi" w:hAnsi="Gadugi"/>
                <w:color w:val="000000"/>
                <w:szCs w:val="18"/>
                <w:lang w:val="es-MX"/>
              </w:rPr>
              <w:t>Bonos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732</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adquiridos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deuda adquiridos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733</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la deuda adquiridos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Valores representativos de la deuda adquiridos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734</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735</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Obligaciones negociables adquiridas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739</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valores</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0" w:line="240" w:lineRule="auto"/>
              <w:ind w:firstLine="0"/>
              <w:jc w:val="left"/>
              <w:rPr>
                <w:rFonts w:ascii="Gadugi" w:hAnsi="Gadugi"/>
                <w:szCs w:val="18"/>
                <w:lang w:val="es-MX"/>
              </w:rPr>
            </w:pPr>
            <w:r w:rsidRPr="001A1CC6">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739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Otros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836"/>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sidR="00933246">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33246" w:rsidP="0053756F">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1151"/>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no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128"/>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742</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742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paraestatales empresariales y no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743</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743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instituciones paraestatales públicas financieras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744</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federativas y municipios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 entidades federativas y municipios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745</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746</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política económica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747</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4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747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público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748</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748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privado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33246"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749</w:t>
            </w:r>
          </w:p>
        </w:tc>
        <w:tc>
          <w:tcPr>
            <w:tcW w:w="269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933246">
              <w:rPr>
                <w:rFonts w:ascii="Gadugi" w:hAnsi="Gadugi"/>
                <w:szCs w:val="18"/>
                <w:lang w:val="es-MX"/>
              </w:rPr>
              <w:t>Préstamos Otorgados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33246" w:rsidRPr="00BF39B1" w:rsidRDefault="00933246" w:rsidP="00933246">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749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Concesión de préstamos al sector externo con fines de gestión de liquidez</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sidR="00933246">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33246" w:rsidP="00933246">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Ejecutivo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752</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Legislativo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753</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del Poder Judicial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754</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no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no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755</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empresariales y no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1014"/>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756</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756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públicos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97756D"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757</w:t>
            </w:r>
          </w:p>
        </w:tc>
        <w:tc>
          <w:tcPr>
            <w:tcW w:w="269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97756D" w:rsidRPr="00BF39B1" w:rsidRDefault="0097756D" w:rsidP="0097756D">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BF39B1" w:rsidRDefault="0053756F" w:rsidP="0053756F">
            <w:pPr>
              <w:pStyle w:val="Texto"/>
              <w:spacing w:before="30" w:after="40" w:line="240" w:lineRule="auto"/>
              <w:ind w:left="-57" w:firstLine="0"/>
              <w:jc w:val="right"/>
              <w:rPr>
                <w:rFonts w:ascii="Gadugi" w:hAnsi="Gadugi"/>
                <w:color w:val="000000"/>
                <w:szCs w:val="18"/>
                <w:lang w:val="es-MX"/>
              </w:rPr>
            </w:pPr>
            <w:r w:rsidRPr="00BF39B1">
              <w:rPr>
                <w:rFonts w:ascii="Gadugi" w:eastAsia="MS Mincho" w:hAnsi="Gadugi"/>
                <w:iCs/>
                <w:color w:val="0000FF"/>
                <w:szCs w:val="18"/>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758</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Inversiones en fideicomisos de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D03C71" w:rsidRDefault="0053756F" w:rsidP="0053756F">
            <w:pPr>
              <w:pStyle w:val="Texto"/>
              <w:spacing w:before="30" w:after="40" w:line="240" w:lineRule="auto"/>
              <w:ind w:firstLine="0"/>
              <w:jc w:val="left"/>
              <w:rPr>
                <w:rFonts w:ascii="Gadugi" w:hAnsi="Gadugi"/>
                <w:color w:val="000000"/>
                <w:sz w:val="16"/>
                <w:szCs w:val="16"/>
                <w:lang w:val="es-MX"/>
              </w:rPr>
            </w:pPr>
            <w:r w:rsidRPr="00D03C71">
              <w:rPr>
                <w:rFonts w:ascii="Gadugi" w:hAnsi="Gadugi"/>
                <w:color w:val="000000"/>
                <w:sz w:val="16"/>
                <w:szCs w:val="16"/>
                <w:lang w:val="es-MX"/>
              </w:rPr>
              <w:t>Transferencias Otorgadas por Pagar a Corto Plazo</w:t>
            </w:r>
          </w:p>
          <w:p w:rsidR="0053756F" w:rsidRPr="00D03C71" w:rsidRDefault="0053756F" w:rsidP="0053756F">
            <w:pPr>
              <w:pStyle w:val="Texto"/>
              <w:spacing w:before="30" w:after="40" w:line="240" w:lineRule="auto"/>
              <w:ind w:left="-57"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11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759</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Otras inversiones en fideicomisos </w:t>
            </w:r>
          </w:p>
          <w:p w:rsidR="00D03C71" w:rsidRPr="00D03C71" w:rsidRDefault="00D03C71" w:rsidP="00D03C71">
            <w:pPr>
              <w:pStyle w:val="Texto"/>
              <w:spacing w:before="28" w:after="24" w:line="240" w:lineRule="auto"/>
              <w:ind w:firstLine="0"/>
              <w:jc w:val="right"/>
              <w:rPr>
                <w:rFonts w:ascii="Gadugi" w:hAnsi="Gadugi"/>
                <w:color w:val="0000FF"/>
                <w:sz w:val="16"/>
                <w:szCs w:val="16"/>
                <w:lang w:val="es-MX"/>
              </w:rPr>
            </w:pPr>
            <w:r w:rsidRPr="00D03C71">
              <w:rPr>
                <w:rFonts w:ascii="Gadugi" w:eastAsia="MS Mincho" w:hAnsi="Gadugi"/>
                <w:iCs/>
                <w:color w:val="0000FF"/>
                <w:sz w:val="16"/>
                <w:szCs w:val="16"/>
                <w:lang w:val="es-MX"/>
              </w:rPr>
              <w:t>Reforma nombre partida DOF 23-12-2015</w:t>
            </w:r>
            <w:r w:rsidRPr="00D03C71">
              <w:rPr>
                <w:rFonts w:ascii="Gadugi" w:hAnsi="Gadugi"/>
                <w:iCs/>
                <w:color w:val="0000FF"/>
                <w:sz w:val="16"/>
                <w:szCs w:val="16"/>
              </w:rPr>
              <w:t xml:space="preserve"> </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r>
              <w:rPr>
                <w:rFonts w:ascii="Gadugi" w:hAnsi="Gadugi"/>
                <w:color w:val="000000"/>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40" w:line="240" w:lineRule="auto"/>
              <w:ind w:left="-57" w:firstLine="0"/>
              <w:jc w:val="left"/>
              <w:rPr>
                <w:rFonts w:ascii="Gadugi" w:hAnsi="Gadugi"/>
                <w:color w:val="000000"/>
                <w:szCs w:val="18"/>
                <w:lang w:val="es-MX"/>
              </w:rPr>
            </w:pPr>
            <w:r w:rsidRPr="00933246">
              <w:rPr>
                <w:rFonts w:ascii="Gadugi" w:hAnsi="Gadugi"/>
                <w:color w:val="000000"/>
                <w:szCs w:val="18"/>
                <w:lang w:val="es-MX"/>
              </w:rPr>
              <w:t>Transferencias a Fideicomisos, Mandatos y Contratos Análogos</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Otras inversiones en fideicomisos </w:t>
            </w:r>
          </w:p>
          <w:p w:rsidR="0053756F" w:rsidRPr="00D03C71" w:rsidRDefault="0053756F" w:rsidP="0053756F">
            <w:pPr>
              <w:pStyle w:val="Texto"/>
              <w:spacing w:before="28" w:after="24" w:line="240" w:lineRule="auto"/>
              <w:ind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Reforma nombre partida DOF 23-12-2015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rPr>
                <w:rFonts w:ascii="Gadugi" w:hAnsi="Gadugi"/>
                <w:color w:val="000000"/>
                <w:szCs w:val="18"/>
                <w:lang w:val="es-MX"/>
              </w:rPr>
            </w:pPr>
            <w:r w:rsidRPr="00BF39B1">
              <w:rPr>
                <w:rFonts w:ascii="Gadugi" w:hAnsi="Gadugi"/>
                <w:color w:val="000000"/>
                <w:szCs w:val="18"/>
                <w:lang w:val="es-MX"/>
              </w:rPr>
              <w:t>2.1.1.5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40" w:line="240" w:lineRule="auto"/>
              <w:ind w:firstLine="0"/>
              <w:jc w:val="left"/>
              <w:rPr>
                <w:rFonts w:ascii="Gadugi" w:hAnsi="Gadugi"/>
                <w:color w:val="000000"/>
                <w:szCs w:val="18"/>
                <w:lang w:val="es-MX"/>
              </w:rPr>
            </w:pPr>
            <w:r w:rsidRPr="00BF39B1">
              <w:rPr>
                <w:rFonts w:ascii="Gadugi" w:hAnsi="Gadugi"/>
                <w:color w:val="000000"/>
                <w:szCs w:val="18"/>
                <w:lang w:val="es-MX"/>
              </w:rPr>
              <w:t>Transferencias Otorgadas por Pagar a Corto Plazo</w:t>
            </w:r>
          </w:p>
          <w:p w:rsidR="0053756F" w:rsidRPr="00D03C71" w:rsidRDefault="0053756F" w:rsidP="0053756F">
            <w:pPr>
              <w:pStyle w:val="Texto"/>
              <w:spacing w:before="30" w:after="40" w:line="240" w:lineRule="auto"/>
              <w:ind w:left="-57"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Reforma cambio cuenta DOF 23-12-2015</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r w:rsidR="00D03C71">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8" w:after="24" w:line="240" w:lineRule="auto"/>
              <w:ind w:firstLine="0"/>
              <w:jc w:val="left"/>
              <w:rPr>
                <w:rFonts w:ascii="Gadugi" w:hAnsi="Gadugi"/>
                <w:szCs w:val="18"/>
                <w:lang w:val="es-MX"/>
              </w:rPr>
            </w:pPr>
            <w:r w:rsidRPr="00D03C71">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Extranjera</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r>
              <w:rPr>
                <w:rFonts w:ascii="Gadugi" w:hAnsi="Gadugi"/>
                <w:szCs w:val="18"/>
                <w:lang w:val="es-MX"/>
              </w:rPr>
              <w:t>.9</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8" w:after="24" w:line="240" w:lineRule="auto"/>
              <w:ind w:firstLine="0"/>
              <w:jc w:val="left"/>
              <w:rPr>
                <w:rFonts w:ascii="Gadugi" w:hAnsi="Gadugi"/>
                <w:szCs w:val="18"/>
                <w:lang w:val="es-MX"/>
              </w:rPr>
            </w:pPr>
            <w:r w:rsidRPr="00D03C71">
              <w:rPr>
                <w:rFonts w:ascii="Gadugi" w:hAnsi="Gadugi"/>
                <w:szCs w:val="18"/>
                <w:lang w:val="es-MX"/>
              </w:rPr>
              <w:t>Otras Cuentas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762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Depósitos a LP en Moneda Extranjera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2.1.1.9</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left"/>
              <w:rPr>
                <w:rFonts w:ascii="Gadugi" w:hAnsi="Gadugi"/>
                <w:szCs w:val="18"/>
                <w:lang w:val="es-MX"/>
              </w:rPr>
            </w:pPr>
            <w:r w:rsidRPr="00BF39B1">
              <w:rPr>
                <w:rFonts w:ascii="Gadugi" w:hAnsi="Gadugi"/>
                <w:szCs w:val="18"/>
                <w:lang w:val="es-MX"/>
              </w:rPr>
              <w:t xml:space="preserve">Otras Cuentas por Pagar a Corto Plazo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general de participaciones</w:t>
            </w:r>
          </w:p>
          <w:p w:rsidR="0053756F" w:rsidRPr="00D03C71" w:rsidRDefault="0053756F" w:rsidP="0053756F">
            <w:pPr>
              <w:pStyle w:val="Texto"/>
              <w:spacing w:before="30" w:after="24" w:line="240" w:lineRule="auto"/>
              <w:ind w:firstLine="0"/>
              <w:jc w:val="right"/>
              <w:rPr>
                <w:rFonts w:ascii="Gadugi" w:hAnsi="Gadugi"/>
                <w:color w:val="000000"/>
                <w:sz w:val="16"/>
                <w:szCs w:val="16"/>
                <w:lang w:val="es-MX"/>
              </w:rPr>
            </w:pPr>
            <w:r w:rsidRPr="00D03C71">
              <w:rPr>
                <w:rFonts w:ascii="Gadugi" w:eastAsia="MS Mincho" w:hAnsi="Gadugi"/>
                <w:iCs/>
                <w:color w:val="0000FF"/>
                <w:sz w:val="16"/>
                <w:szCs w:val="16"/>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general de participaciones</w:t>
            </w:r>
          </w:p>
          <w:p w:rsidR="0053756F" w:rsidRPr="00BF39B1" w:rsidRDefault="0053756F" w:rsidP="0053756F">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8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D03C71" w:rsidRPr="00BF39B1" w:rsidRDefault="00D03C71" w:rsidP="00D03C71">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Fondo de fomento municipal</w:t>
            </w:r>
          </w:p>
          <w:p w:rsidR="0053756F" w:rsidRPr="00BF39B1" w:rsidRDefault="0053756F" w:rsidP="0053756F">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de las entidades federativas a los municipios</w:t>
            </w:r>
          </w:p>
          <w:p w:rsidR="00D03C71" w:rsidRPr="00BF39B1" w:rsidRDefault="00D03C71" w:rsidP="00D03C71">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813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Participaciones de las entidades federativas a los municipios</w:t>
            </w:r>
          </w:p>
          <w:p w:rsidR="0053756F" w:rsidRPr="00BF39B1" w:rsidRDefault="0053756F" w:rsidP="0053756F">
            <w:pPr>
              <w:pStyle w:val="Texto"/>
              <w:spacing w:before="30" w:after="24"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814</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entidades federativas</w:t>
            </w:r>
          </w:p>
          <w:p w:rsidR="00D03C71" w:rsidRPr="00BF39B1" w:rsidRDefault="00D03C71" w:rsidP="00D03C71">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entidades federativas</w:t>
            </w:r>
          </w:p>
          <w:p w:rsidR="0053756F" w:rsidRPr="00BF39B1" w:rsidRDefault="0053756F" w:rsidP="0053756F">
            <w:pPr>
              <w:pStyle w:val="Texto"/>
              <w:spacing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lastRenderedPageBreak/>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837"/>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815</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municipios</w:t>
            </w:r>
          </w:p>
          <w:p w:rsidR="00D03C71" w:rsidRPr="00BF39B1" w:rsidRDefault="00D03C71" w:rsidP="00D03C71">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30" w:after="24" w:line="240" w:lineRule="auto"/>
              <w:ind w:firstLine="0"/>
              <w:jc w:val="left"/>
              <w:rPr>
                <w:rFonts w:ascii="Gadugi" w:hAnsi="Gadugi"/>
                <w:szCs w:val="18"/>
                <w:lang w:val="es-MX"/>
              </w:rPr>
            </w:pPr>
            <w:r w:rsidRPr="00D03C71">
              <w:rPr>
                <w:rFonts w:ascii="Gadugi" w:hAnsi="Gadugi"/>
                <w:szCs w:val="18"/>
                <w:lang w:val="es-MX"/>
              </w:rPr>
              <w:t>Participaciones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Otros conceptos participables de la Federación a municipios</w:t>
            </w:r>
          </w:p>
          <w:p w:rsidR="0053756F" w:rsidRPr="00BF39B1" w:rsidRDefault="0053756F" w:rsidP="0053756F">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r w:rsidRPr="00BF39B1">
              <w:rPr>
                <w:rFonts w:ascii="Gadugi" w:hAnsi="Gadugi"/>
                <w:color w:val="000000"/>
                <w:szCs w:val="18"/>
                <w:lang w:val="es-MX"/>
              </w:rPr>
              <w:t>816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Convenios de colaboración administrativa</w:t>
            </w:r>
          </w:p>
          <w:p w:rsidR="0053756F" w:rsidRPr="00BF39B1" w:rsidRDefault="0053756F" w:rsidP="0053756F">
            <w:pPr>
              <w:pStyle w:val="Texto"/>
              <w:spacing w:before="3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8"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30" w:after="8"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r w:rsidRPr="00BF39B1">
              <w:rPr>
                <w:rFonts w:ascii="Gadugi" w:hAnsi="Gadugi"/>
                <w:color w:val="000000"/>
                <w:szCs w:val="18"/>
                <w:lang w:val="es-MX"/>
              </w:rPr>
              <w:t>816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Convenios de colaboración administrativa</w:t>
            </w:r>
          </w:p>
          <w:p w:rsidR="0053756F" w:rsidRPr="00BF39B1" w:rsidRDefault="0053756F" w:rsidP="0053756F">
            <w:pPr>
              <w:pStyle w:val="Texto"/>
              <w:spacing w:before="10" w:after="8" w:line="240" w:lineRule="auto"/>
              <w:ind w:firstLine="0"/>
              <w:jc w:val="right"/>
              <w:rPr>
                <w:rFonts w:ascii="Gadugi" w:hAnsi="Gadugi"/>
                <w:color w:val="000000"/>
                <w:szCs w:val="18"/>
                <w:lang w:val="es-MX"/>
              </w:rPr>
            </w:pPr>
            <w:r w:rsidRPr="00BF39B1">
              <w:rPr>
                <w:rFonts w:ascii="Gadugi" w:eastAsia="MS Mincho" w:hAnsi="Gadugi"/>
                <w:iCs/>
                <w:color w:val="0000FF"/>
                <w:szCs w:val="18"/>
                <w:lang w:val="es-MX"/>
              </w:rPr>
              <w:t>Tipo de Gasto Reformado DOF 30-09-2015</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24" w:line="240" w:lineRule="auto"/>
              <w:ind w:firstLine="0"/>
              <w:jc w:val="center"/>
              <w:rPr>
                <w:rFonts w:ascii="Gadugi" w:hAnsi="Gadugi"/>
                <w:color w:val="000000"/>
                <w:szCs w:val="18"/>
                <w:lang w:val="es-MX"/>
              </w:rPr>
            </w:pPr>
            <w:r w:rsidRPr="00BF39B1">
              <w:rPr>
                <w:rFonts w:ascii="Gadugi" w:hAnsi="Gadugi"/>
                <w:color w:val="000000"/>
                <w:szCs w:val="18"/>
                <w:lang w:val="es-MX"/>
              </w:rPr>
              <w:t>5</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las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las entidades federativas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 Federación a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833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de las entidades federativas a los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834</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al sistema de protección social</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al sistema de protección social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835</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compensatorias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0" w:line="240" w:lineRule="auto"/>
              <w:ind w:firstLine="0"/>
              <w:jc w:val="left"/>
              <w:rPr>
                <w:rFonts w:ascii="Gadugi" w:hAnsi="Gadugi"/>
                <w:szCs w:val="18"/>
                <w:lang w:val="es-MX"/>
              </w:rPr>
            </w:pPr>
            <w:r w:rsidRPr="00D03C71">
              <w:rPr>
                <w:rFonts w:ascii="Gadugi" w:hAnsi="Gadugi"/>
                <w:szCs w:val="18"/>
                <w:lang w:val="es-MX"/>
              </w:rPr>
              <w:t>Aportaciones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835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Aportaciones previstas en leyes y decretos compensatorias a entidades federativas y municipios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r w:rsidR="00D03C71">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60"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reasignación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Convenios de descentralización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853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Otros convenios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r>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60" w:line="240" w:lineRule="auto"/>
              <w:ind w:firstLine="0"/>
              <w:jc w:val="left"/>
              <w:rPr>
                <w:rFonts w:ascii="Gadugi" w:hAnsi="Gadugi"/>
                <w:szCs w:val="18"/>
                <w:lang w:val="es-MX"/>
              </w:rPr>
            </w:pPr>
            <w:r w:rsidRPr="00D03C71">
              <w:rPr>
                <w:rFonts w:ascii="Gadugi" w:hAnsi="Gadugi"/>
                <w:szCs w:val="18"/>
                <w:lang w:val="es-MX"/>
              </w:rPr>
              <w:t>Convenios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853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Otros convenios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1 - 2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2.1.1.4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szCs w:val="18"/>
                <w:lang w:val="es-MX"/>
              </w:rPr>
            </w:pPr>
            <w:r w:rsidRPr="00BF39B1">
              <w:rPr>
                <w:rFonts w:ascii="Gadugi" w:hAnsi="Gadugi"/>
                <w:szCs w:val="18"/>
                <w:lang w:val="es-MX"/>
              </w:rPr>
              <w:t xml:space="preserve">Participaciones y Aportaciones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8" w:line="240" w:lineRule="auto"/>
              <w:ind w:firstLine="0"/>
              <w:jc w:val="left"/>
              <w:rPr>
                <w:rFonts w:ascii="Gadugi" w:hAnsi="Gadugi"/>
                <w:szCs w:val="18"/>
                <w:lang w:val="es-MX"/>
              </w:rPr>
            </w:pPr>
            <w:r w:rsidRPr="008B5E30">
              <w:rPr>
                <w:rFonts w:ascii="Gadugi" w:hAnsi="Gadugi"/>
                <w:bCs/>
                <w:szCs w:val="18"/>
              </w:rPr>
              <w:t>Intereses Sobre Préstamos de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interna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922</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8B5E30">
              <w:rPr>
                <w:rFonts w:ascii="Gadugi" w:hAnsi="Gadugi"/>
                <w:bCs/>
                <w:szCs w:val="18"/>
              </w:rPr>
              <w:t>Intereses Sobre Préstamos de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923</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.1</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8B5E30">
              <w:rPr>
                <w:rFonts w:ascii="Gadugi" w:hAnsi="Gadugi"/>
                <w:bCs/>
                <w:szCs w:val="18"/>
              </w:rPr>
              <w:t>Intereses Sobre Préstamos de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nacionales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externa con instituciones de crédito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925</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con organismos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926</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 la deuda bilateral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927</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r w:rsidRPr="00BF39B1">
              <w:rPr>
                <w:rFonts w:ascii="Gadugi" w:hAnsi="Gadugi"/>
                <w:color w:val="000000"/>
                <w:szCs w:val="18"/>
                <w:lang w:val="es-MX"/>
              </w:rPr>
              <w:t>927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Intereses derivados de la colocación de títulos y valores en el exterior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8"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D03C71"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928</w:t>
            </w:r>
          </w:p>
        </w:tc>
        <w:tc>
          <w:tcPr>
            <w:tcW w:w="269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BF39B1">
              <w:rPr>
                <w:rFonts w:ascii="Gadugi" w:hAnsi="Gadugi"/>
                <w:szCs w:val="18"/>
                <w:lang w:val="es-MX"/>
              </w:rPr>
              <w:t>2.1.1.6</w:t>
            </w:r>
            <w:r>
              <w:rPr>
                <w:rFonts w:ascii="Gadugi" w:hAnsi="Gadugi"/>
                <w:szCs w:val="18"/>
                <w:lang w:val="es-MX"/>
              </w:rPr>
              <w:t>.2</w:t>
            </w:r>
          </w:p>
        </w:tc>
        <w:tc>
          <w:tcPr>
            <w:tcW w:w="24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8" w:line="240" w:lineRule="auto"/>
              <w:ind w:firstLine="0"/>
              <w:jc w:val="left"/>
              <w:rPr>
                <w:rFonts w:ascii="Gadugi" w:hAnsi="Gadugi"/>
                <w:szCs w:val="18"/>
                <w:lang w:val="es-MX"/>
              </w:rPr>
            </w:pPr>
            <w:r w:rsidRPr="00D03C71">
              <w:rPr>
                <w:rFonts w:ascii="Gadugi" w:hAnsi="Gadugi"/>
                <w:szCs w:val="18"/>
                <w:lang w:val="es-MX"/>
              </w:rPr>
              <w:t>Intereses Sobre Préstamos de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D03C71" w:rsidRPr="00BF39B1" w:rsidRDefault="00D03C71" w:rsidP="00D03C71">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928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Intereses por arrendamientos financieros internacionales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03C71" w:rsidP="0053756F">
            <w:pPr>
              <w:pStyle w:val="Texto"/>
              <w:spacing w:before="10" w:after="12" w:line="240" w:lineRule="auto"/>
              <w:ind w:firstLine="0"/>
              <w:jc w:val="left"/>
              <w:rPr>
                <w:rFonts w:ascii="Gadugi" w:hAnsi="Gadugi"/>
                <w:szCs w:val="18"/>
                <w:lang w:val="es-MX"/>
              </w:rPr>
            </w:pPr>
            <w:r w:rsidRPr="008B5E30">
              <w:rPr>
                <w:rFonts w:ascii="Gadugi" w:hAnsi="Gadugi"/>
                <w:bCs/>
                <w:szCs w:val="18"/>
              </w:rPr>
              <w:t>Comisiones de la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D03C71">
              <w:rPr>
                <w:rFonts w:ascii="Gadugi" w:hAnsi="Gadugi"/>
                <w:szCs w:val="18"/>
                <w:lang w:val="es-MX"/>
              </w:rPr>
              <w:t>.4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DB51F3" w:rsidP="0053756F">
            <w:pPr>
              <w:pStyle w:val="Texto"/>
              <w:spacing w:before="10" w:after="12" w:line="240" w:lineRule="auto"/>
              <w:ind w:firstLine="0"/>
              <w:jc w:val="left"/>
              <w:rPr>
                <w:rFonts w:ascii="Gadugi" w:hAnsi="Gadugi"/>
                <w:szCs w:val="18"/>
                <w:lang w:val="es-MX"/>
              </w:rPr>
            </w:pPr>
            <w:r w:rsidRPr="00DB51F3">
              <w:rPr>
                <w:rFonts w:ascii="Gadugi" w:hAnsi="Gadugi"/>
                <w:szCs w:val="18"/>
                <w:lang w:val="es-MX"/>
              </w:rPr>
              <w:t>Comisiones de la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Comisiones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Gastos de la Deuda Pública Interna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Gastos de la Deuda Pública Externa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942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Gastos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Costos por Coberturas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interna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.7</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Costos por Coberturas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952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Costos por cobertura de la deuda pública externa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.8</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Apoyos Financieros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intermediarios financieros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r w:rsidR="009E1DD4">
              <w:rPr>
                <w:rFonts w:ascii="Gadugi" w:hAnsi="Gadugi"/>
                <w:szCs w:val="18"/>
                <w:lang w:val="es-MX"/>
              </w:rPr>
              <w:t>.8</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9E1DD4" w:rsidP="0053756F">
            <w:pPr>
              <w:pStyle w:val="Texto"/>
              <w:spacing w:before="10" w:after="12" w:line="240" w:lineRule="auto"/>
              <w:ind w:firstLine="0"/>
              <w:jc w:val="left"/>
              <w:rPr>
                <w:rFonts w:ascii="Gadugi" w:hAnsi="Gadugi"/>
                <w:szCs w:val="18"/>
                <w:lang w:val="es-MX"/>
              </w:rPr>
            </w:pPr>
            <w:r w:rsidRPr="009E1DD4">
              <w:rPr>
                <w:rFonts w:ascii="Gadugi" w:hAnsi="Gadugi"/>
                <w:szCs w:val="18"/>
                <w:lang w:val="es-MX"/>
              </w:rPr>
              <w:t>Apoyos Financieros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962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Apoyos a ahorradores y deudores del Sistema Financiero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2.1.1.6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szCs w:val="18"/>
                <w:lang w:val="es-MX"/>
              </w:rPr>
            </w:pPr>
            <w:r w:rsidRPr="00BF39B1">
              <w:rPr>
                <w:rFonts w:ascii="Gadugi" w:hAnsi="Gadugi"/>
                <w:szCs w:val="18"/>
                <w:lang w:val="es-MX"/>
              </w:rPr>
              <w:t>Intereses, Comisiones y Otros Gastos de la Deuda Pública por Pagar a Corto Plazo</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Haberes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permanente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permanente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permanente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Remuneraciones por adscripción laboral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permanente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121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Honorarios asimilables a salarios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Sueldos base al personal eventual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Retribuciones por servicios de carácter social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124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Retribución a los representantes de los trabajadores y de los patrones en la Junta de Conciliación y Arbitraje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2.1.1.1.2</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Remuneración por pagar al Personal de carácter transitorio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Primas por años de servicios efectivos prestados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Primas de vacaciones, dominical y gratificación de fin de año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133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Horas extraordinarias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6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Compensaciones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Sobrehaberes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Asignaciones de técnico, de mando, por comisión, de vuelo y de técnico especial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137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Honorarios especiales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138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Participaciones por vigilancia en el cumplimiento de las leyes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2.1.1.1.3</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Remuneraciones Adicionales y Especiales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de seguridad social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 fondos de vivienda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al sistema para el retiro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Aportaciones para seguros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2.1.1.1.4</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szCs w:val="18"/>
                <w:lang w:val="es-MX"/>
              </w:rPr>
            </w:pPr>
            <w:r w:rsidRPr="00BF39B1">
              <w:rPr>
                <w:rFonts w:ascii="Gadugi" w:hAnsi="Gadugi"/>
                <w:szCs w:val="18"/>
                <w:lang w:val="es-MX"/>
              </w:rPr>
              <w:t xml:space="preserve">Seguridad Social y Seguros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151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Cuotas para el fondo de ahorro y fondo de trabajo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3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Indemnizaciones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Prestaciones y haberes de retiro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Prestaciones contractuales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Apoyos a la capacitación de los servidores públicos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2.1.1.1.5</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Otras prestaciones sociales y económicas por pagar a CP</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Estímulos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Estímulos a servidores públicos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172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Recompensas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2.1.1.1.6</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Estímulos a servidores públicos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oficina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impresión y reproducción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estadístico y geográfico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útiles y equipos menores de tecnologías de la información y comunicaciones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impreso e información digital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 de limpieza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y útiles de enseñanza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218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Materiales para el registro e identificación de bienes y personas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personas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para animales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Utensilios para el servicio de alimentación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alimenticios, agropecuarios y forestales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Insumos textiles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Productos de papel, cartón e impresos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30"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aditivos, carbón y sus derivados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F4042D">
        <w:trPr>
          <w:trHeight w:val="20"/>
        </w:trPr>
        <w:tc>
          <w:tcPr>
            <w:tcW w:w="555"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235</w:t>
            </w:r>
          </w:p>
        </w:tc>
        <w:tc>
          <w:tcPr>
            <w:tcW w:w="2698"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farmacéuticos y de laboratorio adquiridos como materia prima</w:t>
            </w:r>
          </w:p>
        </w:tc>
        <w:tc>
          <w:tcPr>
            <w:tcW w:w="527"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metálicos y a base de minerales no metálicos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de cuero, piel, plástico y hule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238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Mercancías adquiridas para su Comercialización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239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Otros productos adquiridos como materia prima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minerales no metálicos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Cemento y productos de concreto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Cal, yeso y productos de yeso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Madera y productos de madera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Vidrio y productos de vidrio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246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 eléctrico y electrónico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Artículos metálicos para la construcción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248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Materiales complementarios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249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Otros materiales y artículos de construcción y reparación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Productos químicos básicos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Fertilizantes, pesticidas y otros agroquímicos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Medicinas y productos farmacéuticos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médicos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Materiales, accesorios y suministros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Fibras sintéticas, hules, plásticos y derivados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Otros productos químicos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Combustibles, lubricantes y aditivos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Carbón y sus derivados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Vestuario y uniformes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Prendas de seguridad y protección personal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Artículos deportivos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Productos textiles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1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Blancos y otros productos textiles, excepto prendas de vestir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281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Sustancias y materiales explosivos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282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Materiales de seguridad pública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283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Prendas de protección para seguridad pública y nacional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291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Herramientas menores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cómputo y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297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298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de maquinaria y otros equipos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299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Refacciones y accesorios menores otros bienes muebles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Energía eléctrica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Gas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Agua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Telefonía tradicional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Telefonía celular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de telecomunicaciones y satélites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de acceso de Internet, redes y procesamiento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318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postales y telegráficos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319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y otros servicios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321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Arrendamiento de terrenos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12"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edificios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326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Arrendamiento de maquinaria, otros equipos y herramientas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327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Arrendamiento de activos intangibles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329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Otros arrendamientos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legales, de contabilidad, auditoría y relacionados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diseño, arquitectura, ingeniería y actividades relacionadas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consultoría administrativa, procesos, técnica y en tecnologías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Servicios de capacitación </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investigación científica y desarrollo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336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Servicios de apoyo administrativo, traducción, fotocopiado e impresión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8" w:after="3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337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protección y seguridad</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338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de vigilancia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339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Servicios profesionales, científicos y técnicos integrales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24"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y bancarios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cobranza, investigación crediticia y similar</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recaudación, traslado y custodia de valores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Seguros de responsabilidad patrimonial y fianzas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Seguro de bienes patrimoniales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Almacenaje, envase y embalaje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Fletes y maniobras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348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Comisiones por ventas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349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financieros, bancarios y Comerciales integrales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Conservación y mantenimiento menor de inmuebles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mobiliario y equipo de administración, educacional y recreativo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de cómputo y tecnología de la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354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equipo e instrumental médico y de laboratorio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1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Reparación y mantenimiento de equipo de defensa y seguridad</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357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Instalación, reparación y mantenimiento de maquinaria, otros equipos y herramienta</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limpieza y manejo de desechos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359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jardinería y fumigación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sobre programas y actividades gubernamentales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Difusión por radio, televisión y otros medios de mensajes Comerciales para promover la venta de bienes o servicios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creatividad, preproducción y producción de publicidad, excepto Internet</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revelado de fotografías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Servicios de la industria fílmica, del sonido y del video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366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Servicio de creación y difusión de contenido exclusivamente a través de Internet</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369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información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371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Pasajes aéreos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Pasajes terrestres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Pasajes marítimos, lacustres y fluviales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Autotransporte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país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Viáticos en el extranjero</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377</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instalación y traslado de menaje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lastRenderedPageBreak/>
              <w:t>378</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Servicios integrales de traslado y viáticos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379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Otros servicios de traslado y hospedaje</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381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Gastos de ceremonial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40" w:lineRule="auto"/>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382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Gastos de orden social y cultural</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383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Congresos y convenciones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384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Exposiciones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40" w:after="40"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385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Gastos de representación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391</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Servicios funerarios y de cementerios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392</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Impuestos y derechos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lastRenderedPageBreak/>
              <w:t>393</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Impuestos y derechos de importación</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394</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Sentencias y resoluciones judiciales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395</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Penas, multas, accesorios y actualizaciones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396</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Otros gastos por responsabilidades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Moned.Extr.</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r w:rsidR="0053756F" w:rsidRPr="00BF39B1" w:rsidTr="00CF76B3">
        <w:trPr>
          <w:trHeight w:val="20"/>
        </w:trPr>
        <w:tc>
          <w:tcPr>
            <w:tcW w:w="555"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399</w:t>
            </w:r>
          </w:p>
        </w:tc>
        <w:tc>
          <w:tcPr>
            <w:tcW w:w="269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Otros servicios generales</w:t>
            </w:r>
          </w:p>
        </w:tc>
        <w:tc>
          <w:tcPr>
            <w:tcW w:w="527"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r w:rsidRPr="00BF39B1">
              <w:rPr>
                <w:rFonts w:ascii="Gadugi" w:hAnsi="Gadugi"/>
                <w:color w:val="000000"/>
                <w:szCs w:val="18"/>
                <w:lang w:val="es-MX"/>
              </w:rPr>
              <w:t>2</w:t>
            </w:r>
          </w:p>
        </w:tc>
        <w:tc>
          <w:tcPr>
            <w:tcW w:w="131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center"/>
              <w:rPr>
                <w:rFonts w:ascii="Gadugi" w:hAnsi="Gadugi"/>
                <w:color w:val="000000"/>
                <w:szCs w:val="18"/>
                <w:lang w:val="es-MX"/>
              </w:rPr>
            </w:pPr>
          </w:p>
        </w:tc>
        <w:tc>
          <w:tcPr>
            <w:tcW w:w="156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Banco Moned.Nac.</w:t>
            </w:r>
          </w:p>
        </w:tc>
        <w:tc>
          <w:tcPr>
            <w:tcW w:w="876"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2.1.1.2.1</w:t>
            </w:r>
          </w:p>
        </w:tc>
        <w:tc>
          <w:tcPr>
            <w:tcW w:w="24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20" w:lineRule="exact"/>
              <w:ind w:firstLine="0"/>
              <w:jc w:val="left"/>
              <w:rPr>
                <w:rFonts w:ascii="Gadugi" w:hAnsi="Gadugi"/>
                <w:color w:val="000000"/>
                <w:szCs w:val="18"/>
                <w:lang w:val="es-MX"/>
              </w:rPr>
            </w:pPr>
            <w:r w:rsidRPr="00BF39B1">
              <w:rPr>
                <w:rFonts w:ascii="Gadugi" w:hAnsi="Gadugi"/>
                <w:color w:val="000000"/>
                <w:szCs w:val="18"/>
                <w:lang w:val="es-MX"/>
              </w:rPr>
              <w:t xml:space="preserve">Deudas por Adquisición de Bienes y Contratación de Servicios por Pagar a CP </w:t>
            </w:r>
          </w:p>
        </w:tc>
        <w:tc>
          <w:tcPr>
            <w:tcW w:w="938"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BF39B1">
              <w:rPr>
                <w:rFonts w:ascii="Gadugi" w:hAnsi="Gadugi"/>
                <w:szCs w:val="18"/>
                <w:lang w:val="es-MX"/>
              </w:rPr>
              <w:t>1.1.1.2</w:t>
            </w:r>
            <w:r>
              <w:rPr>
                <w:rFonts w:ascii="Gadugi" w:hAnsi="Gadugi"/>
                <w:szCs w:val="18"/>
                <w:lang w:val="es-MX"/>
              </w:rPr>
              <w:t>.1</w:t>
            </w:r>
          </w:p>
        </w:tc>
        <w:tc>
          <w:tcPr>
            <w:tcW w:w="2199" w:type="dxa"/>
            <w:tcBorders>
              <w:top w:val="single" w:sz="6" w:space="0" w:color="auto"/>
              <w:left w:val="single" w:sz="6" w:space="0" w:color="auto"/>
              <w:bottom w:val="single" w:sz="6" w:space="0" w:color="auto"/>
              <w:right w:val="single" w:sz="6" w:space="0" w:color="auto"/>
            </w:tcBorders>
            <w:vAlign w:val="center"/>
          </w:tcPr>
          <w:p w:rsidR="0053756F" w:rsidRPr="00BF39B1" w:rsidRDefault="0053756F" w:rsidP="0053756F">
            <w:pPr>
              <w:pStyle w:val="Texto"/>
              <w:spacing w:before="20" w:after="24" w:line="240" w:lineRule="auto"/>
              <w:ind w:firstLine="0"/>
              <w:jc w:val="left"/>
              <w:rPr>
                <w:rFonts w:ascii="Gadugi" w:hAnsi="Gadugi"/>
                <w:szCs w:val="18"/>
                <w:lang w:val="es-MX"/>
              </w:rPr>
            </w:pPr>
            <w:r w:rsidRPr="00F4042D">
              <w:rPr>
                <w:rFonts w:ascii="Gadugi" w:hAnsi="Gadugi"/>
                <w:szCs w:val="18"/>
                <w:lang w:val="es-MX"/>
              </w:rPr>
              <w:t>Bancos Moneda Nacional</w:t>
            </w:r>
          </w:p>
        </w:tc>
      </w:tr>
    </w:tbl>
    <w:p w:rsidR="006472B9" w:rsidRPr="00A81899" w:rsidRDefault="006472B9" w:rsidP="00906148">
      <w:pPr>
        <w:shd w:val="clear" w:color="auto" w:fill="FFFFFF"/>
        <w:rPr>
          <w:rFonts w:ascii="Gadugi" w:eastAsiaTheme="minorEastAsia" w:hAnsi="Gadugi" w:cs="Arial"/>
          <w:b/>
          <w:bCs/>
          <w:iCs/>
          <w:smallCaps/>
          <w:sz w:val="18"/>
          <w:szCs w:val="18"/>
          <w:lang w:val="es-MX" w:eastAsia="es-MX"/>
        </w:rPr>
        <w:sectPr w:rsidR="006472B9" w:rsidRPr="00A81899" w:rsidSect="006733B4">
          <w:pgSz w:w="15842" w:h="12242" w:orient="landscape" w:code="1"/>
          <w:pgMar w:top="2438" w:right="2251" w:bottom="2516" w:left="2251" w:header="510" w:footer="113" w:gutter="0"/>
          <w:cols w:space="720"/>
          <w:noEndnote/>
          <w:docGrid w:linePitch="326"/>
        </w:sectPr>
      </w:pPr>
    </w:p>
    <w:p w:rsidR="006472B9" w:rsidRPr="00A81899" w:rsidRDefault="006472B9"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B91288" w:rsidRPr="00A81899" w:rsidRDefault="00B91288" w:rsidP="00906148">
      <w:pPr>
        <w:shd w:val="clear" w:color="auto" w:fill="FFFFFF"/>
        <w:rPr>
          <w:rFonts w:ascii="Gadugi" w:eastAsiaTheme="minorEastAsia" w:hAnsi="Gadugi" w:cs="Arial"/>
          <w:b/>
          <w:bCs/>
          <w:iCs/>
          <w:smallCaps/>
          <w:sz w:val="18"/>
          <w:szCs w:val="18"/>
          <w:lang w:val="es-MX" w:eastAsia="es-MX"/>
        </w:rPr>
      </w:pPr>
    </w:p>
    <w:p w:rsidR="006472B9" w:rsidRPr="00A81899" w:rsidRDefault="006472B9" w:rsidP="00906148">
      <w:pPr>
        <w:shd w:val="clear" w:color="auto" w:fill="FFFFFF"/>
        <w:rPr>
          <w:rFonts w:ascii="Gadugi" w:eastAsiaTheme="minorEastAsia" w:hAnsi="Gadugi" w:cs="Arial"/>
          <w:b/>
          <w:bCs/>
          <w:iCs/>
          <w:smallCaps/>
          <w:sz w:val="18"/>
          <w:szCs w:val="18"/>
          <w:lang w:val="es-MX" w:eastAsia="es-MX"/>
        </w:rPr>
      </w:pPr>
    </w:p>
    <w:p w:rsidR="00A72827" w:rsidRPr="00A81899" w:rsidRDefault="00A72827" w:rsidP="00906148">
      <w:pPr>
        <w:shd w:val="clear" w:color="auto" w:fill="FFFFFF"/>
        <w:jc w:val="center"/>
        <w:rPr>
          <w:rFonts w:ascii="Gadugi" w:eastAsiaTheme="minorEastAsia" w:hAnsi="Gadugi" w:cs="Arial"/>
          <w:b/>
          <w:bCs/>
          <w:iCs/>
          <w:smallCaps/>
          <w:sz w:val="18"/>
          <w:szCs w:val="18"/>
          <w:lang w:val="es-MX" w:eastAsia="es-MX"/>
        </w:rPr>
      </w:pPr>
    </w:p>
    <w:p w:rsidR="009C552B"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B</w:t>
      </w:r>
      <w:r w:rsidR="009C552B"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1</w:t>
      </w:r>
    </w:p>
    <w:p w:rsidR="009C552B" w:rsidRPr="00A81899" w:rsidRDefault="009C552B"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p>
    <w:p w:rsidR="003E4684" w:rsidRPr="00A81899" w:rsidRDefault="009C552B"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Ingresos</w:t>
      </w:r>
      <w:r w:rsidR="00E56D4A" w:rsidRPr="00A81899">
        <w:rPr>
          <w:rFonts w:ascii="Gadugi" w:eastAsiaTheme="minorEastAsia" w:hAnsi="Gadugi" w:cs="Arial"/>
          <w:b/>
          <w:bCs/>
          <w:iCs/>
          <w:smallCaps/>
          <w:sz w:val="18"/>
          <w:szCs w:val="18"/>
          <w:lang w:val="es-MX" w:eastAsia="es-MX"/>
        </w:rPr>
        <w:t xml:space="preserve"> </w:t>
      </w:r>
      <w:r w:rsidRPr="00A81899">
        <w:rPr>
          <w:rFonts w:ascii="Gadugi" w:eastAsiaTheme="minorEastAsia" w:hAnsi="Gadugi" w:cs="Arial"/>
          <w:b/>
          <w:bCs/>
          <w:iCs/>
          <w:smallCaps/>
          <w:sz w:val="18"/>
          <w:szCs w:val="18"/>
          <w:lang w:val="es-MX" w:eastAsia="es-MX"/>
        </w:rPr>
        <w:t>Devengados</w:t>
      </w:r>
    </w:p>
    <w:p w:rsidR="006472B9" w:rsidRPr="00A81899" w:rsidRDefault="00F8589A" w:rsidP="00906148">
      <w:pPr>
        <w:shd w:val="clear" w:color="auto" w:fill="FFFFFF"/>
        <w:jc w:val="center"/>
        <w:rPr>
          <w:rFonts w:ascii="Gadugi" w:hAnsi="Gadugi" w:cs="Arial"/>
          <w:sz w:val="18"/>
          <w:szCs w:val="18"/>
          <w:lang w:val="es-MX"/>
        </w:rPr>
        <w:sectPr w:rsidR="006472B9" w:rsidRPr="00A81899" w:rsidSect="006472B9">
          <w:pgSz w:w="12242" w:h="15842" w:code="1"/>
          <w:pgMar w:top="2251" w:right="2438" w:bottom="2251" w:left="2438" w:header="720" w:footer="289" w:gutter="0"/>
          <w:cols w:space="720"/>
          <w:noEndnote/>
          <w:docGrid w:linePitch="326"/>
        </w:sectPr>
      </w:pPr>
      <w:r w:rsidRPr="00A81899">
        <w:rPr>
          <w:rFonts w:ascii="Gadugi" w:hAnsi="Gadugi" w:cs="Arial"/>
          <w:sz w:val="18"/>
          <w:szCs w:val="18"/>
          <w:lang w:val="es-MX"/>
        </w:rPr>
        <w:br w:type="page"/>
      </w:r>
    </w:p>
    <w:p w:rsidR="00F8589A" w:rsidRPr="00A81899" w:rsidRDefault="00F8589A" w:rsidP="00906148">
      <w:pPr>
        <w:rPr>
          <w:rFonts w:ascii="Gadugi" w:hAnsi="Gadugi" w:cs="Arial"/>
          <w:sz w:val="18"/>
          <w:szCs w:val="18"/>
          <w:lang w:val="es-MX"/>
        </w:rPr>
      </w:pPr>
    </w:p>
    <w:tbl>
      <w:tblPr>
        <w:tblW w:w="5000" w:type="pct"/>
        <w:tblCellMar>
          <w:left w:w="70" w:type="dxa"/>
          <w:right w:w="70" w:type="dxa"/>
        </w:tblCellMar>
        <w:tblLook w:val="04A0" w:firstRow="1" w:lastRow="0" w:firstColumn="1" w:lastColumn="0" w:noHBand="0" w:noVBand="1"/>
      </w:tblPr>
      <w:tblGrid>
        <w:gridCol w:w="427"/>
        <w:gridCol w:w="2963"/>
        <w:gridCol w:w="1374"/>
        <w:gridCol w:w="782"/>
        <w:gridCol w:w="2090"/>
        <w:gridCol w:w="879"/>
        <w:gridCol w:w="2805"/>
      </w:tblGrid>
      <w:tr w:rsidR="00327294" w:rsidRPr="00A81899" w:rsidTr="002B4F52">
        <w:trPr>
          <w:trHeight w:val="286"/>
          <w:tblHeader/>
        </w:trPr>
        <w:tc>
          <w:tcPr>
            <w:tcW w:w="189" w:type="pct"/>
            <w:tcBorders>
              <w:top w:val="single" w:sz="8" w:space="0" w:color="auto"/>
              <w:left w:val="single" w:sz="8" w:space="0" w:color="auto"/>
              <w:bottom w:val="single" w:sz="8" w:space="0" w:color="auto"/>
              <w:right w:val="single" w:sz="8" w:space="0" w:color="auto"/>
            </w:tcBorders>
            <w:shd w:val="clear" w:color="000000" w:fill="C0C0C0"/>
          </w:tcPr>
          <w:p w:rsidR="00327294" w:rsidRPr="00A81899" w:rsidRDefault="00327294" w:rsidP="00906148">
            <w:pPr>
              <w:jc w:val="center"/>
              <w:rPr>
                <w:rFonts w:ascii="Gadugi" w:hAnsi="Gadugi" w:cs="Arial"/>
                <w:b/>
                <w:bCs/>
                <w:sz w:val="18"/>
                <w:szCs w:val="18"/>
              </w:rPr>
            </w:pPr>
          </w:p>
        </w:tc>
        <w:tc>
          <w:tcPr>
            <w:tcW w:w="4811" w:type="pct"/>
            <w:gridSpan w:val="6"/>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327294" w:rsidRPr="00A81899" w:rsidRDefault="001E17D9" w:rsidP="00906148">
            <w:pPr>
              <w:jc w:val="center"/>
              <w:rPr>
                <w:rFonts w:ascii="Gadugi" w:hAnsi="Gadugi" w:cs="Arial"/>
                <w:b/>
                <w:bCs/>
                <w:sz w:val="18"/>
                <w:szCs w:val="18"/>
              </w:rPr>
            </w:pPr>
            <w:r w:rsidRPr="00A81899">
              <w:rPr>
                <w:rFonts w:ascii="Gadugi" w:hAnsi="Gadugi" w:cs="Arial"/>
                <w:b/>
                <w:bCs/>
                <w:sz w:val="18"/>
                <w:szCs w:val="18"/>
              </w:rPr>
              <w:t xml:space="preserve">B.1 </w:t>
            </w:r>
            <w:r w:rsidR="00327294" w:rsidRPr="00A81899">
              <w:rPr>
                <w:rFonts w:ascii="Gadugi" w:hAnsi="Gadugi" w:cs="Arial"/>
                <w:b/>
                <w:bCs/>
                <w:sz w:val="18"/>
                <w:szCs w:val="18"/>
              </w:rPr>
              <w:t>Matriz Ingresos Devengados</w:t>
            </w:r>
          </w:p>
        </w:tc>
      </w:tr>
      <w:tr w:rsidR="00C533D3" w:rsidRPr="00A81899" w:rsidTr="00C45105">
        <w:trPr>
          <w:trHeight w:val="270"/>
          <w:tblHeader/>
        </w:trPr>
        <w:tc>
          <w:tcPr>
            <w:tcW w:w="189" w:type="pct"/>
            <w:vMerge w:val="restart"/>
            <w:tcBorders>
              <w:top w:val="nil"/>
              <w:left w:val="single" w:sz="8" w:space="0" w:color="auto"/>
              <w:bottom w:val="single" w:sz="8" w:space="0" w:color="000000"/>
              <w:right w:val="single" w:sz="8" w:space="0" w:color="auto"/>
            </w:tcBorders>
            <w:shd w:val="clear" w:color="000000" w:fill="C0C0C0"/>
            <w:vAlign w:val="center"/>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CRI</w:t>
            </w:r>
          </w:p>
        </w:tc>
        <w:tc>
          <w:tcPr>
            <w:tcW w:w="1309" w:type="pct"/>
            <w:vMerge w:val="restart"/>
            <w:tcBorders>
              <w:top w:val="nil"/>
              <w:left w:val="single" w:sz="8" w:space="0" w:color="auto"/>
              <w:bottom w:val="single" w:sz="8" w:space="0" w:color="000000"/>
              <w:right w:val="single" w:sz="8" w:space="0" w:color="auto"/>
            </w:tcBorders>
            <w:shd w:val="clear" w:color="000000" w:fill="C0C0C0"/>
            <w:vAlign w:val="center"/>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Nombre del CRI</w:t>
            </w:r>
          </w:p>
        </w:tc>
        <w:tc>
          <w:tcPr>
            <w:tcW w:w="607" w:type="pct"/>
            <w:vMerge w:val="restart"/>
            <w:tcBorders>
              <w:top w:val="nil"/>
              <w:left w:val="single" w:sz="8" w:space="0" w:color="auto"/>
              <w:bottom w:val="single" w:sz="8" w:space="0" w:color="000000"/>
              <w:right w:val="single" w:sz="8" w:space="0" w:color="auto"/>
            </w:tcBorders>
            <w:shd w:val="clear" w:color="000000" w:fill="C0C0C0"/>
            <w:vAlign w:val="center"/>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Características</w:t>
            </w:r>
          </w:p>
        </w:tc>
        <w:tc>
          <w:tcPr>
            <w:tcW w:w="2896" w:type="pct"/>
            <w:gridSpan w:val="4"/>
            <w:tcBorders>
              <w:top w:val="single" w:sz="8" w:space="0" w:color="auto"/>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 xml:space="preserve"> Cuentas Contables</w:t>
            </w:r>
          </w:p>
        </w:tc>
      </w:tr>
      <w:tr w:rsidR="00C533D3" w:rsidRPr="00A81899" w:rsidTr="002B4F52">
        <w:trPr>
          <w:trHeight w:val="270"/>
          <w:tblHeader/>
        </w:trPr>
        <w:tc>
          <w:tcPr>
            <w:tcW w:w="189" w:type="pct"/>
            <w:vMerge/>
            <w:tcBorders>
              <w:top w:val="nil"/>
              <w:left w:val="single" w:sz="8" w:space="0" w:color="auto"/>
              <w:bottom w:val="single" w:sz="8" w:space="0" w:color="000000"/>
              <w:right w:val="single" w:sz="8" w:space="0" w:color="auto"/>
            </w:tcBorders>
            <w:vAlign w:val="center"/>
            <w:hideMark/>
          </w:tcPr>
          <w:p w:rsidR="00C533D3" w:rsidRPr="00A81899" w:rsidRDefault="00C533D3" w:rsidP="00906148">
            <w:pPr>
              <w:rPr>
                <w:rFonts w:ascii="Gadugi" w:hAnsi="Gadugi" w:cs="Arial"/>
                <w:b/>
                <w:bCs/>
                <w:sz w:val="18"/>
                <w:szCs w:val="18"/>
              </w:rPr>
            </w:pPr>
          </w:p>
        </w:tc>
        <w:tc>
          <w:tcPr>
            <w:tcW w:w="1309" w:type="pct"/>
            <w:vMerge/>
            <w:tcBorders>
              <w:top w:val="nil"/>
              <w:left w:val="single" w:sz="8" w:space="0" w:color="auto"/>
              <w:bottom w:val="single" w:sz="8" w:space="0" w:color="000000"/>
              <w:right w:val="single" w:sz="8" w:space="0" w:color="auto"/>
            </w:tcBorders>
            <w:vAlign w:val="center"/>
            <w:hideMark/>
          </w:tcPr>
          <w:p w:rsidR="00C533D3" w:rsidRPr="00A81899" w:rsidRDefault="00C533D3" w:rsidP="00906148">
            <w:pPr>
              <w:rPr>
                <w:rFonts w:ascii="Gadugi" w:hAnsi="Gadugi" w:cs="Arial"/>
                <w:b/>
                <w:bCs/>
                <w:sz w:val="18"/>
                <w:szCs w:val="18"/>
              </w:rPr>
            </w:pPr>
          </w:p>
        </w:tc>
        <w:tc>
          <w:tcPr>
            <w:tcW w:w="607" w:type="pct"/>
            <w:vMerge/>
            <w:tcBorders>
              <w:top w:val="nil"/>
              <w:left w:val="single" w:sz="8" w:space="0" w:color="auto"/>
              <w:bottom w:val="single" w:sz="8" w:space="0" w:color="000000"/>
              <w:right w:val="single" w:sz="8" w:space="0" w:color="auto"/>
            </w:tcBorders>
            <w:vAlign w:val="center"/>
            <w:hideMark/>
          </w:tcPr>
          <w:p w:rsidR="00C533D3" w:rsidRPr="00A81899" w:rsidRDefault="00C533D3" w:rsidP="00906148">
            <w:pPr>
              <w:rPr>
                <w:rFonts w:ascii="Gadugi" w:hAnsi="Gadugi" w:cs="Arial"/>
                <w:b/>
                <w:bCs/>
                <w:sz w:val="18"/>
                <w:szCs w:val="18"/>
              </w:rPr>
            </w:pPr>
          </w:p>
        </w:tc>
        <w:tc>
          <w:tcPr>
            <w:tcW w:w="345"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Cargo</w:t>
            </w:r>
          </w:p>
        </w:tc>
        <w:tc>
          <w:tcPr>
            <w:tcW w:w="923"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Cuenta Cargo</w:t>
            </w:r>
          </w:p>
        </w:tc>
        <w:tc>
          <w:tcPr>
            <w:tcW w:w="388"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Abono</w:t>
            </w:r>
          </w:p>
        </w:tc>
        <w:tc>
          <w:tcPr>
            <w:tcW w:w="1239" w:type="pct"/>
            <w:tcBorders>
              <w:top w:val="nil"/>
              <w:left w:val="single" w:sz="8" w:space="0" w:color="auto"/>
              <w:bottom w:val="single" w:sz="8" w:space="0" w:color="auto"/>
              <w:right w:val="single" w:sz="8" w:space="0" w:color="auto"/>
            </w:tcBorders>
            <w:shd w:val="clear" w:color="000000" w:fill="C0C0C0"/>
            <w:noWrap/>
            <w:vAlign w:val="bottom"/>
            <w:hideMark/>
          </w:tcPr>
          <w:p w:rsidR="00C533D3" w:rsidRPr="00A81899" w:rsidRDefault="00C533D3" w:rsidP="00906148">
            <w:pPr>
              <w:jc w:val="center"/>
              <w:rPr>
                <w:rFonts w:ascii="Gadugi" w:hAnsi="Gadugi" w:cs="Arial"/>
                <w:b/>
                <w:bCs/>
                <w:sz w:val="18"/>
                <w:szCs w:val="18"/>
              </w:rPr>
            </w:pPr>
            <w:r w:rsidRPr="00A81899">
              <w:rPr>
                <w:rFonts w:ascii="Gadugi" w:hAnsi="Gadugi" w:cs="Arial"/>
                <w:b/>
                <w:bCs/>
                <w:sz w:val="18"/>
                <w:szCs w:val="18"/>
              </w:rPr>
              <w:t>Cuenta Abono</w:t>
            </w:r>
          </w:p>
        </w:tc>
      </w:tr>
      <w:tr w:rsidR="00C533D3" w:rsidRPr="00A81899" w:rsidTr="002B4F52">
        <w:trPr>
          <w:trHeight w:val="73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nil"/>
              <w:left w:val="single" w:sz="8" w:space="0" w:color="auto"/>
              <w:bottom w:val="single" w:sz="8" w:space="0" w:color="auto"/>
              <w:right w:val="single" w:sz="8" w:space="0" w:color="auto"/>
            </w:tcBorders>
            <w:shd w:val="clear" w:color="000000" w:fill="FFFFFF"/>
            <w:hideMark/>
          </w:tcPr>
          <w:p w:rsidR="00C533D3" w:rsidRPr="00A81899" w:rsidRDefault="00F51250"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F51250" w:rsidRPr="00A81899" w:rsidTr="002B4F52">
        <w:trPr>
          <w:trHeight w:val="484"/>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F51250" w:rsidRPr="00A81899" w:rsidTr="002B4F52">
        <w:trPr>
          <w:trHeight w:val="433"/>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F51250" w:rsidRPr="00A81899" w:rsidTr="002B4F52">
        <w:trPr>
          <w:trHeight w:val="575"/>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F51250" w:rsidRPr="00A81899" w:rsidTr="002B4F52">
        <w:trPr>
          <w:trHeight w:val="702"/>
        </w:trPr>
        <w:tc>
          <w:tcPr>
            <w:tcW w:w="189" w:type="pct"/>
            <w:tcBorders>
              <w:top w:val="nil"/>
              <w:left w:val="single" w:sz="8" w:space="0" w:color="auto"/>
              <w:bottom w:val="single" w:sz="8" w:space="0" w:color="auto"/>
              <w:right w:val="single" w:sz="8" w:space="0" w:color="auto"/>
            </w:tcBorders>
            <w:shd w:val="clear" w:color="000000" w:fill="FFFFFF"/>
            <w:hideMark/>
          </w:tcPr>
          <w:p w:rsidR="00F51250" w:rsidRPr="00A81899" w:rsidRDefault="00F51250" w:rsidP="00F51250">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F51250" w:rsidRPr="00A81899" w:rsidRDefault="00F51250" w:rsidP="00F51250">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F51250" w:rsidRPr="00A81899" w:rsidRDefault="00F51250" w:rsidP="00F51250">
            <w:pPr>
              <w:rPr>
                <w:rFonts w:ascii="Gadugi" w:hAnsi="Gadugi" w:cs="Arial"/>
                <w:color w:val="000000"/>
                <w:sz w:val="18"/>
                <w:szCs w:val="18"/>
                <w:lang w:val="es-ES"/>
              </w:rPr>
            </w:pPr>
            <w:r w:rsidRPr="00A81899">
              <w:rPr>
                <w:rFonts w:ascii="Gadugi" w:hAnsi="Gadugi" w:cs="Arial"/>
                <w:color w:val="000000"/>
                <w:sz w:val="18"/>
                <w:szCs w:val="18"/>
                <w:lang w:val="es-ES"/>
              </w:rPr>
              <w:t>Sobre Honorarios por Servicios Médicos Profesionales</w:t>
            </w:r>
          </w:p>
        </w:tc>
      </w:tr>
      <w:tr w:rsidR="00C533D3" w:rsidRPr="00A81899" w:rsidTr="002B4F52">
        <w:trPr>
          <w:trHeight w:val="818"/>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4977F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4977F8"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4977F8" w:rsidRPr="00A81899" w:rsidTr="002B4F52">
        <w:trPr>
          <w:trHeight w:val="356"/>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lastRenderedPageBreak/>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Honorarios por Servicios Médicos Profesionales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C533D3"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4977F8" w:rsidRPr="00A81899" w:rsidTr="002B4F52">
        <w:trPr>
          <w:trHeight w:val="73"/>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Honorarios por Servicios Médicos Profesionales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Al Comercio de Libros, Periódicos y Revistas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Reso</w:t>
            </w:r>
            <w:r w:rsidR="004977F8" w:rsidRPr="00A81899">
              <w:rPr>
                <w:rFonts w:ascii="Gadugi" w:hAnsi="Gadugi" w:cs="Arial"/>
                <w:color w:val="000000"/>
                <w:sz w:val="18"/>
                <w:szCs w:val="18"/>
              </w:rPr>
              <w:t>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4.1.1.1.02</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Servicios de Hospedaje</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4.1.1.1.03</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 xml:space="preserve">Sobre Loterías, Rifas, Sorteos, Concursos </w:t>
            </w:r>
            <w:r w:rsidRPr="00A81899">
              <w:rPr>
                <w:rFonts w:ascii="Gadugi" w:hAnsi="Gadugi" w:cs="Arial"/>
                <w:bCs/>
                <w:color w:val="000000"/>
                <w:sz w:val="18"/>
                <w:szCs w:val="18"/>
                <w:lang w:val="es-ES"/>
              </w:rPr>
              <w:t>y Juegos con Cruce de Apuestas Legalmente Permitidos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Espectáculos Públicos</w:t>
            </w:r>
          </w:p>
        </w:tc>
      </w:tr>
      <w:tr w:rsidR="00C533D3"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11</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4.1.1.1.05</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D51436" w:rsidP="00906148">
            <w:pPr>
              <w:rPr>
                <w:rFonts w:ascii="Gadugi" w:hAnsi="Gadugi" w:cs="Arial"/>
                <w:color w:val="000000"/>
                <w:sz w:val="18"/>
                <w:szCs w:val="18"/>
                <w:lang w:val="es-ES"/>
              </w:rPr>
            </w:pPr>
            <w:r w:rsidRPr="00A81899">
              <w:rPr>
                <w:rFonts w:ascii="Gadugi" w:hAnsi="Gadugi" w:cs="Arial"/>
                <w:color w:val="000000"/>
                <w:sz w:val="18"/>
                <w:szCs w:val="18"/>
                <w:lang w:val="es-ES"/>
              </w:rPr>
              <w:t xml:space="preserve">Sobre </w:t>
            </w:r>
            <w:r w:rsidR="00C533D3" w:rsidRPr="00A81899">
              <w:rPr>
                <w:rFonts w:ascii="Gadugi" w:hAnsi="Gadugi" w:cs="Arial"/>
                <w:color w:val="000000"/>
                <w:sz w:val="18"/>
                <w:szCs w:val="18"/>
                <w:lang w:val="es-ES"/>
              </w:rPr>
              <w:t>Honorarios por Servicios Médicos Profesionales</w:t>
            </w:r>
          </w:p>
        </w:tc>
      </w:tr>
      <w:tr w:rsidR="004977F8" w:rsidRPr="00A81899" w:rsidTr="002B4F52">
        <w:trPr>
          <w:trHeight w:val="419"/>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Predial</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4977F8" w:rsidRPr="00A81899" w:rsidTr="002B4F52">
        <w:trPr>
          <w:trHeight w:val="532"/>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4977F8" w:rsidRPr="00A81899" w:rsidTr="002B4F52">
        <w:trPr>
          <w:trHeight w:val="811"/>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Predial</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lastRenderedPageBreak/>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4977F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4977F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Predial</w:t>
            </w:r>
          </w:p>
        </w:tc>
      </w:tr>
      <w:tr w:rsidR="004977F8"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4977F8" w:rsidRPr="00A81899" w:rsidTr="002B4F52">
        <w:trPr>
          <w:trHeight w:val="1057"/>
        </w:trPr>
        <w:tc>
          <w:tcPr>
            <w:tcW w:w="189" w:type="pct"/>
            <w:tcBorders>
              <w:top w:val="nil"/>
              <w:left w:val="single" w:sz="8" w:space="0" w:color="auto"/>
              <w:bottom w:val="single" w:sz="8" w:space="0" w:color="auto"/>
              <w:right w:val="single" w:sz="8" w:space="0" w:color="auto"/>
            </w:tcBorders>
            <w:shd w:val="clear" w:color="000000" w:fill="FFFFFF"/>
            <w:hideMark/>
          </w:tcPr>
          <w:p w:rsidR="004977F8" w:rsidRPr="00A81899" w:rsidRDefault="004977F8" w:rsidP="004977F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977F8" w:rsidRPr="00A81899" w:rsidRDefault="004977F8" w:rsidP="004977F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4977F8" w:rsidRPr="00A81899" w:rsidRDefault="004977F8" w:rsidP="004977F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C533D3"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4.1.1.2.02</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Predial</w:t>
            </w:r>
          </w:p>
        </w:tc>
      </w:tr>
      <w:tr w:rsidR="00C533D3" w:rsidRPr="00A81899" w:rsidTr="002B4F52">
        <w:trPr>
          <w:trHeight w:val="122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12</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4.1.1.2.03</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Adquisición de Vehículos de Motor Usados que se Realicen Entre Particulares</w:t>
            </w:r>
          </w:p>
        </w:tc>
      </w:tr>
      <w:tr w:rsidR="00C533D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12</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977F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4.1.1.2.04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Sobre Adquisición de Inmuebles</w:t>
            </w:r>
          </w:p>
        </w:tc>
      </w:tr>
      <w:tr w:rsidR="00C533D3"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C533D3"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hideMark/>
          </w:tcPr>
          <w:p w:rsidR="00854C7E"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4.1.1.3.02</w:t>
            </w:r>
          </w:p>
          <w:p w:rsidR="00C533D3" w:rsidRPr="00A81899" w:rsidRDefault="00C533D3"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854C7E"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vAlign w:val="center"/>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854C7E"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vAlign w:val="center"/>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4.1.1.3.04</w:t>
            </w:r>
          </w:p>
          <w:p w:rsidR="00854C7E" w:rsidRPr="00A81899" w:rsidRDefault="00854C7E"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617AA8" w:rsidRPr="00A81899" w:rsidTr="002B4F52">
        <w:trPr>
          <w:trHeight w:val="94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lastRenderedPageBreak/>
              <w:t>13</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617AA8"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4.1.1.3.02</w:t>
            </w:r>
          </w:p>
        </w:tc>
        <w:tc>
          <w:tcPr>
            <w:tcW w:w="1239" w:type="pct"/>
            <w:tcBorders>
              <w:top w:val="nil"/>
              <w:left w:val="nil"/>
              <w:bottom w:val="single" w:sz="8" w:space="0" w:color="auto"/>
              <w:right w:val="single" w:sz="8" w:space="0" w:color="auto"/>
            </w:tcBorders>
            <w:shd w:val="clear" w:color="auto" w:fill="FFFFFF" w:themeFill="background1"/>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854C7E"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854C7E"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4.1.1.3.04</w:t>
            </w:r>
          </w:p>
          <w:p w:rsidR="00854C7E" w:rsidRPr="00A81899" w:rsidRDefault="00854C7E"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C533D3"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C533D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4.1.1.3.02</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854C7E"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854C7E"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tcPr>
          <w:p w:rsidR="00854C7E" w:rsidRPr="00A81899" w:rsidRDefault="00854C7E" w:rsidP="00854C7E">
            <w:pPr>
              <w:jc w:val="center"/>
              <w:rPr>
                <w:rFonts w:ascii="Gadugi" w:hAnsi="Gadugi" w:cs="Arial"/>
                <w:color w:val="000000"/>
                <w:sz w:val="18"/>
                <w:szCs w:val="18"/>
              </w:rPr>
            </w:pPr>
            <w:r w:rsidRPr="00A81899">
              <w:rPr>
                <w:rFonts w:ascii="Gadugi" w:hAnsi="Gadugi" w:cs="Arial"/>
                <w:color w:val="000000"/>
                <w:sz w:val="18"/>
                <w:szCs w:val="18"/>
              </w:rPr>
              <w:lastRenderedPageBreak/>
              <w:t>13</w:t>
            </w:r>
          </w:p>
        </w:tc>
        <w:tc>
          <w:tcPr>
            <w:tcW w:w="1309"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854C7E" w:rsidRPr="00A81899" w:rsidRDefault="00854C7E" w:rsidP="00854C7E">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rPr>
            </w:pPr>
            <w:r w:rsidRPr="00A81899">
              <w:rPr>
                <w:rFonts w:ascii="Gadugi" w:hAnsi="Gadugi" w:cs="Arial"/>
                <w:color w:val="000000"/>
                <w:sz w:val="18"/>
                <w:szCs w:val="18"/>
              </w:rPr>
              <w:t>4.1.1.3.04</w:t>
            </w:r>
          </w:p>
          <w:p w:rsidR="00854C7E" w:rsidRPr="00A81899" w:rsidRDefault="00854C7E" w:rsidP="00854C7E">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854C7E" w:rsidRPr="00A81899" w:rsidRDefault="00854C7E" w:rsidP="00854C7E">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C533D3"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4.1.1.3.01</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la Extracción de Materiales del Suelo y Subsuelo</w:t>
            </w:r>
          </w:p>
        </w:tc>
      </w:tr>
      <w:tr w:rsidR="00C533D3"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Resolución judicial </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4.1.1.3.02</w:t>
            </w:r>
          </w:p>
        </w:tc>
        <w:tc>
          <w:tcPr>
            <w:tcW w:w="1239" w:type="pct"/>
            <w:tcBorders>
              <w:top w:val="nil"/>
              <w:left w:val="nil"/>
              <w:bottom w:val="single" w:sz="8" w:space="0" w:color="auto"/>
              <w:right w:val="single" w:sz="8" w:space="0" w:color="auto"/>
            </w:tcBorders>
            <w:shd w:val="clear" w:color="auto" w:fill="FFFFFF" w:themeFill="background1"/>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Sobre Instrumentos Públicos y Operaciones Contractuales</w:t>
            </w:r>
          </w:p>
        </w:tc>
      </w:tr>
      <w:tr w:rsidR="009450F5"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tcPr>
          <w:p w:rsidR="009450F5" w:rsidRPr="00A81899" w:rsidRDefault="009450F5" w:rsidP="009450F5">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 xml:space="preserve">Resolución judicial </w:t>
            </w:r>
          </w:p>
        </w:tc>
        <w:tc>
          <w:tcPr>
            <w:tcW w:w="345"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4.1.1.3.03</w:t>
            </w:r>
          </w:p>
        </w:tc>
        <w:tc>
          <w:tcPr>
            <w:tcW w:w="1239"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lang w:val="es-MX"/>
              </w:rPr>
            </w:pPr>
            <w:r w:rsidRPr="00A81899">
              <w:rPr>
                <w:rFonts w:ascii="Gadugi" w:hAnsi="Gadugi" w:cs="Arial"/>
                <w:bCs/>
                <w:color w:val="000000"/>
                <w:sz w:val="18"/>
                <w:szCs w:val="18"/>
                <w:lang w:val="es-ES"/>
              </w:rPr>
              <w:t>Estatal a la Venta Final de Bebidas con Contenido Alcohólico</w:t>
            </w:r>
          </w:p>
        </w:tc>
      </w:tr>
      <w:tr w:rsidR="009450F5" w:rsidRPr="00A81899" w:rsidTr="002B4F52">
        <w:trPr>
          <w:trHeight w:val="920"/>
        </w:trPr>
        <w:tc>
          <w:tcPr>
            <w:tcW w:w="189" w:type="pct"/>
            <w:tcBorders>
              <w:top w:val="nil"/>
              <w:left w:val="single" w:sz="8" w:space="0" w:color="auto"/>
              <w:bottom w:val="single" w:sz="8" w:space="0" w:color="auto"/>
              <w:right w:val="single" w:sz="8" w:space="0" w:color="auto"/>
            </w:tcBorders>
            <w:shd w:val="clear" w:color="000000" w:fill="FFFFFF"/>
          </w:tcPr>
          <w:p w:rsidR="009450F5" w:rsidRPr="00A81899" w:rsidRDefault="009450F5" w:rsidP="009450F5">
            <w:pPr>
              <w:jc w:val="center"/>
              <w:rPr>
                <w:rFonts w:ascii="Gadugi" w:hAnsi="Gadugi" w:cs="Arial"/>
                <w:color w:val="000000"/>
                <w:sz w:val="18"/>
                <w:szCs w:val="18"/>
              </w:rPr>
            </w:pPr>
            <w:r w:rsidRPr="00A81899">
              <w:rPr>
                <w:rFonts w:ascii="Gadugi" w:hAnsi="Gadugi" w:cs="Arial"/>
                <w:color w:val="000000"/>
                <w:sz w:val="18"/>
                <w:szCs w:val="18"/>
              </w:rPr>
              <w:t>13</w:t>
            </w:r>
          </w:p>
        </w:tc>
        <w:tc>
          <w:tcPr>
            <w:tcW w:w="1309"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 xml:space="preserve">Resolución judicial </w:t>
            </w:r>
          </w:p>
        </w:tc>
        <w:tc>
          <w:tcPr>
            <w:tcW w:w="345"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9450F5" w:rsidRPr="00A81899" w:rsidRDefault="009450F5" w:rsidP="009450F5">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rPr>
            </w:pPr>
            <w:r w:rsidRPr="00A81899">
              <w:rPr>
                <w:rFonts w:ascii="Gadugi" w:hAnsi="Gadugi" w:cs="Arial"/>
                <w:color w:val="000000"/>
                <w:sz w:val="18"/>
                <w:szCs w:val="18"/>
              </w:rPr>
              <w:t>4.1.1.3.04</w:t>
            </w:r>
          </w:p>
          <w:p w:rsidR="009450F5" w:rsidRPr="00A81899" w:rsidRDefault="009450F5" w:rsidP="009450F5">
            <w:pPr>
              <w:rPr>
                <w:rFonts w:ascii="Gadugi" w:hAnsi="Gadugi" w:cs="Arial"/>
                <w:sz w:val="18"/>
                <w:szCs w:val="18"/>
              </w:rPr>
            </w:pPr>
          </w:p>
        </w:tc>
        <w:tc>
          <w:tcPr>
            <w:tcW w:w="1239" w:type="pct"/>
            <w:tcBorders>
              <w:top w:val="nil"/>
              <w:left w:val="nil"/>
              <w:bottom w:val="single" w:sz="8" w:space="0" w:color="auto"/>
              <w:right w:val="single" w:sz="8" w:space="0" w:color="auto"/>
            </w:tcBorders>
            <w:shd w:val="clear" w:color="auto" w:fill="FFFFFF" w:themeFill="background1"/>
          </w:tcPr>
          <w:p w:rsidR="009450F5" w:rsidRPr="00A81899" w:rsidRDefault="009450F5" w:rsidP="009450F5">
            <w:pPr>
              <w:rPr>
                <w:rFonts w:ascii="Gadugi" w:hAnsi="Gadugi" w:cs="Arial"/>
                <w:color w:val="000000"/>
                <w:sz w:val="18"/>
                <w:szCs w:val="18"/>
                <w:lang w:val="es-MX"/>
              </w:rPr>
            </w:pPr>
            <w:r w:rsidRPr="00A81899">
              <w:rPr>
                <w:rFonts w:ascii="Gadugi" w:hAnsi="Gadugi" w:cs="Arial"/>
                <w:bCs/>
                <w:color w:val="000000"/>
                <w:sz w:val="18"/>
                <w:szCs w:val="18"/>
                <w:lang w:val="es-ES"/>
              </w:rPr>
              <w:t>A las Erogaciones en Juegos y Concursos</w:t>
            </w:r>
          </w:p>
        </w:tc>
      </w:tr>
      <w:tr w:rsidR="00C533D3" w:rsidRPr="00A81899" w:rsidTr="002B4F52">
        <w:trPr>
          <w:trHeight w:val="46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95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 xml:space="preserve">Cobro </w:t>
            </w:r>
            <w:r w:rsidR="00C533D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14</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4.1.1.4</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al comercio exterior</w:t>
            </w:r>
          </w:p>
        </w:tc>
      </w:tr>
      <w:tr w:rsidR="00C533D3" w:rsidRPr="00A81899" w:rsidTr="002B4F52">
        <w:trPr>
          <w:trHeight w:val="65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65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79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15</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4.1.1.5.01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bCs/>
                <w:color w:val="000000"/>
                <w:sz w:val="18"/>
                <w:szCs w:val="18"/>
              </w:rPr>
            </w:pPr>
            <w:r w:rsidRPr="00A81899">
              <w:rPr>
                <w:rFonts w:ascii="Gadugi" w:hAnsi="Gadugi" w:cs="Arial"/>
                <w:bCs/>
                <w:color w:val="000000"/>
                <w:sz w:val="18"/>
                <w:szCs w:val="18"/>
              </w:rPr>
              <w:t>Sobre Nominas</w:t>
            </w:r>
          </w:p>
        </w:tc>
      </w:tr>
      <w:tr w:rsidR="00C533D3" w:rsidRPr="00A81899" w:rsidTr="002B4F52">
        <w:trPr>
          <w:trHeight w:val="453"/>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576"/>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836"/>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lastRenderedPageBreak/>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16</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4.1.1.6</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Ecológicos</w:t>
            </w:r>
          </w:p>
        </w:tc>
      </w:tr>
      <w:tr w:rsidR="00C533D3" w:rsidRPr="00A81899" w:rsidTr="002B4F52">
        <w:trPr>
          <w:trHeight w:val="412"/>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Accesorios</w:t>
            </w:r>
            <w:r w:rsidR="000707CD" w:rsidRPr="00A81899">
              <w:rPr>
                <w:rFonts w:ascii="Gadugi" w:hAnsi="Gadugi" w:cs="Arial"/>
                <w:color w:val="000000"/>
                <w:sz w:val="18"/>
                <w:szCs w:val="18"/>
              </w:rPr>
              <w:t xml:space="preserve">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617AA8"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Recargos</w:t>
            </w:r>
          </w:p>
        </w:tc>
      </w:tr>
      <w:tr w:rsidR="00617AA8" w:rsidRPr="00A81899" w:rsidTr="002B4F52">
        <w:trPr>
          <w:trHeight w:val="40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Multas</w:t>
            </w:r>
          </w:p>
        </w:tc>
      </w:tr>
      <w:tr w:rsidR="00617AA8" w:rsidRPr="00A81899" w:rsidTr="002B4F52">
        <w:trPr>
          <w:trHeight w:val="405"/>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Honorarios de Ejecución</w:t>
            </w:r>
          </w:p>
        </w:tc>
      </w:tr>
      <w:tr w:rsidR="00617AA8" w:rsidRPr="00A81899" w:rsidTr="002B4F52">
        <w:trPr>
          <w:trHeight w:val="410"/>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20% Devolución de Cheques</w:t>
            </w:r>
          </w:p>
        </w:tc>
      </w:tr>
      <w:tr w:rsidR="000707CD" w:rsidRPr="00A81899" w:rsidTr="002B4F52">
        <w:trPr>
          <w:trHeight w:val="642"/>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MX"/>
              </w:rPr>
            </w:pPr>
            <w:r w:rsidRPr="00A81899">
              <w:rPr>
                <w:rFonts w:ascii="Gadugi" w:hAnsi="Gadugi" w:cs="Arial"/>
                <w:color w:val="000000"/>
                <w:sz w:val="18"/>
                <w:szCs w:val="18"/>
                <w:lang w:val="es-MX"/>
              </w:rPr>
              <w:t>Convenio</w:t>
            </w:r>
            <w:r w:rsidR="00617AA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Recargos</w:t>
            </w:r>
          </w:p>
        </w:tc>
      </w:tr>
      <w:tr w:rsidR="00617AA8" w:rsidRPr="00A81899" w:rsidTr="002B4F52">
        <w:trPr>
          <w:trHeight w:val="648"/>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Multas</w:t>
            </w:r>
          </w:p>
        </w:tc>
      </w:tr>
      <w:tr w:rsidR="00617AA8" w:rsidRPr="00A81899" w:rsidTr="002B4F52">
        <w:trPr>
          <w:trHeight w:val="668"/>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Honorarios de Ejecución</w:t>
            </w:r>
          </w:p>
        </w:tc>
      </w:tr>
      <w:tr w:rsidR="00617AA8" w:rsidRPr="00A81899" w:rsidTr="002B4F52">
        <w:trPr>
          <w:trHeight w:val="661"/>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lastRenderedPageBreak/>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20% Devolución de Cheques</w:t>
            </w:r>
          </w:p>
        </w:tc>
      </w:tr>
      <w:tr w:rsidR="000707CD"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617AA8" w:rsidP="000707CD">
            <w:pPr>
              <w:rPr>
                <w:rFonts w:ascii="Gadugi" w:hAnsi="Gadugi" w:cs="Arial"/>
                <w:color w:val="000000"/>
                <w:sz w:val="18"/>
                <w:szCs w:val="18"/>
              </w:rPr>
            </w:pPr>
            <w:r w:rsidRPr="00A81899">
              <w:rPr>
                <w:rFonts w:ascii="Gadugi" w:hAnsi="Gadugi" w:cs="Arial"/>
                <w:color w:val="000000"/>
                <w:sz w:val="18"/>
                <w:szCs w:val="18"/>
              </w:rPr>
              <w:t>Cobro</w:t>
            </w:r>
            <w:r w:rsidR="000707CD"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Recargos</w:t>
            </w:r>
          </w:p>
        </w:tc>
      </w:tr>
      <w:tr w:rsidR="00617AA8" w:rsidRPr="00A81899" w:rsidTr="002B4F52">
        <w:trPr>
          <w:trHeight w:val="103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Multas</w:t>
            </w:r>
          </w:p>
        </w:tc>
      </w:tr>
      <w:tr w:rsidR="00617AA8" w:rsidRPr="00A81899" w:rsidTr="002B4F52">
        <w:trPr>
          <w:trHeight w:val="1040"/>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Honorarios de Ejecución</w:t>
            </w:r>
          </w:p>
        </w:tc>
      </w:tr>
      <w:tr w:rsidR="00617AA8" w:rsidRPr="00A81899" w:rsidTr="002B4F52">
        <w:trPr>
          <w:trHeight w:val="1062"/>
        </w:trPr>
        <w:tc>
          <w:tcPr>
            <w:tcW w:w="189" w:type="pct"/>
            <w:tcBorders>
              <w:top w:val="nil"/>
              <w:left w:val="single" w:sz="8" w:space="0" w:color="auto"/>
              <w:bottom w:val="single" w:sz="8" w:space="0" w:color="auto"/>
              <w:right w:val="single" w:sz="8" w:space="0" w:color="auto"/>
            </w:tcBorders>
            <w:shd w:val="clear" w:color="000000" w:fill="FFFFFF"/>
            <w:hideMark/>
          </w:tcPr>
          <w:p w:rsidR="00617AA8" w:rsidRPr="00A81899" w:rsidRDefault="00617AA8" w:rsidP="00617AA8">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617AA8" w:rsidRPr="00A81899" w:rsidRDefault="00617AA8" w:rsidP="00617AA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617AA8" w:rsidRPr="00A81899" w:rsidRDefault="00617AA8" w:rsidP="00617AA8">
            <w:pPr>
              <w:rPr>
                <w:rFonts w:ascii="Gadugi" w:hAnsi="Gadugi" w:cs="Arial"/>
                <w:color w:val="000000"/>
                <w:sz w:val="18"/>
                <w:szCs w:val="18"/>
              </w:rPr>
            </w:pPr>
            <w:r w:rsidRPr="00A81899">
              <w:rPr>
                <w:rFonts w:ascii="Gadugi" w:hAnsi="Gadugi" w:cs="Arial"/>
                <w:color w:val="000000"/>
                <w:sz w:val="18"/>
                <w:szCs w:val="18"/>
              </w:rPr>
              <w:t>20% Devolución de Cheques</w:t>
            </w:r>
          </w:p>
        </w:tc>
      </w:tr>
      <w:tr w:rsidR="000707CD" w:rsidRPr="00A81899" w:rsidTr="002B4F52">
        <w:trPr>
          <w:trHeight w:val="958"/>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617AA8" w:rsidP="000707CD">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4.1.1.7.01</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Recargos</w:t>
            </w:r>
          </w:p>
        </w:tc>
      </w:tr>
      <w:tr w:rsidR="000707CD"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lastRenderedPageBreak/>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617AA8" w:rsidP="000707CD">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4.1.1.7.02</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Multas</w:t>
            </w:r>
          </w:p>
        </w:tc>
      </w:tr>
      <w:tr w:rsidR="000707CD"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617AA8" w:rsidP="000707CD">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4.1.1.7.03</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Honorarios de Ejecución</w:t>
            </w:r>
          </w:p>
        </w:tc>
      </w:tr>
      <w:tr w:rsidR="000707CD" w:rsidRPr="00A81899" w:rsidTr="002B4F52">
        <w:trPr>
          <w:trHeight w:val="928"/>
        </w:trPr>
        <w:tc>
          <w:tcPr>
            <w:tcW w:w="189" w:type="pct"/>
            <w:tcBorders>
              <w:top w:val="nil"/>
              <w:left w:val="single" w:sz="8" w:space="0" w:color="auto"/>
              <w:bottom w:val="single" w:sz="8" w:space="0" w:color="auto"/>
              <w:right w:val="single" w:sz="8" w:space="0" w:color="auto"/>
            </w:tcBorders>
            <w:shd w:val="clear" w:color="000000" w:fill="FFFFFF"/>
            <w:hideMark/>
          </w:tcPr>
          <w:p w:rsidR="000707CD" w:rsidRPr="00A81899" w:rsidRDefault="000707CD" w:rsidP="000707CD">
            <w:pPr>
              <w:jc w:val="center"/>
              <w:rPr>
                <w:rFonts w:ascii="Gadugi" w:hAnsi="Gadugi" w:cs="Arial"/>
                <w:color w:val="000000"/>
                <w:sz w:val="18"/>
                <w:szCs w:val="18"/>
              </w:rPr>
            </w:pPr>
            <w:r w:rsidRPr="00A81899">
              <w:rPr>
                <w:rFonts w:ascii="Gadugi" w:hAnsi="Gadugi" w:cs="Arial"/>
                <w:color w:val="000000"/>
                <w:sz w:val="18"/>
                <w:szCs w:val="18"/>
              </w:rPr>
              <w:t>17</w:t>
            </w:r>
          </w:p>
        </w:tc>
        <w:tc>
          <w:tcPr>
            <w:tcW w:w="1309" w:type="pct"/>
            <w:tcBorders>
              <w:top w:val="nil"/>
              <w:left w:val="nil"/>
              <w:bottom w:val="single" w:sz="8" w:space="0" w:color="auto"/>
              <w:right w:val="single" w:sz="8" w:space="0" w:color="auto"/>
            </w:tcBorders>
            <w:shd w:val="clear" w:color="000000" w:fill="FFFFFF"/>
            <w:hideMark/>
          </w:tcPr>
          <w:p w:rsidR="000707CD" w:rsidRPr="00A81899" w:rsidRDefault="000707CD" w:rsidP="000707CD">
            <w:r w:rsidRPr="00A81899">
              <w:rPr>
                <w:rFonts w:ascii="Gadugi" w:hAnsi="Gadugi" w:cs="Arial"/>
                <w:color w:val="000000"/>
                <w:sz w:val="18"/>
                <w:szCs w:val="18"/>
              </w:rPr>
              <w:t>Accesorios de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0707CD" w:rsidRPr="00A81899" w:rsidRDefault="00617AA8" w:rsidP="000707CD">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4.1.1.7.04</w:t>
            </w:r>
          </w:p>
        </w:tc>
        <w:tc>
          <w:tcPr>
            <w:tcW w:w="1239" w:type="pct"/>
            <w:tcBorders>
              <w:top w:val="nil"/>
              <w:left w:val="nil"/>
              <w:bottom w:val="single" w:sz="8" w:space="0" w:color="auto"/>
              <w:right w:val="single" w:sz="8" w:space="0" w:color="auto"/>
            </w:tcBorders>
            <w:shd w:val="clear" w:color="000000" w:fill="FFFFFF"/>
            <w:hideMark/>
          </w:tcPr>
          <w:p w:rsidR="000707CD" w:rsidRPr="00A81899" w:rsidRDefault="000707CD" w:rsidP="000707CD">
            <w:pPr>
              <w:rPr>
                <w:rFonts w:ascii="Gadugi" w:hAnsi="Gadugi" w:cs="Arial"/>
                <w:color w:val="000000"/>
                <w:sz w:val="18"/>
                <w:szCs w:val="18"/>
              </w:rPr>
            </w:pPr>
            <w:r w:rsidRPr="00A81899">
              <w:rPr>
                <w:rFonts w:ascii="Gadugi" w:hAnsi="Gadugi" w:cs="Arial"/>
                <w:color w:val="000000"/>
                <w:sz w:val="18"/>
                <w:szCs w:val="18"/>
              </w:rPr>
              <w:t>20% Devolución de Cheques</w:t>
            </w:r>
          </w:p>
        </w:tc>
      </w:tr>
      <w:tr w:rsidR="00C533D3" w:rsidRPr="00A81899" w:rsidTr="002B4F52">
        <w:trPr>
          <w:trHeight w:val="705"/>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18</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7519A"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1.1.2.4.9</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Otras Contribuciones por Cobrar</w:t>
            </w:r>
          </w:p>
        </w:tc>
        <w:tc>
          <w:tcPr>
            <w:tcW w:w="388"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4.1.1.9</w:t>
            </w:r>
            <w:r w:rsidR="005D642E" w:rsidRPr="00A81899">
              <w:rPr>
                <w:rFonts w:ascii="Gadugi" w:hAnsi="Gadugi" w:cs="Arial"/>
                <w:color w:val="000000"/>
                <w:sz w:val="18"/>
                <w:szCs w:val="18"/>
              </w:rPr>
              <w:t>.01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5D642E" w:rsidP="00906148">
            <w:pPr>
              <w:rPr>
                <w:rFonts w:ascii="Gadugi" w:hAnsi="Gadugi" w:cs="Arial"/>
                <w:color w:val="000000"/>
                <w:sz w:val="18"/>
                <w:szCs w:val="18"/>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5D642E" w:rsidRPr="00A81899" w:rsidTr="002B4F52">
        <w:trPr>
          <w:trHeight w:val="703"/>
        </w:trPr>
        <w:tc>
          <w:tcPr>
            <w:tcW w:w="189" w:type="pct"/>
            <w:tcBorders>
              <w:top w:val="nil"/>
              <w:left w:val="single" w:sz="8" w:space="0" w:color="auto"/>
              <w:bottom w:val="single" w:sz="8" w:space="0" w:color="auto"/>
              <w:right w:val="single" w:sz="8" w:space="0" w:color="auto"/>
            </w:tcBorders>
            <w:shd w:val="clear" w:color="000000" w:fill="FFFFFF"/>
            <w:hideMark/>
          </w:tcPr>
          <w:p w:rsidR="005D642E" w:rsidRPr="00A81899" w:rsidRDefault="005D642E" w:rsidP="005D642E">
            <w:pPr>
              <w:jc w:val="center"/>
              <w:rPr>
                <w:rFonts w:ascii="Gadugi" w:hAnsi="Gadugi" w:cs="Arial"/>
                <w:color w:val="000000"/>
                <w:sz w:val="18"/>
                <w:szCs w:val="18"/>
              </w:rPr>
            </w:pPr>
            <w:r w:rsidRPr="00A81899">
              <w:rPr>
                <w:rFonts w:ascii="Gadugi" w:hAnsi="Gadugi" w:cs="Arial"/>
                <w:color w:val="000000"/>
                <w:sz w:val="18"/>
                <w:szCs w:val="18"/>
              </w:rPr>
              <w:t>18</w:t>
            </w:r>
          </w:p>
        </w:tc>
        <w:tc>
          <w:tcPr>
            <w:tcW w:w="1309"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5D642E"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5D642E" w:rsidRPr="00A81899" w:rsidRDefault="005D642E" w:rsidP="005D642E">
            <w:pPr>
              <w:jc w:val="center"/>
              <w:rPr>
                <w:rFonts w:ascii="Gadugi" w:hAnsi="Gadugi" w:cs="Arial"/>
                <w:color w:val="000000"/>
                <w:sz w:val="18"/>
                <w:szCs w:val="18"/>
              </w:rPr>
            </w:pPr>
            <w:r w:rsidRPr="00A81899">
              <w:rPr>
                <w:rFonts w:ascii="Gadugi" w:hAnsi="Gadugi" w:cs="Arial"/>
                <w:color w:val="000000"/>
                <w:sz w:val="18"/>
                <w:szCs w:val="18"/>
              </w:rPr>
              <w:t>18</w:t>
            </w:r>
          </w:p>
        </w:tc>
        <w:tc>
          <w:tcPr>
            <w:tcW w:w="1309"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5D642E"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5D642E" w:rsidRPr="00A81899" w:rsidRDefault="005D642E" w:rsidP="005D642E">
            <w:pPr>
              <w:jc w:val="center"/>
              <w:rPr>
                <w:rFonts w:ascii="Gadugi" w:hAnsi="Gadugi" w:cs="Arial"/>
                <w:color w:val="000000"/>
                <w:sz w:val="18"/>
                <w:szCs w:val="18"/>
              </w:rPr>
            </w:pPr>
            <w:r w:rsidRPr="00A81899">
              <w:rPr>
                <w:rFonts w:ascii="Gadugi" w:hAnsi="Gadugi" w:cs="Arial"/>
                <w:color w:val="000000"/>
                <w:sz w:val="18"/>
                <w:szCs w:val="18"/>
              </w:rPr>
              <w:lastRenderedPageBreak/>
              <w:t>18</w:t>
            </w:r>
          </w:p>
        </w:tc>
        <w:tc>
          <w:tcPr>
            <w:tcW w:w="1309"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Otros Impuestos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rFonts w:ascii="Gadugi" w:hAnsi="Gadugi" w:cs="Arial"/>
                <w:color w:val="000000"/>
                <w:sz w:val="18"/>
                <w:szCs w:val="18"/>
              </w:rPr>
            </w:pPr>
            <w:r w:rsidRPr="00A81899">
              <w:rPr>
                <w:rFonts w:ascii="Gadugi" w:hAnsi="Gadugi" w:cs="Arial"/>
                <w:color w:val="000000"/>
                <w:sz w:val="18"/>
                <w:szCs w:val="18"/>
              </w:rPr>
              <w:t>4.1.1.9.01</w:t>
            </w:r>
          </w:p>
        </w:tc>
        <w:tc>
          <w:tcPr>
            <w:tcW w:w="1239" w:type="pct"/>
            <w:tcBorders>
              <w:top w:val="nil"/>
              <w:left w:val="nil"/>
              <w:bottom w:val="single" w:sz="8" w:space="0" w:color="auto"/>
              <w:right w:val="single" w:sz="8" w:space="0" w:color="auto"/>
            </w:tcBorders>
            <w:shd w:val="clear" w:color="000000" w:fill="FFFFFF"/>
            <w:hideMark/>
          </w:tcPr>
          <w:p w:rsidR="005D642E" w:rsidRPr="00A81899" w:rsidRDefault="005D642E" w:rsidP="005D642E">
            <w:pPr>
              <w:rPr>
                <w:lang w:val="es-MX"/>
              </w:rPr>
            </w:pPr>
            <w:r w:rsidRPr="00A81899">
              <w:rPr>
                <w:rFonts w:ascii="Gadugi" w:hAnsi="Gadugi" w:cs="Arial"/>
                <w:bCs/>
                <w:color w:val="000000"/>
                <w:sz w:val="18"/>
                <w:szCs w:val="18"/>
                <w:lang w:val="es-ES"/>
              </w:rPr>
              <w:t xml:space="preserve">Impuesto Adicional para la Preservación del Patrimonio Cultural, Infraestructura y Deporte            </w:t>
            </w:r>
          </w:p>
        </w:tc>
      </w:tr>
      <w:tr w:rsidR="00C533D3" w:rsidRPr="00A81899" w:rsidTr="002B4F52">
        <w:trPr>
          <w:trHeight w:val="2267"/>
        </w:trPr>
        <w:tc>
          <w:tcPr>
            <w:tcW w:w="189" w:type="pct"/>
            <w:tcBorders>
              <w:top w:val="nil"/>
              <w:left w:val="single" w:sz="8" w:space="0" w:color="auto"/>
              <w:bottom w:val="single" w:sz="8" w:space="0" w:color="auto"/>
              <w:right w:val="single" w:sz="8" w:space="0" w:color="auto"/>
            </w:tcBorders>
            <w:shd w:val="clear" w:color="000000" w:fill="FFFFFF"/>
            <w:hideMark/>
          </w:tcPr>
          <w:p w:rsidR="00C533D3" w:rsidRPr="00A81899" w:rsidRDefault="00C533D3" w:rsidP="00906148">
            <w:pPr>
              <w:jc w:val="center"/>
              <w:rPr>
                <w:rFonts w:ascii="Gadugi" w:hAnsi="Gadugi" w:cs="Arial"/>
                <w:color w:val="000000"/>
                <w:sz w:val="18"/>
                <w:szCs w:val="18"/>
              </w:rPr>
            </w:pPr>
            <w:r w:rsidRPr="00A81899">
              <w:rPr>
                <w:rFonts w:ascii="Gadugi" w:hAnsi="Gadugi" w:cs="Arial"/>
                <w:color w:val="000000"/>
                <w:sz w:val="18"/>
                <w:szCs w:val="18"/>
              </w:rPr>
              <w:t>19</w:t>
            </w:r>
          </w:p>
        </w:tc>
        <w:tc>
          <w:tcPr>
            <w:tcW w:w="1309" w:type="pct"/>
            <w:tcBorders>
              <w:top w:val="nil"/>
              <w:left w:val="nil"/>
              <w:bottom w:val="single" w:sz="8" w:space="0" w:color="auto"/>
              <w:right w:val="single" w:sz="8" w:space="0" w:color="auto"/>
            </w:tcBorders>
            <w:shd w:val="clear" w:color="000000" w:fill="FFFFFF"/>
            <w:hideMark/>
          </w:tcPr>
          <w:p w:rsidR="00C533D3" w:rsidRPr="00A81899" w:rsidRDefault="00C04909" w:rsidP="00906148">
            <w:pPr>
              <w:rPr>
                <w:rFonts w:ascii="Gadugi" w:hAnsi="Gadugi" w:cs="Arial"/>
                <w:color w:val="000000"/>
                <w:sz w:val="18"/>
                <w:szCs w:val="18"/>
                <w:lang w:val="es-ES"/>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533D3" w:rsidRPr="00A81899" w:rsidRDefault="0047519A" w:rsidP="00906148">
            <w:pPr>
              <w:rPr>
                <w:rFonts w:ascii="Gadugi" w:hAnsi="Gadugi" w:cs="Arial"/>
                <w:color w:val="000000"/>
                <w:sz w:val="18"/>
                <w:szCs w:val="18"/>
              </w:rPr>
            </w:pPr>
            <w:r w:rsidRPr="00A81899">
              <w:rPr>
                <w:rFonts w:ascii="Gadugi" w:hAnsi="Gadugi" w:cs="Arial"/>
                <w:color w:val="000000"/>
                <w:sz w:val="18"/>
                <w:szCs w:val="18"/>
              </w:rPr>
              <w:t>Cobro</w:t>
            </w:r>
            <w:r w:rsidR="00C533D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C533D3" w:rsidRPr="00A81899" w:rsidRDefault="007B0784" w:rsidP="00906148">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C533D3" w:rsidRPr="00A81899" w:rsidRDefault="00C533D3" w:rsidP="00906148">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auto" w:fill="FFFFFF" w:themeFill="background1"/>
            <w:hideMark/>
          </w:tcPr>
          <w:p w:rsidR="00C533D3" w:rsidRPr="00A81899" w:rsidRDefault="00C04909" w:rsidP="00906148">
            <w:pPr>
              <w:rPr>
                <w:rFonts w:ascii="Gadugi" w:hAnsi="Gadugi" w:cs="Arial"/>
                <w:color w:val="000000"/>
                <w:sz w:val="18"/>
                <w:szCs w:val="18"/>
              </w:rPr>
            </w:pPr>
            <w:r w:rsidRPr="00A81899">
              <w:rPr>
                <w:rFonts w:ascii="Gadugi" w:hAnsi="Gadugi" w:cs="Arial"/>
                <w:color w:val="000000"/>
                <w:sz w:val="18"/>
                <w:szCs w:val="18"/>
                <w:lang w:val="es-MX"/>
              </w:rPr>
              <w:t>4.1.1.8</w:t>
            </w:r>
            <w:r w:rsidR="00455253" w:rsidRPr="00A81899">
              <w:rPr>
                <w:rFonts w:ascii="Gadugi" w:hAnsi="Gadugi" w:cs="Arial"/>
                <w:color w:val="000000"/>
                <w:sz w:val="18"/>
                <w:szCs w:val="18"/>
                <w:lang w:val="es-MX"/>
              </w:rPr>
              <w:t>.01</w:t>
            </w:r>
          </w:p>
        </w:tc>
        <w:tc>
          <w:tcPr>
            <w:tcW w:w="1239" w:type="pct"/>
            <w:tcBorders>
              <w:top w:val="nil"/>
              <w:left w:val="nil"/>
              <w:bottom w:val="single" w:sz="8" w:space="0" w:color="auto"/>
              <w:right w:val="single" w:sz="8" w:space="0" w:color="auto"/>
            </w:tcBorders>
            <w:shd w:val="clear" w:color="000000" w:fill="FFFFFF"/>
            <w:hideMark/>
          </w:tcPr>
          <w:p w:rsidR="00C533D3" w:rsidRPr="00A81899" w:rsidRDefault="00455253" w:rsidP="00906148">
            <w:pPr>
              <w:rPr>
                <w:rFonts w:ascii="Gadugi" w:hAnsi="Gadugi" w:cs="Arial"/>
                <w:color w:val="000000"/>
                <w:sz w:val="18"/>
                <w:szCs w:val="18"/>
                <w:lang w:val="es-ES"/>
              </w:rPr>
            </w:pPr>
            <w:r w:rsidRPr="00A81899">
              <w:rPr>
                <w:rFonts w:ascii="Gadugi" w:hAnsi="Gadugi" w:cs="Arial"/>
                <w:color w:val="000000"/>
                <w:sz w:val="18"/>
                <w:szCs w:val="18"/>
                <w:lang w:val="es-MX"/>
              </w:rPr>
              <w:t>Sobre Tenencia o Uso de Vehículo</w:t>
            </w:r>
          </w:p>
        </w:tc>
      </w:tr>
      <w:tr w:rsidR="00C04909" w:rsidRPr="00A81899" w:rsidTr="002B4F52">
        <w:trPr>
          <w:trHeight w:val="2356"/>
        </w:trPr>
        <w:tc>
          <w:tcPr>
            <w:tcW w:w="189" w:type="pct"/>
            <w:tcBorders>
              <w:top w:val="nil"/>
              <w:left w:val="single" w:sz="8" w:space="0" w:color="auto"/>
              <w:bottom w:val="single" w:sz="8" w:space="0" w:color="auto"/>
              <w:right w:val="single" w:sz="8" w:space="0" w:color="auto"/>
            </w:tcBorders>
            <w:shd w:val="clear" w:color="000000" w:fill="FFFFFF"/>
            <w:hideMark/>
          </w:tcPr>
          <w:p w:rsidR="00C04909" w:rsidRPr="00A81899" w:rsidRDefault="00C04909" w:rsidP="00C04909">
            <w:pPr>
              <w:jc w:val="center"/>
              <w:rPr>
                <w:rFonts w:ascii="Gadugi" w:hAnsi="Gadugi" w:cs="Arial"/>
                <w:color w:val="000000"/>
                <w:sz w:val="18"/>
                <w:szCs w:val="18"/>
              </w:rPr>
            </w:pPr>
            <w:r w:rsidRPr="00A81899">
              <w:rPr>
                <w:rFonts w:ascii="Gadugi" w:hAnsi="Gadugi" w:cs="Arial"/>
                <w:color w:val="000000"/>
                <w:sz w:val="18"/>
                <w:szCs w:val="18"/>
              </w:rPr>
              <w:t>19</w:t>
            </w:r>
          </w:p>
        </w:tc>
        <w:tc>
          <w:tcPr>
            <w:tcW w:w="1309" w:type="pct"/>
            <w:tcBorders>
              <w:top w:val="nil"/>
              <w:left w:val="nil"/>
              <w:bottom w:val="single" w:sz="8" w:space="0" w:color="auto"/>
              <w:right w:val="single" w:sz="8" w:space="0" w:color="auto"/>
            </w:tcBorders>
            <w:shd w:val="clear" w:color="000000" w:fill="FFFFFF"/>
            <w:hideMark/>
          </w:tcPr>
          <w:p w:rsidR="00C04909" w:rsidRPr="00A81899" w:rsidRDefault="00C04909" w:rsidP="00C04909">
            <w:pPr>
              <w:rPr>
                <w:lang w:val="es-MX"/>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04909" w:rsidRPr="00A81899" w:rsidRDefault="00C04909" w:rsidP="00C04909">
            <w:pPr>
              <w:rPr>
                <w:rFonts w:ascii="Gadugi" w:hAnsi="Gadugi" w:cs="Arial"/>
                <w:color w:val="000000"/>
                <w:sz w:val="18"/>
                <w:szCs w:val="18"/>
                <w:lang w:val="es-MX"/>
              </w:rPr>
            </w:pPr>
            <w:r w:rsidRPr="00A81899">
              <w:rPr>
                <w:rFonts w:ascii="Gadugi" w:hAnsi="Gadugi" w:cs="Arial"/>
                <w:color w:val="000000"/>
                <w:sz w:val="18"/>
                <w:szCs w:val="18"/>
                <w:lang w:val="es-MX"/>
              </w:rPr>
              <w:t>Convenio</w:t>
            </w:r>
            <w:r w:rsidR="0047519A"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C04909" w:rsidRPr="00A81899" w:rsidRDefault="00C04909" w:rsidP="00C04909">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C04909" w:rsidRPr="00A81899" w:rsidRDefault="00C04909" w:rsidP="00C04909">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C04909" w:rsidRPr="00A81899" w:rsidRDefault="00C04909" w:rsidP="00C04909">
            <w:r w:rsidRPr="00A81899">
              <w:rPr>
                <w:rFonts w:ascii="Gadugi" w:hAnsi="Gadugi" w:cs="Arial"/>
                <w:color w:val="000000"/>
                <w:sz w:val="18"/>
                <w:szCs w:val="18"/>
                <w:lang w:val="es-MX"/>
              </w:rPr>
              <w:t>4.1.1.8</w:t>
            </w:r>
            <w:r w:rsidR="00455253" w:rsidRPr="00A81899">
              <w:rPr>
                <w:rFonts w:ascii="Gadugi" w:hAnsi="Gadugi" w:cs="Arial"/>
                <w:color w:val="000000"/>
                <w:sz w:val="18"/>
                <w:szCs w:val="18"/>
                <w:lang w:val="es-MX"/>
              </w:rPr>
              <w:t>.01</w:t>
            </w:r>
          </w:p>
        </w:tc>
        <w:tc>
          <w:tcPr>
            <w:tcW w:w="1239" w:type="pct"/>
            <w:tcBorders>
              <w:top w:val="nil"/>
              <w:left w:val="nil"/>
              <w:bottom w:val="single" w:sz="8" w:space="0" w:color="auto"/>
              <w:right w:val="single" w:sz="8" w:space="0" w:color="auto"/>
            </w:tcBorders>
            <w:shd w:val="clear" w:color="000000" w:fill="FFFFFF"/>
            <w:hideMark/>
          </w:tcPr>
          <w:p w:rsidR="00C04909" w:rsidRPr="00A81899" w:rsidRDefault="00455253" w:rsidP="00C04909">
            <w:pPr>
              <w:rPr>
                <w:lang w:val="es-MX"/>
              </w:rPr>
            </w:pPr>
            <w:r w:rsidRPr="00A81899">
              <w:rPr>
                <w:rFonts w:ascii="Gadugi" w:hAnsi="Gadugi" w:cs="Arial"/>
                <w:color w:val="000000"/>
                <w:sz w:val="18"/>
                <w:szCs w:val="18"/>
                <w:lang w:val="es-MX"/>
              </w:rPr>
              <w:t>Sobre Tenencia o Uso de Vehículo</w:t>
            </w:r>
          </w:p>
        </w:tc>
      </w:tr>
      <w:tr w:rsidR="00455253" w:rsidRPr="00A81899" w:rsidTr="002B4F52">
        <w:trPr>
          <w:trHeight w:val="2209"/>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19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455253" w:rsidRPr="00A81899" w:rsidRDefault="00455253" w:rsidP="00455253">
            <w:r w:rsidRPr="00A81899">
              <w:rPr>
                <w:rFonts w:ascii="Gadugi" w:hAnsi="Gadugi" w:cs="Arial"/>
                <w:color w:val="000000"/>
                <w:sz w:val="18"/>
                <w:szCs w:val="18"/>
                <w:lang w:val="es-MX"/>
              </w:rPr>
              <w:t>4.1.1.8.01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Sobre Tenencia o Uso de Vehículo</w:t>
            </w:r>
          </w:p>
        </w:tc>
      </w:tr>
      <w:tr w:rsidR="00455253" w:rsidRPr="00A81899" w:rsidTr="002B4F52">
        <w:trPr>
          <w:trHeight w:val="226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19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Impuestos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lang w:val="es-MX"/>
              </w:rPr>
              <w:t>4.1.1.8.01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Sobre Tenencia o Uso de Vehículo</w:t>
            </w:r>
          </w:p>
        </w:tc>
      </w:tr>
      <w:tr w:rsidR="00455253"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455253"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47519A"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455253"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21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 xml:space="preserve">Cobro </w:t>
            </w:r>
            <w:r w:rsidR="0045525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455253"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r>
      <w:tr w:rsidR="00455253" w:rsidRPr="00A81899" w:rsidTr="002B4F52">
        <w:trPr>
          <w:trHeight w:val="56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C51B7F" w:rsidP="00455253">
            <w:pPr>
              <w:rPr>
                <w:rFonts w:ascii="Gadugi" w:hAnsi="Gadugi" w:cs="Arial"/>
                <w:color w:val="000000"/>
                <w:sz w:val="18"/>
                <w:szCs w:val="18"/>
                <w:lang w:val="es-ES"/>
              </w:rPr>
            </w:pPr>
            <w:r w:rsidRPr="00A81899">
              <w:rPr>
                <w:rFonts w:ascii="Gadugi" w:hAnsi="Gadugi" w:cs="Arial"/>
                <w:color w:val="000000"/>
                <w:sz w:val="18"/>
                <w:szCs w:val="18"/>
                <w:lang w:val="es-ES"/>
              </w:rPr>
              <w:t>Cuotas para la Seguridad Social</w:t>
            </w:r>
          </w:p>
        </w:tc>
      </w:tr>
      <w:tr w:rsidR="00455253"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47519A"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Cuotas para la Seguridad Social</w:t>
            </w:r>
          </w:p>
        </w:tc>
      </w:tr>
      <w:tr w:rsidR="00455253"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Cuotas para la Seguridad Social</w:t>
            </w:r>
          </w:p>
        </w:tc>
      </w:tr>
      <w:tr w:rsidR="00455253" w:rsidRPr="00A81899" w:rsidTr="002B4F52">
        <w:trPr>
          <w:trHeight w:val="106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22</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Cuotas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7519A"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Cuotas para la Seguridad Social</w:t>
            </w:r>
          </w:p>
        </w:tc>
      </w:tr>
      <w:tr w:rsidR="00455253" w:rsidRPr="00A81899" w:rsidTr="002B4F52">
        <w:trPr>
          <w:trHeight w:val="69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23</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E12CA6"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455253"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23</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E12CA6"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455253" w:rsidRPr="00A81899" w:rsidTr="002B4F52">
        <w:trPr>
          <w:trHeight w:val="947"/>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23</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E12CA6"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455253" w:rsidRPr="00A81899" w:rsidTr="002B4F52">
        <w:trPr>
          <w:trHeight w:val="1046"/>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23</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E12CA6"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4.1.2.3</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r>
      <w:tr w:rsidR="00455253" w:rsidRPr="00A81899" w:rsidTr="002B4F52">
        <w:trPr>
          <w:trHeight w:val="695"/>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E12CA6"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1.1.2.4.9</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Otras Contribuciones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455253" w:rsidRPr="00A81899" w:rsidTr="002B4F52">
        <w:trPr>
          <w:trHeight w:val="70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E12CA6"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455253" w:rsidRPr="00A81899" w:rsidTr="002B4F52">
        <w:trPr>
          <w:trHeight w:val="105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E12CA6"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455253" w:rsidRPr="00A81899" w:rsidTr="002B4F52">
        <w:trPr>
          <w:trHeight w:val="94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E12CA6"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4.1.2.9.01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Cuotas y Aportaciones para la Seguridad y Servicios Sociales del Estado</w:t>
            </w:r>
          </w:p>
        </w:tc>
      </w:tr>
      <w:tr w:rsidR="00455253"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25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1.1.2.4.1</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Impuestos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455253" w:rsidRPr="00A81899" w:rsidTr="002B4F52">
        <w:trPr>
          <w:trHeight w:val="1183"/>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151F1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455253" w:rsidRPr="00A81899" w:rsidTr="002B4F52">
        <w:trPr>
          <w:trHeight w:val="1164"/>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455253" w:rsidRPr="00A81899" w:rsidTr="002B4F52">
        <w:trPr>
          <w:trHeight w:val="118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25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lang w:val="es-MX"/>
              </w:rPr>
            </w:pPr>
            <w:r w:rsidRPr="00A81899">
              <w:rPr>
                <w:rFonts w:ascii="Gadugi" w:hAnsi="Gadugi" w:cs="Arial"/>
                <w:color w:val="000000"/>
                <w:sz w:val="18"/>
                <w:szCs w:val="18"/>
                <w:lang w:val="es-MX"/>
              </w:rPr>
              <w:t>Accesorios de Cuotas y Aportaciones de Seguridad Social</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4.1.2.4</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Accesorios de Cuotas y Aportaciones de Seguridad Social</w:t>
            </w:r>
          </w:p>
        </w:tc>
      </w:tr>
      <w:tr w:rsidR="00455253" w:rsidRPr="00A81899" w:rsidTr="002B4F52">
        <w:trPr>
          <w:trHeight w:val="105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31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Contribuciones de Mejoras por Obras Públicas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1.1.2.4.2</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4.1.3.1</w:t>
            </w:r>
          </w:p>
        </w:tc>
        <w:tc>
          <w:tcPr>
            <w:tcW w:w="1239" w:type="pct"/>
            <w:tcBorders>
              <w:top w:val="nil"/>
              <w:left w:val="nil"/>
              <w:bottom w:val="single" w:sz="8" w:space="0" w:color="auto"/>
              <w:right w:val="single" w:sz="8" w:space="0" w:color="auto"/>
            </w:tcBorders>
            <w:shd w:val="clear" w:color="auto" w:fill="FFFFFF" w:themeFill="background1"/>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Obras Públicas</w:t>
            </w:r>
          </w:p>
        </w:tc>
      </w:tr>
      <w:tr w:rsidR="00455253" w:rsidRPr="00A81899" w:rsidTr="002B4F52">
        <w:trPr>
          <w:trHeight w:val="256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39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Contribuciones de Mejoras no Comprendidas en la Ley de Ingresos Vigente, Causadas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1.1.2.4.2</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lang w:val="es-MX"/>
              </w:rPr>
              <w:t>4.1.3.2</w:t>
            </w:r>
          </w:p>
        </w:tc>
        <w:tc>
          <w:tcPr>
            <w:tcW w:w="1239" w:type="pct"/>
            <w:tcBorders>
              <w:top w:val="nil"/>
              <w:left w:val="nil"/>
              <w:bottom w:val="nil"/>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Contribuciones de Mejoras no Comprendidas en la Ley de Ingresos Vigente, Causadas en Ejercicios Fiscales Anteriores Pendientes de Liquidación o Pago</w:t>
            </w:r>
          </w:p>
        </w:tc>
      </w:tr>
      <w:tr w:rsidR="00455253" w:rsidRPr="00A81899" w:rsidTr="002B4F52">
        <w:trPr>
          <w:trHeight w:val="177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8" w:space="0" w:color="auto"/>
              <w:bottom w:val="single" w:sz="4" w:space="0" w:color="auto"/>
              <w:right w:val="single" w:sz="8" w:space="0" w:color="auto"/>
            </w:tcBorders>
            <w:shd w:val="clear" w:color="auto" w:fill="FFFFFF" w:themeFill="background1"/>
            <w:hideMark/>
          </w:tcPr>
          <w:p w:rsidR="00455253" w:rsidRPr="00A81899" w:rsidRDefault="000A70B1" w:rsidP="00455253">
            <w:pPr>
              <w:rPr>
                <w:rFonts w:ascii="Gadugi" w:hAnsi="Gadugi" w:cs="Arial"/>
                <w:color w:val="000000"/>
                <w:sz w:val="18"/>
                <w:szCs w:val="18"/>
                <w:lang w:val="es-ES"/>
              </w:rPr>
            </w:pPr>
            <w:r w:rsidRPr="00A81899">
              <w:rPr>
                <w:rFonts w:ascii="Gadugi" w:hAnsi="Gadugi" w:cs="Arial"/>
                <w:color w:val="000000"/>
                <w:sz w:val="18"/>
                <w:szCs w:val="18"/>
                <w:lang w:val="es-ES"/>
              </w:rPr>
              <w:t>Por el uso o Aprovechamiento de Bienes Propiedad del Estado o de Bienes Concesionados al Estado</w:t>
            </w:r>
          </w:p>
        </w:tc>
      </w:tr>
      <w:tr w:rsidR="00455253"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455253" w:rsidRPr="00A81899" w:rsidTr="002B4F52">
        <w:trPr>
          <w:trHeight w:val="1649"/>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151F18"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455253" w:rsidRPr="00A81899" w:rsidRDefault="000A70B1" w:rsidP="00455253">
            <w:pPr>
              <w:rPr>
                <w:rFonts w:ascii="Gadugi" w:hAnsi="Gadugi" w:cs="Arial"/>
                <w:color w:val="000000"/>
                <w:sz w:val="18"/>
                <w:szCs w:val="18"/>
                <w:lang w:val="es-ES"/>
              </w:rPr>
            </w:pPr>
            <w:r w:rsidRPr="00A81899">
              <w:rPr>
                <w:rFonts w:ascii="Gadugi" w:hAnsi="Gadugi" w:cs="Arial"/>
                <w:color w:val="000000"/>
                <w:sz w:val="18"/>
                <w:szCs w:val="18"/>
                <w:lang w:val="es-ES"/>
              </w:rPr>
              <w:t>Por el u</w:t>
            </w:r>
            <w:r w:rsidR="00455253" w:rsidRPr="00A81899">
              <w:rPr>
                <w:rFonts w:ascii="Gadugi" w:hAnsi="Gadugi" w:cs="Arial"/>
                <w:color w:val="000000"/>
                <w:sz w:val="18"/>
                <w:szCs w:val="18"/>
                <w:lang w:val="es-ES"/>
              </w:rPr>
              <w:t>so o Aprovechamiento de Bienes Propiedad del Estado o de Bienes Concesionados al Estado</w:t>
            </w:r>
          </w:p>
        </w:tc>
      </w:tr>
      <w:tr w:rsidR="00455253"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455253" w:rsidRPr="00A81899" w:rsidTr="002B4F52">
        <w:trPr>
          <w:trHeight w:val="161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 xml:space="preserve">Cobro </w:t>
            </w:r>
            <w:r w:rsidR="0045525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455253" w:rsidRPr="00A81899" w:rsidRDefault="000A70B1" w:rsidP="00455253">
            <w:pPr>
              <w:rPr>
                <w:rFonts w:ascii="Gadugi" w:hAnsi="Gadugi" w:cs="Arial"/>
                <w:color w:val="000000"/>
                <w:sz w:val="18"/>
                <w:szCs w:val="18"/>
                <w:lang w:val="es-ES"/>
              </w:rPr>
            </w:pPr>
            <w:r w:rsidRPr="00A81899">
              <w:rPr>
                <w:rFonts w:ascii="Gadugi" w:hAnsi="Gadugi" w:cs="Arial"/>
                <w:color w:val="000000"/>
                <w:sz w:val="18"/>
                <w:szCs w:val="18"/>
                <w:lang w:val="es-ES"/>
              </w:rPr>
              <w:t>Por el u</w:t>
            </w:r>
            <w:r w:rsidR="00455253" w:rsidRPr="00A81899">
              <w:rPr>
                <w:rFonts w:ascii="Gadugi" w:hAnsi="Gadugi" w:cs="Arial"/>
                <w:color w:val="000000"/>
                <w:sz w:val="18"/>
                <w:szCs w:val="18"/>
                <w:lang w:val="es-ES"/>
              </w:rPr>
              <w:t>so o Aprovechamiento de Bienes Propiedad del Estado o de Bienes Concesionados al Estado</w:t>
            </w:r>
          </w:p>
        </w:tc>
      </w:tr>
      <w:tr w:rsidR="00455253" w:rsidRPr="00A81899" w:rsidTr="002B4F52">
        <w:trPr>
          <w:trHeight w:val="1529"/>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 xml:space="preserve">Cobro </w:t>
            </w:r>
            <w:r w:rsidR="0045525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455253" w:rsidRPr="00A81899" w:rsidTr="002B4F52">
        <w:trPr>
          <w:trHeight w:val="1655"/>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4.1.4.1.01</w:t>
            </w:r>
          </w:p>
        </w:tc>
        <w:tc>
          <w:tcPr>
            <w:tcW w:w="1239" w:type="pct"/>
            <w:tcBorders>
              <w:top w:val="single" w:sz="4" w:space="0" w:color="auto"/>
              <w:left w:val="single" w:sz="4" w:space="0" w:color="auto"/>
              <w:bottom w:val="single" w:sz="4" w:space="0" w:color="auto"/>
              <w:right w:val="single" w:sz="8" w:space="0" w:color="auto"/>
            </w:tcBorders>
            <w:shd w:val="clear" w:color="auto" w:fill="FFFFFF" w:themeFill="background1"/>
            <w:hideMark/>
          </w:tcPr>
          <w:p w:rsidR="00455253" w:rsidRPr="00A81899" w:rsidRDefault="00F45840" w:rsidP="00455253">
            <w:pPr>
              <w:rPr>
                <w:rFonts w:ascii="Gadugi" w:hAnsi="Gadugi" w:cs="Arial"/>
                <w:color w:val="000000"/>
                <w:sz w:val="18"/>
                <w:szCs w:val="18"/>
                <w:lang w:val="es-ES"/>
              </w:rPr>
            </w:pPr>
            <w:r w:rsidRPr="00A81899">
              <w:rPr>
                <w:rFonts w:ascii="Gadugi" w:hAnsi="Gadugi" w:cs="Arial"/>
                <w:color w:val="000000"/>
                <w:sz w:val="18"/>
                <w:szCs w:val="18"/>
                <w:lang w:val="es-ES"/>
              </w:rPr>
              <w:t>Por el u</w:t>
            </w:r>
            <w:r w:rsidR="00455253" w:rsidRPr="00A81899">
              <w:rPr>
                <w:rFonts w:ascii="Gadugi" w:hAnsi="Gadugi" w:cs="Arial"/>
                <w:color w:val="000000"/>
                <w:sz w:val="18"/>
                <w:szCs w:val="18"/>
                <w:lang w:val="es-ES"/>
              </w:rPr>
              <w:t>so o Aprovechamiento de Bienes Propiedad del Estado o de Bienes Concesionados al Estado</w:t>
            </w:r>
          </w:p>
        </w:tc>
      </w:tr>
      <w:tr w:rsidR="00455253" w:rsidRPr="00A81899" w:rsidTr="002B4F52">
        <w:trPr>
          <w:trHeight w:val="141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4.1.4.1.02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Por Autorizaciones de Uso de la Vía Pública</w:t>
            </w:r>
          </w:p>
        </w:tc>
      </w:tr>
      <w:tr w:rsidR="00455253" w:rsidRPr="00A81899" w:rsidTr="002B4F52">
        <w:trPr>
          <w:trHeight w:val="583"/>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F45840" w:rsidP="00455253">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 Civil</w:t>
            </w:r>
          </w:p>
        </w:tc>
      </w:tr>
      <w:tr w:rsidR="00151F1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9462B6" w:rsidP="00151F18">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51F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Certificaciones y Copias Certificadas</w:t>
            </w:r>
          </w:p>
        </w:tc>
      </w:tr>
      <w:tr w:rsidR="00151F18" w:rsidRPr="00A81899" w:rsidTr="002B4F52">
        <w:trPr>
          <w:trHeight w:val="94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Notariado y Archivo</w:t>
            </w:r>
            <w:r w:rsidR="00043EC5" w:rsidRPr="00A81899">
              <w:rPr>
                <w:rFonts w:ascii="Gadugi" w:hAnsi="Gadugi" w:cs="Arial"/>
                <w:color w:val="000000"/>
                <w:sz w:val="18"/>
                <w:szCs w:val="18"/>
                <w:lang w:val="es-ES"/>
              </w:rPr>
              <w:t>s</w:t>
            </w:r>
            <w:r w:rsidRPr="00A81899">
              <w:rPr>
                <w:rFonts w:ascii="Gadugi" w:hAnsi="Gadugi" w:cs="Arial"/>
                <w:color w:val="000000"/>
                <w:sz w:val="18"/>
                <w:szCs w:val="18"/>
                <w:lang w:val="es-ES"/>
              </w:rPr>
              <w:t xml:space="preserve"> de Instrumentos Públicos Notariales</w:t>
            </w:r>
          </w:p>
        </w:tc>
      </w:tr>
      <w:tr w:rsidR="00151F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51F18" w:rsidRPr="00A81899" w:rsidTr="002B4F52">
        <w:trPr>
          <w:trHeight w:val="897"/>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CF76B3" w:rsidRPr="00A81899" w:rsidRDefault="00CF76B3" w:rsidP="00151F18">
            <w:pPr>
              <w:rPr>
                <w:rFonts w:ascii="Gadugi" w:hAnsi="Gadugi" w:cs="Arial"/>
                <w:color w:val="000000"/>
                <w:sz w:val="18"/>
                <w:szCs w:val="18"/>
                <w:lang w:val="es-ES"/>
              </w:rPr>
            </w:pPr>
            <w:r w:rsidRPr="00CF76B3">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51F18" w:rsidRPr="00A81899" w:rsidTr="002B4F52">
        <w:trPr>
          <w:trHeight w:val="67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51F18" w:rsidRPr="00A81899" w:rsidTr="002B4F52">
        <w:trPr>
          <w:trHeight w:val="92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4D6E01" w:rsidP="00151F18">
            <w:pPr>
              <w:rPr>
                <w:rFonts w:ascii="Gadugi" w:hAnsi="Gadugi" w:cs="Arial"/>
                <w:color w:val="000000"/>
                <w:sz w:val="18"/>
                <w:szCs w:val="18"/>
                <w:lang w:val="es-MX"/>
              </w:rPr>
            </w:pPr>
            <w:r w:rsidRPr="00A81899">
              <w:rPr>
                <w:rFonts w:ascii="Gadugi" w:hAnsi="Gadugi"/>
                <w:sz w:val="18"/>
                <w:szCs w:val="18"/>
                <w:lang w:val="es-MX"/>
              </w:rPr>
              <w:t>Expedición y</w:t>
            </w:r>
            <w:r w:rsidRPr="00A81899">
              <w:rPr>
                <w:rFonts w:ascii="Gadugi" w:hAnsi="Gadugi" w:cs="Arial"/>
                <w:bCs/>
                <w:sz w:val="18"/>
                <w:szCs w:val="18"/>
                <w:lang w:val="es-MX"/>
              </w:rPr>
              <w:t xml:space="preserve"> </w:t>
            </w:r>
            <w:r w:rsidR="009462B6" w:rsidRPr="00A81899">
              <w:rPr>
                <w:rFonts w:ascii="Gadugi" w:hAnsi="Gadugi" w:cs="Arial"/>
                <w:bCs/>
                <w:sz w:val="18"/>
                <w:szCs w:val="18"/>
                <w:lang w:val="es-MX"/>
              </w:rPr>
              <w:t xml:space="preserve">Revalidación de Licencias y Permisos en Materia de Bebidas Alcohólicas     </w:t>
            </w:r>
          </w:p>
        </w:tc>
      </w:tr>
      <w:tr w:rsidR="00151F18" w:rsidRPr="00A81899" w:rsidTr="002B4F52">
        <w:trPr>
          <w:trHeight w:val="74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51F18" w:rsidRPr="00A81899" w:rsidTr="002B4F52">
        <w:trPr>
          <w:trHeight w:val="208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51F18"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51F18" w:rsidRPr="00A81899" w:rsidTr="002B4F52">
        <w:trPr>
          <w:trHeight w:val="247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455253" w:rsidRPr="00A81899" w:rsidTr="002B4F52">
        <w:trPr>
          <w:trHeight w:val="63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auto" w:fill="FFFFFF" w:themeFill="background1"/>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51F18" w:rsidRPr="00A81899" w:rsidTr="002B4F52">
        <w:trPr>
          <w:trHeight w:val="77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51F18" w:rsidRPr="00A81899" w:rsidTr="002B4F52">
        <w:trPr>
          <w:trHeight w:val="103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51F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51F18" w:rsidRPr="00A81899" w:rsidTr="002B4F52">
        <w:trPr>
          <w:trHeight w:val="707"/>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51F18" w:rsidRPr="00A81899" w:rsidTr="002B4F52">
        <w:trPr>
          <w:trHeight w:val="685"/>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51F18" w:rsidRPr="00A81899" w:rsidTr="002B4F52">
        <w:trPr>
          <w:trHeight w:val="705"/>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51F18" w:rsidRPr="00A81899" w:rsidTr="002B4F52">
        <w:trPr>
          <w:trHeight w:val="68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51F18" w:rsidRPr="00A81899" w:rsidTr="002B4F52">
        <w:trPr>
          <w:trHeight w:val="70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51F18" w:rsidRPr="00A81899" w:rsidTr="002B4F52">
        <w:trPr>
          <w:trHeight w:val="69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557B51" w:rsidRDefault="00A23F02" w:rsidP="00151F18">
            <w:pPr>
              <w:rPr>
                <w:rFonts w:ascii="Gadugi" w:hAnsi="Gadugi" w:cs="Arial"/>
                <w:color w:val="000000"/>
                <w:sz w:val="18"/>
                <w:szCs w:val="18"/>
                <w:lang w:val="es-ES"/>
              </w:rPr>
            </w:pPr>
            <w:r>
              <w:rPr>
                <w:rFonts w:ascii="Gadugi" w:hAnsi="Gadugi" w:cs="Arial"/>
                <w:color w:val="000000"/>
                <w:sz w:val="18"/>
                <w:szCs w:val="18"/>
                <w:lang w:val="es-ES"/>
              </w:rPr>
              <w:t>Por Expedición de Cé</w:t>
            </w:r>
            <w:r w:rsidR="00151F18" w:rsidRPr="00A81899">
              <w:rPr>
                <w:rFonts w:ascii="Gadugi" w:hAnsi="Gadugi" w:cs="Arial"/>
                <w:color w:val="000000"/>
                <w:sz w:val="18"/>
                <w:szCs w:val="18"/>
                <w:lang w:val="es-ES"/>
              </w:rPr>
              <w:t>dula Catastral</w:t>
            </w:r>
          </w:p>
          <w:p w:rsidR="00151F18" w:rsidRPr="00557B51" w:rsidRDefault="0090048A" w:rsidP="00557B51">
            <w:pPr>
              <w:jc w:val="center"/>
              <w:rPr>
                <w:rFonts w:ascii="Gadugi" w:hAnsi="Gadugi" w:cs="Arial"/>
                <w:sz w:val="18"/>
                <w:szCs w:val="18"/>
                <w:lang w:val="es-ES"/>
              </w:rPr>
            </w:pPr>
            <w:r>
              <w:rPr>
                <w:rFonts w:ascii="Gadugi" w:eastAsia="MS Mincho" w:hAnsi="Gadugi" w:cs="Arial"/>
                <w:i/>
                <w:iCs/>
                <w:color w:val="0000FF"/>
                <w:sz w:val="16"/>
                <w:szCs w:val="16"/>
              </w:rPr>
              <w:t xml:space="preserve">                   </w:t>
            </w:r>
            <w:r w:rsidR="00557B51" w:rsidRPr="00D86C2E">
              <w:rPr>
                <w:rFonts w:ascii="Gadugi" w:eastAsia="MS Mincho" w:hAnsi="Gadugi" w:cs="Arial"/>
                <w:i/>
                <w:iCs/>
                <w:color w:val="0000FF"/>
                <w:sz w:val="16"/>
                <w:szCs w:val="16"/>
              </w:rPr>
              <w:t>Cuenta reformada</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51F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b/>
                <w:bCs/>
                <w:color w:val="000000"/>
                <w:sz w:val="18"/>
                <w:szCs w:val="18"/>
                <w:lang w:val="es-ES"/>
              </w:rPr>
              <w:t xml:space="preserve"> </w:t>
            </w:r>
            <w:r w:rsidRPr="00A81899">
              <w:rPr>
                <w:rFonts w:ascii="Gadugi" w:hAnsi="Gadugi" w:cs="Arial"/>
                <w:color w:val="000000"/>
                <w:sz w:val="18"/>
                <w:szCs w:val="18"/>
                <w:lang w:val="es-ES"/>
              </w:rPr>
              <w:t>Constancias y Duplicados de Documentos</w:t>
            </w:r>
          </w:p>
        </w:tc>
      </w:tr>
      <w:tr w:rsidR="00151F18" w:rsidRPr="00A81899" w:rsidTr="002B4F52">
        <w:trPr>
          <w:trHeight w:val="746"/>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51F18" w:rsidRDefault="00151F18" w:rsidP="00557B51">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p w:rsidR="00557B51" w:rsidRPr="00557B51" w:rsidRDefault="00557B51" w:rsidP="00557B51">
            <w:pPr>
              <w:rPr>
                <w:rFonts w:ascii="Gadugi" w:hAnsi="Gadugi" w:cs="Arial"/>
                <w:color w:val="000000"/>
                <w:sz w:val="18"/>
                <w:szCs w:val="18"/>
                <w:lang w:val="es-ES"/>
              </w:rPr>
            </w:pPr>
            <w:r>
              <w:rPr>
                <w:rFonts w:ascii="Gadugi" w:hAnsi="Gadugi" w:cs="Arial"/>
                <w:color w:val="000000"/>
                <w:sz w:val="18"/>
                <w:szCs w:val="18"/>
                <w:lang w:val="es-ES"/>
              </w:rPr>
              <w:t xml:space="preserve">              </w:t>
            </w:r>
          </w:p>
        </w:tc>
      </w:tr>
      <w:tr w:rsidR="00151F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51F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51F18" w:rsidRPr="00A81899" w:rsidRDefault="000C725B"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51F18"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51F18"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MX"/>
              </w:rPr>
              <w:t xml:space="preserve">De los </w:t>
            </w:r>
            <w:r w:rsidRPr="00A81899">
              <w:rPr>
                <w:rFonts w:ascii="Gadugi" w:hAnsi="Gadugi" w:cs="Arial"/>
                <w:color w:val="000000"/>
                <w:sz w:val="18"/>
                <w:szCs w:val="18"/>
                <w:lang w:val="es-ES"/>
              </w:rPr>
              <w:t xml:space="preserve">Servicios Prestados por la </w:t>
            </w:r>
            <w:r w:rsidR="000E3B10">
              <w:rPr>
                <w:rFonts w:ascii="Gadugi" w:hAnsi="Gadugi" w:cs="Arial"/>
                <w:color w:val="000000"/>
                <w:sz w:val="18"/>
                <w:szCs w:val="18"/>
                <w:lang w:val="es-ES"/>
              </w:rPr>
              <w:t xml:space="preserve">Secretaría de Educación </w:t>
            </w:r>
            <w:r w:rsidRPr="00A81899">
              <w:rPr>
                <w:rFonts w:ascii="Gadugi" w:hAnsi="Gadugi" w:cs="Arial"/>
                <w:color w:val="000000"/>
                <w:sz w:val="18"/>
                <w:szCs w:val="18"/>
                <w:lang w:val="es-ES"/>
              </w:rPr>
              <w:t>en el Estado</w:t>
            </w:r>
          </w:p>
          <w:p w:rsidR="00557B51" w:rsidRDefault="00557B51" w:rsidP="00151F18">
            <w:pPr>
              <w:rPr>
                <w:rFonts w:ascii="Gadugi" w:hAnsi="Gadugi" w:cs="Arial"/>
                <w:color w:val="000000"/>
                <w:sz w:val="18"/>
                <w:szCs w:val="18"/>
                <w:lang w:val="es-ES"/>
              </w:rPr>
            </w:pPr>
          </w:p>
          <w:p w:rsidR="00557B51" w:rsidRPr="00A81899" w:rsidRDefault="00557B51" w:rsidP="00151F18">
            <w:pPr>
              <w:rPr>
                <w:rFonts w:ascii="Gadugi" w:hAnsi="Gadugi" w:cs="Arial"/>
                <w:color w:val="000000"/>
                <w:sz w:val="18"/>
                <w:szCs w:val="18"/>
                <w:lang w:val="es-ES"/>
              </w:rPr>
            </w:pPr>
            <w:r>
              <w:rPr>
                <w:rFonts w:ascii="Gadugi" w:hAnsi="Gadugi" w:cs="Arial"/>
                <w:color w:val="000000"/>
                <w:sz w:val="18"/>
                <w:szCs w:val="18"/>
                <w:lang w:val="es-ES"/>
              </w:rPr>
              <w:t xml:space="preserve">              </w:t>
            </w:r>
            <w:r w:rsidR="0090048A">
              <w:rPr>
                <w:rFonts w:ascii="Gadugi" w:hAnsi="Gadugi" w:cs="Arial"/>
                <w:color w:val="000000"/>
                <w:sz w:val="18"/>
                <w:szCs w:val="18"/>
                <w:lang w:val="es-ES"/>
              </w:rPr>
              <w:t xml:space="preserve">       </w:t>
            </w:r>
            <w:r w:rsidRPr="00D86C2E">
              <w:rPr>
                <w:rFonts w:ascii="Gadugi" w:eastAsia="MS Mincho" w:hAnsi="Gadugi" w:cs="Arial"/>
                <w:i/>
                <w:iCs/>
                <w:color w:val="0000FF"/>
                <w:sz w:val="16"/>
                <w:szCs w:val="16"/>
              </w:rPr>
              <w:t>Cuenta reformada</w:t>
            </w:r>
          </w:p>
        </w:tc>
      </w:tr>
      <w:tr w:rsidR="00E04C11" w:rsidRPr="00A81899" w:rsidTr="002B4F52">
        <w:trPr>
          <w:trHeight w:val="688"/>
        </w:trPr>
        <w:tc>
          <w:tcPr>
            <w:tcW w:w="189" w:type="pct"/>
            <w:tcBorders>
              <w:top w:val="nil"/>
              <w:left w:val="single" w:sz="8" w:space="0" w:color="auto"/>
              <w:bottom w:val="single" w:sz="8" w:space="0" w:color="auto"/>
              <w:right w:val="single" w:sz="8" w:space="0" w:color="auto"/>
            </w:tcBorders>
            <w:shd w:val="clear" w:color="000000" w:fill="FFFFFF"/>
          </w:tcPr>
          <w:p w:rsidR="00E04C11" w:rsidRPr="00A81899" w:rsidRDefault="00E04C11" w:rsidP="00E04C11">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04C11" w:rsidRPr="00A81899" w:rsidRDefault="00E04C11" w:rsidP="00E04C11">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557B51" w:rsidRDefault="00E04C11" w:rsidP="00E04C11">
            <w:pPr>
              <w:rPr>
                <w:rFonts w:ascii="Gadugi" w:hAnsi="Gadugi" w:cs="Arial"/>
                <w:color w:val="000000"/>
                <w:sz w:val="18"/>
                <w:szCs w:val="18"/>
                <w:lang w:val="es-ES"/>
              </w:rPr>
            </w:pPr>
            <w:r w:rsidRPr="00E04C11">
              <w:rPr>
                <w:rFonts w:ascii="Gadugi" w:hAnsi="Gadugi" w:cs="Arial"/>
                <w:color w:val="000000"/>
                <w:sz w:val="18"/>
                <w:szCs w:val="18"/>
                <w:lang w:val="es-ES"/>
              </w:rPr>
              <w:t>De los Servicios Prestados por el Periódico Oficial del Estado</w:t>
            </w:r>
          </w:p>
          <w:p w:rsidR="00E04C11" w:rsidRPr="00A81899" w:rsidRDefault="00557B51" w:rsidP="00E04C11">
            <w:pPr>
              <w:rPr>
                <w:rFonts w:ascii="Gadugi" w:hAnsi="Gadugi" w:cs="Arial"/>
                <w:color w:val="000000"/>
                <w:sz w:val="18"/>
                <w:szCs w:val="18"/>
                <w:lang w:val="es-ES"/>
              </w:rPr>
            </w:pPr>
            <w:r>
              <w:rPr>
                <w:rFonts w:ascii="Gadugi" w:hAnsi="Gadugi" w:cs="Arial"/>
                <w:color w:val="000000"/>
                <w:sz w:val="18"/>
                <w:szCs w:val="18"/>
                <w:lang w:val="es-ES"/>
              </w:rPr>
              <w:t xml:space="preserve">                       </w:t>
            </w:r>
            <w:r w:rsidRPr="00D86C2E">
              <w:rPr>
                <w:rFonts w:ascii="Gadugi" w:eastAsia="MS Mincho" w:hAnsi="Gadugi" w:cs="Arial"/>
                <w:i/>
                <w:iCs/>
                <w:color w:val="0000FF"/>
                <w:sz w:val="16"/>
                <w:szCs w:val="16"/>
              </w:rPr>
              <w:t>Cuenta agregada</w:t>
            </w:r>
            <w:r w:rsidR="00E04C11" w:rsidRPr="00E04C11">
              <w:rPr>
                <w:rFonts w:ascii="Gadugi" w:hAnsi="Gadugi" w:cs="Arial"/>
                <w:color w:val="000000"/>
                <w:sz w:val="18"/>
                <w:szCs w:val="18"/>
                <w:lang w:val="es-ES"/>
              </w:rPr>
              <w:t> </w:t>
            </w:r>
          </w:p>
        </w:tc>
      </w:tr>
      <w:tr w:rsidR="009462B6" w:rsidRPr="00A81899" w:rsidTr="002B4F52">
        <w:trPr>
          <w:trHeight w:val="934"/>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w:t>
            </w:r>
            <w:r w:rsidR="000C725B" w:rsidRPr="00A81899">
              <w:rPr>
                <w:rFonts w:ascii="Gadugi" w:hAnsi="Gadugi" w:cs="Arial"/>
                <w:bCs/>
                <w:sz w:val="18"/>
                <w:szCs w:val="18"/>
                <w:lang w:val="es-MX"/>
              </w:rPr>
              <w:t xml:space="preserve"> Civil</w:t>
            </w:r>
          </w:p>
        </w:tc>
      </w:tr>
      <w:tr w:rsidR="009462B6" w:rsidRPr="00A81899" w:rsidTr="002B4F52">
        <w:trPr>
          <w:trHeight w:val="1421"/>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51F18" w:rsidRPr="00A81899" w:rsidTr="002B4F52">
        <w:trPr>
          <w:trHeight w:val="1095"/>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Certificaciones y Copias Certificadas</w:t>
            </w:r>
          </w:p>
        </w:tc>
      </w:tr>
      <w:tr w:rsidR="00151F18"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Notariado y Archivo</w:t>
            </w:r>
            <w:r w:rsidR="00043EC5" w:rsidRPr="00A81899">
              <w:rPr>
                <w:rFonts w:ascii="Gadugi" w:hAnsi="Gadugi" w:cs="Arial"/>
                <w:color w:val="000000"/>
                <w:sz w:val="18"/>
                <w:szCs w:val="18"/>
                <w:lang w:val="es-ES"/>
              </w:rPr>
              <w:t>s</w:t>
            </w:r>
            <w:r w:rsidRPr="00A81899">
              <w:rPr>
                <w:rFonts w:ascii="Gadugi" w:hAnsi="Gadugi" w:cs="Arial"/>
                <w:color w:val="000000"/>
                <w:sz w:val="18"/>
                <w:szCs w:val="18"/>
                <w:lang w:val="es-ES"/>
              </w:rPr>
              <w:t xml:space="preserve"> de Instrumentos Públicos Notariales</w:t>
            </w:r>
          </w:p>
        </w:tc>
      </w:tr>
      <w:tr w:rsidR="00151F18" w:rsidRPr="00A81899" w:rsidTr="002B4F52">
        <w:trPr>
          <w:trHeight w:val="81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51F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2B4F52" w:rsidP="00151F18">
            <w:pPr>
              <w:rPr>
                <w:rFonts w:ascii="Gadugi" w:hAnsi="Gadugi" w:cs="Arial"/>
                <w:color w:val="000000"/>
                <w:sz w:val="18"/>
                <w:szCs w:val="18"/>
                <w:lang w:val="es-ES"/>
              </w:rPr>
            </w:pPr>
            <w:r w:rsidRPr="002B4F52">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51F18" w:rsidRPr="00A81899" w:rsidTr="002B4F52">
        <w:trPr>
          <w:trHeight w:val="82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9462B6"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4D6E01" w:rsidP="009462B6">
            <w:pPr>
              <w:rPr>
                <w:rFonts w:ascii="Gadugi" w:hAnsi="Gadugi" w:cs="Arial"/>
                <w:color w:val="000000"/>
                <w:sz w:val="18"/>
                <w:szCs w:val="18"/>
                <w:lang w:val="es-MX"/>
              </w:rPr>
            </w:pPr>
            <w:r w:rsidRPr="00A81899">
              <w:rPr>
                <w:rFonts w:ascii="Gadugi" w:hAnsi="Gadugi"/>
                <w:sz w:val="18"/>
                <w:szCs w:val="18"/>
                <w:lang w:val="es-MX"/>
              </w:rPr>
              <w:t>Expedición y</w:t>
            </w:r>
            <w:r w:rsidRPr="00A81899">
              <w:rPr>
                <w:rFonts w:ascii="Gadugi" w:hAnsi="Gadugi" w:cs="Arial"/>
                <w:bCs/>
                <w:sz w:val="18"/>
                <w:szCs w:val="18"/>
                <w:lang w:val="es-MX"/>
              </w:rPr>
              <w:t xml:space="preserve"> </w:t>
            </w:r>
            <w:r w:rsidR="009462B6" w:rsidRPr="00A81899">
              <w:rPr>
                <w:rFonts w:ascii="Gadugi" w:hAnsi="Gadugi" w:cs="Arial"/>
                <w:bCs/>
                <w:sz w:val="18"/>
                <w:szCs w:val="18"/>
                <w:lang w:val="es-MX"/>
              </w:rPr>
              <w:t xml:space="preserve">Revalidación de Licencias y Permisos en Materia de Bebidas Alcohólicas     </w:t>
            </w:r>
          </w:p>
        </w:tc>
      </w:tr>
      <w:tr w:rsidR="00151F18" w:rsidRPr="00A81899" w:rsidTr="002B4F52">
        <w:trPr>
          <w:trHeight w:val="82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51F18" w:rsidRPr="00A81899" w:rsidTr="002B4F52">
        <w:trPr>
          <w:trHeight w:val="220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51F18"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51F18" w:rsidRPr="00A81899" w:rsidTr="002B4F52">
        <w:trPr>
          <w:trHeight w:val="260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51F18" w:rsidRPr="00A81899" w:rsidTr="002B4F52">
        <w:trPr>
          <w:trHeight w:val="77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51F18" w:rsidRPr="00A81899" w:rsidTr="002B4F52">
        <w:trPr>
          <w:trHeight w:val="707"/>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51F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51F18" w:rsidRPr="00A81899" w:rsidTr="002B4F52">
        <w:trPr>
          <w:trHeight w:val="70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51F18" w:rsidRPr="00A81899" w:rsidTr="002B4F52">
        <w:trPr>
          <w:trHeight w:val="69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51F18" w:rsidRPr="00A81899" w:rsidTr="002B4F52">
        <w:trPr>
          <w:trHeight w:val="69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51F18" w:rsidRPr="00A81899" w:rsidTr="002B4F52">
        <w:trPr>
          <w:trHeight w:val="69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51F18" w:rsidRPr="00A81899" w:rsidTr="002B4F52">
        <w:trPr>
          <w:trHeight w:val="836"/>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51F18" w:rsidRPr="00A81899" w:rsidTr="002B4F52">
        <w:trPr>
          <w:trHeight w:val="77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51F18" w:rsidRPr="00A81899" w:rsidTr="002B4F52">
        <w:trPr>
          <w:trHeight w:val="707"/>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A23F02" w:rsidP="00151F18">
            <w:pPr>
              <w:rPr>
                <w:rFonts w:ascii="Gadugi" w:hAnsi="Gadugi" w:cs="Arial"/>
                <w:color w:val="000000"/>
                <w:sz w:val="18"/>
                <w:szCs w:val="18"/>
                <w:lang w:val="es-ES"/>
              </w:rPr>
            </w:pPr>
            <w:r>
              <w:rPr>
                <w:rFonts w:ascii="Gadugi" w:hAnsi="Gadugi" w:cs="Arial"/>
                <w:color w:val="000000"/>
                <w:sz w:val="18"/>
                <w:szCs w:val="18"/>
                <w:lang w:val="es-ES"/>
              </w:rPr>
              <w:t>Por Expedición de Cé</w:t>
            </w:r>
            <w:r w:rsidR="00151F18" w:rsidRPr="00A81899">
              <w:rPr>
                <w:rFonts w:ascii="Gadugi" w:hAnsi="Gadugi" w:cs="Arial"/>
                <w:color w:val="000000"/>
                <w:sz w:val="18"/>
                <w:szCs w:val="18"/>
                <w:lang w:val="es-ES"/>
              </w:rPr>
              <w:t>dula Catastral</w:t>
            </w:r>
          </w:p>
        </w:tc>
      </w:tr>
      <w:tr w:rsidR="00151F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51F18" w:rsidRPr="00A81899" w:rsidTr="002B4F52">
        <w:trPr>
          <w:trHeight w:val="826"/>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color w:val="000000"/>
                <w:sz w:val="18"/>
                <w:szCs w:val="18"/>
                <w:lang w:val="es-ES"/>
              </w:rPr>
              <w:t xml:space="preserve"> Constancias y Duplicados de Documentos</w:t>
            </w:r>
          </w:p>
        </w:tc>
      </w:tr>
      <w:tr w:rsidR="00151F18" w:rsidRPr="00A81899" w:rsidTr="002B4F52">
        <w:trPr>
          <w:trHeight w:val="117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tc>
      </w:tr>
      <w:tr w:rsidR="00151F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51F18"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455253"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455253" w:rsidRPr="00A81899" w:rsidRDefault="00151F18" w:rsidP="00455253">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MX"/>
              </w:rPr>
              <w:t xml:space="preserve">De los </w:t>
            </w:r>
            <w:r w:rsidRPr="00A81899">
              <w:rPr>
                <w:rFonts w:ascii="Gadugi" w:hAnsi="Gadugi" w:cs="Arial"/>
                <w:color w:val="000000"/>
                <w:sz w:val="18"/>
                <w:szCs w:val="18"/>
                <w:lang w:val="es-ES"/>
              </w:rPr>
              <w:t xml:space="preserve">Servicios Prestados por la </w:t>
            </w:r>
            <w:r w:rsidR="000E3B10">
              <w:rPr>
                <w:rFonts w:ascii="Gadugi" w:hAnsi="Gadugi" w:cs="Arial"/>
                <w:color w:val="000000"/>
                <w:sz w:val="18"/>
                <w:szCs w:val="18"/>
                <w:lang w:val="es-ES"/>
              </w:rPr>
              <w:t xml:space="preserve">Secretaría de Educación </w:t>
            </w:r>
            <w:r w:rsidRPr="00A81899">
              <w:rPr>
                <w:rFonts w:ascii="Gadugi" w:hAnsi="Gadugi" w:cs="Arial"/>
                <w:color w:val="000000"/>
                <w:sz w:val="18"/>
                <w:szCs w:val="18"/>
                <w:lang w:val="es-ES"/>
              </w:rPr>
              <w:t>en el Estado</w:t>
            </w:r>
          </w:p>
        </w:tc>
      </w:tr>
      <w:tr w:rsidR="00E04C11" w:rsidRPr="00A81899" w:rsidTr="002B4F52">
        <w:trPr>
          <w:trHeight w:val="814"/>
        </w:trPr>
        <w:tc>
          <w:tcPr>
            <w:tcW w:w="189" w:type="pct"/>
            <w:tcBorders>
              <w:top w:val="nil"/>
              <w:left w:val="single" w:sz="8" w:space="0" w:color="auto"/>
              <w:bottom w:val="single" w:sz="8" w:space="0" w:color="auto"/>
              <w:right w:val="single" w:sz="8" w:space="0" w:color="auto"/>
            </w:tcBorders>
            <w:shd w:val="clear" w:color="000000" w:fill="FFFFFF"/>
          </w:tcPr>
          <w:p w:rsidR="00E04C11" w:rsidRPr="00A81899" w:rsidRDefault="00E04C11" w:rsidP="00E04C11">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ES"/>
              </w:rPr>
            </w:pPr>
            <w:r w:rsidRPr="00E04C11">
              <w:rPr>
                <w:rFonts w:ascii="Gadugi" w:hAnsi="Gadugi" w:cs="Arial"/>
                <w:color w:val="000000"/>
                <w:sz w:val="18"/>
                <w:szCs w:val="18"/>
                <w:lang w:val="es-ES"/>
              </w:rPr>
              <w:t>De los Servicios Prestados por el Periódico Oficial del Estado</w:t>
            </w:r>
          </w:p>
        </w:tc>
      </w:tr>
      <w:tr w:rsidR="009462B6" w:rsidRPr="00A81899" w:rsidTr="002B4F52">
        <w:trPr>
          <w:trHeight w:val="956"/>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w:t>
            </w:r>
            <w:r w:rsidR="000C725B" w:rsidRPr="00A81899">
              <w:rPr>
                <w:rFonts w:ascii="Gadugi" w:hAnsi="Gadugi" w:cs="Arial"/>
                <w:bCs/>
                <w:sz w:val="18"/>
                <w:szCs w:val="18"/>
                <w:lang w:val="es-MX"/>
              </w:rPr>
              <w:t xml:space="preserve"> Civil</w:t>
            </w:r>
          </w:p>
        </w:tc>
      </w:tr>
      <w:tr w:rsidR="009462B6" w:rsidRPr="00A81899" w:rsidTr="002B4F52">
        <w:trPr>
          <w:trHeight w:val="1490"/>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51F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Certificaciones y Copias Certificadas</w:t>
            </w:r>
          </w:p>
        </w:tc>
      </w:tr>
      <w:tr w:rsidR="00151F18" w:rsidRPr="00A81899" w:rsidTr="002B4F52">
        <w:trPr>
          <w:trHeight w:val="153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Notariado y Archivo</w:t>
            </w:r>
            <w:r w:rsidR="00043EC5" w:rsidRPr="00A81899">
              <w:rPr>
                <w:rFonts w:ascii="Gadugi" w:hAnsi="Gadugi" w:cs="Arial"/>
                <w:color w:val="000000"/>
                <w:sz w:val="18"/>
                <w:szCs w:val="18"/>
                <w:lang w:val="es-ES"/>
              </w:rPr>
              <w:t>s</w:t>
            </w:r>
            <w:r w:rsidRPr="00A81899">
              <w:rPr>
                <w:rFonts w:ascii="Gadugi" w:hAnsi="Gadugi" w:cs="Arial"/>
                <w:color w:val="000000"/>
                <w:sz w:val="18"/>
                <w:szCs w:val="18"/>
                <w:lang w:val="es-ES"/>
              </w:rPr>
              <w:t xml:space="preserve"> de Instrumentos Públicos Notariales</w:t>
            </w:r>
          </w:p>
        </w:tc>
      </w:tr>
      <w:tr w:rsidR="00151F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51F18" w:rsidRPr="00A81899" w:rsidTr="002B4F52">
        <w:trPr>
          <w:trHeight w:val="95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D059EB" w:rsidP="00151F18">
            <w:pPr>
              <w:rPr>
                <w:rFonts w:ascii="Gadugi" w:hAnsi="Gadugi" w:cs="Arial"/>
                <w:color w:val="000000"/>
                <w:sz w:val="18"/>
                <w:szCs w:val="18"/>
                <w:lang w:val="es-ES"/>
              </w:rPr>
            </w:pPr>
            <w:r w:rsidRPr="00D059EB">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51F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51F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4D6E01" w:rsidP="00151F18">
            <w:pPr>
              <w:rPr>
                <w:rFonts w:ascii="Gadugi" w:hAnsi="Gadugi" w:cs="Arial"/>
                <w:color w:val="000000"/>
                <w:sz w:val="18"/>
                <w:szCs w:val="18"/>
                <w:lang w:val="es-ES"/>
              </w:rPr>
            </w:pPr>
            <w:r w:rsidRPr="00A81899">
              <w:rPr>
                <w:rFonts w:ascii="Gadugi" w:hAnsi="Gadugi"/>
                <w:sz w:val="18"/>
                <w:szCs w:val="18"/>
                <w:lang w:val="es-MX"/>
              </w:rPr>
              <w:t>Expedición y</w:t>
            </w:r>
            <w:r w:rsidRPr="00A81899">
              <w:rPr>
                <w:rFonts w:ascii="Gadugi" w:hAnsi="Gadugi" w:cs="Arial"/>
                <w:bCs/>
                <w:sz w:val="18"/>
                <w:szCs w:val="18"/>
                <w:lang w:val="es-MX"/>
              </w:rPr>
              <w:t xml:space="preserve"> </w:t>
            </w:r>
            <w:r w:rsidR="009462B6" w:rsidRPr="00A81899">
              <w:rPr>
                <w:rFonts w:ascii="Gadugi" w:hAnsi="Gadugi" w:cs="Arial"/>
                <w:bCs/>
                <w:sz w:val="18"/>
                <w:szCs w:val="18"/>
                <w:lang w:val="es-MX"/>
              </w:rPr>
              <w:t xml:space="preserve">Revalidación de Licencias y Permisos en Materia de Bebidas Alcohólicas     </w:t>
            </w:r>
          </w:p>
        </w:tc>
      </w:tr>
      <w:tr w:rsidR="00151F18" w:rsidRPr="00A81899" w:rsidTr="002B4F52">
        <w:trPr>
          <w:trHeight w:val="92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51F18" w:rsidRPr="00A81899" w:rsidTr="002B4F52">
        <w:trPr>
          <w:trHeight w:val="213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51F18" w:rsidRPr="00A81899" w:rsidTr="002B4F52">
        <w:trPr>
          <w:trHeight w:val="113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51F18" w:rsidRPr="00A81899" w:rsidTr="002B4F52">
        <w:trPr>
          <w:trHeight w:val="193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51F18" w:rsidRPr="00A81899" w:rsidTr="002B4F52">
        <w:trPr>
          <w:trHeight w:val="94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51F18" w:rsidRPr="00A81899" w:rsidTr="002B4F52">
        <w:trPr>
          <w:trHeight w:val="93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51F18" w:rsidRPr="00A81899" w:rsidTr="002B4F52">
        <w:trPr>
          <w:trHeight w:val="94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51F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51F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51F18" w:rsidRPr="00A81899" w:rsidTr="002B4F52">
        <w:trPr>
          <w:trHeight w:val="104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51F18" w:rsidRPr="00A81899" w:rsidTr="002B4F52">
        <w:trPr>
          <w:trHeight w:val="106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51F18" w:rsidRPr="00A81899" w:rsidTr="002B4F52">
        <w:trPr>
          <w:trHeight w:val="105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51F18" w:rsidRPr="00A81899" w:rsidTr="002B4F52">
        <w:trPr>
          <w:trHeight w:val="105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A23F02" w:rsidP="00151F18">
            <w:pPr>
              <w:rPr>
                <w:rFonts w:ascii="Gadugi" w:hAnsi="Gadugi" w:cs="Arial"/>
                <w:color w:val="000000"/>
                <w:sz w:val="18"/>
                <w:szCs w:val="18"/>
                <w:lang w:val="es-ES"/>
              </w:rPr>
            </w:pPr>
            <w:r>
              <w:rPr>
                <w:rFonts w:ascii="Gadugi" w:hAnsi="Gadugi" w:cs="Arial"/>
                <w:color w:val="000000"/>
                <w:sz w:val="18"/>
                <w:szCs w:val="18"/>
                <w:lang w:val="es-ES"/>
              </w:rPr>
              <w:t>Por Expedición de Cé</w:t>
            </w:r>
            <w:r w:rsidR="00151F18" w:rsidRPr="00A81899">
              <w:rPr>
                <w:rFonts w:ascii="Gadugi" w:hAnsi="Gadugi" w:cs="Arial"/>
                <w:color w:val="000000"/>
                <w:sz w:val="18"/>
                <w:szCs w:val="18"/>
                <w:lang w:val="es-ES"/>
              </w:rPr>
              <w:t>dula Catastral</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51F18" w:rsidRPr="00A81899" w:rsidTr="002B4F52">
        <w:trPr>
          <w:trHeight w:val="91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color w:val="000000"/>
                <w:sz w:val="18"/>
                <w:szCs w:val="18"/>
                <w:lang w:val="es-ES"/>
              </w:rPr>
              <w:t>, Constancias y Duplicados de Documentos</w:t>
            </w:r>
          </w:p>
        </w:tc>
      </w:tr>
      <w:tr w:rsidR="00151F18" w:rsidRPr="00A81899" w:rsidTr="002B4F52">
        <w:trPr>
          <w:trHeight w:val="116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tc>
      </w:tr>
      <w:tr w:rsidR="00151F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51F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51F18" w:rsidRPr="00A81899" w:rsidRDefault="000C725B"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51F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51F18"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MX"/>
              </w:rPr>
              <w:t xml:space="preserve">De los </w:t>
            </w:r>
            <w:r w:rsidRPr="00A81899">
              <w:rPr>
                <w:rFonts w:ascii="Gadugi" w:hAnsi="Gadugi" w:cs="Arial"/>
                <w:color w:val="000000"/>
                <w:sz w:val="18"/>
                <w:szCs w:val="18"/>
                <w:lang w:val="es-ES"/>
              </w:rPr>
              <w:t>Servicios Prestados por la Secretaría de Edu</w:t>
            </w:r>
            <w:r w:rsidR="000C725B" w:rsidRPr="00A81899">
              <w:rPr>
                <w:rFonts w:ascii="Gadugi" w:hAnsi="Gadugi" w:cs="Arial"/>
                <w:color w:val="000000"/>
                <w:sz w:val="18"/>
                <w:szCs w:val="18"/>
                <w:lang w:val="es-ES"/>
              </w:rPr>
              <w:t>c</w:t>
            </w:r>
            <w:r w:rsidR="000E3B10">
              <w:rPr>
                <w:rFonts w:ascii="Gadugi" w:hAnsi="Gadugi" w:cs="Arial"/>
                <w:color w:val="000000"/>
                <w:sz w:val="18"/>
                <w:szCs w:val="18"/>
                <w:lang w:val="es-ES"/>
              </w:rPr>
              <w:t xml:space="preserve">ación </w:t>
            </w:r>
            <w:r w:rsidRPr="00A81899">
              <w:rPr>
                <w:rFonts w:ascii="Gadugi" w:hAnsi="Gadugi" w:cs="Arial"/>
                <w:color w:val="000000"/>
                <w:sz w:val="18"/>
                <w:szCs w:val="18"/>
                <w:lang w:val="es-ES"/>
              </w:rPr>
              <w:t>en el Estado</w:t>
            </w:r>
          </w:p>
          <w:p w:rsidR="0090048A" w:rsidRPr="00A81899" w:rsidRDefault="0090048A" w:rsidP="00151F18">
            <w:pPr>
              <w:rPr>
                <w:rFonts w:ascii="Gadugi" w:hAnsi="Gadugi" w:cs="Arial"/>
                <w:color w:val="000000"/>
                <w:sz w:val="18"/>
                <w:szCs w:val="18"/>
                <w:lang w:val="es-ES"/>
              </w:rPr>
            </w:pPr>
            <w:r>
              <w:rPr>
                <w:rFonts w:ascii="Gadugi" w:eastAsia="MS Mincho" w:hAnsi="Gadugi" w:cs="Arial"/>
                <w:i/>
                <w:iCs/>
                <w:color w:val="0000FF"/>
                <w:sz w:val="16"/>
                <w:szCs w:val="16"/>
              </w:rPr>
              <w:t xml:space="preserve">                         </w:t>
            </w:r>
            <w:r w:rsidRPr="00D86C2E">
              <w:rPr>
                <w:rFonts w:ascii="Gadugi" w:eastAsia="MS Mincho" w:hAnsi="Gadugi" w:cs="Arial"/>
                <w:i/>
                <w:iCs/>
                <w:color w:val="0000FF"/>
                <w:sz w:val="16"/>
                <w:szCs w:val="16"/>
              </w:rPr>
              <w:t>Cuenta reformada</w:t>
            </w:r>
          </w:p>
        </w:tc>
      </w:tr>
      <w:tr w:rsidR="00E04C11"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tcPr>
          <w:p w:rsidR="00E04C11" w:rsidRPr="00A81899" w:rsidRDefault="00E04C11" w:rsidP="00E04C11">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04C11" w:rsidRPr="00A81899" w:rsidRDefault="00E04C11" w:rsidP="00E04C11">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tcPr>
          <w:p w:rsidR="00E04C11" w:rsidRPr="00A81899" w:rsidRDefault="00E04C11" w:rsidP="00E04C11">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557B51" w:rsidRDefault="00E04C11" w:rsidP="00E04C11">
            <w:pPr>
              <w:rPr>
                <w:rFonts w:ascii="Gadugi" w:hAnsi="Gadugi" w:cs="Arial"/>
                <w:color w:val="000000"/>
                <w:sz w:val="18"/>
                <w:szCs w:val="18"/>
                <w:lang w:val="es-ES"/>
              </w:rPr>
            </w:pPr>
            <w:r w:rsidRPr="00E04C11">
              <w:rPr>
                <w:rFonts w:ascii="Gadugi" w:hAnsi="Gadugi" w:cs="Arial"/>
                <w:color w:val="000000"/>
                <w:sz w:val="18"/>
                <w:szCs w:val="18"/>
                <w:lang w:val="es-ES"/>
              </w:rPr>
              <w:t>De los Servicios Prestados por el Periódico Oficial del Estado </w:t>
            </w:r>
          </w:p>
          <w:p w:rsidR="00E04C11" w:rsidRPr="00557B51" w:rsidRDefault="00557B51" w:rsidP="00557B51">
            <w:pPr>
              <w:jc w:val="center"/>
              <w:rPr>
                <w:rFonts w:ascii="Gadugi" w:hAnsi="Gadugi" w:cs="Arial"/>
                <w:sz w:val="18"/>
                <w:szCs w:val="18"/>
                <w:lang w:val="es-ES"/>
              </w:rPr>
            </w:pPr>
            <w:r>
              <w:rPr>
                <w:rFonts w:ascii="Gadugi" w:eastAsia="MS Mincho" w:hAnsi="Gadugi" w:cs="Arial"/>
                <w:i/>
                <w:iCs/>
                <w:color w:val="0000FF"/>
                <w:sz w:val="16"/>
                <w:szCs w:val="16"/>
              </w:rPr>
              <w:t xml:space="preserve">                       </w:t>
            </w:r>
            <w:r w:rsidRPr="00D86C2E">
              <w:rPr>
                <w:rFonts w:ascii="Gadugi" w:eastAsia="MS Mincho" w:hAnsi="Gadugi" w:cs="Arial"/>
                <w:i/>
                <w:iCs/>
                <w:color w:val="0000FF"/>
                <w:sz w:val="16"/>
                <w:szCs w:val="16"/>
              </w:rPr>
              <w:t>Cuenta agregada</w:t>
            </w:r>
          </w:p>
        </w:tc>
      </w:tr>
      <w:tr w:rsidR="009462B6" w:rsidRPr="00A81899" w:rsidTr="002B4F52">
        <w:trPr>
          <w:trHeight w:val="954"/>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4.1.4.3.01</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bCs/>
                <w:sz w:val="18"/>
                <w:szCs w:val="18"/>
                <w:lang w:val="es-MX"/>
              </w:rPr>
              <w:t>Por Servicios Prestados por las Autoridades del Registro</w:t>
            </w:r>
            <w:r w:rsidR="000C725B" w:rsidRPr="00A81899">
              <w:rPr>
                <w:rFonts w:ascii="Gadugi" w:hAnsi="Gadugi" w:cs="Arial"/>
                <w:bCs/>
                <w:sz w:val="18"/>
                <w:szCs w:val="18"/>
                <w:lang w:val="es-MX"/>
              </w:rPr>
              <w:t xml:space="preserve"> Civil</w:t>
            </w:r>
          </w:p>
        </w:tc>
      </w:tr>
      <w:tr w:rsidR="009462B6" w:rsidRPr="00A81899" w:rsidTr="002B4F52">
        <w:trPr>
          <w:trHeight w:val="1370"/>
        </w:trPr>
        <w:tc>
          <w:tcPr>
            <w:tcW w:w="189" w:type="pct"/>
            <w:tcBorders>
              <w:top w:val="nil"/>
              <w:left w:val="single" w:sz="8" w:space="0" w:color="auto"/>
              <w:bottom w:val="single" w:sz="8" w:space="0" w:color="auto"/>
              <w:right w:val="single" w:sz="8" w:space="0" w:color="auto"/>
            </w:tcBorders>
            <w:shd w:val="clear" w:color="000000" w:fill="FFFFFF"/>
            <w:hideMark/>
          </w:tcPr>
          <w:p w:rsidR="009462B6" w:rsidRPr="00A81899" w:rsidRDefault="009462B6" w:rsidP="009462B6">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9462B6" w:rsidRPr="00A81899" w:rsidRDefault="009462B6" w:rsidP="009462B6">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rPr>
            </w:pPr>
            <w:r w:rsidRPr="00A81899">
              <w:rPr>
                <w:rFonts w:ascii="Gadugi" w:hAnsi="Gadugi" w:cs="Arial"/>
                <w:color w:val="000000"/>
                <w:sz w:val="18"/>
                <w:szCs w:val="18"/>
              </w:rPr>
              <w:t>4.1.4.3.02</w:t>
            </w:r>
          </w:p>
        </w:tc>
        <w:tc>
          <w:tcPr>
            <w:tcW w:w="1239" w:type="pct"/>
            <w:tcBorders>
              <w:top w:val="nil"/>
              <w:left w:val="nil"/>
              <w:bottom w:val="single" w:sz="8" w:space="0" w:color="auto"/>
              <w:right w:val="single" w:sz="8" w:space="0" w:color="auto"/>
            </w:tcBorders>
            <w:shd w:val="clear" w:color="000000" w:fill="FFFFFF"/>
            <w:hideMark/>
          </w:tcPr>
          <w:p w:rsidR="009462B6" w:rsidRPr="00A81899" w:rsidRDefault="009462B6" w:rsidP="009462B6">
            <w:pPr>
              <w:rPr>
                <w:rFonts w:ascii="Gadugi" w:hAnsi="Gadugi" w:cs="Arial"/>
                <w:color w:val="000000"/>
                <w:sz w:val="18"/>
                <w:szCs w:val="18"/>
                <w:lang w:val="es-MX"/>
              </w:rPr>
            </w:pPr>
            <w:r w:rsidRPr="00A81899">
              <w:rPr>
                <w:rFonts w:ascii="Gadugi" w:hAnsi="Gadugi" w:cs="Arial"/>
                <w:bCs/>
                <w:color w:val="000000"/>
                <w:sz w:val="18"/>
                <w:szCs w:val="18"/>
                <w:lang w:val="es-ES"/>
              </w:rPr>
              <w:t xml:space="preserve">Por Servicios Prestados por las Autoridades del Registro Público de la Propiedad y del Comercio                                             </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Certificaciones y Copias Certificadas</w:t>
            </w:r>
          </w:p>
        </w:tc>
      </w:tr>
      <w:tr w:rsidR="00151F18" w:rsidRPr="00A81899" w:rsidTr="002B4F52">
        <w:trPr>
          <w:trHeight w:val="139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Notariado y Archivo</w:t>
            </w:r>
            <w:r w:rsidR="00043EC5" w:rsidRPr="00A81899">
              <w:rPr>
                <w:rFonts w:ascii="Gadugi" w:hAnsi="Gadugi" w:cs="Arial"/>
                <w:color w:val="000000"/>
                <w:sz w:val="18"/>
                <w:szCs w:val="18"/>
                <w:lang w:val="es-ES"/>
              </w:rPr>
              <w:t>s</w:t>
            </w:r>
            <w:r w:rsidRPr="00A81899">
              <w:rPr>
                <w:rFonts w:ascii="Gadugi" w:hAnsi="Gadugi" w:cs="Arial"/>
                <w:color w:val="000000"/>
                <w:sz w:val="18"/>
                <w:szCs w:val="18"/>
                <w:lang w:val="es-ES"/>
              </w:rPr>
              <w:t xml:space="preserve"> de Instrumentos Públicos Notariales</w:t>
            </w:r>
          </w:p>
        </w:tc>
      </w:tr>
      <w:tr w:rsidR="00151F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4.1.4.3.05</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Expedición de Títulos</w:t>
            </w:r>
          </w:p>
        </w:tc>
      </w:tr>
      <w:tr w:rsidR="00151F18"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D059EB" w:rsidP="00151F18">
            <w:pPr>
              <w:rPr>
                <w:rFonts w:ascii="Gadugi" w:hAnsi="Gadugi" w:cs="Arial"/>
                <w:color w:val="000000"/>
                <w:sz w:val="18"/>
                <w:szCs w:val="18"/>
                <w:lang w:val="es-ES"/>
              </w:rPr>
            </w:pPr>
            <w:r w:rsidRPr="00D059EB">
              <w:rPr>
                <w:rFonts w:ascii="Gadugi" w:hAnsi="Gadugi" w:cs="Arial"/>
                <w:color w:val="000000"/>
                <w:sz w:val="18"/>
                <w:szCs w:val="18"/>
                <w:lang w:val="es-ES"/>
              </w:rPr>
              <w:t>Por Servicios Prestados por el Poder Judicial del Estado de Campeche, las Autoridades de las Secretarías de la Administración Pública Estatal y sus Órganos Administrativos Desconcentrados</w:t>
            </w:r>
          </w:p>
        </w:tc>
      </w:tr>
      <w:tr w:rsidR="00151F18" w:rsidRPr="00A81899" w:rsidTr="002B4F52">
        <w:trPr>
          <w:trHeight w:val="94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bCs/>
                <w:color w:val="000000"/>
                <w:sz w:val="18"/>
                <w:szCs w:val="18"/>
                <w:lang w:val="es-ES"/>
              </w:rPr>
              <w:t>Por Registro de Vehículos Extranjeros y Consultas Vehiculares</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4D6E01" w:rsidP="00151F18">
            <w:pPr>
              <w:rPr>
                <w:rFonts w:ascii="Gadugi" w:hAnsi="Gadugi" w:cs="Arial"/>
                <w:color w:val="000000"/>
                <w:sz w:val="18"/>
                <w:szCs w:val="18"/>
                <w:lang w:val="es-ES"/>
              </w:rPr>
            </w:pPr>
            <w:r w:rsidRPr="00A81899">
              <w:rPr>
                <w:rFonts w:ascii="Gadugi" w:hAnsi="Gadugi"/>
                <w:sz w:val="18"/>
                <w:szCs w:val="18"/>
                <w:lang w:val="es-MX"/>
              </w:rPr>
              <w:t>Expedición y</w:t>
            </w:r>
            <w:r w:rsidRPr="00A81899">
              <w:rPr>
                <w:rFonts w:ascii="Gadugi" w:hAnsi="Gadugi" w:cs="Arial"/>
                <w:bCs/>
                <w:sz w:val="18"/>
                <w:szCs w:val="18"/>
                <w:lang w:val="es-MX"/>
              </w:rPr>
              <w:t xml:space="preserve"> </w:t>
            </w:r>
            <w:r w:rsidR="009462B6" w:rsidRPr="00A81899">
              <w:rPr>
                <w:rFonts w:ascii="Gadugi" w:hAnsi="Gadugi" w:cs="Arial"/>
                <w:bCs/>
                <w:sz w:val="18"/>
                <w:szCs w:val="18"/>
                <w:lang w:val="es-MX"/>
              </w:rPr>
              <w:t xml:space="preserve">Revalidación de Licencias y Permisos en Materia de Bebidas Alcohólicas     </w:t>
            </w:r>
          </w:p>
        </w:tc>
      </w:tr>
      <w:tr w:rsidR="00151F18" w:rsidRPr="00A81899" w:rsidTr="002B4F52">
        <w:trPr>
          <w:trHeight w:val="122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4.1.4.3.09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Por Servicios de Tránsito</w:t>
            </w:r>
          </w:p>
        </w:tc>
      </w:tr>
      <w:tr w:rsidR="00151F18" w:rsidRPr="00A81899" w:rsidTr="002B4F52">
        <w:trPr>
          <w:trHeight w:val="182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Uso de Rastro Público</w:t>
            </w:r>
          </w:p>
        </w:tc>
      </w:tr>
      <w:tr w:rsidR="00151F18" w:rsidRPr="00A81899" w:rsidTr="002B4F52">
        <w:trPr>
          <w:trHeight w:val="165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bCs/>
                <w:color w:val="000000"/>
                <w:sz w:val="18"/>
                <w:szCs w:val="18"/>
                <w:lang w:val="es-ES"/>
              </w:rPr>
            </w:pPr>
            <w:r w:rsidRPr="00A81899">
              <w:rPr>
                <w:rFonts w:ascii="Gadugi" w:hAnsi="Gadugi" w:cs="Arial"/>
                <w:color w:val="000000"/>
                <w:sz w:val="18"/>
                <w:szCs w:val="18"/>
                <w:lang w:val="es-ES"/>
              </w:rPr>
              <w:t>Por Servicios de Aseo y Limpia por Recolección de Basura</w:t>
            </w:r>
          </w:p>
        </w:tc>
      </w:tr>
      <w:tr w:rsidR="00151F18" w:rsidRPr="00A81899" w:rsidTr="002B4F52">
        <w:trPr>
          <w:trHeight w:val="178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 de Alumbrado Público</w:t>
            </w:r>
          </w:p>
        </w:tc>
      </w:tr>
      <w:tr w:rsidR="00151F18" w:rsidRPr="00A81899" w:rsidTr="002B4F52">
        <w:trPr>
          <w:trHeight w:val="84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4.1.4.3.13</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Servicios de Agua Potable</w:t>
            </w:r>
          </w:p>
        </w:tc>
      </w:tr>
      <w:tr w:rsidR="00151F18" w:rsidRPr="00A81899" w:rsidTr="002B4F52">
        <w:trPr>
          <w:trHeight w:val="884"/>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4.1.4.3.14</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Panteones</w:t>
            </w:r>
          </w:p>
        </w:tc>
      </w:tr>
      <w:tr w:rsidR="00151F18" w:rsidRPr="00A81899" w:rsidTr="002B4F52">
        <w:trPr>
          <w:trHeight w:val="893"/>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4.1.4.3.15</w:t>
            </w:r>
          </w:p>
        </w:tc>
        <w:tc>
          <w:tcPr>
            <w:tcW w:w="1239" w:type="pct"/>
            <w:tcBorders>
              <w:top w:val="nil"/>
              <w:left w:val="nil"/>
              <w:bottom w:val="single" w:sz="8" w:space="0" w:color="auto"/>
              <w:right w:val="single" w:sz="8" w:space="0" w:color="auto"/>
            </w:tcBorders>
            <w:shd w:val="clear" w:color="auto" w:fill="FFFFFF" w:themeFill="background1"/>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Servicios en Mercados</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Construcción</w:t>
            </w:r>
          </w:p>
        </w:tc>
      </w:tr>
      <w:tr w:rsidR="00151F18"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4.1.4.3.17</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rPr>
              <w:t>Por Licencia de Urbanización</w:t>
            </w:r>
          </w:p>
        </w:tc>
      </w:tr>
      <w:tr w:rsidR="00151F18" w:rsidRPr="00A81899" w:rsidTr="002B4F52">
        <w:trPr>
          <w:trHeight w:val="106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4.1.4.3.18</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Licencia de Uso de Suelo</w:t>
            </w:r>
          </w:p>
        </w:tc>
      </w:tr>
      <w:tr w:rsidR="00151F18" w:rsidRPr="00A81899" w:rsidTr="002B4F52">
        <w:trPr>
          <w:trHeight w:val="1042"/>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4.1.4.3.19</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 Autorización del Permiso de Demolición de una Edificación</w:t>
            </w:r>
          </w:p>
        </w:tc>
      </w:tr>
      <w:tr w:rsidR="00151F18" w:rsidRPr="00A81899" w:rsidTr="002B4F52">
        <w:trPr>
          <w:trHeight w:val="1057"/>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4.1.4.3.20</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Autorización de Rotura de Pavimento</w:t>
            </w:r>
          </w:p>
        </w:tc>
      </w:tr>
      <w:tr w:rsidR="00151F18"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4.1.4.3.21</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MX"/>
              </w:rPr>
            </w:pPr>
            <w:r w:rsidRPr="00A81899">
              <w:rPr>
                <w:rFonts w:ascii="Gadugi" w:hAnsi="Gadugi" w:cs="Arial"/>
                <w:color w:val="000000"/>
                <w:sz w:val="18"/>
                <w:szCs w:val="18"/>
                <w:lang w:val="es-ES"/>
              </w:rPr>
              <w:t>Por las Licencias, Permisos o Autorizaciones por Anuncios, Carteles o Publicidad</w:t>
            </w:r>
          </w:p>
        </w:tc>
      </w:tr>
      <w:tr w:rsidR="00151F18" w:rsidRPr="00A81899" w:rsidTr="002B4F52">
        <w:trPr>
          <w:trHeight w:val="94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4.1.4.3.22</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A23F02" w:rsidP="00151F18">
            <w:pPr>
              <w:rPr>
                <w:rFonts w:ascii="Gadugi" w:hAnsi="Gadugi" w:cs="Arial"/>
                <w:color w:val="000000"/>
                <w:sz w:val="18"/>
                <w:szCs w:val="18"/>
                <w:lang w:val="es-ES"/>
              </w:rPr>
            </w:pPr>
            <w:r>
              <w:rPr>
                <w:rFonts w:ascii="Gadugi" w:hAnsi="Gadugi" w:cs="Arial"/>
                <w:color w:val="000000"/>
                <w:sz w:val="18"/>
                <w:szCs w:val="18"/>
                <w:lang w:val="es-ES"/>
              </w:rPr>
              <w:t>Por Expedición de Cé</w:t>
            </w:r>
            <w:r w:rsidR="00151F18" w:rsidRPr="00A81899">
              <w:rPr>
                <w:rFonts w:ascii="Gadugi" w:hAnsi="Gadugi" w:cs="Arial"/>
                <w:color w:val="000000"/>
                <w:sz w:val="18"/>
                <w:szCs w:val="18"/>
                <w:lang w:val="es-ES"/>
              </w:rPr>
              <w:t>dula Catastral</w:t>
            </w:r>
          </w:p>
        </w:tc>
      </w:tr>
      <w:tr w:rsidR="00151F18"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4.1.4.3.23</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Registro de Directores Responsables de Obra</w:t>
            </w:r>
          </w:p>
        </w:tc>
      </w:tr>
      <w:tr w:rsidR="00151F18" w:rsidRPr="00A81899" w:rsidTr="002B4F52">
        <w:trPr>
          <w:trHeight w:val="949"/>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4.1.4.3.24</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 xml:space="preserve">Por la Expedición de Certificados, </w:t>
            </w:r>
            <w:r w:rsidRPr="00A81899">
              <w:rPr>
                <w:rFonts w:ascii="Gadugi" w:hAnsi="Gadugi" w:cs="Arial"/>
                <w:bCs/>
                <w:color w:val="000000"/>
                <w:sz w:val="18"/>
                <w:szCs w:val="18"/>
                <w:lang w:val="es-ES"/>
              </w:rPr>
              <w:t>Certificaciones</w:t>
            </w:r>
            <w:r w:rsidRPr="00A81899">
              <w:rPr>
                <w:rFonts w:ascii="Gadugi" w:hAnsi="Gadugi" w:cs="Arial"/>
                <w:color w:val="000000"/>
                <w:sz w:val="18"/>
                <w:szCs w:val="18"/>
                <w:lang w:val="es-ES"/>
              </w:rPr>
              <w:t>, Constancias y Duplicados de Documentos</w:t>
            </w:r>
          </w:p>
        </w:tc>
      </w:tr>
      <w:tr w:rsidR="00151F18" w:rsidRPr="00A81899" w:rsidTr="002B4F52">
        <w:trPr>
          <w:trHeight w:val="1167"/>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4.1.4.3.25</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Órganos Autónomos</w:t>
            </w:r>
          </w:p>
        </w:tc>
      </w:tr>
      <w:tr w:rsidR="00151F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hideMark/>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4.1.4.3.26</w:t>
            </w:r>
          </w:p>
        </w:tc>
        <w:tc>
          <w:tcPr>
            <w:tcW w:w="1239" w:type="pct"/>
            <w:tcBorders>
              <w:top w:val="nil"/>
              <w:left w:val="nil"/>
              <w:bottom w:val="single" w:sz="8" w:space="0" w:color="auto"/>
              <w:right w:val="single" w:sz="8" w:space="0" w:color="auto"/>
            </w:tcBorders>
            <w:shd w:val="clear" w:color="000000" w:fill="FFFFFF"/>
            <w:hideMark/>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Prestados por los Organismos Descentralizados del Gobierno del Estado</w:t>
            </w:r>
          </w:p>
        </w:tc>
      </w:tr>
      <w:tr w:rsidR="00151F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4.1.4.3.27</w:t>
            </w:r>
          </w:p>
        </w:tc>
        <w:tc>
          <w:tcPr>
            <w:tcW w:w="123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Por Servicios de Salud Prestados por Instituciones de Salud Pública en el Estado</w:t>
            </w:r>
          </w:p>
        </w:tc>
      </w:tr>
      <w:tr w:rsidR="00151F18"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tcPr>
          <w:p w:rsidR="00151F18" w:rsidRPr="00A81899" w:rsidRDefault="00151F18" w:rsidP="00151F18">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130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151F18" w:rsidRPr="00A81899" w:rsidRDefault="00151F18" w:rsidP="00151F18">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rPr>
            </w:pPr>
            <w:r w:rsidRPr="00A81899">
              <w:rPr>
                <w:rFonts w:ascii="Gadugi" w:hAnsi="Gadugi" w:cs="Arial"/>
                <w:color w:val="000000"/>
                <w:sz w:val="18"/>
                <w:szCs w:val="18"/>
              </w:rPr>
              <w:t>4.1.4.3.28</w:t>
            </w:r>
          </w:p>
        </w:tc>
        <w:tc>
          <w:tcPr>
            <w:tcW w:w="1239" w:type="pct"/>
            <w:tcBorders>
              <w:top w:val="nil"/>
              <w:left w:val="nil"/>
              <w:bottom w:val="single" w:sz="8" w:space="0" w:color="auto"/>
              <w:right w:val="single" w:sz="8" w:space="0" w:color="auto"/>
            </w:tcBorders>
            <w:shd w:val="clear" w:color="000000" w:fill="FFFFFF"/>
          </w:tcPr>
          <w:p w:rsidR="00151F18" w:rsidRPr="00A81899" w:rsidRDefault="00151F18" w:rsidP="00151F18">
            <w:pPr>
              <w:rPr>
                <w:rFonts w:ascii="Gadugi" w:hAnsi="Gadugi" w:cs="Arial"/>
                <w:color w:val="000000"/>
                <w:sz w:val="18"/>
                <w:szCs w:val="18"/>
                <w:lang w:val="es-ES"/>
              </w:rPr>
            </w:pPr>
            <w:r w:rsidRPr="00A81899">
              <w:rPr>
                <w:rFonts w:ascii="Gadugi" w:hAnsi="Gadugi" w:cs="Arial"/>
                <w:color w:val="000000"/>
                <w:sz w:val="18"/>
                <w:szCs w:val="18"/>
                <w:lang w:val="es-ES"/>
              </w:rPr>
              <w:t xml:space="preserve">De los Servicios Prestados por la </w:t>
            </w:r>
            <w:r w:rsidR="000E3B10">
              <w:rPr>
                <w:rFonts w:ascii="Gadugi" w:hAnsi="Gadugi" w:cs="Arial"/>
                <w:color w:val="000000"/>
                <w:sz w:val="18"/>
                <w:szCs w:val="18"/>
                <w:lang w:val="es-ES"/>
              </w:rPr>
              <w:t xml:space="preserve">Secretaría de Educación </w:t>
            </w:r>
            <w:r w:rsidRPr="00A81899">
              <w:rPr>
                <w:rFonts w:ascii="Gadugi" w:hAnsi="Gadugi" w:cs="Arial"/>
                <w:color w:val="000000"/>
                <w:sz w:val="18"/>
                <w:szCs w:val="18"/>
                <w:lang w:val="es-ES"/>
              </w:rPr>
              <w:t>en el Estado</w:t>
            </w:r>
          </w:p>
        </w:tc>
      </w:tr>
      <w:tr w:rsidR="00B65543" w:rsidRPr="00A81899" w:rsidTr="002B4F52">
        <w:trPr>
          <w:trHeight w:val="938"/>
        </w:trPr>
        <w:tc>
          <w:tcPr>
            <w:tcW w:w="189" w:type="pct"/>
            <w:tcBorders>
              <w:top w:val="nil"/>
              <w:left w:val="single" w:sz="8" w:space="0" w:color="auto"/>
              <w:bottom w:val="single" w:sz="8" w:space="0" w:color="auto"/>
              <w:right w:val="single" w:sz="8" w:space="0" w:color="auto"/>
            </w:tcBorders>
            <w:shd w:val="clear" w:color="000000" w:fill="FFFFFF"/>
          </w:tcPr>
          <w:p w:rsidR="00B65543" w:rsidRPr="00A81899" w:rsidRDefault="00B65543" w:rsidP="00B65543">
            <w:pPr>
              <w:jc w:val="center"/>
              <w:rPr>
                <w:rFonts w:ascii="Gadugi" w:hAnsi="Gadugi" w:cs="Arial"/>
                <w:color w:val="000000"/>
                <w:sz w:val="18"/>
                <w:szCs w:val="18"/>
              </w:rPr>
            </w:pPr>
            <w:r w:rsidRPr="00A81899">
              <w:rPr>
                <w:rFonts w:ascii="Gadugi" w:hAnsi="Gadugi" w:cs="Arial"/>
                <w:color w:val="000000"/>
                <w:sz w:val="18"/>
                <w:szCs w:val="18"/>
              </w:rPr>
              <w:t>43</w:t>
            </w:r>
          </w:p>
        </w:tc>
        <w:tc>
          <w:tcPr>
            <w:tcW w:w="1309" w:type="pct"/>
            <w:tcBorders>
              <w:top w:val="nil"/>
              <w:left w:val="nil"/>
              <w:bottom w:val="single" w:sz="8" w:space="0" w:color="auto"/>
              <w:right w:val="single" w:sz="8" w:space="0" w:color="auto"/>
            </w:tcBorders>
            <w:shd w:val="clear" w:color="000000" w:fill="FFFFFF"/>
          </w:tcPr>
          <w:p w:rsidR="00B65543" w:rsidRPr="00A81899" w:rsidRDefault="00B65543" w:rsidP="00B65543">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B65543" w:rsidRPr="00A81899" w:rsidRDefault="00B65543" w:rsidP="00B65543">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tcPr>
          <w:p w:rsidR="00B65543" w:rsidRPr="00A81899" w:rsidRDefault="00B65543" w:rsidP="00B6554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tcPr>
          <w:p w:rsidR="00B65543" w:rsidRPr="00A81899" w:rsidRDefault="00B65543" w:rsidP="00B6554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tcPr>
          <w:p w:rsidR="00B65543" w:rsidRPr="00A81899" w:rsidRDefault="00B65543" w:rsidP="00B65543">
            <w:pPr>
              <w:rPr>
                <w:rFonts w:ascii="Gadugi" w:hAnsi="Gadugi" w:cs="Arial"/>
                <w:color w:val="000000"/>
                <w:sz w:val="18"/>
                <w:szCs w:val="18"/>
              </w:rPr>
            </w:pPr>
            <w:r>
              <w:rPr>
                <w:rFonts w:ascii="Gadugi" w:hAnsi="Gadugi" w:cs="Arial"/>
                <w:color w:val="000000"/>
                <w:sz w:val="18"/>
                <w:szCs w:val="18"/>
              </w:rPr>
              <w:t>4.1.4.3.29</w:t>
            </w:r>
          </w:p>
        </w:tc>
        <w:tc>
          <w:tcPr>
            <w:tcW w:w="1239" w:type="pct"/>
            <w:tcBorders>
              <w:top w:val="nil"/>
              <w:left w:val="nil"/>
              <w:bottom w:val="single" w:sz="8" w:space="0" w:color="auto"/>
              <w:right w:val="single" w:sz="8" w:space="0" w:color="auto"/>
            </w:tcBorders>
            <w:shd w:val="clear" w:color="000000" w:fill="FFFFFF"/>
          </w:tcPr>
          <w:p w:rsidR="00B65543" w:rsidRPr="00A81899" w:rsidRDefault="00B65543" w:rsidP="00B65543">
            <w:pPr>
              <w:rPr>
                <w:rFonts w:ascii="Gadugi" w:hAnsi="Gadugi" w:cs="Arial"/>
                <w:color w:val="000000"/>
                <w:sz w:val="18"/>
                <w:szCs w:val="18"/>
                <w:lang w:val="es-ES"/>
              </w:rPr>
            </w:pPr>
            <w:r w:rsidRPr="00B65543">
              <w:rPr>
                <w:rFonts w:ascii="Gadugi" w:hAnsi="Gadugi" w:cs="Arial"/>
                <w:color w:val="000000"/>
                <w:sz w:val="18"/>
                <w:szCs w:val="18"/>
                <w:lang w:val="es-ES"/>
              </w:rPr>
              <w:t>De los Servicios Prestados por el Periódico Oficial del Estado </w:t>
            </w:r>
          </w:p>
        </w:tc>
      </w:tr>
      <w:tr w:rsidR="00455253" w:rsidRPr="00A81899" w:rsidTr="002B4F52">
        <w:trPr>
          <w:trHeight w:val="93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151F18"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1.1.2.4.9</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Otras Contribuciones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455253" w:rsidRPr="00A81899" w:rsidTr="002B4F52">
        <w:trPr>
          <w:trHeight w:val="137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A25C64"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45525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 xml:space="preserve">Cobro </w:t>
            </w:r>
            <w:r w:rsidR="0045525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455253" w:rsidRPr="00A81899" w:rsidTr="002B4F52">
        <w:trPr>
          <w:trHeight w:val="139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44</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4.1.4.9</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Otros Derechos</w:t>
            </w:r>
          </w:p>
        </w:tc>
      </w:tr>
      <w:tr w:rsidR="00455253" w:rsidRPr="00A81899" w:rsidTr="002B4F52">
        <w:trPr>
          <w:trHeight w:val="69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Recargos</w:t>
            </w:r>
          </w:p>
        </w:tc>
      </w:tr>
      <w:tr w:rsidR="00A25C64" w:rsidRPr="00A81899" w:rsidTr="002B4F52">
        <w:trPr>
          <w:trHeight w:val="704"/>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Multas</w:t>
            </w:r>
          </w:p>
        </w:tc>
      </w:tr>
      <w:tr w:rsidR="00A25C64" w:rsidRPr="00A81899" w:rsidTr="002B4F52">
        <w:trPr>
          <w:trHeight w:val="922"/>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Honorarios de Ejecución</w:t>
            </w:r>
          </w:p>
        </w:tc>
      </w:tr>
      <w:tr w:rsidR="00A25C64" w:rsidRPr="00A81899" w:rsidTr="002B4F52">
        <w:trPr>
          <w:trHeight w:val="958"/>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20% Devolución de Cheques</w:t>
            </w:r>
          </w:p>
        </w:tc>
      </w:tr>
      <w:tr w:rsidR="00455253" w:rsidRPr="00A81899" w:rsidTr="002B4F52">
        <w:trPr>
          <w:trHeight w:val="555"/>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A25C64"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Recargos</w:t>
            </w:r>
          </w:p>
        </w:tc>
      </w:tr>
      <w:tr w:rsidR="00A25C64" w:rsidRPr="00A81899" w:rsidTr="002B4F52">
        <w:trPr>
          <w:trHeight w:val="412"/>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Multas</w:t>
            </w:r>
          </w:p>
        </w:tc>
      </w:tr>
      <w:tr w:rsidR="00A25C64" w:rsidRPr="00A81899" w:rsidTr="002B4F52">
        <w:trPr>
          <w:trHeight w:val="402"/>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lastRenderedPageBreak/>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Honorarios de Ejecución</w:t>
            </w:r>
          </w:p>
        </w:tc>
      </w:tr>
      <w:tr w:rsidR="00A25C64" w:rsidRPr="00A81899" w:rsidTr="002B4F52">
        <w:trPr>
          <w:trHeight w:val="405"/>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pPr>
              <w:rPr>
                <w:lang w:val="es-MX"/>
              </w:rPr>
            </w:pPr>
            <w:r w:rsidRPr="00A81899">
              <w:rPr>
                <w:rFonts w:ascii="Gadugi" w:hAnsi="Gadugi" w:cs="Arial"/>
                <w:color w:val="000000"/>
                <w:sz w:val="18"/>
                <w:szCs w:val="18"/>
                <w:lang w:val="es-MX"/>
              </w:rPr>
              <w:t>Convenio de parcialidades o diferido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MX"/>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20% Devolución de Cheques</w:t>
            </w:r>
          </w:p>
        </w:tc>
      </w:tr>
      <w:tr w:rsidR="00455253" w:rsidRPr="00A81899" w:rsidTr="002B4F52">
        <w:trPr>
          <w:trHeight w:val="63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 xml:space="preserve">Cobro </w:t>
            </w:r>
            <w:r w:rsidR="0045525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Recargos</w:t>
            </w:r>
          </w:p>
        </w:tc>
      </w:tr>
      <w:tr w:rsidR="00A25C64" w:rsidRPr="00A81899" w:rsidTr="002B4F52">
        <w:trPr>
          <w:trHeight w:val="658"/>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Multas</w:t>
            </w:r>
          </w:p>
        </w:tc>
      </w:tr>
      <w:tr w:rsidR="00A25C64" w:rsidRPr="00A81899" w:rsidTr="002B4F52">
        <w:trPr>
          <w:trHeight w:val="665"/>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Honorarios de Ejecución</w:t>
            </w:r>
          </w:p>
        </w:tc>
      </w:tr>
      <w:tr w:rsidR="00A25C64" w:rsidRPr="00A81899" w:rsidTr="002B4F52">
        <w:trPr>
          <w:trHeight w:val="671"/>
        </w:trPr>
        <w:tc>
          <w:tcPr>
            <w:tcW w:w="189" w:type="pct"/>
            <w:tcBorders>
              <w:top w:val="nil"/>
              <w:left w:val="single" w:sz="8" w:space="0" w:color="auto"/>
              <w:bottom w:val="single" w:sz="8" w:space="0" w:color="auto"/>
              <w:right w:val="single" w:sz="8" w:space="0" w:color="auto"/>
            </w:tcBorders>
            <w:shd w:val="clear" w:color="000000" w:fill="FFFFFF"/>
            <w:hideMark/>
          </w:tcPr>
          <w:p w:rsidR="00A25C64" w:rsidRPr="00A81899" w:rsidRDefault="00A25C64" w:rsidP="00A25C64">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A25C64" w:rsidRPr="00A81899" w:rsidRDefault="00A25C64" w:rsidP="00A25C64">
            <w:r w:rsidRPr="00A81899">
              <w:rPr>
                <w:rFonts w:ascii="Gadugi" w:hAnsi="Gadugi" w:cs="Arial"/>
                <w:color w:val="000000"/>
                <w:sz w:val="18"/>
                <w:szCs w:val="18"/>
              </w:rPr>
              <w:t>Cobro extemporáneo</w:t>
            </w:r>
          </w:p>
        </w:tc>
        <w:tc>
          <w:tcPr>
            <w:tcW w:w="345"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A25C64" w:rsidRPr="00A81899" w:rsidRDefault="00A25C64" w:rsidP="00A25C64">
            <w:pPr>
              <w:rPr>
                <w:rFonts w:ascii="Gadugi" w:hAnsi="Gadugi" w:cs="Arial"/>
                <w:color w:val="000000"/>
                <w:sz w:val="18"/>
                <w:szCs w:val="18"/>
              </w:rPr>
            </w:pPr>
            <w:r w:rsidRPr="00A81899">
              <w:rPr>
                <w:rFonts w:ascii="Gadugi" w:hAnsi="Gadugi" w:cs="Arial"/>
                <w:color w:val="000000"/>
                <w:sz w:val="18"/>
                <w:szCs w:val="18"/>
              </w:rPr>
              <w:t>20% Devolución de Cheques</w:t>
            </w:r>
          </w:p>
        </w:tc>
      </w:tr>
      <w:tr w:rsidR="00455253" w:rsidRPr="00A81899" w:rsidTr="002B4F52">
        <w:trPr>
          <w:trHeight w:val="89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Recargos</w:t>
            </w:r>
          </w:p>
        </w:tc>
      </w:tr>
      <w:tr w:rsidR="00455253" w:rsidRPr="00A81899" w:rsidTr="002B4F52">
        <w:trPr>
          <w:trHeight w:val="101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4.1.4.4.02</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Multas</w:t>
            </w:r>
          </w:p>
        </w:tc>
      </w:tr>
      <w:tr w:rsidR="00455253" w:rsidRPr="00A81899" w:rsidTr="002B4F52">
        <w:trPr>
          <w:trHeight w:val="1069"/>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4.1.4.4.03</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Honorarios de Ejecución</w:t>
            </w:r>
          </w:p>
        </w:tc>
      </w:tr>
      <w:tr w:rsidR="00455253" w:rsidRPr="00A81899" w:rsidTr="002B4F52">
        <w:trPr>
          <w:trHeight w:val="1042"/>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45</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Accesorios de Derechos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4.1.4.4.04</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20% Devolución de Cheques</w:t>
            </w:r>
          </w:p>
        </w:tc>
      </w:tr>
      <w:tr w:rsidR="00455253" w:rsidRPr="00A81899" w:rsidTr="002B4F52">
        <w:trPr>
          <w:trHeight w:val="1060"/>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1.1.2.4.3</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Derechos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color w:val="000000"/>
                <w:sz w:val="16"/>
                <w:szCs w:val="14"/>
                <w:lang w:val="es-MX"/>
              </w:rPr>
            </w:pPr>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455253" w:rsidRPr="00A81899" w:rsidTr="002B4F52">
        <w:trPr>
          <w:trHeight w:val="958"/>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color w:val="000000"/>
                <w:sz w:val="18"/>
                <w:szCs w:val="18"/>
                <w:lang w:val="es-MX"/>
              </w:rPr>
              <w:t>Convenio</w:t>
            </w:r>
            <w:r w:rsidR="00A25C64" w:rsidRPr="00A81899">
              <w:rPr>
                <w:rFonts w:ascii="Gadugi" w:hAnsi="Gadugi" w:cs="Arial"/>
                <w:color w:val="000000"/>
                <w:sz w:val="18"/>
                <w:szCs w:val="18"/>
                <w:lang w:val="es-MX"/>
              </w:rPr>
              <w:t xml:space="preserve"> de parcialidades o diferido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1.1.2.4.6</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455253" w:rsidRPr="00A81899" w:rsidTr="002B4F52">
        <w:trPr>
          <w:trHeight w:val="1251"/>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lastRenderedPageBreak/>
              <w:t>49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 xml:space="preserve">Cobro </w:t>
            </w:r>
            <w:r w:rsidR="00455253" w:rsidRPr="00A81899">
              <w:rPr>
                <w:rFonts w:ascii="Gadugi" w:hAnsi="Gadugi" w:cs="Arial"/>
                <w:color w:val="000000"/>
                <w:sz w:val="18"/>
                <w:szCs w:val="18"/>
              </w:rPr>
              <w:t>extemporáneo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1.1.2.4.8</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455253" w:rsidRPr="00A81899" w:rsidTr="002B4F52">
        <w:trPr>
          <w:trHeight w:val="1177"/>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49</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Resolución judicial</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1.1.2.4.7</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4.1.4.5</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jc w:val="both"/>
              <w:rPr>
                <w:rFonts w:ascii="Gadugi" w:hAnsi="Gadugi" w:cs="Arial"/>
                <w:color w:val="000000"/>
                <w:sz w:val="18"/>
                <w:szCs w:val="18"/>
                <w:lang w:val="es-MX"/>
              </w:rPr>
            </w:pPr>
            <w:r w:rsidRPr="00A81899">
              <w:rPr>
                <w:rFonts w:ascii="Gadugi" w:hAnsi="Gadugi" w:cs="Arial"/>
                <w:color w:val="000000"/>
                <w:sz w:val="18"/>
                <w:szCs w:val="18"/>
                <w:lang w:val="es-MX"/>
              </w:rPr>
              <w:t>Derechos no Comprendidos en la Ley de Ingresos Vigente, Causados en Ejercicios Fiscales Anteriores Pendientes de Liquidación o Pago</w:t>
            </w:r>
          </w:p>
        </w:tc>
      </w:tr>
      <w:tr w:rsidR="00455253" w:rsidRPr="00A81899" w:rsidTr="002B4F52">
        <w:trPr>
          <w:trHeight w:val="1646"/>
        </w:trPr>
        <w:tc>
          <w:tcPr>
            <w:tcW w:w="189" w:type="pct"/>
            <w:tcBorders>
              <w:top w:val="nil"/>
              <w:left w:val="single" w:sz="8" w:space="0" w:color="auto"/>
              <w:bottom w:val="single" w:sz="8" w:space="0" w:color="auto"/>
              <w:right w:val="single" w:sz="8" w:space="0" w:color="auto"/>
            </w:tcBorders>
            <w:shd w:val="clear" w:color="000000" w:fill="FFFFFF"/>
            <w:hideMark/>
          </w:tcPr>
          <w:p w:rsidR="00455253" w:rsidRPr="00A81899" w:rsidRDefault="00455253" w:rsidP="00455253">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455253" w:rsidRPr="00A81899" w:rsidRDefault="00A25C64" w:rsidP="00455253">
            <w:pPr>
              <w:rPr>
                <w:rFonts w:ascii="Gadugi" w:hAnsi="Gadugi" w:cs="Arial"/>
                <w:color w:val="000000"/>
                <w:sz w:val="18"/>
                <w:szCs w:val="18"/>
              </w:rPr>
            </w:pPr>
            <w:r w:rsidRPr="00A81899">
              <w:rPr>
                <w:rFonts w:ascii="Gadugi" w:hAnsi="Gadugi" w:cs="Arial"/>
                <w:color w:val="000000"/>
                <w:sz w:val="18"/>
                <w:szCs w:val="18"/>
              </w:rPr>
              <w:t>Cobro</w:t>
            </w:r>
            <w:r w:rsidR="00455253" w:rsidRPr="00A81899">
              <w:rPr>
                <w:rFonts w:ascii="Gadugi" w:hAnsi="Gadugi" w:cs="Arial"/>
                <w:color w:val="000000"/>
                <w:sz w:val="18"/>
                <w:szCs w:val="18"/>
              </w:rPr>
              <w:t xml:space="preserve"> en término</w:t>
            </w:r>
          </w:p>
        </w:tc>
        <w:tc>
          <w:tcPr>
            <w:tcW w:w="345"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rPr>
            </w:pPr>
            <w:r w:rsidRPr="00A81899">
              <w:rPr>
                <w:rFonts w:ascii="Gadugi" w:hAnsi="Gadugi" w:cs="Arial"/>
                <w:color w:val="000000"/>
                <w:sz w:val="18"/>
                <w:szCs w:val="18"/>
              </w:rPr>
              <w:t>4.1.5.1.01</w:t>
            </w:r>
          </w:p>
        </w:tc>
        <w:tc>
          <w:tcPr>
            <w:tcW w:w="1239" w:type="pct"/>
            <w:tcBorders>
              <w:top w:val="nil"/>
              <w:left w:val="nil"/>
              <w:bottom w:val="single" w:sz="8" w:space="0" w:color="auto"/>
              <w:right w:val="single" w:sz="8" w:space="0" w:color="auto"/>
            </w:tcBorders>
            <w:shd w:val="clear" w:color="000000" w:fill="FFFFFF"/>
            <w:hideMark/>
          </w:tcPr>
          <w:p w:rsidR="00455253" w:rsidRPr="00A81899" w:rsidRDefault="00455253" w:rsidP="00455253">
            <w:pPr>
              <w:rPr>
                <w:rFonts w:ascii="Gadugi" w:hAnsi="Gadugi" w:cs="Arial"/>
                <w:color w:val="000000"/>
                <w:sz w:val="18"/>
                <w:szCs w:val="18"/>
                <w:lang w:val="es-MX"/>
              </w:rPr>
            </w:pPr>
            <w:r w:rsidRPr="00A81899">
              <w:rPr>
                <w:rFonts w:ascii="Gadugi" w:hAnsi="Gadugi" w:cs="Arial"/>
                <w:bCs/>
                <w:color w:val="000000"/>
                <w:sz w:val="18"/>
                <w:szCs w:val="18"/>
                <w:lang w:val="es-ES"/>
              </w:rPr>
              <w:t>Productos Derivados del Uso y Aprovechamiento de Bienes no Sujetos a Régimen de Dominio Público</w:t>
            </w:r>
          </w:p>
        </w:tc>
      </w:tr>
      <w:tr w:rsidR="00E04C11" w:rsidRPr="00A81899" w:rsidTr="002B4F52">
        <w:trPr>
          <w:trHeight w:val="1788"/>
        </w:trPr>
        <w:tc>
          <w:tcPr>
            <w:tcW w:w="189" w:type="pct"/>
            <w:tcBorders>
              <w:top w:val="nil"/>
              <w:left w:val="single" w:sz="8" w:space="0" w:color="auto"/>
              <w:bottom w:val="single" w:sz="8" w:space="0" w:color="auto"/>
              <w:right w:val="single" w:sz="8" w:space="0" w:color="auto"/>
            </w:tcBorders>
            <w:shd w:val="clear" w:color="000000" w:fill="FFFFFF"/>
            <w:hideMark/>
          </w:tcPr>
          <w:p w:rsidR="00E04C11" w:rsidRPr="00A81899" w:rsidRDefault="00E04C11" w:rsidP="00455253">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E04C11" w:rsidRPr="00A81899" w:rsidRDefault="00E04C11" w:rsidP="00455253">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04C11" w:rsidRPr="00A81899" w:rsidRDefault="00E04C11" w:rsidP="00455253">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04C11" w:rsidRPr="00A81899" w:rsidRDefault="00E04C11" w:rsidP="00455253">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04C11" w:rsidRPr="00A81899" w:rsidRDefault="00E04C11" w:rsidP="00455253">
            <w:pPr>
              <w:rPr>
                <w:rFonts w:ascii="Gadugi" w:hAnsi="Gadugi" w:cs="Arial"/>
                <w:color w:val="000000"/>
                <w:sz w:val="18"/>
                <w:szCs w:val="18"/>
                <w:lang w:val="es-ES"/>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E04C11" w:rsidRPr="00A81899" w:rsidRDefault="00E04C11" w:rsidP="00455253">
            <w:pPr>
              <w:rPr>
                <w:rFonts w:ascii="Gadugi" w:hAnsi="Gadugi" w:cs="Arial"/>
                <w:color w:val="000000"/>
                <w:sz w:val="18"/>
                <w:szCs w:val="18"/>
              </w:rPr>
            </w:pPr>
            <w:r w:rsidRPr="00A81899">
              <w:rPr>
                <w:rFonts w:ascii="Gadugi" w:hAnsi="Gadugi" w:cs="Arial"/>
                <w:color w:val="000000"/>
                <w:sz w:val="18"/>
                <w:szCs w:val="18"/>
              </w:rPr>
              <w:t>4.1.5.1.03</w:t>
            </w:r>
          </w:p>
        </w:tc>
        <w:tc>
          <w:tcPr>
            <w:tcW w:w="123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MX"/>
              </w:rPr>
            </w:pPr>
            <w:r w:rsidRPr="00A81899">
              <w:rPr>
                <w:rFonts w:ascii="Gadugi" w:hAnsi="Gadugi" w:cs="Arial"/>
                <w:color w:val="000000"/>
                <w:sz w:val="18"/>
                <w:szCs w:val="18"/>
                <w:lang w:val="es-MX"/>
              </w:rPr>
              <w:t>Por Bienes Mostrencos y Vacantes</w:t>
            </w:r>
          </w:p>
          <w:p w:rsidR="00E04C11" w:rsidRPr="00A81899" w:rsidRDefault="00E04C11" w:rsidP="00455253">
            <w:pPr>
              <w:rPr>
                <w:rFonts w:ascii="Gadugi" w:hAnsi="Gadugi" w:cs="Arial"/>
                <w:color w:val="000000"/>
                <w:sz w:val="18"/>
                <w:szCs w:val="18"/>
                <w:lang w:val="es-MX"/>
              </w:rPr>
            </w:pPr>
          </w:p>
        </w:tc>
      </w:tr>
      <w:tr w:rsidR="00E04C11" w:rsidRPr="00A81899" w:rsidTr="002B4F52">
        <w:trPr>
          <w:trHeight w:val="923"/>
        </w:trPr>
        <w:tc>
          <w:tcPr>
            <w:tcW w:w="189" w:type="pct"/>
            <w:tcBorders>
              <w:top w:val="nil"/>
              <w:left w:val="single" w:sz="8" w:space="0" w:color="auto"/>
              <w:bottom w:val="single" w:sz="8" w:space="0" w:color="auto"/>
              <w:right w:val="single" w:sz="8" w:space="0" w:color="auto"/>
            </w:tcBorders>
            <w:shd w:val="clear" w:color="000000" w:fill="FFFFFF"/>
            <w:hideMark/>
          </w:tcPr>
          <w:p w:rsidR="00E04C11" w:rsidRPr="00A81899" w:rsidRDefault="00E04C11" w:rsidP="00A25C64">
            <w:pPr>
              <w:jc w:val="center"/>
              <w:rPr>
                <w:rFonts w:ascii="Gadugi" w:hAnsi="Gadugi" w:cs="Arial"/>
                <w:color w:val="000000"/>
                <w:sz w:val="18"/>
                <w:szCs w:val="18"/>
              </w:rPr>
            </w:pPr>
            <w:r w:rsidRPr="00A81899">
              <w:rPr>
                <w:rFonts w:ascii="Gadugi" w:hAnsi="Gadugi" w:cs="Arial"/>
                <w:color w:val="000000"/>
                <w:sz w:val="18"/>
                <w:szCs w:val="18"/>
              </w:rPr>
              <w:lastRenderedPageBreak/>
              <w:t>51</w:t>
            </w:r>
          </w:p>
        </w:tc>
        <w:tc>
          <w:tcPr>
            <w:tcW w:w="130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04C11" w:rsidRPr="00A81899" w:rsidRDefault="00E04C11"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lang w:val="es-MX"/>
              </w:rPr>
              <w:t>4.1.5.1.04</w:t>
            </w:r>
          </w:p>
        </w:tc>
        <w:tc>
          <w:tcPr>
            <w:tcW w:w="123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lang w:val="es-MX"/>
              </w:rPr>
              <w:t>Instituciones de Asistencia Social</w:t>
            </w:r>
          </w:p>
        </w:tc>
      </w:tr>
      <w:tr w:rsidR="00E04C11" w:rsidRPr="00A81899" w:rsidTr="002B4F52">
        <w:trPr>
          <w:trHeight w:val="948"/>
        </w:trPr>
        <w:tc>
          <w:tcPr>
            <w:tcW w:w="189" w:type="pct"/>
            <w:tcBorders>
              <w:top w:val="nil"/>
              <w:left w:val="single" w:sz="8" w:space="0" w:color="auto"/>
              <w:bottom w:val="single" w:sz="8" w:space="0" w:color="auto"/>
              <w:right w:val="single" w:sz="8" w:space="0" w:color="auto"/>
            </w:tcBorders>
            <w:shd w:val="clear" w:color="000000" w:fill="FFFFFF"/>
            <w:hideMark/>
          </w:tcPr>
          <w:p w:rsidR="00E04C11" w:rsidRPr="00A81899" w:rsidRDefault="00E04C11" w:rsidP="00A25C64">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04C11" w:rsidRPr="00A81899" w:rsidRDefault="00E04C11"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lang w:val="es-MX"/>
              </w:rPr>
              <w:t>4.1.5.1.05</w:t>
            </w:r>
          </w:p>
        </w:tc>
        <w:tc>
          <w:tcPr>
            <w:tcW w:w="1239" w:type="pct"/>
            <w:tcBorders>
              <w:top w:val="nil"/>
              <w:left w:val="nil"/>
              <w:bottom w:val="single" w:sz="8" w:space="0" w:color="auto"/>
              <w:right w:val="single" w:sz="8" w:space="0" w:color="auto"/>
            </w:tcBorders>
            <w:shd w:val="clear" w:color="000000" w:fill="FFFFFF"/>
            <w:hideMark/>
          </w:tcPr>
          <w:p w:rsidR="00E04C11" w:rsidRPr="00A81899" w:rsidRDefault="00235C13" w:rsidP="00A25C64">
            <w:pPr>
              <w:rPr>
                <w:rFonts w:ascii="Gadugi" w:hAnsi="Gadugi" w:cs="Arial"/>
                <w:color w:val="000000"/>
                <w:sz w:val="18"/>
                <w:szCs w:val="18"/>
                <w:lang w:val="es-ES"/>
              </w:rPr>
            </w:pPr>
            <w:r>
              <w:rPr>
                <w:rFonts w:ascii="Gadugi" w:hAnsi="Gadugi" w:cs="Arial"/>
                <w:color w:val="000000"/>
                <w:sz w:val="18"/>
                <w:szCs w:val="18"/>
                <w:lang w:val="es-ES"/>
              </w:rPr>
              <w:t>Por las u</w:t>
            </w:r>
            <w:r w:rsidR="00E04C11" w:rsidRPr="00A81899">
              <w:rPr>
                <w:rFonts w:ascii="Gadugi" w:hAnsi="Gadugi" w:cs="Arial"/>
                <w:color w:val="000000"/>
                <w:sz w:val="18"/>
                <w:szCs w:val="18"/>
                <w:lang w:val="es-ES"/>
              </w:rPr>
              <w:t>tilidades de los Organismos Descentralizados, Empresas de Participación Estatal Mayoritaria y Fideicomisos</w:t>
            </w:r>
          </w:p>
          <w:p w:rsidR="00E04C11" w:rsidRPr="00A81899" w:rsidRDefault="00E04C11" w:rsidP="00A25C64">
            <w:pPr>
              <w:rPr>
                <w:rFonts w:ascii="Gadugi" w:hAnsi="Gadugi" w:cs="Arial"/>
                <w:color w:val="000000"/>
                <w:sz w:val="18"/>
                <w:szCs w:val="18"/>
                <w:lang w:val="es-ES"/>
              </w:rPr>
            </w:pPr>
          </w:p>
        </w:tc>
      </w:tr>
      <w:tr w:rsidR="00E04C11" w:rsidRPr="00A81899" w:rsidTr="002B4F52">
        <w:trPr>
          <w:trHeight w:val="133"/>
        </w:trPr>
        <w:tc>
          <w:tcPr>
            <w:tcW w:w="189" w:type="pct"/>
            <w:tcBorders>
              <w:top w:val="nil"/>
              <w:left w:val="single" w:sz="8" w:space="0" w:color="auto"/>
              <w:bottom w:val="single" w:sz="8" w:space="0" w:color="auto"/>
              <w:right w:val="single" w:sz="8" w:space="0" w:color="auto"/>
            </w:tcBorders>
            <w:shd w:val="clear" w:color="000000" w:fill="FFFFFF"/>
            <w:hideMark/>
          </w:tcPr>
          <w:p w:rsidR="00E04C11" w:rsidRPr="00A81899" w:rsidRDefault="00E04C11" w:rsidP="00A25C64">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04C11" w:rsidRPr="00A81899" w:rsidRDefault="00E04C11"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lang w:val="es-MX"/>
              </w:rPr>
              <w:t>4.1.5.1.06</w:t>
            </w:r>
          </w:p>
        </w:tc>
        <w:tc>
          <w:tcPr>
            <w:tcW w:w="123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lang w:val="es-ES"/>
              </w:rPr>
              <w:t>Intereses Financieros</w:t>
            </w:r>
          </w:p>
        </w:tc>
      </w:tr>
      <w:tr w:rsidR="00E04C11"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hideMark/>
          </w:tcPr>
          <w:p w:rsidR="00E04C11" w:rsidRPr="00A81899" w:rsidRDefault="00E04C11" w:rsidP="00A25C64">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04C11" w:rsidRPr="00A81899" w:rsidRDefault="00E04C11"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lang w:val="es-MX"/>
              </w:rPr>
              <w:t>4.1.5.1.07</w:t>
            </w:r>
          </w:p>
        </w:tc>
        <w:tc>
          <w:tcPr>
            <w:tcW w:w="123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lang w:val="es-ES"/>
              </w:rPr>
              <w:t>Por Uso de Estacionamientos y Baños Públicos</w:t>
            </w:r>
          </w:p>
        </w:tc>
      </w:tr>
      <w:tr w:rsidR="00E04C11" w:rsidRPr="00A81899" w:rsidTr="002B4F52">
        <w:trPr>
          <w:trHeight w:val="179"/>
        </w:trPr>
        <w:tc>
          <w:tcPr>
            <w:tcW w:w="189" w:type="pct"/>
            <w:tcBorders>
              <w:top w:val="nil"/>
              <w:left w:val="single" w:sz="8" w:space="0" w:color="auto"/>
              <w:bottom w:val="single" w:sz="8" w:space="0" w:color="auto"/>
              <w:right w:val="single" w:sz="8" w:space="0" w:color="auto"/>
            </w:tcBorders>
            <w:shd w:val="clear" w:color="000000" w:fill="FFFFFF"/>
            <w:hideMark/>
          </w:tcPr>
          <w:p w:rsidR="00E04C11" w:rsidRPr="00A81899" w:rsidRDefault="00E04C11" w:rsidP="00A25C64">
            <w:pPr>
              <w:jc w:val="center"/>
              <w:rPr>
                <w:rFonts w:ascii="Gadugi" w:hAnsi="Gadugi" w:cs="Arial"/>
                <w:color w:val="000000"/>
                <w:sz w:val="18"/>
                <w:szCs w:val="18"/>
              </w:rPr>
            </w:pPr>
            <w:r w:rsidRPr="00A81899">
              <w:rPr>
                <w:rFonts w:ascii="Gadugi" w:hAnsi="Gadugi" w:cs="Arial"/>
                <w:color w:val="000000"/>
                <w:sz w:val="18"/>
                <w:szCs w:val="18"/>
              </w:rPr>
              <w:t>51</w:t>
            </w:r>
          </w:p>
        </w:tc>
        <w:tc>
          <w:tcPr>
            <w:tcW w:w="130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04C11" w:rsidRPr="00A81899" w:rsidRDefault="00E04C11" w:rsidP="00A25C64">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rPr>
            </w:pPr>
            <w:r w:rsidRPr="00A81899">
              <w:rPr>
                <w:rFonts w:ascii="Gadugi" w:hAnsi="Gadugi" w:cs="Arial"/>
                <w:color w:val="000000"/>
                <w:sz w:val="18"/>
                <w:szCs w:val="18"/>
                <w:lang w:val="es-MX"/>
              </w:rPr>
              <w:t>4.1.5.1.08</w:t>
            </w:r>
          </w:p>
        </w:tc>
        <w:tc>
          <w:tcPr>
            <w:tcW w:w="1239" w:type="pct"/>
            <w:tcBorders>
              <w:top w:val="nil"/>
              <w:left w:val="nil"/>
              <w:bottom w:val="single" w:sz="8" w:space="0" w:color="auto"/>
              <w:right w:val="single" w:sz="8" w:space="0" w:color="auto"/>
            </w:tcBorders>
            <w:shd w:val="clear" w:color="000000" w:fill="FFFFFF"/>
            <w:hideMark/>
          </w:tcPr>
          <w:p w:rsidR="00E04C11" w:rsidRPr="00A81899" w:rsidRDefault="00E04C11" w:rsidP="00A25C64">
            <w:pPr>
              <w:rPr>
                <w:rFonts w:ascii="Gadugi" w:hAnsi="Gadugi" w:cs="Arial"/>
                <w:color w:val="000000"/>
                <w:sz w:val="18"/>
                <w:szCs w:val="18"/>
                <w:lang w:val="es-ES"/>
              </w:rPr>
            </w:pPr>
            <w:r w:rsidRPr="00A81899">
              <w:rPr>
                <w:rFonts w:ascii="Gadugi" w:hAnsi="Gadugi" w:cs="Arial"/>
                <w:color w:val="000000"/>
                <w:sz w:val="18"/>
                <w:szCs w:val="18"/>
                <w:lang w:val="es-ES"/>
              </w:rPr>
              <w:t>Otros Productos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EF5617">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ES"/>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1.2.3.1.1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Terrenos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EF5617">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rPr>
              <w:t>1.2.3.2.1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rPr>
              <w:t>Viviendas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4F1329" w:rsidRDefault="00EB6812" w:rsidP="00EB6812">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1.2.3.3.1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Edificios no Residenciales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4F1329" w:rsidRDefault="00EB6812" w:rsidP="00EB6812">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1.2.3.9.1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Otros Bienes Inmuebles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4F1329" w:rsidRDefault="00EB6812" w:rsidP="00EB6812">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1.2.4.1.1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Muebles de Oficina y Estantería</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4F1329" w:rsidRDefault="00EB6812" w:rsidP="00EB6812">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1.2.4.1.2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Muebles, excepto de Oficina y Estantería</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4F1329" w:rsidRDefault="00EB6812" w:rsidP="00EB6812">
            <w:pPr>
              <w:pStyle w:val="Texto"/>
              <w:spacing w:before="20" w:after="20" w:line="230" w:lineRule="exact"/>
              <w:ind w:firstLine="0"/>
              <w:jc w:val="left"/>
              <w:rPr>
                <w:color w:val="000000"/>
                <w:sz w:val="16"/>
                <w:szCs w:val="14"/>
                <w:lang w:val="es-MX"/>
              </w:rPr>
            </w:pPr>
            <w:r w:rsidRPr="004F1329">
              <w:rPr>
                <w:color w:val="000000"/>
                <w:sz w:val="16"/>
                <w:szCs w:val="14"/>
                <w:lang w:val="es-MX"/>
              </w:rPr>
              <w:t>Productos (venta de bienes inmuebles, muebles e intangibles)</w:t>
            </w:r>
          </w:p>
          <w:p w:rsidR="00EB6812" w:rsidRPr="00501FFD"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1.2.4.1.3</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Equipo de Cómputo y Tecnologías de la Información</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1.2.4.1.9</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Otros Mobiliarios y Equipos de Administración</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1.2.4.2.1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Equipos y Aparatos Audiovisuales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1.2.4.2.2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Aparatos Deportivos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1.2.4.2.3</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Cámaras Fotográficas y de Video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1.2.4.2.9</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Otro Mobiliario y Equipo Educacional y Recreativo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1.2.4.3.1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Equipo Médico y de Laboratorio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1.2.4.3.2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Instrumental Médico y de Laboratorio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1.2.4.4.1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Vehículos y Equipo Terrestre</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1.2.4.4.2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Carrocerías y Remolques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1.2.4.4.3</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Equipo Aeroespacial</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1.2.4.4.4</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Equipo Ferroviario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1.2.4.4.5</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Embarcaciones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1.2.4.4.9</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Otros Equipos de Transporte</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1.2.4.5.1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Equipo de Defensa y Seguridad</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Maquinaria y Equipo Agropecuario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Maquinaria y Equipo Industrial</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1.2.4.6.3</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Maquinaria y Equipo de Cosntrucción</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1.2.4.6.4</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Sistemas de Aire Acondicionado, Calefacción y de Refrigeración Industrial y Comercial</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1.2.4.6.5</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Equipo de Comunicación y Telecomunicación</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1.2.4.6.6</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Equipos de Generación Eléctrica, Aparatos y Accesorios Eléctricos</w:t>
            </w:r>
          </w:p>
          <w:p w:rsidR="00EB6812" w:rsidRPr="00A81899" w:rsidRDefault="00EB6812" w:rsidP="00EB6812">
            <w:pPr>
              <w:rPr>
                <w:rFonts w:ascii="Gadugi" w:hAnsi="Gadugi" w:cs="Arial"/>
                <w:color w:val="000000"/>
                <w:sz w:val="18"/>
                <w:szCs w:val="18"/>
                <w:lang w:val="es-MX"/>
              </w:rPr>
            </w:pP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1.2.4.6.7</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Herramientas y Máquinas-Herramienta</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1.2.4.6.9</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Otros Equipos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1.2.4.7.1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Bienes Artísticos, Culturales y Científicos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1.2.4.7.2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Objetos de Valor</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rPr>
              <w:t>Bovinos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Porcinos</w:t>
            </w:r>
          </w:p>
        </w:tc>
      </w:tr>
      <w:tr w:rsidR="00EB6812" w:rsidRPr="00A81899" w:rsidTr="002B4F52">
        <w:trPr>
          <w:trHeight w:val="781"/>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1.2.4.8.3</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Aves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1.2.4.8.4</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Ovinos y Caprinos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1.2.4.8.5</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Peces y Acuicultura</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1.2.4.8.6</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Equinos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1.2.4.8.7</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Especies Menores y de Zoológico</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1.2.4.8.8</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rPr>
              <w:t>Árboles y Plantas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1.2.4.8.9</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Otros Activos Biológicos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1.2.5.1.1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Software</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1.2.5.2.1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 xml:space="preserve">Patentes, </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1.2.5.2.2</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Marcas</w:t>
            </w: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1.2.5.2.3</w:t>
            </w:r>
          </w:p>
        </w:tc>
        <w:tc>
          <w:tcPr>
            <w:tcW w:w="1239" w:type="pct"/>
            <w:tcBorders>
              <w:top w:val="nil"/>
              <w:left w:val="nil"/>
              <w:bottom w:val="single" w:sz="8" w:space="0" w:color="auto"/>
              <w:right w:val="single" w:sz="8" w:space="0" w:color="auto"/>
            </w:tcBorders>
            <w:shd w:val="clear" w:color="auto" w:fill="FFFFFF" w:themeFill="background1"/>
          </w:tcPr>
          <w:p w:rsidR="00EB6812" w:rsidRDefault="00EB6812" w:rsidP="00EB6812">
            <w:pPr>
              <w:rPr>
                <w:rFonts w:ascii="Gadugi" w:hAnsi="Gadugi" w:cs="Arial"/>
                <w:color w:val="000000"/>
                <w:sz w:val="18"/>
                <w:szCs w:val="18"/>
              </w:rPr>
            </w:pPr>
            <w:r w:rsidRPr="00A81899">
              <w:rPr>
                <w:rFonts w:ascii="Gadugi" w:hAnsi="Gadugi" w:cs="Arial"/>
                <w:color w:val="000000"/>
                <w:sz w:val="18"/>
                <w:szCs w:val="18"/>
              </w:rPr>
              <w:t>Derechos</w:t>
            </w:r>
          </w:p>
          <w:p w:rsidR="00EB6812" w:rsidRPr="00235C13" w:rsidRDefault="00EB6812" w:rsidP="00EB6812">
            <w:pPr>
              <w:rPr>
                <w:rFonts w:ascii="Gadugi" w:hAnsi="Gadugi" w:cs="Arial"/>
                <w:sz w:val="18"/>
                <w:szCs w:val="18"/>
              </w:rPr>
            </w:pPr>
          </w:p>
          <w:p w:rsidR="00EB6812" w:rsidRPr="00235C13" w:rsidRDefault="00EB6812" w:rsidP="00EB6812">
            <w:pPr>
              <w:rPr>
                <w:rFonts w:ascii="Gadugi" w:hAnsi="Gadugi" w:cs="Arial"/>
                <w:sz w:val="18"/>
                <w:szCs w:val="18"/>
              </w:rPr>
            </w:pPr>
          </w:p>
          <w:p w:rsidR="00EB6812" w:rsidRPr="00235C13" w:rsidRDefault="00EB6812" w:rsidP="00EB6812">
            <w:pPr>
              <w:tabs>
                <w:tab w:val="left" w:pos="1674"/>
              </w:tabs>
              <w:rPr>
                <w:rFonts w:ascii="Gadugi" w:hAnsi="Gadugi" w:cs="Arial"/>
                <w:sz w:val="18"/>
                <w:szCs w:val="18"/>
              </w:rPr>
            </w:pP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lastRenderedPageBreak/>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r>
              <w:rPr>
                <w:color w:val="000000"/>
                <w:sz w:val="16"/>
                <w:szCs w:val="14"/>
                <w:lang w:val="es-MX"/>
              </w:rPr>
              <w:t xml:space="preserve">     </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1.2.5.3.1</w:t>
            </w:r>
          </w:p>
        </w:tc>
        <w:tc>
          <w:tcPr>
            <w:tcW w:w="1239" w:type="pct"/>
            <w:tcBorders>
              <w:top w:val="nil"/>
              <w:left w:val="nil"/>
              <w:bottom w:val="single" w:sz="8" w:space="0" w:color="auto"/>
              <w:right w:val="single" w:sz="8" w:space="0" w:color="auto"/>
            </w:tcBorders>
            <w:shd w:val="clear" w:color="auto" w:fill="FFFFFF" w:themeFill="background1"/>
          </w:tcPr>
          <w:p w:rsidR="00EB6812" w:rsidRDefault="00EB6812" w:rsidP="00EB6812">
            <w:pPr>
              <w:rPr>
                <w:rFonts w:ascii="Gadugi" w:hAnsi="Gadugi" w:cs="Arial"/>
                <w:color w:val="000000"/>
                <w:sz w:val="18"/>
                <w:szCs w:val="18"/>
              </w:rPr>
            </w:pPr>
            <w:r w:rsidRPr="00A81899">
              <w:rPr>
                <w:rFonts w:ascii="Gadugi" w:hAnsi="Gadugi" w:cs="Arial"/>
                <w:color w:val="000000"/>
                <w:sz w:val="18"/>
                <w:szCs w:val="18"/>
              </w:rPr>
              <w:t>Concesiones</w:t>
            </w:r>
          </w:p>
          <w:p w:rsidR="00EB6812" w:rsidRPr="00235C13" w:rsidRDefault="00EB6812" w:rsidP="00EB6812">
            <w:pPr>
              <w:rPr>
                <w:rFonts w:ascii="Gadugi" w:hAnsi="Gadugi" w:cs="Arial"/>
                <w:sz w:val="18"/>
                <w:szCs w:val="18"/>
              </w:rPr>
            </w:pPr>
          </w:p>
          <w:p w:rsidR="00EB6812" w:rsidRPr="00235C13" w:rsidRDefault="00EB6812" w:rsidP="00EB6812">
            <w:pPr>
              <w:rPr>
                <w:rFonts w:ascii="Gadugi" w:hAnsi="Gadugi" w:cs="Arial"/>
                <w:sz w:val="18"/>
                <w:szCs w:val="18"/>
              </w:rPr>
            </w:pPr>
          </w:p>
          <w:p w:rsidR="00EB6812" w:rsidRPr="00235C13" w:rsidRDefault="00EB6812" w:rsidP="00EB6812">
            <w:pPr>
              <w:jc w:val="right"/>
              <w:rPr>
                <w:rFonts w:ascii="Gadugi" w:hAnsi="Gadugi" w:cs="Arial"/>
                <w:sz w:val="18"/>
                <w:szCs w:val="18"/>
              </w:rPr>
            </w:pP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Default="00EB6812" w:rsidP="00EB6812">
            <w:pPr>
              <w:pStyle w:val="Texto"/>
              <w:spacing w:before="20" w:after="20" w:line="230" w:lineRule="exact"/>
              <w:ind w:firstLine="0"/>
              <w:jc w:val="left"/>
              <w:rPr>
                <w:color w:val="000000"/>
                <w:sz w:val="16"/>
                <w:szCs w:val="14"/>
                <w:lang w:val="es-MX"/>
              </w:rPr>
            </w:pPr>
            <w:r w:rsidRPr="00911FA2">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1.2.5.3.2</w:t>
            </w:r>
          </w:p>
        </w:tc>
        <w:tc>
          <w:tcPr>
            <w:tcW w:w="1239" w:type="pct"/>
            <w:tcBorders>
              <w:top w:val="nil"/>
              <w:left w:val="nil"/>
              <w:bottom w:val="single" w:sz="8" w:space="0" w:color="auto"/>
              <w:right w:val="single" w:sz="8" w:space="0" w:color="auto"/>
            </w:tcBorders>
            <w:shd w:val="clear" w:color="auto" w:fill="FFFFFF" w:themeFill="background1"/>
          </w:tcPr>
          <w:p w:rsidR="00EB6812" w:rsidRDefault="00EB6812" w:rsidP="00EB6812">
            <w:pPr>
              <w:rPr>
                <w:rFonts w:ascii="Gadugi" w:hAnsi="Gadugi" w:cs="Arial"/>
                <w:color w:val="000000"/>
                <w:sz w:val="18"/>
                <w:szCs w:val="18"/>
              </w:rPr>
            </w:pPr>
            <w:r w:rsidRPr="00A81899">
              <w:rPr>
                <w:rFonts w:ascii="Gadugi" w:hAnsi="Gadugi" w:cs="Arial"/>
                <w:color w:val="000000"/>
                <w:sz w:val="18"/>
                <w:szCs w:val="18"/>
              </w:rPr>
              <w:t>Franquicias</w:t>
            </w:r>
          </w:p>
          <w:p w:rsidR="00EB6812" w:rsidRPr="00235C13" w:rsidRDefault="00EB6812" w:rsidP="00EB6812">
            <w:pPr>
              <w:rPr>
                <w:rFonts w:ascii="Gadugi" w:hAnsi="Gadugi" w:cs="Arial"/>
                <w:sz w:val="18"/>
                <w:szCs w:val="18"/>
              </w:rPr>
            </w:pPr>
          </w:p>
          <w:p w:rsidR="00EB6812" w:rsidRPr="00235C13" w:rsidRDefault="00EB6812" w:rsidP="00EB6812">
            <w:pPr>
              <w:rPr>
                <w:rFonts w:ascii="Gadugi" w:hAnsi="Gadugi" w:cs="Arial"/>
                <w:sz w:val="18"/>
                <w:szCs w:val="18"/>
              </w:rPr>
            </w:pPr>
          </w:p>
          <w:p w:rsidR="00EB6812" w:rsidRPr="00235C13" w:rsidRDefault="00EB6812" w:rsidP="00EB6812">
            <w:pPr>
              <w:jc w:val="right"/>
              <w:rPr>
                <w:rFonts w:ascii="Gadugi" w:hAnsi="Gadugi" w:cs="Arial"/>
                <w:sz w:val="18"/>
                <w:szCs w:val="18"/>
              </w:rPr>
            </w:pP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1.2.5.4.1</w:t>
            </w:r>
          </w:p>
        </w:tc>
        <w:tc>
          <w:tcPr>
            <w:tcW w:w="1239" w:type="pct"/>
            <w:tcBorders>
              <w:top w:val="nil"/>
              <w:left w:val="nil"/>
              <w:bottom w:val="single" w:sz="8" w:space="0" w:color="auto"/>
              <w:right w:val="single" w:sz="8" w:space="0" w:color="auto"/>
            </w:tcBorders>
            <w:shd w:val="clear" w:color="auto" w:fill="FFFFFF" w:themeFill="background1"/>
          </w:tcPr>
          <w:p w:rsidR="00EB6812" w:rsidRDefault="00EB6812" w:rsidP="00EB6812">
            <w:pPr>
              <w:rPr>
                <w:rFonts w:ascii="Gadugi" w:hAnsi="Gadugi" w:cs="Arial"/>
                <w:color w:val="000000"/>
                <w:sz w:val="18"/>
                <w:szCs w:val="18"/>
              </w:rPr>
            </w:pPr>
            <w:r w:rsidRPr="00A81899">
              <w:rPr>
                <w:rFonts w:ascii="Gadugi" w:hAnsi="Gadugi" w:cs="Arial"/>
                <w:bCs/>
                <w:color w:val="000000"/>
                <w:sz w:val="18"/>
                <w:szCs w:val="18"/>
                <w:lang w:val="es-ES"/>
              </w:rPr>
              <w:t>Licencias Informáticas e Intelectuales</w:t>
            </w:r>
          </w:p>
          <w:p w:rsidR="00EB6812" w:rsidRPr="00235C13" w:rsidRDefault="00EB6812" w:rsidP="00EB6812">
            <w:pPr>
              <w:rPr>
                <w:rFonts w:ascii="Gadugi" w:hAnsi="Gadugi" w:cs="Arial"/>
                <w:sz w:val="18"/>
                <w:szCs w:val="18"/>
              </w:rPr>
            </w:pPr>
          </w:p>
          <w:p w:rsidR="00EB6812" w:rsidRPr="00235C13" w:rsidRDefault="00EB6812" w:rsidP="00EB6812">
            <w:pPr>
              <w:jc w:val="right"/>
              <w:rPr>
                <w:rFonts w:ascii="Gadugi" w:hAnsi="Gadugi" w:cs="Arial"/>
                <w:sz w:val="18"/>
                <w:szCs w:val="18"/>
              </w:rPr>
            </w:pPr>
          </w:p>
        </w:tc>
      </w:tr>
      <w:tr w:rsidR="00EB6812" w:rsidRPr="00A81899" w:rsidTr="002B4F52">
        <w:trPr>
          <w:trHeight w:val="1044"/>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1.2.5.4.2</w:t>
            </w:r>
          </w:p>
        </w:tc>
        <w:tc>
          <w:tcPr>
            <w:tcW w:w="1239" w:type="pct"/>
            <w:tcBorders>
              <w:top w:val="nil"/>
              <w:left w:val="nil"/>
              <w:bottom w:val="single" w:sz="8" w:space="0" w:color="auto"/>
              <w:right w:val="single" w:sz="8" w:space="0" w:color="auto"/>
            </w:tcBorders>
            <w:shd w:val="clear" w:color="auto" w:fill="FFFFFF" w:themeFill="background1"/>
          </w:tcPr>
          <w:p w:rsidR="00EB6812" w:rsidRDefault="00EB6812" w:rsidP="00EB6812">
            <w:pPr>
              <w:rPr>
                <w:rFonts w:ascii="Gadugi" w:hAnsi="Gadugi" w:cs="Arial"/>
                <w:color w:val="000000"/>
                <w:sz w:val="18"/>
                <w:szCs w:val="18"/>
              </w:rPr>
            </w:pPr>
            <w:r w:rsidRPr="00A81899">
              <w:rPr>
                <w:rFonts w:ascii="Gadugi" w:hAnsi="Gadugi" w:cs="Arial"/>
                <w:bCs/>
                <w:color w:val="000000"/>
                <w:sz w:val="18"/>
                <w:szCs w:val="18"/>
                <w:lang w:val="es-ES"/>
              </w:rPr>
              <w:t>Licencias Industriales, Comerciales y Otras</w:t>
            </w:r>
          </w:p>
          <w:p w:rsidR="00EB6812" w:rsidRPr="00235C13" w:rsidRDefault="00EB6812" w:rsidP="00EB6812">
            <w:pPr>
              <w:jc w:val="right"/>
              <w:rPr>
                <w:rFonts w:ascii="Gadugi" w:hAnsi="Gadugi" w:cs="Arial"/>
                <w:sz w:val="18"/>
                <w:szCs w:val="18"/>
              </w:rPr>
            </w:pPr>
          </w:p>
        </w:tc>
      </w:tr>
      <w:tr w:rsidR="00EB6812" w:rsidRPr="00A81899" w:rsidTr="002B4F52">
        <w:trPr>
          <w:trHeight w:val="782"/>
        </w:trPr>
        <w:tc>
          <w:tcPr>
            <w:tcW w:w="189"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left="-28" w:right="-28" w:firstLine="0"/>
              <w:jc w:val="center"/>
              <w:rPr>
                <w:rFonts w:ascii="Gadugi" w:hAnsi="Gadugi"/>
                <w:color w:val="000000"/>
                <w:szCs w:val="18"/>
                <w:lang w:val="es-MX"/>
              </w:rPr>
            </w:pPr>
            <w:r w:rsidRPr="008611C1">
              <w:rPr>
                <w:rFonts w:ascii="Gadugi" w:hAnsi="Gadugi"/>
                <w:color w:val="000000"/>
                <w:szCs w:val="18"/>
                <w:lang w:val="es-MX"/>
              </w:rPr>
              <w:t>51</w:t>
            </w:r>
          </w:p>
        </w:tc>
        <w:tc>
          <w:tcPr>
            <w:tcW w:w="1309" w:type="pct"/>
            <w:tcBorders>
              <w:top w:val="single" w:sz="6" w:space="0" w:color="auto"/>
              <w:left w:val="single" w:sz="6" w:space="0" w:color="auto"/>
              <w:bottom w:val="single" w:sz="6" w:space="0" w:color="auto"/>
              <w:right w:val="single" w:sz="6" w:space="0" w:color="auto"/>
            </w:tcBorders>
            <w:vAlign w:val="center"/>
          </w:tcPr>
          <w:p w:rsidR="00EB6812" w:rsidRPr="00C71524" w:rsidRDefault="00EB6812" w:rsidP="00EB6812">
            <w:pPr>
              <w:pStyle w:val="Texto"/>
              <w:spacing w:before="20" w:after="20" w:line="230" w:lineRule="exact"/>
              <w:ind w:firstLine="0"/>
              <w:jc w:val="left"/>
              <w:rPr>
                <w:color w:val="000000"/>
                <w:sz w:val="16"/>
                <w:szCs w:val="14"/>
                <w:lang w:val="es-MX"/>
              </w:rPr>
            </w:pPr>
            <w:r w:rsidRPr="00C71524">
              <w:rPr>
                <w:color w:val="000000"/>
                <w:sz w:val="16"/>
                <w:szCs w:val="14"/>
                <w:lang w:val="es-MX"/>
              </w:rPr>
              <w:t>Productos (venta de bienes inmuebles, muebles e intangibles)</w:t>
            </w:r>
          </w:p>
          <w:p w:rsidR="00EB6812" w:rsidRPr="004F1329" w:rsidRDefault="00EB6812" w:rsidP="00EB6812">
            <w:pPr>
              <w:pStyle w:val="Texto"/>
              <w:spacing w:before="20" w:after="20" w:line="230" w:lineRule="exact"/>
              <w:ind w:firstLine="0"/>
              <w:jc w:val="left"/>
              <w:rPr>
                <w:color w:val="000000"/>
                <w:sz w:val="16"/>
                <w:szCs w:val="14"/>
                <w:lang w:val="es-MX"/>
              </w:rPr>
            </w:pPr>
            <w:r w:rsidRPr="00C71524">
              <w:rPr>
                <w:color w:val="0000FF"/>
                <w:sz w:val="14"/>
                <w:szCs w:val="14"/>
              </w:rPr>
              <w:t>Adicion DOF 09-08-2023</w:t>
            </w:r>
            <w:r w:rsidRPr="009E3490">
              <w:rPr>
                <w:color w:val="0000FF"/>
                <w:sz w:val="14"/>
                <w:szCs w:val="14"/>
              </w:rPr>
              <w:t>/POE 17-08-2023</w:t>
            </w:r>
          </w:p>
        </w:tc>
        <w:tc>
          <w:tcPr>
            <w:tcW w:w="607" w:type="pct"/>
            <w:tcBorders>
              <w:top w:val="single" w:sz="6" w:space="0" w:color="auto"/>
              <w:left w:val="single" w:sz="6" w:space="0" w:color="auto"/>
              <w:bottom w:val="single" w:sz="6" w:space="0" w:color="auto"/>
              <w:right w:val="single" w:sz="6" w:space="0" w:color="auto"/>
            </w:tcBorders>
            <w:vAlign w:val="center"/>
          </w:tcPr>
          <w:p w:rsidR="00EB6812" w:rsidRPr="008611C1" w:rsidRDefault="00EB6812" w:rsidP="00EB6812">
            <w:pPr>
              <w:pStyle w:val="Texto"/>
              <w:spacing w:before="20" w:after="20" w:line="230" w:lineRule="exact"/>
              <w:ind w:firstLine="0"/>
              <w:jc w:val="left"/>
              <w:rPr>
                <w:rFonts w:ascii="Gadugi" w:hAnsi="Gadugi"/>
                <w:color w:val="000000"/>
                <w:szCs w:val="18"/>
                <w:lang w:val="es-MX"/>
              </w:rPr>
            </w:pPr>
            <w:r w:rsidRPr="008611C1">
              <w:rPr>
                <w:rFonts w:ascii="Gadugi" w:hAnsi="Gadugi"/>
                <w:color w:val="000000"/>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1.2.5.9.1</w:t>
            </w:r>
          </w:p>
        </w:tc>
        <w:tc>
          <w:tcPr>
            <w:tcW w:w="1239" w:type="pct"/>
            <w:tcBorders>
              <w:top w:val="nil"/>
              <w:left w:val="nil"/>
              <w:bottom w:val="single" w:sz="8" w:space="0" w:color="auto"/>
              <w:right w:val="single" w:sz="8" w:space="0" w:color="auto"/>
            </w:tcBorders>
            <w:shd w:val="clear" w:color="auto" w:fill="FFFFFF" w:themeFill="background1"/>
          </w:tcPr>
          <w:p w:rsidR="00EB6812" w:rsidRDefault="00EB6812" w:rsidP="00EB6812">
            <w:pPr>
              <w:rPr>
                <w:rFonts w:ascii="Gadugi" w:hAnsi="Gadugi" w:cs="Arial"/>
                <w:color w:val="000000"/>
                <w:sz w:val="18"/>
                <w:szCs w:val="18"/>
                <w:lang w:val="es-MX"/>
              </w:rPr>
            </w:pPr>
            <w:r w:rsidRPr="00A81899">
              <w:rPr>
                <w:rFonts w:ascii="Gadugi" w:hAnsi="Gadugi" w:cs="Arial"/>
                <w:color w:val="000000"/>
                <w:sz w:val="18"/>
                <w:szCs w:val="18"/>
              </w:rPr>
              <w:t>Otros Activos Intangibles</w:t>
            </w:r>
          </w:p>
          <w:p w:rsidR="00EB6812" w:rsidRPr="00235C13" w:rsidRDefault="00EB6812" w:rsidP="00EB6812">
            <w:pPr>
              <w:rPr>
                <w:rFonts w:ascii="Gadugi" w:hAnsi="Gadugi" w:cs="Arial"/>
                <w:sz w:val="18"/>
                <w:szCs w:val="18"/>
                <w:lang w:val="es-MX"/>
              </w:rPr>
            </w:pPr>
          </w:p>
          <w:p w:rsidR="00EB6812" w:rsidRPr="00235C13" w:rsidRDefault="00EB6812" w:rsidP="00EB6812">
            <w:pPr>
              <w:rPr>
                <w:rFonts w:ascii="Gadugi" w:hAnsi="Gadugi" w:cs="Arial"/>
                <w:sz w:val="18"/>
                <w:szCs w:val="18"/>
                <w:lang w:val="es-MX"/>
              </w:rPr>
            </w:pPr>
          </w:p>
          <w:p w:rsidR="00EB6812" w:rsidRPr="00235C13" w:rsidRDefault="00EB6812" w:rsidP="00EB6812">
            <w:pPr>
              <w:rPr>
                <w:rFonts w:ascii="Gadugi" w:hAnsi="Gadugi" w:cs="Arial"/>
                <w:sz w:val="18"/>
                <w:szCs w:val="18"/>
                <w:lang w:val="es-MX"/>
              </w:rPr>
            </w:pPr>
          </w:p>
        </w:tc>
      </w:tr>
      <w:tr w:rsidR="00EB6812" w:rsidRPr="00A81899" w:rsidTr="002B4F52">
        <w:trPr>
          <w:trHeight w:val="1300"/>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lastRenderedPageBreak/>
              <w:t>59</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Productos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1.1.2.4.4</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Productos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lang w:val="es-MX"/>
              </w:rPr>
              <w:t>4.1.5.4.</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lang w:val="es-MX"/>
              </w:rPr>
              <w:t>Productos no Comprendidos en la Ley de Ingresos Vigente, Causados en Ejercicios Fiscales Anteriores Pendientes de Liquidación o Pago</w:t>
            </w:r>
          </w:p>
        </w:tc>
      </w:tr>
      <w:tr w:rsidR="00EB6812" w:rsidRPr="00A81899" w:rsidTr="002B4F52">
        <w:trPr>
          <w:trHeight w:val="1646"/>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pPr>
              <w:jc w:val="both"/>
              <w:rPr>
                <w:rFonts w:ascii="Gadugi" w:hAnsi="Gadugi" w:cs="Arial"/>
                <w:color w:val="000000"/>
                <w:sz w:val="18"/>
                <w:szCs w:val="18"/>
                <w:lang w:val="es-MX"/>
              </w:rPr>
            </w:pPr>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jc w:val="both"/>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jc w:val="both"/>
              <w:rPr>
                <w:rFonts w:ascii="Gadugi" w:hAnsi="Gadugi" w:cs="Arial"/>
                <w:color w:val="000000"/>
                <w:sz w:val="18"/>
                <w:szCs w:val="18"/>
                <w:lang w:val="es-MX"/>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jc w:val="both"/>
              <w:rPr>
                <w:rFonts w:ascii="Gadugi" w:hAnsi="Gadugi" w:cs="Arial"/>
                <w:color w:val="000000"/>
                <w:sz w:val="18"/>
                <w:szCs w:val="18"/>
                <w:lang w:val="es-MX"/>
              </w:rPr>
            </w:pPr>
            <w:r w:rsidRPr="00A81899">
              <w:rPr>
                <w:rFonts w:ascii="Gadugi" w:hAnsi="Gadugi" w:cs="Arial"/>
                <w:color w:val="000000"/>
                <w:sz w:val="18"/>
                <w:szCs w:val="18"/>
              </w:rPr>
              <w:t>4.1.6.2.01</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jc w:val="both"/>
              <w:rPr>
                <w:rFonts w:ascii="Gadugi" w:hAnsi="Gadugi" w:cs="Arial"/>
                <w:color w:val="000000"/>
                <w:sz w:val="18"/>
                <w:szCs w:val="18"/>
                <w:lang w:val="es-MX"/>
              </w:rPr>
            </w:pPr>
            <w:r w:rsidRPr="00A81899">
              <w:rPr>
                <w:rFonts w:ascii="Gadugi" w:hAnsi="Gadugi" w:cs="Arial"/>
                <w:color w:val="000000"/>
                <w:sz w:val="18"/>
                <w:szCs w:val="18"/>
              </w:rPr>
              <w:t>Multas Estatales</w:t>
            </w:r>
          </w:p>
        </w:tc>
      </w:tr>
      <w:tr w:rsidR="00EB6812" w:rsidRPr="00A81899" w:rsidTr="002B4F52">
        <w:trPr>
          <w:trHeight w:val="1301"/>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4.1.6.2.02</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lang w:val="es-ES"/>
              </w:rPr>
              <w:t>Multas de Dependencias, Entidades y Otros</w:t>
            </w:r>
          </w:p>
        </w:tc>
      </w:tr>
      <w:tr w:rsidR="00EB6812" w:rsidRPr="00A81899" w:rsidTr="002B4F52">
        <w:trPr>
          <w:trHeight w:val="1297"/>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4.1.6.2.03</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Multas Municipales</w:t>
            </w:r>
          </w:p>
        </w:tc>
      </w:tr>
      <w:tr w:rsidR="00EB6812" w:rsidRPr="00A81899" w:rsidTr="002B4F52">
        <w:trPr>
          <w:trHeight w:val="1251"/>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lastRenderedPageBreak/>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4.1.6.3.01</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lang w:val="es-ES"/>
              </w:rPr>
              <w:t>Indemnizaciones a favor del Estado</w:t>
            </w:r>
          </w:p>
        </w:tc>
      </w:tr>
      <w:tr w:rsidR="00EB6812" w:rsidRPr="00A81899" w:rsidTr="002B4F52">
        <w:trPr>
          <w:trHeight w:val="1177"/>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4.1.6.3.02</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lang w:val="es-ES"/>
              </w:rPr>
              <w:t>Indemnizaciones por responsabilidades fincadas a terceros</w:t>
            </w:r>
          </w:p>
        </w:tc>
      </w:tr>
      <w:tr w:rsidR="00EB6812" w:rsidRPr="00A81899" w:rsidTr="002B4F52">
        <w:trPr>
          <w:trHeight w:val="1185"/>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4.1.6.3.03</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ES"/>
              </w:rPr>
              <w:t>Indemnizaciones por daños a bienes municipales</w:t>
            </w:r>
          </w:p>
        </w:tc>
      </w:tr>
      <w:tr w:rsidR="00EB6812" w:rsidRPr="00A81899" w:rsidTr="002B4F52">
        <w:trPr>
          <w:trHeight w:val="1181"/>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hideMark/>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4.1.6.3.04</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MX"/>
              </w:rPr>
            </w:pPr>
            <w:r w:rsidRPr="00A81899">
              <w:rPr>
                <w:rFonts w:ascii="Gadugi" w:hAnsi="Gadugi" w:cs="Arial"/>
                <w:bCs/>
                <w:color w:val="000000"/>
                <w:sz w:val="18"/>
                <w:szCs w:val="18"/>
                <w:lang w:val="es-ES"/>
              </w:rPr>
              <w:t>Indemnizaciones a favor de Dependencias, Entidades y Otros</w:t>
            </w:r>
          </w:p>
        </w:tc>
      </w:tr>
      <w:tr w:rsidR="00EB6812" w:rsidRPr="00A81899" w:rsidTr="002B4F52">
        <w:trPr>
          <w:trHeight w:val="1181"/>
        </w:trPr>
        <w:tc>
          <w:tcPr>
            <w:tcW w:w="189" w:type="pct"/>
            <w:tcBorders>
              <w:top w:val="nil"/>
              <w:left w:val="single" w:sz="8" w:space="0" w:color="auto"/>
              <w:bottom w:val="single" w:sz="8" w:space="0" w:color="auto"/>
              <w:right w:val="single" w:sz="8" w:space="0" w:color="auto"/>
            </w:tcBorders>
            <w:shd w:val="clear" w:color="000000" w:fill="FFFFFF"/>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t>61</w:t>
            </w:r>
          </w:p>
        </w:tc>
        <w:tc>
          <w:tcPr>
            <w:tcW w:w="1309" w:type="pct"/>
            <w:tcBorders>
              <w:top w:val="nil"/>
              <w:left w:val="nil"/>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4.1.6.4.01</w:t>
            </w:r>
          </w:p>
        </w:tc>
        <w:tc>
          <w:tcPr>
            <w:tcW w:w="1239" w:type="pct"/>
            <w:tcBorders>
              <w:top w:val="nil"/>
              <w:left w:val="nil"/>
              <w:bottom w:val="single" w:sz="8" w:space="0" w:color="auto"/>
              <w:right w:val="single" w:sz="8" w:space="0" w:color="auto"/>
            </w:tcBorders>
            <w:shd w:val="clear" w:color="auto" w:fill="FFFFFF" w:themeFill="background1"/>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MX"/>
              </w:rPr>
              <w:t>Remanentes de los Recursos del FAM</w:t>
            </w:r>
          </w:p>
        </w:tc>
      </w:tr>
      <w:tr w:rsidR="00EB6812" w:rsidRPr="00A81899" w:rsidTr="00C45105">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EB6812" w:rsidRPr="00A81899" w:rsidRDefault="00EB6812" w:rsidP="00EB6812">
            <w:pPr>
              <w:jc w:val="center"/>
              <w:rPr>
                <w:rFonts w:ascii="Gadugi" w:hAnsi="Gadugi" w:cs="Arial"/>
                <w:color w:val="000000"/>
                <w:sz w:val="18"/>
                <w:szCs w:val="18"/>
              </w:rPr>
            </w:pPr>
            <w:r w:rsidRPr="00A81899">
              <w:rPr>
                <w:rFonts w:ascii="Gadugi" w:hAnsi="Gadugi" w:cs="Arial"/>
                <w:color w:val="000000"/>
                <w:sz w:val="18"/>
                <w:szCs w:val="18"/>
              </w:rPr>
              <w:lastRenderedPageBreak/>
              <w:t>61</w:t>
            </w:r>
          </w:p>
        </w:tc>
        <w:tc>
          <w:tcPr>
            <w:tcW w:w="1309" w:type="pct"/>
            <w:tcBorders>
              <w:top w:val="nil"/>
              <w:left w:val="nil"/>
              <w:bottom w:val="single" w:sz="8" w:space="0" w:color="auto"/>
              <w:right w:val="single" w:sz="8" w:space="0" w:color="auto"/>
            </w:tcBorders>
            <w:shd w:val="clear" w:color="000000" w:fill="FFFFFF"/>
            <w:hideMark/>
          </w:tcPr>
          <w:p w:rsidR="00EB6812" w:rsidRDefault="00EB6812" w:rsidP="00EB6812">
            <w:pPr>
              <w:rPr>
                <w:rFonts w:ascii="Gadugi" w:hAnsi="Gadugi" w:cs="Arial"/>
                <w:color w:val="000000"/>
                <w:sz w:val="18"/>
                <w:szCs w:val="18"/>
              </w:rPr>
            </w:pPr>
            <w:r w:rsidRPr="00A81899">
              <w:rPr>
                <w:rFonts w:ascii="Gadugi" w:hAnsi="Gadugi" w:cs="Arial"/>
                <w:color w:val="000000"/>
                <w:sz w:val="18"/>
                <w:szCs w:val="18"/>
              </w:rPr>
              <w:t>Aprovechamientos</w:t>
            </w:r>
          </w:p>
          <w:p w:rsidR="00C45105" w:rsidRPr="00C45105" w:rsidRDefault="00C45105" w:rsidP="00C45105">
            <w:pPr>
              <w:jc w:val="right"/>
              <w:rPr>
                <w:rFonts w:ascii="Gadugi" w:hAnsi="Gadugi"/>
                <w:sz w:val="16"/>
                <w:szCs w:val="16"/>
              </w:rPr>
            </w:pP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EB6812" w:rsidRPr="00A81899" w:rsidRDefault="00EB6812" w:rsidP="00EB6812">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hideMark/>
          </w:tcPr>
          <w:p w:rsidR="00EB6812" w:rsidRPr="00A81899" w:rsidRDefault="00EB6812" w:rsidP="00EB6812">
            <w:pPr>
              <w:rPr>
                <w:rFonts w:ascii="Gadugi" w:hAnsi="Gadugi" w:cs="Arial"/>
                <w:color w:val="000000"/>
                <w:sz w:val="18"/>
                <w:szCs w:val="18"/>
                <w:lang w:val="es-ES"/>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rPr>
            </w:pPr>
            <w:r w:rsidRPr="00A81899">
              <w:rPr>
                <w:rFonts w:ascii="Gadugi" w:hAnsi="Gadugi" w:cs="Arial"/>
                <w:color w:val="000000"/>
                <w:sz w:val="18"/>
                <w:szCs w:val="18"/>
              </w:rPr>
              <w:t>4.1.6.5.01</w:t>
            </w:r>
          </w:p>
        </w:tc>
        <w:tc>
          <w:tcPr>
            <w:tcW w:w="1239" w:type="pct"/>
            <w:tcBorders>
              <w:top w:val="nil"/>
              <w:left w:val="nil"/>
              <w:bottom w:val="single" w:sz="8" w:space="0" w:color="auto"/>
              <w:right w:val="single" w:sz="8" w:space="0" w:color="auto"/>
            </w:tcBorders>
            <w:shd w:val="clear" w:color="auto" w:fill="FFFFFF" w:themeFill="background1"/>
            <w:hideMark/>
          </w:tcPr>
          <w:p w:rsidR="00EB6812" w:rsidRPr="00A81899" w:rsidRDefault="00EB6812" w:rsidP="00EB6812">
            <w:pPr>
              <w:rPr>
                <w:rFonts w:ascii="Gadugi" w:hAnsi="Gadugi" w:cs="Arial"/>
                <w:color w:val="000000"/>
                <w:sz w:val="18"/>
                <w:szCs w:val="18"/>
                <w:lang w:val="es-MX"/>
              </w:rPr>
            </w:pPr>
            <w:r w:rsidRPr="00A81899">
              <w:rPr>
                <w:rFonts w:ascii="Gadugi" w:hAnsi="Gadugi" w:cs="Arial"/>
                <w:color w:val="000000"/>
                <w:sz w:val="18"/>
                <w:szCs w:val="18"/>
                <w:lang w:val="es-ES"/>
              </w:rPr>
              <w:t>1% Sobre Obras que se Realicen en el Estado</w:t>
            </w:r>
          </w:p>
        </w:tc>
      </w:tr>
      <w:tr w:rsidR="00C45105" w:rsidRPr="00A81899" w:rsidTr="00C45105">
        <w:trPr>
          <w:trHeight w:val="47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p w:rsidR="00C45105" w:rsidRPr="00C45105" w:rsidRDefault="00C45105" w:rsidP="00C45105">
            <w:pPr>
              <w:jc w:val="right"/>
              <w:rPr>
                <w:rFonts w:ascii="Gadugi" w:hAnsi="Gadugi"/>
                <w:sz w:val="16"/>
                <w:szCs w:val="16"/>
              </w:rPr>
            </w:pPr>
            <w:r w:rsidRPr="00C45105">
              <w:rPr>
                <w:rFonts w:ascii="Gadugi" w:hAnsi="Gadugi"/>
                <w:color w:val="0000FF"/>
                <w:sz w:val="16"/>
                <w:szCs w:val="16"/>
              </w:rPr>
              <w:t>Adicion DOF 09-08-2023</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C45105">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rPr>
            </w:pPr>
            <w:r>
              <w:rPr>
                <w:rFonts w:ascii="Gadugi" w:hAnsi="Gadugi" w:cs="Arial"/>
                <w:color w:val="000000"/>
                <w:sz w:val="18"/>
                <w:szCs w:val="18"/>
              </w:rPr>
              <w:t>4.1.6.9.08</w:t>
            </w:r>
          </w:p>
        </w:tc>
        <w:tc>
          <w:tcPr>
            <w:tcW w:w="1239"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lang w:val="es-ES"/>
              </w:rPr>
            </w:pPr>
            <w:r w:rsidRPr="00C45105">
              <w:rPr>
                <w:rFonts w:ascii="Gadugi" w:hAnsi="Gadugi" w:cs="Arial"/>
                <w:color w:val="000000"/>
                <w:sz w:val="18"/>
                <w:szCs w:val="18"/>
                <w:lang w:val="es-ES"/>
              </w:rPr>
              <w:t>Aprovechamientos Patrimoniales</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1.2.3.1.1</w:t>
            </w:r>
          </w:p>
        </w:tc>
        <w:tc>
          <w:tcPr>
            <w:tcW w:w="1239" w:type="pct"/>
            <w:tcBorders>
              <w:top w:val="nil"/>
              <w:left w:val="nil"/>
              <w:bottom w:val="single" w:sz="8" w:space="0" w:color="auto"/>
              <w:right w:val="single" w:sz="8" w:space="0" w:color="auto"/>
            </w:tcBorders>
            <w:shd w:val="clear" w:color="auto" w:fill="FFFFFF" w:themeFill="background1"/>
            <w:hideMark/>
          </w:tcPr>
          <w:p w:rsidR="00C45105" w:rsidRDefault="00C45105" w:rsidP="00C45105">
            <w:pPr>
              <w:rPr>
                <w:rFonts w:ascii="Gadugi" w:hAnsi="Gadugi" w:cs="Arial"/>
                <w:color w:val="000000"/>
                <w:sz w:val="18"/>
                <w:szCs w:val="18"/>
              </w:rPr>
            </w:pPr>
            <w:r w:rsidRPr="00A81899">
              <w:rPr>
                <w:rFonts w:ascii="Gadugi" w:hAnsi="Gadugi" w:cs="Arial"/>
                <w:color w:val="000000"/>
                <w:sz w:val="18"/>
                <w:szCs w:val="18"/>
                <w:lang w:val="es-MX"/>
              </w:rPr>
              <w:t>Terrenos</w:t>
            </w:r>
          </w:p>
          <w:p w:rsidR="00C45105" w:rsidRPr="0035221B" w:rsidRDefault="00C45105" w:rsidP="00C45105">
            <w:pPr>
              <w:rPr>
                <w:rFonts w:ascii="Gadugi" w:hAnsi="Gadugi" w:cs="Arial"/>
                <w:sz w:val="18"/>
                <w:szCs w:val="18"/>
              </w:rPr>
            </w:pPr>
          </w:p>
          <w:p w:rsidR="00C45105" w:rsidRPr="0035221B" w:rsidRDefault="00C45105" w:rsidP="00C45105">
            <w:pPr>
              <w:rPr>
                <w:rFonts w:ascii="Gadugi" w:hAnsi="Gadugi" w:cs="Arial"/>
                <w:sz w:val="18"/>
                <w:szCs w:val="18"/>
              </w:rPr>
            </w:pPr>
          </w:p>
          <w:p w:rsidR="00C45105" w:rsidRPr="0035221B" w:rsidRDefault="00C45105" w:rsidP="00C45105">
            <w:pPr>
              <w:rPr>
                <w:rFonts w:ascii="Gadugi" w:hAnsi="Gadugi" w:cs="Arial"/>
                <w:sz w:val="18"/>
                <w:szCs w:val="18"/>
              </w:rPr>
            </w:pPr>
          </w:p>
          <w:p w:rsidR="00C45105" w:rsidRPr="0035221B"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C45105">
        <w:trPr>
          <w:trHeight w:val="303"/>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lang w:val="es-MX"/>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1.2.3.2.1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rPr>
              <w:t>Viviendas</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C45105">
        <w:trPr>
          <w:trHeight w:val="60"/>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1.2.3.3.1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Edificios no Residenciales</w:t>
            </w:r>
          </w:p>
          <w:p w:rsidR="00C45105" w:rsidRPr="0035221B" w:rsidRDefault="00C45105" w:rsidP="00C45105">
            <w:pPr>
              <w:rPr>
                <w:rFonts w:ascii="Gadugi" w:hAnsi="Gadugi" w:cs="Arial"/>
                <w:sz w:val="18"/>
                <w:szCs w:val="18"/>
              </w:rPr>
            </w:pPr>
          </w:p>
          <w:p w:rsidR="00C45105" w:rsidRPr="0035221B"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35221B"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1.2.3.9.1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Otros Bienes Inmuebles</w:t>
            </w:r>
          </w:p>
          <w:p w:rsidR="00C45105" w:rsidRPr="0035221B" w:rsidRDefault="00C45105" w:rsidP="00C45105">
            <w:pPr>
              <w:rPr>
                <w:rFonts w:ascii="Gadugi" w:hAnsi="Gadugi" w:cs="Arial"/>
                <w:sz w:val="18"/>
                <w:szCs w:val="18"/>
              </w:rPr>
            </w:pPr>
          </w:p>
          <w:p w:rsidR="00C45105" w:rsidRPr="0035221B"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35221B"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782"/>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1.2.4.1.1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jc w:val="right"/>
              <w:rPr>
                <w:rFonts w:ascii="Gadugi" w:hAnsi="Gadugi" w:cs="Arial"/>
                <w:color w:val="0000FF"/>
                <w:sz w:val="18"/>
                <w:szCs w:val="18"/>
                <w:lang w:val="es-MX"/>
              </w:rPr>
            </w:pPr>
            <w:r w:rsidRPr="00A81899">
              <w:rPr>
                <w:rFonts w:ascii="Gadugi" w:hAnsi="Gadugi" w:cs="Arial"/>
                <w:color w:val="000000"/>
                <w:sz w:val="18"/>
                <w:szCs w:val="18"/>
                <w:lang w:val="es-MX"/>
              </w:rPr>
              <w:t>Muebles de Oficina y Estantería</w:t>
            </w:r>
            <w:r w:rsidRPr="00235C13">
              <w:rPr>
                <w:rFonts w:ascii="Gadugi" w:hAnsi="Gadugi" w:cs="Arial"/>
                <w:color w:val="0000FF"/>
                <w:sz w:val="18"/>
                <w:szCs w:val="18"/>
                <w:lang w:val="es-MX"/>
              </w:rPr>
              <w:t xml:space="preserve"> </w:t>
            </w:r>
          </w:p>
          <w:p w:rsidR="00C45105" w:rsidRDefault="00C45105" w:rsidP="00C45105">
            <w:pPr>
              <w:jc w:val="right"/>
              <w:rPr>
                <w:rFonts w:ascii="Gadugi" w:hAnsi="Gadugi" w:cs="Arial"/>
                <w:color w:val="0000FF"/>
                <w:sz w:val="18"/>
                <w:szCs w:val="18"/>
                <w:lang w:val="es-MX"/>
              </w:rPr>
            </w:pPr>
          </w:p>
          <w:p w:rsidR="00C45105" w:rsidRDefault="00C45105" w:rsidP="00C45105">
            <w:pPr>
              <w:jc w:val="right"/>
              <w:rPr>
                <w:rFonts w:ascii="Gadugi" w:hAnsi="Gadugi" w:cs="Arial"/>
                <w:color w:val="0000FF"/>
                <w:sz w:val="18"/>
                <w:szCs w:val="18"/>
                <w:lang w:val="es-MX"/>
              </w:rPr>
            </w:pPr>
          </w:p>
          <w:p w:rsidR="00C45105" w:rsidRPr="00A81899" w:rsidRDefault="00C45105" w:rsidP="00C45105">
            <w:pPr>
              <w:jc w:val="right"/>
              <w:rPr>
                <w:rFonts w:ascii="Gadugi" w:hAnsi="Gadugi" w:cs="Arial"/>
                <w:color w:val="000000"/>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1.2.4.1.2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Muebles, excepto de Oficina y Estantería</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1.2.4.1.3</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Equipo de Cómputo y Tecnologías de la Información</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1.2.4.1.9</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Otros Mobiliarios y Equipos de Administración</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1.2.4.2.1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Equipos y Aparatos Audiovisuales</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67"/>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1.2.4.2.2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Aparatos Deportivos</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1.2.4.2.3</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Cámaras Fotográficas y de Video</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1.2.4.2.9</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Otro Mobiliario y Equipo Educacional y Recreativo</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1.2.4.3.1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Equipo Médico y de Laboratorio</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1.2.4.3.2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Instrumental Médico y de Laboratorio</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1.2.4.4.1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Vehículos y Equipo Terrestre</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1.2.4.4.2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Carrocerías y Remolques</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1.2.4.4.3</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Equipo Aeroespacial</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1.2.4.4.4</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Equipo Ferroviario</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1.2.4.4.5</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Embarcaciones</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1.2.4.4.9</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Otros Equipos de Transporte</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1.2.4.5.1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Equipo de Defensa y Seguridad</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Maquinaria y Equipo Agropecuario</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Maquinaria y Equipo Industrial</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1.2.4.6.3</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Maquinaria y Equipo de Cosntrucción</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1.2.4.6.4</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Sistemas de Aire Acondicionado, Calefacción y de Refrigeración Industrial y Comercial</w:t>
            </w:r>
          </w:p>
          <w:p w:rsidR="00C45105" w:rsidRPr="0035221B"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1.2.4.6.5</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Equipo de Comunicación y Telecomunicación</w:t>
            </w:r>
          </w:p>
          <w:p w:rsidR="00C45105" w:rsidRPr="0035221B"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1.2.4.6.6</w:t>
            </w:r>
          </w:p>
        </w:tc>
        <w:tc>
          <w:tcPr>
            <w:tcW w:w="1239"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Equipos de Generación Eléctrica, Aparatos y Accesorios Eléctricos</w:t>
            </w:r>
          </w:p>
          <w:p w:rsidR="00C45105" w:rsidRDefault="00C45105" w:rsidP="00C45105">
            <w:pPr>
              <w:rPr>
                <w:rFonts w:ascii="Gadugi" w:hAnsi="Gadugi" w:cs="Arial"/>
                <w:color w:val="000000"/>
                <w:sz w:val="18"/>
                <w:szCs w:val="18"/>
                <w:lang w:val="es-MX"/>
              </w:rPr>
            </w:pPr>
          </w:p>
          <w:p w:rsidR="00C45105"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1.2.4.6.7</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Herramientas y Máquinas-Herramienta</w:t>
            </w:r>
          </w:p>
          <w:p w:rsidR="00C45105" w:rsidRPr="0035221B" w:rsidRDefault="00C45105" w:rsidP="00C45105">
            <w:pPr>
              <w:rPr>
                <w:rFonts w:ascii="Gadugi" w:hAnsi="Gadugi" w:cs="Arial"/>
                <w:sz w:val="18"/>
                <w:szCs w:val="18"/>
                <w:lang w:val="es-MX"/>
              </w:rPr>
            </w:pPr>
          </w:p>
          <w:p w:rsidR="00C45105" w:rsidRPr="0035221B" w:rsidRDefault="00C45105" w:rsidP="00C45105">
            <w:pPr>
              <w:rPr>
                <w:rFonts w:ascii="Gadugi" w:hAnsi="Gadugi" w:cs="Arial"/>
                <w:sz w:val="18"/>
                <w:szCs w:val="18"/>
                <w:lang w:val="es-MX"/>
              </w:rPr>
            </w:pPr>
          </w:p>
          <w:p w:rsidR="00C45105" w:rsidRPr="0035221B"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1.2.4.6.9</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Otros Equipos</w:t>
            </w:r>
          </w:p>
          <w:p w:rsidR="00C45105" w:rsidRPr="00E76A18" w:rsidRDefault="00C45105" w:rsidP="00C45105">
            <w:pPr>
              <w:rPr>
                <w:rFonts w:ascii="Gadugi" w:hAnsi="Gadugi" w:cs="Arial"/>
                <w:sz w:val="18"/>
                <w:szCs w:val="18"/>
                <w:lang w:val="es-MX"/>
              </w:rPr>
            </w:pPr>
          </w:p>
          <w:p w:rsidR="00C45105" w:rsidRPr="00E76A18"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E76A18"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1.2.4.7.1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Bienes Artísticos, Culturales y Científicos</w:t>
            </w:r>
          </w:p>
          <w:p w:rsidR="00C45105" w:rsidRPr="00E76A18"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E76A18"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1.2.4.7.2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Objetos de Valor</w:t>
            </w:r>
          </w:p>
          <w:p w:rsidR="00C45105" w:rsidRPr="00E76A18" w:rsidRDefault="00C45105" w:rsidP="00C45105">
            <w:pPr>
              <w:rPr>
                <w:rFonts w:ascii="Gadugi" w:hAnsi="Gadugi" w:cs="Arial"/>
                <w:sz w:val="18"/>
                <w:szCs w:val="18"/>
                <w:lang w:val="es-MX"/>
              </w:rPr>
            </w:pPr>
          </w:p>
          <w:p w:rsidR="00C45105" w:rsidRPr="00E76A18"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E76A18"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rPr>
              <w:t>Bovinos</w:t>
            </w:r>
          </w:p>
          <w:p w:rsidR="00C45105" w:rsidRPr="0044198F" w:rsidRDefault="00C45105" w:rsidP="00C45105">
            <w:pPr>
              <w:rPr>
                <w:rFonts w:ascii="Gadugi" w:hAnsi="Gadugi" w:cs="Arial"/>
                <w:sz w:val="18"/>
                <w:szCs w:val="18"/>
                <w:lang w:val="es-MX"/>
              </w:rPr>
            </w:pPr>
          </w:p>
          <w:p w:rsidR="00C45105" w:rsidRPr="0044198F"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44198F"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Porcinos</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1.2.4.8.3</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Aves</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1.2.4.8.4</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Ovinos y Caprinos</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1.2.4.8.5</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Peces y Acuicultura</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1.2.4.8.6</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Equinos</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1.2.4.8.7</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lang w:val="es-MX"/>
              </w:rPr>
              <w:t>Especies Menores y de Zoológico</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1.2.4.8.8</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rPr>
              <w:t>Árboles y Plantas</w:t>
            </w:r>
          </w:p>
          <w:p w:rsidR="00C45105" w:rsidRPr="0044198F" w:rsidRDefault="00C45105" w:rsidP="00C45105">
            <w:pPr>
              <w:rPr>
                <w:rFonts w:ascii="Gadugi" w:hAnsi="Gadugi" w:cs="Arial"/>
                <w:sz w:val="18"/>
                <w:szCs w:val="18"/>
                <w:lang w:val="es-MX"/>
              </w:rPr>
            </w:pPr>
          </w:p>
          <w:p w:rsidR="00C45105" w:rsidRPr="0044198F"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44198F"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1.2.4.8.9</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Otros Activos Biológicos</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1.2.5.1.1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Software</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1.2.5.2.1</w:t>
            </w:r>
          </w:p>
        </w:tc>
        <w:tc>
          <w:tcPr>
            <w:tcW w:w="1239" w:type="pct"/>
            <w:tcBorders>
              <w:top w:val="nil"/>
              <w:left w:val="nil"/>
              <w:bottom w:val="single" w:sz="8" w:space="0" w:color="auto"/>
              <w:right w:val="single" w:sz="8" w:space="0" w:color="auto"/>
            </w:tcBorders>
            <w:shd w:val="clear" w:color="auto" w:fill="FFFFFF" w:themeFill="background1"/>
          </w:tcPr>
          <w:p w:rsidR="00C45105" w:rsidRPr="0044198F" w:rsidRDefault="00C45105" w:rsidP="00C45105">
            <w:pPr>
              <w:rPr>
                <w:rFonts w:ascii="Gadugi" w:hAnsi="Gadugi" w:cs="Arial"/>
                <w:color w:val="000000"/>
                <w:sz w:val="18"/>
                <w:szCs w:val="18"/>
              </w:rPr>
            </w:pPr>
            <w:r>
              <w:rPr>
                <w:rFonts w:ascii="Gadugi" w:hAnsi="Gadugi" w:cs="Arial"/>
                <w:color w:val="000000"/>
                <w:sz w:val="18"/>
                <w:szCs w:val="18"/>
              </w:rPr>
              <w:t>Patentes</w:t>
            </w: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1.2.5.2.2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Marcas</w:t>
            </w:r>
          </w:p>
          <w:p w:rsidR="00C45105" w:rsidRPr="0044198F" w:rsidRDefault="00C45105" w:rsidP="00C45105">
            <w:pPr>
              <w:rPr>
                <w:rFonts w:ascii="Gadugi" w:hAnsi="Gadugi" w:cs="Arial"/>
                <w:sz w:val="18"/>
                <w:szCs w:val="18"/>
              </w:rPr>
            </w:pPr>
          </w:p>
          <w:p w:rsidR="00C45105" w:rsidRPr="0044198F"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44198F"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1.2.5.2.3</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Derechos</w:t>
            </w:r>
          </w:p>
          <w:p w:rsidR="00C45105" w:rsidRPr="00235C13" w:rsidRDefault="00C45105" w:rsidP="00C45105">
            <w:pPr>
              <w:rPr>
                <w:rFonts w:ascii="Gadugi" w:hAnsi="Gadugi" w:cs="Arial"/>
                <w:sz w:val="18"/>
                <w:szCs w:val="18"/>
              </w:rPr>
            </w:pPr>
          </w:p>
          <w:p w:rsidR="00C45105" w:rsidRPr="00235C13"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235C13" w:rsidRDefault="00C45105" w:rsidP="00C45105">
            <w:pPr>
              <w:tabs>
                <w:tab w:val="left" w:pos="1674"/>
              </w:tabs>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1.2.5.3.1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Concesiones</w:t>
            </w:r>
          </w:p>
          <w:p w:rsidR="00C45105" w:rsidRPr="00235C13" w:rsidRDefault="00C45105" w:rsidP="00C45105">
            <w:pPr>
              <w:rPr>
                <w:rFonts w:ascii="Gadugi" w:hAnsi="Gadugi" w:cs="Arial"/>
                <w:sz w:val="18"/>
                <w:szCs w:val="18"/>
              </w:rPr>
            </w:pPr>
          </w:p>
          <w:p w:rsidR="00C45105" w:rsidRPr="00235C13"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235C13"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1.2.5.3.2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color w:val="000000"/>
                <w:sz w:val="18"/>
                <w:szCs w:val="18"/>
              </w:rPr>
              <w:t>Franquicias</w:t>
            </w:r>
          </w:p>
          <w:p w:rsidR="00C45105" w:rsidRPr="00235C13" w:rsidRDefault="00C45105" w:rsidP="00C45105">
            <w:pPr>
              <w:rPr>
                <w:rFonts w:ascii="Gadugi" w:hAnsi="Gadugi" w:cs="Arial"/>
                <w:sz w:val="18"/>
                <w:szCs w:val="18"/>
              </w:rPr>
            </w:pPr>
          </w:p>
          <w:p w:rsidR="00C45105" w:rsidRPr="00235C13"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235C13"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1.2.5.4.1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bCs/>
                <w:color w:val="000000"/>
                <w:sz w:val="18"/>
                <w:szCs w:val="18"/>
                <w:lang w:val="es-ES"/>
              </w:rPr>
              <w:t>Licencias Informáticas e Intelectuales</w:t>
            </w:r>
          </w:p>
          <w:p w:rsidR="00C45105" w:rsidRPr="00235C13"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235C13"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1.2.5.4.2</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rPr>
            </w:pPr>
            <w:r w:rsidRPr="00A81899">
              <w:rPr>
                <w:rFonts w:ascii="Gadugi" w:hAnsi="Gadugi" w:cs="Arial"/>
                <w:bCs/>
                <w:color w:val="000000"/>
                <w:sz w:val="18"/>
                <w:szCs w:val="18"/>
                <w:lang w:val="es-ES"/>
              </w:rPr>
              <w:t>Licencias Industriales, Comerciales y Otras</w:t>
            </w:r>
          </w:p>
          <w:p w:rsidR="00C45105" w:rsidRPr="00235C13" w:rsidRDefault="00C45105" w:rsidP="00C45105">
            <w:pPr>
              <w:rPr>
                <w:rFonts w:ascii="Gadugi" w:hAnsi="Gadugi" w:cs="Arial"/>
                <w:sz w:val="18"/>
                <w:szCs w:val="18"/>
              </w:rPr>
            </w:pPr>
          </w:p>
          <w:p w:rsidR="00C45105" w:rsidRDefault="00C45105" w:rsidP="00C45105">
            <w:pPr>
              <w:rPr>
                <w:rFonts w:ascii="Gadugi" w:hAnsi="Gadugi" w:cs="Arial"/>
                <w:sz w:val="18"/>
                <w:szCs w:val="18"/>
              </w:rPr>
            </w:pPr>
          </w:p>
          <w:p w:rsidR="00C45105" w:rsidRPr="00235C13" w:rsidRDefault="00C45105" w:rsidP="00C45105">
            <w:pPr>
              <w:jc w:val="right"/>
              <w:rPr>
                <w:rFonts w:ascii="Gadugi" w:hAnsi="Gadugi" w:cs="Arial"/>
                <w:sz w:val="18"/>
                <w:szCs w:val="18"/>
              </w:rPr>
            </w:pPr>
            <w:r w:rsidRPr="00235C13">
              <w:rPr>
                <w:rFonts w:ascii="Gadugi" w:hAnsi="Gadugi" w:cs="Arial"/>
                <w:color w:val="0000FF"/>
                <w:sz w:val="18"/>
                <w:szCs w:val="18"/>
                <w:lang w:val="es-MX"/>
              </w:rPr>
              <w:t>Derogada</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62</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Aprovechamientos Patrimoniales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1.1.2.2.2</w:t>
            </w:r>
          </w:p>
        </w:tc>
        <w:tc>
          <w:tcPr>
            <w:tcW w:w="923"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Inmuebles, Muebles e Intangibles</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1.2.5.9.1</w:t>
            </w:r>
          </w:p>
        </w:tc>
        <w:tc>
          <w:tcPr>
            <w:tcW w:w="1239" w:type="pct"/>
            <w:tcBorders>
              <w:top w:val="nil"/>
              <w:left w:val="nil"/>
              <w:bottom w:val="single" w:sz="8" w:space="0" w:color="auto"/>
              <w:right w:val="single" w:sz="8" w:space="0" w:color="auto"/>
            </w:tcBorders>
            <w:shd w:val="clear" w:color="auto" w:fill="FFFFFF" w:themeFill="background1"/>
          </w:tcPr>
          <w:p w:rsidR="00C45105" w:rsidRDefault="00C45105" w:rsidP="00C45105">
            <w:pPr>
              <w:rPr>
                <w:rFonts w:ascii="Gadugi" w:hAnsi="Gadugi" w:cs="Arial"/>
                <w:color w:val="000000"/>
                <w:sz w:val="18"/>
                <w:szCs w:val="18"/>
                <w:lang w:val="es-MX"/>
              </w:rPr>
            </w:pPr>
            <w:r w:rsidRPr="00A81899">
              <w:rPr>
                <w:rFonts w:ascii="Gadugi" w:hAnsi="Gadugi" w:cs="Arial"/>
                <w:color w:val="000000"/>
                <w:sz w:val="18"/>
                <w:szCs w:val="18"/>
              </w:rPr>
              <w:t>Otros Activos Intangibles</w:t>
            </w:r>
          </w:p>
          <w:p w:rsidR="00C45105" w:rsidRPr="00235C13" w:rsidRDefault="00C45105" w:rsidP="00C45105">
            <w:pPr>
              <w:rPr>
                <w:rFonts w:ascii="Gadugi" w:hAnsi="Gadugi" w:cs="Arial"/>
                <w:sz w:val="18"/>
                <w:szCs w:val="18"/>
                <w:lang w:val="es-MX"/>
              </w:rPr>
            </w:pPr>
          </w:p>
          <w:p w:rsidR="00C45105" w:rsidRPr="00235C13" w:rsidRDefault="00C45105" w:rsidP="00C45105">
            <w:pPr>
              <w:rPr>
                <w:rFonts w:ascii="Gadugi" w:hAnsi="Gadugi" w:cs="Arial"/>
                <w:sz w:val="18"/>
                <w:szCs w:val="18"/>
                <w:lang w:val="es-MX"/>
              </w:rPr>
            </w:pPr>
          </w:p>
          <w:p w:rsidR="00C45105" w:rsidRDefault="00C45105" w:rsidP="00C45105">
            <w:pPr>
              <w:rPr>
                <w:rFonts w:ascii="Gadugi" w:hAnsi="Gadugi" w:cs="Arial"/>
                <w:sz w:val="18"/>
                <w:szCs w:val="18"/>
                <w:lang w:val="es-MX"/>
              </w:rPr>
            </w:pPr>
          </w:p>
          <w:p w:rsidR="00C45105" w:rsidRPr="00235C13" w:rsidRDefault="00C45105" w:rsidP="00C45105">
            <w:pPr>
              <w:jc w:val="right"/>
              <w:rPr>
                <w:rFonts w:ascii="Gadugi" w:hAnsi="Gadugi" w:cs="Arial"/>
                <w:sz w:val="18"/>
                <w:szCs w:val="18"/>
                <w:lang w:val="es-MX"/>
              </w:rPr>
            </w:pPr>
            <w:r w:rsidRPr="00235C13">
              <w:rPr>
                <w:rFonts w:ascii="Gadugi" w:hAnsi="Gadugi" w:cs="Arial"/>
                <w:color w:val="0000FF"/>
                <w:sz w:val="18"/>
                <w:szCs w:val="18"/>
                <w:lang w:val="es-MX"/>
              </w:rPr>
              <w:t>Derogada</w:t>
            </w:r>
          </w:p>
        </w:tc>
      </w:tr>
      <w:tr w:rsidR="00C45105" w:rsidRPr="00A81899" w:rsidTr="002B4F52">
        <w:trPr>
          <w:trHeight w:val="795"/>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63</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4.1.6.8.01</w:t>
            </w:r>
          </w:p>
        </w:tc>
        <w:tc>
          <w:tcPr>
            <w:tcW w:w="123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Recargos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63</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4.1.6.8.02</w:t>
            </w:r>
          </w:p>
        </w:tc>
        <w:tc>
          <w:tcPr>
            <w:tcW w:w="123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Multas</w:t>
            </w:r>
          </w:p>
        </w:tc>
      </w:tr>
      <w:tr w:rsidR="00C45105" w:rsidRPr="00A81899" w:rsidTr="00C45105">
        <w:trPr>
          <w:trHeight w:val="293"/>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63</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4.1.6.8.03</w:t>
            </w:r>
          </w:p>
        </w:tc>
        <w:tc>
          <w:tcPr>
            <w:tcW w:w="123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Honorarios de Ejecución</w:t>
            </w:r>
          </w:p>
        </w:tc>
      </w:tr>
      <w:tr w:rsidR="00C45105" w:rsidRPr="00A81899" w:rsidTr="00C45105">
        <w:trPr>
          <w:trHeight w:val="523"/>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63</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Aprovechamientos por Cobrar</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4.1.6.8.04</w:t>
            </w:r>
          </w:p>
        </w:tc>
        <w:tc>
          <w:tcPr>
            <w:tcW w:w="123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20% Devolución de Cheques</w:t>
            </w:r>
          </w:p>
        </w:tc>
      </w:tr>
      <w:tr w:rsidR="00C45105" w:rsidRPr="00A81899" w:rsidTr="002B4F52">
        <w:trPr>
          <w:trHeight w:val="1304"/>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69</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ES"/>
              </w:rPr>
              <w:t>Aprovechamientos no Comprendidos en la Ley de Ingresos Vigente, Causados en Ejercicios Fiscales Anteriores Pendientes de Liquidación o Pago</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1.1.2.4.5</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Aprovechamientos por Cobrar</w:t>
            </w:r>
          </w:p>
        </w:tc>
        <w:tc>
          <w:tcPr>
            <w:tcW w:w="388"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4.1.6.6</w:t>
            </w:r>
          </w:p>
        </w:tc>
        <w:tc>
          <w:tcPr>
            <w:tcW w:w="1239"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ES"/>
              </w:rPr>
              <w:t>Aprovechamientos no Comprendidos en la Ley de Ingresos Vigente, Causados en Ejercicios Fiscales Anteriores Pendientes de Liquidación o Pago</w:t>
            </w:r>
          </w:p>
        </w:tc>
      </w:tr>
      <w:tr w:rsidR="00C45105" w:rsidRPr="00A81899" w:rsidTr="002B4F52">
        <w:trPr>
          <w:trHeight w:val="796"/>
        </w:trPr>
        <w:tc>
          <w:tcPr>
            <w:tcW w:w="189" w:type="pct"/>
            <w:tcBorders>
              <w:top w:val="nil"/>
              <w:left w:val="single" w:sz="8" w:space="0" w:color="auto"/>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rPr>
            </w:pPr>
            <w:r w:rsidRPr="00A81899">
              <w:rPr>
                <w:rFonts w:ascii="Gadugi" w:hAnsi="Gadugi" w:cs="Arial"/>
                <w:color w:val="000000"/>
                <w:sz w:val="18"/>
                <w:szCs w:val="18"/>
              </w:rPr>
              <w:t>71</w:t>
            </w:r>
          </w:p>
        </w:tc>
        <w:tc>
          <w:tcPr>
            <w:tcW w:w="1309"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rPr>
            </w:pPr>
            <w:r w:rsidRPr="00A81899">
              <w:rPr>
                <w:rFonts w:ascii="Gadugi" w:hAnsi="Gadugi" w:cs="Arial"/>
                <w:color w:val="000000"/>
                <w:sz w:val="18"/>
                <w:szCs w:val="18"/>
              </w:rPr>
              <w:t>4.1.7.1</w:t>
            </w:r>
          </w:p>
        </w:tc>
        <w:tc>
          <w:tcPr>
            <w:tcW w:w="1239"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71</w:t>
            </w:r>
          </w:p>
        </w:tc>
        <w:tc>
          <w:tcPr>
            <w:tcW w:w="130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jc w:val="both"/>
              <w:rPr>
                <w:rFonts w:ascii="Gadugi" w:hAnsi="Gadugi" w:cs="Arial"/>
                <w:color w:val="000000"/>
                <w:sz w:val="18"/>
                <w:szCs w:val="18"/>
              </w:rPr>
            </w:pPr>
            <w:r w:rsidRPr="00A81899">
              <w:rPr>
                <w:rFonts w:ascii="Gadugi" w:hAnsi="Gadugi" w:cs="Arial"/>
                <w:color w:val="000000"/>
                <w:sz w:val="18"/>
                <w:szCs w:val="18"/>
              </w:rPr>
              <w:t>4.1.7.1</w:t>
            </w:r>
          </w:p>
        </w:tc>
        <w:tc>
          <w:tcPr>
            <w:tcW w:w="123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r>
      <w:tr w:rsidR="00C45105" w:rsidRPr="00A81899" w:rsidTr="002B4F52">
        <w:trPr>
          <w:trHeight w:val="1180"/>
        </w:trPr>
        <w:tc>
          <w:tcPr>
            <w:tcW w:w="189" w:type="pct"/>
            <w:tcBorders>
              <w:top w:val="nil"/>
              <w:left w:val="single" w:sz="8" w:space="0" w:color="auto"/>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72</w:t>
            </w:r>
          </w:p>
        </w:tc>
        <w:tc>
          <w:tcPr>
            <w:tcW w:w="130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jc w:val="both"/>
              <w:rPr>
                <w:rFonts w:ascii="Gadugi" w:hAnsi="Gadugi" w:cs="Arial"/>
                <w:color w:val="000000"/>
                <w:sz w:val="18"/>
                <w:szCs w:val="18"/>
              </w:rPr>
            </w:pPr>
            <w:r w:rsidRPr="00A81899">
              <w:rPr>
                <w:rFonts w:ascii="Gadugi" w:hAnsi="Gadugi" w:cs="Arial"/>
                <w:color w:val="000000"/>
                <w:sz w:val="18"/>
                <w:szCs w:val="18"/>
              </w:rPr>
              <w:t>4.1.7.2</w:t>
            </w:r>
          </w:p>
        </w:tc>
        <w:tc>
          <w:tcPr>
            <w:tcW w:w="123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r>
      <w:tr w:rsidR="00C45105" w:rsidRPr="00A81899" w:rsidTr="00C45105">
        <w:trPr>
          <w:trHeight w:val="512"/>
        </w:trPr>
        <w:tc>
          <w:tcPr>
            <w:tcW w:w="189" w:type="pct"/>
            <w:tcBorders>
              <w:top w:val="nil"/>
              <w:left w:val="single" w:sz="8" w:space="0" w:color="auto"/>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72</w:t>
            </w:r>
          </w:p>
        </w:tc>
        <w:tc>
          <w:tcPr>
            <w:tcW w:w="1309"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4.1.7.2</w:t>
            </w:r>
          </w:p>
        </w:tc>
        <w:tc>
          <w:tcPr>
            <w:tcW w:w="1239"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r>
      <w:tr w:rsidR="00C45105" w:rsidRPr="00A81899" w:rsidTr="002B4F52">
        <w:trPr>
          <w:trHeight w:val="1251"/>
        </w:trPr>
        <w:tc>
          <w:tcPr>
            <w:tcW w:w="189" w:type="pct"/>
            <w:tcBorders>
              <w:top w:val="nil"/>
              <w:left w:val="single" w:sz="8" w:space="0" w:color="auto"/>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73</w:t>
            </w:r>
          </w:p>
        </w:tc>
        <w:tc>
          <w:tcPr>
            <w:tcW w:w="130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4.1.7.3</w:t>
            </w:r>
          </w:p>
        </w:tc>
        <w:tc>
          <w:tcPr>
            <w:tcW w:w="1239"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r>
      <w:tr w:rsidR="00C45105" w:rsidRPr="00A81899" w:rsidTr="002B4F52">
        <w:trPr>
          <w:trHeight w:val="1296"/>
        </w:trPr>
        <w:tc>
          <w:tcPr>
            <w:tcW w:w="189" w:type="pct"/>
            <w:tcBorders>
              <w:top w:val="nil"/>
              <w:left w:val="single" w:sz="8" w:space="0" w:color="auto"/>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73</w:t>
            </w:r>
          </w:p>
        </w:tc>
        <w:tc>
          <w:tcPr>
            <w:tcW w:w="1309"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60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4.1.7.3</w:t>
            </w:r>
          </w:p>
        </w:tc>
        <w:tc>
          <w:tcPr>
            <w:tcW w:w="1239"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r>
      <w:tr w:rsidR="00C45105" w:rsidRPr="00A81899" w:rsidTr="002B4F52">
        <w:trPr>
          <w:trHeight w:val="1296"/>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74</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rPr>
            </w:pPr>
            <w:r w:rsidRPr="00A81899">
              <w:rPr>
                <w:rFonts w:ascii="Gadugi" w:hAnsi="Gadugi" w:cs="Arial"/>
                <w:color w:val="000000"/>
                <w:sz w:val="18"/>
                <w:szCs w:val="18"/>
              </w:rPr>
              <w:t>4.1.7.4</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r>
      <w:tr w:rsidR="00C45105"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74</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4.1.7.4</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r>
      <w:tr w:rsidR="00C45105"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lastRenderedPageBreak/>
              <w:t>75</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4.1.7.5</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r>
      <w:tr w:rsidR="00C45105"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75</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4.1.7.5</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r>
      <w:tr w:rsidR="00C45105"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76</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4.1.7.6</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r>
      <w:tr w:rsidR="00C45105"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76</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4.1.7.6</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r>
      <w:tr w:rsidR="00C45105" w:rsidRPr="00A81899" w:rsidTr="002B4F52">
        <w:trPr>
          <w:trHeight w:val="1299"/>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lastRenderedPageBreak/>
              <w:t>77</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4.1.7.7</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77</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4.1.7.7</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78</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4.1.7.8</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r>
      <w:tr w:rsidR="00C45105" w:rsidRPr="00A81899" w:rsidTr="002B4F52">
        <w:trPr>
          <w:trHeight w:val="37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78</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1.1.2.2.1</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lang w:val="es-MX"/>
              </w:rPr>
            </w:pPr>
            <w:r w:rsidRPr="00A81899">
              <w:rPr>
                <w:rFonts w:ascii="Gadugi" w:hAnsi="Gadugi" w:cs="Arial"/>
                <w:bCs/>
                <w:color w:val="000000"/>
                <w:sz w:val="18"/>
                <w:szCs w:val="18"/>
                <w:lang w:val="es-ES"/>
              </w:rPr>
              <w:t>Cuentas por Cobrar por Venta de Bienes y Prestación de Servicios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4.1.7.8</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r>
      <w:tr w:rsidR="00C45105" w:rsidRPr="00A81899" w:rsidTr="002B4F52">
        <w:trPr>
          <w:trHeight w:val="512"/>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79</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rPr>
              <w:t>Otros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lang w:val="es-MX"/>
              </w:rPr>
            </w:pPr>
            <w:r w:rsidRPr="00A81899">
              <w:rPr>
                <w:rFonts w:ascii="Gadugi" w:hAnsi="Gadugi" w:cs="Arial"/>
                <w:color w:val="000000"/>
                <w:sz w:val="18"/>
                <w:szCs w:val="18"/>
                <w:lang w:val="es-MX"/>
              </w:rPr>
              <w:t>Otras Cuentas por Cobrar</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4.3.1.1</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Intereses Ganados de Títulos, Valores y demás Instrumentos Financieros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79</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Otros Ingresos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Otras Cuentas por Cobrar</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4.3.9.9</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Otros Ingresos y Beneficios Varios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81</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Participaciones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4.2.1.1.01</w:t>
            </w:r>
          </w:p>
        </w:tc>
        <w:tc>
          <w:tcPr>
            <w:tcW w:w="1239" w:type="pct"/>
            <w:tcBorders>
              <w:top w:val="nil"/>
              <w:left w:val="nil"/>
              <w:bottom w:val="single" w:sz="8" w:space="0" w:color="auto"/>
              <w:right w:val="single" w:sz="8" w:space="0" w:color="auto"/>
            </w:tcBorders>
            <w:shd w:val="clear" w:color="000000" w:fill="FFFFFF"/>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rPr>
              <w:t>Participaciones del Estado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lastRenderedPageBreak/>
              <w:t>81</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Participaciones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4.2.1.1.02</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Participaciones del Municipio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82</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4.2.1.2.01</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ES"/>
              </w:rPr>
              <w:t>Fondos de Aportaciones Federales para la Entidad Federativa</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82</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4.2.1.2.02</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Fondos de Aportaciones para Municipios</w:t>
            </w:r>
          </w:p>
        </w:tc>
      </w:tr>
      <w:tr w:rsidR="00C45105" w:rsidRPr="00A81899" w:rsidTr="002B4F52">
        <w:trPr>
          <w:trHeight w:val="383"/>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82</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4.2.1.2.03</w:t>
            </w:r>
          </w:p>
        </w:tc>
        <w:tc>
          <w:tcPr>
            <w:tcW w:w="123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Fondos de Aportaciones para Dependencias, Entidades y Otros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4.2.1.3.01</w:t>
            </w:r>
          </w:p>
        </w:tc>
        <w:tc>
          <w:tcPr>
            <w:tcW w:w="123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la Entidad Federativa</w:t>
            </w:r>
          </w:p>
        </w:tc>
      </w:tr>
      <w:tr w:rsidR="00C45105"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4.2.1.3.02</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Municipal para la Entidad Federativa</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4.2.1.3.03</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el Municipio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4.2.1.3.03</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el Municipio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lastRenderedPageBreak/>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4.2.1.3.04</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las Dependencias u Otros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4.2.1.3.04</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Federal para las Dependencias u Otros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4.2.1.3.05</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Estatal para los Municipios</w:t>
            </w:r>
          </w:p>
        </w:tc>
      </w:tr>
      <w:tr w:rsidR="00C45105" w:rsidRPr="00A81899" w:rsidTr="002B4F52">
        <w:trPr>
          <w:trHeight w:val="475"/>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Otras Cuentas por Cobrar</w:t>
            </w:r>
          </w:p>
        </w:tc>
        <w:tc>
          <w:tcPr>
            <w:tcW w:w="388"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4.2.1.3.06</w:t>
            </w:r>
          </w:p>
        </w:tc>
        <w:tc>
          <w:tcPr>
            <w:tcW w:w="123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de Terceros u Otros para la Entidad Federativa</w:t>
            </w:r>
          </w:p>
        </w:tc>
      </w:tr>
      <w:tr w:rsidR="00C45105" w:rsidRPr="00A81899" w:rsidTr="002B4F52">
        <w:trPr>
          <w:trHeight w:val="228"/>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4.2.1.3.07</w:t>
            </w:r>
          </w:p>
        </w:tc>
        <w:tc>
          <w:tcPr>
            <w:tcW w:w="123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Convenios o Programas de Aportación Depositados en la Entidad para las Dependencias u Otros</w:t>
            </w:r>
          </w:p>
        </w:tc>
      </w:tr>
      <w:tr w:rsidR="00C45105" w:rsidRPr="00A81899" w:rsidTr="002B4F52">
        <w:trPr>
          <w:trHeight w:val="229"/>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Convenios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4.2.1.3.08</w:t>
            </w:r>
          </w:p>
        </w:tc>
        <w:tc>
          <w:tcPr>
            <w:tcW w:w="1239" w:type="pct"/>
            <w:tcBorders>
              <w:top w:val="nil"/>
              <w:left w:val="nil"/>
              <w:bottom w:val="single" w:sz="8" w:space="0" w:color="auto"/>
              <w:right w:val="single" w:sz="8" w:space="0" w:color="auto"/>
            </w:tcBorders>
            <w:shd w:val="clear" w:color="auto" w:fill="FFFFFF" w:themeFill="background1"/>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Convenios o Programas de Aportación Estatal para las Dependencias u Otros</w:t>
            </w:r>
          </w:p>
        </w:tc>
      </w:tr>
      <w:tr w:rsidR="00C45105" w:rsidRPr="00A81899" w:rsidTr="002B4F52">
        <w:trPr>
          <w:trHeight w:val="196"/>
        </w:trPr>
        <w:tc>
          <w:tcPr>
            <w:tcW w:w="189" w:type="pct"/>
            <w:tcBorders>
              <w:top w:val="nil"/>
              <w:left w:val="single" w:sz="8" w:space="0" w:color="auto"/>
              <w:bottom w:val="single" w:sz="8" w:space="0" w:color="auto"/>
              <w:right w:val="single" w:sz="8" w:space="0" w:color="auto"/>
            </w:tcBorders>
            <w:shd w:val="clear" w:color="000000" w:fill="FFFFFF"/>
            <w:vAlign w:val="center"/>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84</w:t>
            </w:r>
          </w:p>
        </w:tc>
        <w:tc>
          <w:tcPr>
            <w:tcW w:w="1309"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Incentivos Derivados de la Colaboración Fiscal</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2.1.9.2.1</w:t>
            </w:r>
          </w:p>
        </w:tc>
        <w:tc>
          <w:tcPr>
            <w:tcW w:w="923"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MX"/>
              </w:rPr>
              <w:t>Recaudación por Participar del Estado</w:t>
            </w:r>
          </w:p>
        </w:tc>
        <w:tc>
          <w:tcPr>
            <w:tcW w:w="388"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4.2.1.4.01</w:t>
            </w:r>
          </w:p>
        </w:tc>
        <w:tc>
          <w:tcPr>
            <w:tcW w:w="1239"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 del Estado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Del="00B54D29" w:rsidRDefault="00C45105" w:rsidP="00C45105">
            <w:pPr>
              <w:jc w:val="center"/>
              <w:rPr>
                <w:rFonts w:ascii="Gadugi" w:hAnsi="Gadugi" w:cs="Arial"/>
                <w:color w:val="000000"/>
                <w:sz w:val="18"/>
                <w:szCs w:val="18"/>
              </w:rPr>
            </w:pPr>
            <w:r w:rsidRPr="00A81899">
              <w:rPr>
                <w:rFonts w:ascii="Gadugi" w:hAnsi="Gadugi" w:cs="Arial"/>
                <w:color w:val="000000"/>
                <w:sz w:val="18"/>
                <w:szCs w:val="18"/>
              </w:rPr>
              <w:t>84</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2.1.9.2.2</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Recaudación por Participar del Municipio</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4.2.1.4.02</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 del Municipio</w:t>
            </w:r>
          </w:p>
        </w:tc>
      </w:tr>
      <w:tr w:rsidR="00C45105" w:rsidRPr="00A81899" w:rsidTr="002B4F52">
        <w:trPr>
          <w:trHeight w:val="323"/>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Del="00B54D29" w:rsidRDefault="00C45105" w:rsidP="00C45105">
            <w:pPr>
              <w:jc w:val="center"/>
              <w:rPr>
                <w:rFonts w:ascii="Gadugi" w:hAnsi="Gadugi" w:cs="Arial"/>
                <w:color w:val="000000"/>
                <w:sz w:val="18"/>
                <w:szCs w:val="18"/>
              </w:rPr>
            </w:pPr>
            <w:r w:rsidRPr="00A81899">
              <w:rPr>
                <w:rFonts w:ascii="Gadugi" w:hAnsi="Gadugi" w:cs="Arial"/>
                <w:color w:val="000000"/>
                <w:sz w:val="18"/>
                <w:szCs w:val="18"/>
              </w:rPr>
              <w:t>85</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Fondos Distintos de 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Cuentas por Cobrar a la Federación</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4.2.1.5.01</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Fondos Distintos de Aportaciones del Estado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Del="00B54D29" w:rsidRDefault="00C45105" w:rsidP="00C45105">
            <w:pPr>
              <w:jc w:val="center"/>
              <w:rPr>
                <w:rFonts w:ascii="Gadugi" w:hAnsi="Gadugi" w:cs="Arial"/>
                <w:color w:val="000000"/>
                <w:sz w:val="18"/>
                <w:szCs w:val="18"/>
              </w:rPr>
            </w:pPr>
            <w:r w:rsidRPr="00A81899">
              <w:rPr>
                <w:rFonts w:ascii="Gadugi" w:hAnsi="Gadugi" w:cs="Arial"/>
                <w:color w:val="000000"/>
                <w:sz w:val="18"/>
                <w:szCs w:val="18"/>
              </w:rPr>
              <w:lastRenderedPageBreak/>
              <w:t>85</w:t>
            </w: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Fondos Distintos de Aportaciones</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4.2.1.5.02</w:t>
            </w:r>
          </w:p>
        </w:tc>
        <w:tc>
          <w:tcPr>
            <w:tcW w:w="1239" w:type="pct"/>
            <w:tcBorders>
              <w:top w:val="nil"/>
              <w:left w:val="nil"/>
              <w:bottom w:val="single" w:sz="8" w:space="0" w:color="auto"/>
              <w:right w:val="single" w:sz="8" w:space="0" w:color="auto"/>
            </w:tcBorders>
            <w:shd w:val="clear" w:color="000000" w:fill="FFFFFF"/>
            <w:vAlign w:val="center"/>
          </w:tcPr>
          <w:p w:rsidR="00C45105" w:rsidRPr="00A81899" w:rsidDel="00B54D2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MX"/>
              </w:rPr>
              <w:t>Fondos Distintos de Aportaciones del Estado del Municipio</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tcPr>
          <w:p w:rsidR="00C45105" w:rsidRPr="00A81899" w:rsidDel="00B54D29" w:rsidRDefault="00C45105" w:rsidP="00C45105">
            <w:pPr>
              <w:jc w:val="center"/>
              <w:rPr>
                <w:rFonts w:ascii="Gadugi" w:hAnsi="Gadugi" w:cs="Arial"/>
                <w:color w:val="000000"/>
                <w:sz w:val="18"/>
                <w:szCs w:val="18"/>
              </w:rPr>
            </w:pPr>
            <w:r w:rsidRPr="00A81899">
              <w:rPr>
                <w:rFonts w:ascii="Gadugi" w:hAnsi="Gadugi" w:cs="Arial"/>
                <w:color w:val="000000"/>
                <w:sz w:val="18"/>
                <w:szCs w:val="18"/>
              </w:rPr>
              <w:t>91</w:t>
            </w:r>
          </w:p>
        </w:tc>
        <w:tc>
          <w:tcPr>
            <w:tcW w:w="1309" w:type="pct"/>
            <w:tcBorders>
              <w:top w:val="nil"/>
              <w:left w:val="nil"/>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ES"/>
              </w:rPr>
              <w:t>Transferencias y Asignaciones</w:t>
            </w:r>
          </w:p>
        </w:tc>
        <w:tc>
          <w:tcPr>
            <w:tcW w:w="607" w:type="pct"/>
            <w:tcBorders>
              <w:top w:val="single" w:sz="8" w:space="0" w:color="auto"/>
              <w:left w:val="single" w:sz="8" w:space="0" w:color="auto"/>
              <w:bottom w:val="single" w:sz="8" w:space="0" w:color="auto"/>
              <w:right w:val="single" w:sz="8" w:space="0" w:color="auto"/>
            </w:tcBorders>
            <w:shd w:val="clear" w:color="000000" w:fill="FFFFFF"/>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tcPr>
          <w:p w:rsidR="00C45105" w:rsidRPr="00A81899" w:rsidDel="00B54D2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tcPr>
          <w:p w:rsidR="00C45105" w:rsidRPr="00A81899" w:rsidDel="00B54D29" w:rsidRDefault="00C45105" w:rsidP="00C45105">
            <w:pPr>
              <w:rPr>
                <w:rFonts w:ascii="Gadugi" w:hAnsi="Gadugi" w:cs="Arial"/>
                <w:color w:val="000000"/>
                <w:sz w:val="18"/>
                <w:szCs w:val="18"/>
              </w:rPr>
            </w:pPr>
            <w:r w:rsidRPr="00A81899">
              <w:rPr>
                <w:rFonts w:ascii="Gadugi" w:hAnsi="Gadugi" w:cs="Arial"/>
                <w:color w:val="000000"/>
                <w:sz w:val="18"/>
                <w:szCs w:val="18"/>
              </w:rPr>
              <w:t>4.2.2.1.01</w:t>
            </w:r>
          </w:p>
        </w:tc>
        <w:tc>
          <w:tcPr>
            <w:tcW w:w="1239" w:type="pct"/>
            <w:tcBorders>
              <w:top w:val="nil"/>
              <w:left w:val="nil"/>
              <w:bottom w:val="single" w:sz="8" w:space="0" w:color="auto"/>
              <w:right w:val="single" w:sz="8" w:space="0" w:color="auto"/>
            </w:tcBorders>
            <w:shd w:val="clear" w:color="000000" w:fill="FFFFFF"/>
          </w:tcPr>
          <w:p w:rsidR="00C45105" w:rsidRPr="00A81899" w:rsidDel="00B54D2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lang w:val="es-ES"/>
              </w:rPr>
              <w:t>Transferencias y Asignaciones para Financiar Gastos Corrientes</w:t>
            </w:r>
          </w:p>
        </w:tc>
      </w:tr>
      <w:tr w:rsidR="00C45105" w:rsidRPr="00A81899" w:rsidTr="002B4F52">
        <w:trPr>
          <w:trHeight w:val="67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91</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lang w:val="es-ES"/>
              </w:rPr>
              <w:t>Transferencias y Asignaciones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4.2.2.1.02</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jc w:val="both"/>
              <w:rPr>
                <w:rFonts w:ascii="Gadugi" w:hAnsi="Gadugi" w:cs="Arial"/>
                <w:color w:val="000000"/>
                <w:sz w:val="18"/>
                <w:szCs w:val="18"/>
                <w:lang w:val="es-ES"/>
              </w:rPr>
            </w:pPr>
            <w:r w:rsidRPr="00A81899">
              <w:rPr>
                <w:rFonts w:ascii="Gadugi" w:hAnsi="Gadugi" w:cs="Arial"/>
                <w:color w:val="000000"/>
                <w:sz w:val="18"/>
                <w:szCs w:val="18"/>
                <w:lang w:val="es-ES"/>
              </w:rPr>
              <w:t>Transferencias y Asignaciones para Financiar Gastos de Capital</w:t>
            </w:r>
          </w:p>
        </w:tc>
      </w:tr>
      <w:tr w:rsidR="00C45105" w:rsidRPr="00A81899" w:rsidTr="002B4F52">
        <w:trPr>
          <w:trHeight w:val="533"/>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93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ES"/>
              </w:rPr>
            </w:pPr>
            <w:r w:rsidRPr="00A81899">
              <w:rPr>
                <w:rFonts w:ascii="Gadugi" w:hAnsi="Gadugi" w:cs="Arial"/>
                <w:color w:val="000000"/>
                <w:sz w:val="18"/>
                <w:szCs w:val="18"/>
              </w:rPr>
              <w:t>Subsidios y Subvenciones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4.2.2.3</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jc w:val="both"/>
              <w:rPr>
                <w:rFonts w:ascii="Gadugi" w:hAnsi="Gadugi" w:cs="Arial"/>
                <w:color w:val="000000"/>
                <w:sz w:val="18"/>
                <w:szCs w:val="18"/>
                <w:lang w:val="es-MX"/>
              </w:rPr>
            </w:pPr>
            <w:r w:rsidRPr="00A81899">
              <w:rPr>
                <w:rFonts w:ascii="Gadugi" w:hAnsi="Gadugi" w:cs="Arial"/>
                <w:color w:val="000000"/>
                <w:sz w:val="18"/>
                <w:szCs w:val="18"/>
              </w:rPr>
              <w:t>Subsidios y Subvenciones</w:t>
            </w:r>
          </w:p>
        </w:tc>
      </w:tr>
      <w:tr w:rsidR="00C45105" w:rsidRPr="00A81899" w:rsidTr="002B4F52">
        <w:trPr>
          <w:trHeight w:val="716"/>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93</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Subsidios y Subvenciones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4.2.2.3</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Subsidios y Subvenciones</w:t>
            </w:r>
          </w:p>
        </w:tc>
      </w:tr>
      <w:tr w:rsidR="00C45105" w:rsidRPr="00A81899" w:rsidTr="002B4F52">
        <w:trPr>
          <w:trHeight w:val="87"/>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95</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Pensiones y Jubilaciones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1.1.2.2.5</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la Federación</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4.2.2.5</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Pensiones y Jubilaciones</w:t>
            </w:r>
          </w:p>
        </w:tc>
      </w:tr>
      <w:tr w:rsidR="00C45105" w:rsidRPr="00A81899" w:rsidTr="002B4F52">
        <w:trPr>
          <w:trHeight w:val="60"/>
        </w:trPr>
        <w:tc>
          <w:tcPr>
            <w:tcW w:w="189" w:type="pct"/>
            <w:tcBorders>
              <w:top w:val="nil"/>
              <w:left w:val="single" w:sz="8" w:space="0" w:color="auto"/>
              <w:bottom w:val="single" w:sz="8" w:space="0" w:color="auto"/>
              <w:right w:val="single" w:sz="8" w:space="0" w:color="auto"/>
            </w:tcBorders>
            <w:shd w:val="clear" w:color="000000" w:fill="FFFFFF"/>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95</w:t>
            </w:r>
          </w:p>
        </w:tc>
        <w:tc>
          <w:tcPr>
            <w:tcW w:w="130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Pensiones y Jubilaciones</w:t>
            </w:r>
          </w:p>
        </w:tc>
        <w:tc>
          <w:tcPr>
            <w:tcW w:w="607" w:type="pct"/>
            <w:tcBorders>
              <w:top w:val="single" w:sz="8" w:space="0" w:color="auto"/>
              <w:left w:val="single" w:sz="8" w:space="0" w:color="auto"/>
              <w:bottom w:val="single" w:sz="8" w:space="0" w:color="auto"/>
              <w:right w:val="single" w:sz="8" w:space="0" w:color="auto"/>
            </w:tcBorders>
            <w:shd w:val="clear" w:color="000000" w:fill="FFFFFF"/>
            <w:hideMark/>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1.1.2.2.6</w:t>
            </w:r>
          </w:p>
        </w:tc>
        <w:tc>
          <w:tcPr>
            <w:tcW w:w="923"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ES"/>
              </w:rPr>
              <w:t>Cuentas por Cobrar a Entidades Federativas y Municipios</w:t>
            </w:r>
          </w:p>
        </w:tc>
        <w:tc>
          <w:tcPr>
            <w:tcW w:w="388"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4.2.2.5</w:t>
            </w:r>
          </w:p>
        </w:tc>
        <w:tc>
          <w:tcPr>
            <w:tcW w:w="1239" w:type="pct"/>
            <w:tcBorders>
              <w:top w:val="nil"/>
              <w:left w:val="nil"/>
              <w:bottom w:val="single" w:sz="8" w:space="0" w:color="auto"/>
              <w:right w:val="single" w:sz="8" w:space="0" w:color="auto"/>
            </w:tcBorders>
            <w:shd w:val="clear" w:color="000000" w:fill="FFFFFF"/>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rPr>
              <w:t>Pensiones y Jubilaciones</w:t>
            </w:r>
          </w:p>
        </w:tc>
      </w:tr>
      <w:tr w:rsidR="00C45105" w:rsidRPr="00A81899" w:rsidTr="002B4F52">
        <w:trPr>
          <w:trHeight w:val="70"/>
        </w:trPr>
        <w:tc>
          <w:tcPr>
            <w:tcW w:w="189" w:type="pct"/>
            <w:tcBorders>
              <w:top w:val="nil"/>
              <w:left w:val="single" w:sz="8" w:space="0" w:color="auto"/>
              <w:bottom w:val="single" w:sz="8" w:space="0" w:color="auto"/>
              <w:right w:val="single" w:sz="8" w:space="0" w:color="auto"/>
            </w:tcBorders>
            <w:shd w:val="clear" w:color="000000" w:fill="FFFFFF"/>
            <w:vAlign w:val="center"/>
            <w:hideMark/>
          </w:tcPr>
          <w:p w:rsidR="00C45105" w:rsidRPr="00A81899" w:rsidRDefault="00C45105" w:rsidP="00C45105">
            <w:pPr>
              <w:jc w:val="center"/>
              <w:rPr>
                <w:rFonts w:ascii="Gadugi" w:hAnsi="Gadugi" w:cs="Arial"/>
                <w:color w:val="000000"/>
                <w:sz w:val="18"/>
                <w:szCs w:val="18"/>
              </w:rPr>
            </w:pPr>
            <w:r w:rsidRPr="00A81899">
              <w:rPr>
                <w:rFonts w:ascii="Gadugi" w:hAnsi="Gadugi" w:cs="Arial"/>
                <w:color w:val="000000"/>
                <w:sz w:val="18"/>
                <w:szCs w:val="18"/>
              </w:rPr>
              <w:t>97</w:t>
            </w:r>
          </w:p>
        </w:tc>
        <w:tc>
          <w:tcPr>
            <w:tcW w:w="1309"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Transferencias del Fondo Mexicano del Petróleo para la Estabilización y el Desarrollo</w:t>
            </w: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C45105" w:rsidRPr="00A81899" w:rsidRDefault="00C45105" w:rsidP="00C45105">
            <w:r w:rsidRPr="00A81899">
              <w:rPr>
                <w:rFonts w:ascii="Gadugi" w:hAnsi="Gadugi" w:cs="Arial"/>
                <w:color w:val="000000"/>
                <w:sz w:val="18"/>
                <w:szCs w:val="18"/>
              </w:rPr>
              <w:t>Cobro en término</w:t>
            </w:r>
          </w:p>
        </w:tc>
        <w:tc>
          <w:tcPr>
            <w:tcW w:w="345"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1.1.2.2.9</w:t>
            </w:r>
          </w:p>
        </w:tc>
        <w:tc>
          <w:tcPr>
            <w:tcW w:w="923" w:type="pct"/>
            <w:tcBorders>
              <w:top w:val="nil"/>
              <w:left w:val="nil"/>
              <w:bottom w:val="single" w:sz="8" w:space="0" w:color="auto"/>
              <w:right w:val="single" w:sz="8" w:space="0" w:color="auto"/>
            </w:tcBorders>
            <w:shd w:val="clear" w:color="auto" w:fill="FFFFFF" w:themeFill="background1"/>
            <w:vAlign w:val="center"/>
            <w:hideMark/>
          </w:tcPr>
          <w:p w:rsidR="00C45105" w:rsidRPr="00A81899" w:rsidRDefault="00C45105" w:rsidP="00C45105">
            <w:pPr>
              <w:rPr>
                <w:rFonts w:ascii="Gadugi" w:hAnsi="Gadugi" w:cs="Arial"/>
                <w:color w:val="000000"/>
                <w:sz w:val="18"/>
                <w:szCs w:val="18"/>
                <w:lang w:val="es-MX"/>
              </w:rPr>
            </w:pPr>
            <w:r w:rsidRPr="00A81899">
              <w:rPr>
                <w:rFonts w:ascii="Gadugi" w:hAnsi="Gadugi" w:cs="Arial"/>
                <w:color w:val="000000"/>
                <w:sz w:val="18"/>
                <w:szCs w:val="18"/>
                <w:lang w:val="es-MX"/>
              </w:rPr>
              <w:t>Otras Cuentas por Cobrar</w:t>
            </w:r>
          </w:p>
        </w:tc>
        <w:tc>
          <w:tcPr>
            <w:tcW w:w="388"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rPr>
              <w:t>4.2.2.7</w:t>
            </w:r>
          </w:p>
        </w:tc>
        <w:tc>
          <w:tcPr>
            <w:tcW w:w="1239" w:type="pct"/>
            <w:tcBorders>
              <w:top w:val="nil"/>
              <w:left w:val="nil"/>
              <w:bottom w:val="single" w:sz="8" w:space="0" w:color="auto"/>
              <w:right w:val="single" w:sz="8" w:space="0" w:color="auto"/>
            </w:tcBorders>
            <w:shd w:val="clear" w:color="000000" w:fill="FFFFFF"/>
            <w:vAlign w:val="center"/>
            <w:hideMark/>
          </w:tcPr>
          <w:p w:rsidR="00C45105" w:rsidRPr="00A81899" w:rsidRDefault="00C45105" w:rsidP="00C45105">
            <w:pPr>
              <w:rPr>
                <w:rFonts w:ascii="Gadugi" w:hAnsi="Gadugi" w:cs="Arial"/>
                <w:color w:val="000000"/>
                <w:sz w:val="18"/>
                <w:szCs w:val="18"/>
              </w:rPr>
            </w:pPr>
            <w:r w:rsidRPr="00A81899">
              <w:rPr>
                <w:rFonts w:ascii="Gadugi" w:hAnsi="Gadugi" w:cs="Arial"/>
                <w:color w:val="000000"/>
                <w:sz w:val="18"/>
                <w:szCs w:val="18"/>
                <w:lang w:val="es-MX"/>
              </w:rPr>
              <w:t>Transferencias del Fondo Mexicano del Petróleo para la Estabilización y el Desarrollo</w:t>
            </w:r>
          </w:p>
        </w:tc>
      </w:tr>
      <w:tr w:rsidR="00C45105" w:rsidRPr="00A81899" w:rsidTr="002B4F52">
        <w:trPr>
          <w:trHeight w:val="443"/>
        </w:trPr>
        <w:tc>
          <w:tcPr>
            <w:tcW w:w="189" w:type="pct"/>
            <w:tcBorders>
              <w:top w:val="nil"/>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jc w:val="center"/>
              <w:rPr>
                <w:rFonts w:ascii="Gadugi" w:hAnsi="Gadugi" w:cs="Arial"/>
                <w:color w:val="000000"/>
                <w:sz w:val="18"/>
                <w:szCs w:val="18"/>
              </w:rPr>
            </w:pPr>
          </w:p>
        </w:tc>
        <w:tc>
          <w:tcPr>
            <w:tcW w:w="130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p>
        </w:tc>
        <w:tc>
          <w:tcPr>
            <w:tcW w:w="607" w:type="pct"/>
            <w:tcBorders>
              <w:top w:val="single" w:sz="8" w:space="0" w:color="auto"/>
              <w:left w:val="single" w:sz="8" w:space="0" w:color="auto"/>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p>
        </w:tc>
        <w:tc>
          <w:tcPr>
            <w:tcW w:w="345"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rPr>
            </w:pPr>
          </w:p>
        </w:tc>
        <w:tc>
          <w:tcPr>
            <w:tcW w:w="923" w:type="pct"/>
            <w:tcBorders>
              <w:top w:val="nil"/>
              <w:left w:val="nil"/>
              <w:bottom w:val="single" w:sz="8" w:space="0" w:color="auto"/>
              <w:right w:val="single" w:sz="8" w:space="0" w:color="auto"/>
            </w:tcBorders>
            <w:shd w:val="clear" w:color="auto" w:fill="FFFFFF" w:themeFill="background1"/>
            <w:vAlign w:val="center"/>
          </w:tcPr>
          <w:p w:rsidR="00C45105" w:rsidRPr="00A81899" w:rsidRDefault="00C45105" w:rsidP="00C45105">
            <w:pPr>
              <w:rPr>
                <w:rFonts w:ascii="Gadugi" w:hAnsi="Gadugi" w:cs="Arial"/>
                <w:color w:val="000000"/>
                <w:sz w:val="18"/>
                <w:szCs w:val="18"/>
                <w:lang w:val="es-MX"/>
              </w:rPr>
            </w:pPr>
          </w:p>
        </w:tc>
        <w:tc>
          <w:tcPr>
            <w:tcW w:w="388"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rPr>
                <w:rFonts w:ascii="Gadugi" w:hAnsi="Gadugi" w:cs="Arial"/>
                <w:color w:val="000000"/>
                <w:sz w:val="18"/>
                <w:szCs w:val="18"/>
              </w:rPr>
            </w:pPr>
          </w:p>
        </w:tc>
        <w:tc>
          <w:tcPr>
            <w:tcW w:w="1239" w:type="pct"/>
            <w:tcBorders>
              <w:top w:val="nil"/>
              <w:left w:val="nil"/>
              <w:bottom w:val="single" w:sz="8" w:space="0" w:color="auto"/>
              <w:right w:val="single" w:sz="8" w:space="0" w:color="auto"/>
            </w:tcBorders>
            <w:shd w:val="clear" w:color="000000" w:fill="FFFFFF"/>
            <w:vAlign w:val="center"/>
          </w:tcPr>
          <w:p w:rsidR="00C45105" w:rsidRPr="00A81899" w:rsidRDefault="00C45105" w:rsidP="00C45105">
            <w:pPr>
              <w:jc w:val="both"/>
              <w:rPr>
                <w:rFonts w:ascii="Gadugi" w:hAnsi="Gadugi" w:cs="Arial"/>
                <w:color w:val="000000"/>
                <w:sz w:val="18"/>
                <w:szCs w:val="18"/>
                <w:lang w:val="es-MX"/>
              </w:rPr>
            </w:pPr>
          </w:p>
        </w:tc>
      </w:tr>
    </w:tbl>
    <w:p w:rsidR="00D20DAA" w:rsidRPr="00A81899" w:rsidRDefault="00D20DAA" w:rsidP="00906148">
      <w:pPr>
        <w:widowControl w:val="0"/>
        <w:autoSpaceDE w:val="0"/>
        <w:autoSpaceDN w:val="0"/>
        <w:adjustRightInd w:val="0"/>
        <w:ind w:left="1954" w:right="1370" w:firstLine="130"/>
        <w:rPr>
          <w:rFonts w:ascii="Gadugi" w:hAnsi="Gadugi" w:cs="Arial"/>
          <w:b/>
          <w:bCs/>
          <w:spacing w:val="-29"/>
          <w:sz w:val="18"/>
          <w:szCs w:val="18"/>
          <w:lang w:val="es-MX"/>
        </w:rPr>
        <w:sectPr w:rsidR="00D20DAA" w:rsidRPr="00A81899" w:rsidSect="006472B9">
          <w:pgSz w:w="15842" w:h="12242" w:orient="landscape" w:code="1"/>
          <w:pgMar w:top="2438" w:right="2251" w:bottom="2438" w:left="2251" w:header="720" w:footer="289" w:gutter="0"/>
          <w:cols w:space="720"/>
          <w:noEndnote/>
          <w:docGrid w:linePitch="326"/>
        </w:sectPr>
      </w:pPr>
    </w:p>
    <w:p w:rsidR="009C2E99" w:rsidRPr="00A81899" w:rsidRDefault="009C2E99"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F81BDF" w:rsidRPr="00A81899" w:rsidRDefault="00F81BDF" w:rsidP="00906148">
      <w:pPr>
        <w:widowControl w:val="0"/>
        <w:autoSpaceDE w:val="0"/>
        <w:autoSpaceDN w:val="0"/>
        <w:adjustRightInd w:val="0"/>
        <w:ind w:left="1954" w:right="1370" w:firstLine="130"/>
        <w:rPr>
          <w:rFonts w:ascii="Gadugi" w:hAnsi="Gadugi" w:cs="Arial"/>
          <w:b/>
          <w:bCs/>
          <w:spacing w:val="-29"/>
          <w:sz w:val="18"/>
          <w:szCs w:val="18"/>
          <w:lang w:val="es-MX"/>
        </w:rPr>
      </w:pPr>
    </w:p>
    <w:p w:rsidR="00581B43" w:rsidRPr="00A81899" w:rsidRDefault="00581B43" w:rsidP="00906148">
      <w:pPr>
        <w:widowControl w:val="0"/>
        <w:autoSpaceDE w:val="0"/>
        <w:autoSpaceDN w:val="0"/>
        <w:adjustRightInd w:val="0"/>
        <w:ind w:left="1954" w:right="1370" w:firstLine="130"/>
        <w:rPr>
          <w:rFonts w:ascii="Gadugi" w:hAnsi="Gadugi" w:cs="Arial"/>
          <w:b/>
          <w:bCs/>
          <w:spacing w:val="-29"/>
          <w:sz w:val="18"/>
          <w:szCs w:val="18"/>
          <w:lang w:val="es-MX"/>
        </w:rPr>
      </w:pPr>
    </w:p>
    <w:p w:rsidR="00BF3A38" w:rsidRPr="00A81899" w:rsidRDefault="00BF3A38" w:rsidP="00906148">
      <w:pPr>
        <w:shd w:val="clear" w:color="auto" w:fill="FFFFFF"/>
        <w:jc w:val="center"/>
        <w:rPr>
          <w:rFonts w:ascii="Gadugi" w:hAnsi="Gadugi" w:cs="Arial"/>
          <w:spacing w:val="-68"/>
          <w:sz w:val="18"/>
          <w:szCs w:val="18"/>
          <w:lang w:val="es-MX"/>
        </w:rPr>
      </w:pPr>
    </w:p>
    <w:p w:rsidR="0049168A" w:rsidRPr="00A81899" w:rsidRDefault="001E17D9"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B</w:t>
      </w:r>
      <w:r w:rsidR="0049168A" w:rsidRPr="00A81899">
        <w:rPr>
          <w:rFonts w:ascii="Gadugi" w:eastAsiaTheme="minorEastAsia" w:hAnsi="Gadugi" w:cs="Arial"/>
          <w:b/>
          <w:bCs/>
          <w:iCs/>
          <w:smallCaps/>
          <w:sz w:val="18"/>
          <w:szCs w:val="18"/>
          <w:lang w:val="es-MX" w:eastAsia="es-MX"/>
        </w:rPr>
        <w:t>.</w:t>
      </w:r>
      <w:r w:rsidRPr="00A81899">
        <w:rPr>
          <w:rFonts w:ascii="Gadugi" w:eastAsiaTheme="minorEastAsia" w:hAnsi="Gadugi" w:cs="Arial"/>
          <w:b/>
          <w:bCs/>
          <w:iCs/>
          <w:smallCaps/>
          <w:sz w:val="18"/>
          <w:szCs w:val="18"/>
          <w:lang w:val="es-MX" w:eastAsia="es-MX"/>
        </w:rPr>
        <w:t>2</w:t>
      </w:r>
    </w:p>
    <w:p w:rsidR="0049168A" w:rsidRPr="00A81899" w:rsidRDefault="0049168A" w:rsidP="00906148">
      <w:pPr>
        <w:shd w:val="clear" w:color="auto" w:fill="FFFFFF"/>
        <w:jc w:val="center"/>
        <w:rPr>
          <w:rFonts w:ascii="Gadugi" w:eastAsiaTheme="minorEastAsia" w:hAnsi="Gadugi" w:cs="Arial"/>
          <w:b/>
          <w:bCs/>
          <w:iCs/>
          <w:smallCaps/>
          <w:sz w:val="18"/>
          <w:szCs w:val="18"/>
          <w:lang w:val="es-MX" w:eastAsia="es-MX"/>
        </w:rPr>
      </w:pPr>
      <w:r w:rsidRPr="00A81899">
        <w:rPr>
          <w:rFonts w:ascii="Gadugi" w:eastAsiaTheme="minorEastAsia" w:hAnsi="Gadugi" w:cs="Arial"/>
          <w:b/>
          <w:bCs/>
          <w:iCs/>
          <w:smallCaps/>
          <w:sz w:val="18"/>
          <w:szCs w:val="18"/>
          <w:lang w:val="es-MX" w:eastAsia="es-MX"/>
        </w:rPr>
        <w:t>Matriz</w:t>
      </w:r>
    </w:p>
    <w:p w:rsidR="00406A89" w:rsidRPr="008E6E48" w:rsidRDefault="0049168A" w:rsidP="008E6E48">
      <w:pPr>
        <w:shd w:val="clear" w:color="auto" w:fill="FFFFFF"/>
        <w:jc w:val="center"/>
        <w:rPr>
          <w:rFonts w:ascii="Gadugi" w:eastAsiaTheme="minorEastAsia" w:hAnsi="Gadugi" w:cs="Arial"/>
          <w:b/>
          <w:bCs/>
          <w:iCs/>
          <w:smallCaps/>
          <w:sz w:val="18"/>
          <w:szCs w:val="18"/>
          <w:lang w:val="es-MX" w:eastAsia="es-MX"/>
        </w:rPr>
        <w:sectPr w:rsidR="00406A89" w:rsidRPr="008E6E48" w:rsidSect="00D20DAA">
          <w:pgSz w:w="12242" w:h="15842" w:code="1"/>
          <w:pgMar w:top="2251" w:right="2438" w:bottom="2251" w:left="2438" w:header="720" w:footer="289" w:gutter="0"/>
          <w:cols w:space="720"/>
          <w:noEndnote/>
          <w:docGrid w:linePitch="326"/>
        </w:sectPr>
      </w:pPr>
      <w:r w:rsidRPr="00A81899">
        <w:rPr>
          <w:rFonts w:ascii="Gadugi" w:eastAsiaTheme="minorEastAsia" w:hAnsi="Gadugi" w:cs="Arial"/>
          <w:b/>
          <w:bCs/>
          <w:iCs/>
          <w:smallCaps/>
          <w:sz w:val="18"/>
          <w:szCs w:val="18"/>
          <w:lang w:val="es-MX" w:eastAsia="es-MX"/>
        </w:rPr>
        <w:t>Ingresos</w:t>
      </w:r>
      <w:r w:rsidR="00E56D4A" w:rsidRPr="00A81899">
        <w:rPr>
          <w:rFonts w:ascii="Gadugi" w:eastAsiaTheme="minorEastAsia" w:hAnsi="Gadugi" w:cs="Arial"/>
          <w:b/>
          <w:bCs/>
          <w:iCs/>
          <w:smallCaps/>
          <w:sz w:val="18"/>
          <w:szCs w:val="18"/>
          <w:lang w:val="es-MX" w:eastAsia="es-MX"/>
        </w:rPr>
        <w:t xml:space="preserve"> </w:t>
      </w:r>
      <w:r w:rsidR="008E1B16">
        <w:rPr>
          <w:rFonts w:ascii="Gadugi" w:eastAsiaTheme="minorEastAsia" w:hAnsi="Gadugi" w:cs="Arial"/>
          <w:b/>
          <w:bCs/>
          <w:iCs/>
          <w:smallCaps/>
          <w:sz w:val="18"/>
          <w:szCs w:val="18"/>
          <w:lang w:val="es-MX" w:eastAsia="es-MX"/>
        </w:rPr>
        <w:t>Recaudado</w:t>
      </w:r>
    </w:p>
    <w:p w:rsidR="008E1B16" w:rsidRDefault="008E1B16" w:rsidP="008E1B16">
      <w:pPr>
        <w:rPr>
          <w:rFonts w:ascii="Gadugi" w:hAnsi="Gadugi" w:cs="Arial"/>
          <w:sz w:val="18"/>
          <w:szCs w:val="18"/>
          <w:lang w:val="es-MX"/>
        </w:rPr>
      </w:pPr>
    </w:p>
    <w:p w:rsidR="008E1B16" w:rsidRDefault="008E1B16" w:rsidP="008E1B16">
      <w:pPr>
        <w:rPr>
          <w:rFonts w:ascii="Gadugi" w:hAnsi="Gadugi" w:cs="Arial"/>
          <w:sz w:val="18"/>
          <w:szCs w:val="18"/>
          <w:lang w:val="es-MX"/>
        </w:rPr>
      </w:pPr>
    </w:p>
    <w:tbl>
      <w:tblPr>
        <w:tblW w:w="12564" w:type="dxa"/>
        <w:tblInd w:w="55" w:type="dxa"/>
        <w:tblLayout w:type="fixed"/>
        <w:tblCellMar>
          <w:left w:w="70" w:type="dxa"/>
          <w:right w:w="70" w:type="dxa"/>
        </w:tblCellMar>
        <w:tblLook w:val="04A0" w:firstRow="1" w:lastRow="0" w:firstColumn="1" w:lastColumn="0" w:noHBand="0" w:noVBand="1"/>
      </w:tblPr>
      <w:tblGrid>
        <w:gridCol w:w="502"/>
        <w:gridCol w:w="2694"/>
        <w:gridCol w:w="1433"/>
        <w:gridCol w:w="1289"/>
        <w:gridCol w:w="1248"/>
        <w:gridCol w:w="1736"/>
        <w:gridCol w:w="1255"/>
        <w:gridCol w:w="2387"/>
        <w:gridCol w:w="20"/>
      </w:tblGrid>
      <w:tr w:rsidR="000D2CC0" w:rsidRPr="00A81899" w:rsidTr="00325593">
        <w:trPr>
          <w:trHeight w:val="271"/>
          <w:tblHeader/>
        </w:trPr>
        <w:tc>
          <w:tcPr>
            <w:tcW w:w="12564" w:type="dxa"/>
            <w:gridSpan w:val="9"/>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0D2CC0" w:rsidRPr="00A81899" w:rsidRDefault="001E17D9" w:rsidP="00906148">
            <w:pPr>
              <w:jc w:val="center"/>
              <w:rPr>
                <w:rFonts w:ascii="Gadugi" w:hAnsi="Gadugi" w:cs="Arial"/>
                <w:b/>
                <w:bCs/>
                <w:sz w:val="18"/>
                <w:szCs w:val="18"/>
              </w:rPr>
            </w:pPr>
            <w:r w:rsidRPr="00A81899">
              <w:rPr>
                <w:rFonts w:ascii="Gadugi" w:hAnsi="Gadugi" w:cs="Arial"/>
                <w:b/>
                <w:bCs/>
                <w:sz w:val="18"/>
                <w:szCs w:val="18"/>
              </w:rPr>
              <w:t xml:space="preserve">B.2 </w:t>
            </w:r>
            <w:r w:rsidR="000D2CC0" w:rsidRPr="00A81899">
              <w:rPr>
                <w:rFonts w:ascii="Gadugi" w:hAnsi="Gadugi" w:cs="Arial"/>
                <w:b/>
                <w:bCs/>
                <w:sz w:val="18"/>
                <w:szCs w:val="18"/>
              </w:rPr>
              <w:t>Matriz Ingresos Recaudados</w:t>
            </w:r>
          </w:p>
        </w:tc>
      </w:tr>
      <w:tr w:rsidR="000D2CC0" w:rsidRPr="00A81899" w:rsidTr="008617A5">
        <w:trPr>
          <w:gridAfter w:val="1"/>
          <w:wAfter w:w="20" w:type="dxa"/>
          <w:trHeight w:val="256"/>
          <w:tblHeader/>
        </w:trPr>
        <w:tc>
          <w:tcPr>
            <w:tcW w:w="502" w:type="dxa"/>
            <w:vMerge w:val="restart"/>
            <w:tcBorders>
              <w:top w:val="nil"/>
              <w:left w:val="single" w:sz="8" w:space="0" w:color="auto"/>
              <w:bottom w:val="single" w:sz="8" w:space="0" w:color="000000"/>
              <w:right w:val="nil"/>
            </w:tcBorders>
            <w:shd w:val="clear" w:color="000000" w:fill="C0C0C0"/>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CRI</w:t>
            </w:r>
          </w:p>
        </w:tc>
        <w:tc>
          <w:tcPr>
            <w:tcW w:w="2694" w:type="dxa"/>
            <w:vMerge w:val="restart"/>
            <w:tcBorders>
              <w:top w:val="nil"/>
              <w:left w:val="single" w:sz="8" w:space="0" w:color="auto"/>
              <w:bottom w:val="single" w:sz="8" w:space="0" w:color="000000"/>
              <w:right w:val="single" w:sz="8" w:space="0" w:color="auto"/>
            </w:tcBorders>
            <w:shd w:val="clear" w:color="000000" w:fill="C0C0C0"/>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Nombre del CRI</w:t>
            </w:r>
          </w:p>
        </w:tc>
        <w:tc>
          <w:tcPr>
            <w:tcW w:w="1433" w:type="dxa"/>
            <w:vMerge w:val="restart"/>
            <w:tcBorders>
              <w:top w:val="nil"/>
              <w:left w:val="nil"/>
              <w:bottom w:val="single" w:sz="8" w:space="0" w:color="000000"/>
              <w:right w:val="nil"/>
            </w:tcBorders>
            <w:shd w:val="clear" w:color="000000" w:fill="C0C0C0"/>
            <w:vAlign w:val="bottom"/>
            <w:hideMark/>
          </w:tcPr>
          <w:p w:rsidR="000D2CC0" w:rsidRPr="00A81899" w:rsidRDefault="00C533D3" w:rsidP="00906148">
            <w:pPr>
              <w:jc w:val="center"/>
              <w:rPr>
                <w:rFonts w:ascii="Gadugi" w:hAnsi="Gadugi" w:cs="Arial"/>
                <w:b/>
                <w:bCs/>
                <w:sz w:val="18"/>
                <w:szCs w:val="18"/>
              </w:rPr>
            </w:pPr>
            <w:r w:rsidRPr="00A81899">
              <w:rPr>
                <w:rFonts w:ascii="Gadugi" w:hAnsi="Gadugi" w:cs="Arial"/>
                <w:b/>
                <w:bCs/>
                <w:sz w:val="18"/>
                <w:szCs w:val="18"/>
              </w:rPr>
              <w:t>Características</w:t>
            </w:r>
          </w:p>
        </w:tc>
        <w:tc>
          <w:tcPr>
            <w:tcW w:w="1289" w:type="dxa"/>
            <w:vMerge w:val="restart"/>
            <w:tcBorders>
              <w:top w:val="nil"/>
              <w:left w:val="single" w:sz="8" w:space="0" w:color="auto"/>
              <w:bottom w:val="single" w:sz="8" w:space="0" w:color="000000"/>
              <w:right w:val="single" w:sz="8" w:space="0" w:color="auto"/>
            </w:tcBorders>
            <w:shd w:val="clear" w:color="000000" w:fill="C0C0C0"/>
            <w:vAlign w:val="bottom"/>
            <w:hideMark/>
          </w:tcPr>
          <w:p w:rsidR="000D2CC0" w:rsidRPr="00A81899" w:rsidRDefault="00BA5713" w:rsidP="00906148">
            <w:pPr>
              <w:jc w:val="center"/>
              <w:rPr>
                <w:rFonts w:ascii="Gadugi" w:hAnsi="Gadugi" w:cs="Arial"/>
                <w:b/>
                <w:bCs/>
                <w:sz w:val="18"/>
                <w:szCs w:val="18"/>
              </w:rPr>
            </w:pPr>
            <w:r w:rsidRPr="00A81899">
              <w:rPr>
                <w:rFonts w:ascii="Gadugi" w:hAnsi="Gadugi" w:cs="Arial"/>
                <w:b/>
                <w:bCs/>
                <w:sz w:val="18"/>
                <w:szCs w:val="18"/>
              </w:rPr>
              <w:t>Medio de Recaudación</w:t>
            </w:r>
          </w:p>
        </w:tc>
        <w:tc>
          <w:tcPr>
            <w:tcW w:w="6626" w:type="dxa"/>
            <w:gridSpan w:val="4"/>
            <w:tcBorders>
              <w:top w:val="single" w:sz="8" w:space="0" w:color="auto"/>
              <w:left w:val="nil"/>
              <w:bottom w:val="single" w:sz="8" w:space="0" w:color="auto"/>
              <w:right w:val="single" w:sz="8" w:space="0" w:color="000000"/>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 xml:space="preserve"> Cuentas Contables</w:t>
            </w:r>
          </w:p>
        </w:tc>
      </w:tr>
      <w:tr w:rsidR="000D2CC0" w:rsidRPr="00A81899" w:rsidTr="008617A5">
        <w:trPr>
          <w:gridAfter w:val="1"/>
          <w:wAfter w:w="20" w:type="dxa"/>
          <w:trHeight w:val="256"/>
          <w:tblHeader/>
        </w:trPr>
        <w:tc>
          <w:tcPr>
            <w:tcW w:w="502" w:type="dxa"/>
            <w:vMerge/>
            <w:tcBorders>
              <w:top w:val="nil"/>
              <w:left w:val="single" w:sz="8" w:space="0" w:color="auto"/>
              <w:bottom w:val="single" w:sz="8" w:space="0" w:color="000000"/>
              <w:right w:val="nil"/>
            </w:tcBorders>
            <w:vAlign w:val="center"/>
            <w:hideMark/>
          </w:tcPr>
          <w:p w:rsidR="000D2CC0" w:rsidRPr="00A81899" w:rsidRDefault="000D2CC0" w:rsidP="00906148">
            <w:pPr>
              <w:rPr>
                <w:rFonts w:ascii="Gadugi" w:hAnsi="Gadugi" w:cs="Arial"/>
                <w:b/>
                <w:bCs/>
                <w:sz w:val="18"/>
                <w:szCs w:val="18"/>
              </w:rPr>
            </w:pPr>
          </w:p>
        </w:tc>
        <w:tc>
          <w:tcPr>
            <w:tcW w:w="2694" w:type="dxa"/>
            <w:vMerge/>
            <w:tcBorders>
              <w:top w:val="nil"/>
              <w:left w:val="single" w:sz="8" w:space="0" w:color="auto"/>
              <w:bottom w:val="single" w:sz="8" w:space="0" w:color="000000"/>
              <w:right w:val="single" w:sz="8" w:space="0" w:color="auto"/>
            </w:tcBorders>
            <w:vAlign w:val="center"/>
            <w:hideMark/>
          </w:tcPr>
          <w:p w:rsidR="000D2CC0" w:rsidRPr="00A81899" w:rsidRDefault="000D2CC0" w:rsidP="00906148">
            <w:pPr>
              <w:rPr>
                <w:rFonts w:ascii="Gadugi" w:hAnsi="Gadugi" w:cs="Arial"/>
                <w:b/>
                <w:bCs/>
                <w:sz w:val="18"/>
                <w:szCs w:val="18"/>
              </w:rPr>
            </w:pPr>
          </w:p>
        </w:tc>
        <w:tc>
          <w:tcPr>
            <w:tcW w:w="1433" w:type="dxa"/>
            <w:vMerge/>
            <w:tcBorders>
              <w:top w:val="nil"/>
              <w:left w:val="nil"/>
              <w:bottom w:val="single" w:sz="8" w:space="0" w:color="000000"/>
              <w:right w:val="nil"/>
            </w:tcBorders>
            <w:vAlign w:val="center"/>
            <w:hideMark/>
          </w:tcPr>
          <w:p w:rsidR="000D2CC0" w:rsidRPr="00A81899" w:rsidRDefault="000D2CC0" w:rsidP="00906148">
            <w:pPr>
              <w:rPr>
                <w:rFonts w:ascii="Gadugi" w:hAnsi="Gadugi" w:cs="Arial"/>
                <w:b/>
                <w:bCs/>
                <w:sz w:val="18"/>
                <w:szCs w:val="18"/>
              </w:rPr>
            </w:pPr>
          </w:p>
        </w:tc>
        <w:tc>
          <w:tcPr>
            <w:tcW w:w="1289" w:type="dxa"/>
            <w:vMerge/>
            <w:tcBorders>
              <w:top w:val="nil"/>
              <w:left w:val="single" w:sz="8" w:space="0" w:color="auto"/>
              <w:bottom w:val="single" w:sz="8" w:space="0" w:color="000000"/>
              <w:right w:val="single" w:sz="8" w:space="0" w:color="auto"/>
            </w:tcBorders>
            <w:vAlign w:val="center"/>
            <w:hideMark/>
          </w:tcPr>
          <w:p w:rsidR="000D2CC0" w:rsidRPr="00A81899" w:rsidRDefault="000D2CC0" w:rsidP="00906148">
            <w:pPr>
              <w:rPr>
                <w:rFonts w:ascii="Gadugi" w:hAnsi="Gadugi" w:cs="Arial"/>
                <w:b/>
                <w:bCs/>
                <w:sz w:val="18"/>
                <w:szCs w:val="18"/>
              </w:rPr>
            </w:pPr>
          </w:p>
        </w:tc>
        <w:tc>
          <w:tcPr>
            <w:tcW w:w="1248"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Cargo</w:t>
            </w:r>
          </w:p>
        </w:tc>
        <w:tc>
          <w:tcPr>
            <w:tcW w:w="1736"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Cuenta Cargo</w:t>
            </w:r>
          </w:p>
        </w:tc>
        <w:tc>
          <w:tcPr>
            <w:tcW w:w="1255"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Abono</w:t>
            </w:r>
          </w:p>
        </w:tc>
        <w:tc>
          <w:tcPr>
            <w:tcW w:w="2387" w:type="dxa"/>
            <w:tcBorders>
              <w:top w:val="nil"/>
              <w:left w:val="nil"/>
              <w:bottom w:val="single" w:sz="8" w:space="0" w:color="auto"/>
              <w:right w:val="single" w:sz="8" w:space="0" w:color="auto"/>
            </w:tcBorders>
            <w:shd w:val="clear" w:color="000000" w:fill="C0C0C0"/>
            <w:noWrap/>
            <w:vAlign w:val="bottom"/>
            <w:hideMark/>
          </w:tcPr>
          <w:p w:rsidR="000D2CC0" w:rsidRPr="00A81899" w:rsidRDefault="000D2CC0" w:rsidP="00906148">
            <w:pPr>
              <w:jc w:val="center"/>
              <w:rPr>
                <w:rFonts w:ascii="Gadugi" w:hAnsi="Gadugi" w:cs="Arial"/>
                <w:b/>
                <w:bCs/>
                <w:sz w:val="18"/>
                <w:szCs w:val="18"/>
              </w:rPr>
            </w:pPr>
            <w:r w:rsidRPr="00A81899">
              <w:rPr>
                <w:rFonts w:ascii="Gadugi" w:hAnsi="Gadugi" w:cs="Arial"/>
                <w:b/>
                <w:bCs/>
                <w:sz w:val="18"/>
                <w:szCs w:val="18"/>
              </w:rPr>
              <w:t>Cuenta Abono</w:t>
            </w:r>
          </w:p>
        </w:tc>
      </w:tr>
      <w:tr w:rsidR="000D2CC0" w:rsidRPr="00A81899" w:rsidTr="008617A5">
        <w:trPr>
          <w:gridAfter w:val="1"/>
          <w:wAfter w:w="20" w:type="dxa"/>
          <w:trHeight w:val="454"/>
        </w:trPr>
        <w:tc>
          <w:tcPr>
            <w:tcW w:w="502" w:type="dxa"/>
            <w:tcBorders>
              <w:top w:val="nil"/>
              <w:left w:val="single" w:sz="8" w:space="0" w:color="auto"/>
              <w:bottom w:val="single" w:sz="8" w:space="0" w:color="auto"/>
              <w:right w:val="single" w:sz="8" w:space="0" w:color="auto"/>
            </w:tcBorders>
            <w:shd w:val="clear" w:color="auto" w:fill="FFFFFF" w:themeFill="background1"/>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148BA"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auto" w:fill="FFFFFF" w:themeFill="background1"/>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EB5262" w:rsidRPr="00A81899" w:rsidTr="008617A5">
        <w:trPr>
          <w:gridAfter w:val="1"/>
          <w:wAfter w:w="20" w:type="dxa"/>
          <w:trHeight w:val="47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82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F42A3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EB5262" w:rsidRPr="00A81899" w:rsidTr="008617A5">
        <w:trPr>
          <w:gridAfter w:val="1"/>
          <w:wAfter w:w="20" w:type="dxa"/>
          <w:trHeight w:val="80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EB5262"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EB5262"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los ingresos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w:t>
            </w:r>
            <w:r w:rsidR="000D2CC0" w:rsidRPr="00A81899">
              <w:rPr>
                <w:rFonts w:ascii="Gadugi" w:hAnsi="Gadugi" w:cs="Arial"/>
                <w:color w:val="000000"/>
                <w:sz w:val="18"/>
                <w:szCs w:val="18"/>
                <w:lang w:val="es-ES"/>
              </w:rPr>
              <w:t xml:space="preserve"> con Resolución Judicial Fiscal Definitiva</w:t>
            </w:r>
          </w:p>
        </w:tc>
      </w:tr>
      <w:tr w:rsidR="000D2CC0" w:rsidRPr="00A81899" w:rsidTr="008617A5">
        <w:trPr>
          <w:gridAfter w:val="1"/>
          <w:wAfter w:w="20" w:type="dxa"/>
          <w:trHeight w:val="41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EB5262" w:rsidRPr="00A81899" w:rsidTr="008617A5">
        <w:trPr>
          <w:gridAfter w:val="1"/>
          <w:wAfter w:w="20" w:type="dxa"/>
          <w:trHeight w:val="33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3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626C78"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7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68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EB5262"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EB5262" w:rsidRPr="00A81899" w:rsidTr="008617A5">
        <w:trPr>
          <w:gridAfter w:val="1"/>
          <w:wAfter w:w="20" w:type="dxa"/>
          <w:trHeight w:val="6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92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0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4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sobre el patrimonio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0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C018A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EB5262"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EB5262"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EB5262"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EB5262" w:rsidRPr="00A81899" w:rsidRDefault="00EB5262"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EB5262" w:rsidRPr="00A81899" w:rsidRDefault="00EB526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9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la producción, el consumo y las transacciones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EB5262"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6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4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41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76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2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w:t>
            </w:r>
            <w:r w:rsidR="00F5478E" w:rsidRPr="00A81899">
              <w:rPr>
                <w:rFonts w:ascii="Gadugi" w:hAnsi="Gadugi" w:cs="Arial"/>
                <w:color w:val="000000"/>
                <w:sz w:val="18"/>
                <w:szCs w:val="18"/>
              </w:rPr>
              <w:t>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AA4092" w:rsidRPr="00A81899" w:rsidTr="008617A5">
        <w:trPr>
          <w:gridAfter w:val="1"/>
          <w:wAfter w:w="20" w:type="dxa"/>
          <w:trHeight w:val="94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A4092" w:rsidRPr="00A81899" w:rsidRDefault="00AA4092"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AA409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A4092"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AA4092"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AA4092"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AA4092" w:rsidRPr="00A81899" w:rsidTr="008617A5">
        <w:trPr>
          <w:gridAfter w:val="1"/>
          <w:wAfter w:w="20" w:type="dxa"/>
          <w:trHeight w:val="9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A4092" w:rsidRPr="00A81899" w:rsidRDefault="00AA4092"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AA409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A4092"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AA4092"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AA4092"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AA4092" w:rsidRPr="00A81899" w:rsidTr="008617A5">
        <w:trPr>
          <w:gridAfter w:val="1"/>
          <w:wAfter w:w="20" w:type="dxa"/>
          <w:trHeight w:val="92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AA4092" w:rsidRPr="00A81899" w:rsidRDefault="00AA4092" w:rsidP="00CB63DD">
            <w:pPr>
              <w:jc w:val="center"/>
              <w:rPr>
                <w:rFonts w:ascii="Gadugi" w:hAnsi="Gadugi" w:cs="Arial"/>
                <w:color w:val="000000"/>
                <w:sz w:val="18"/>
                <w:szCs w:val="18"/>
              </w:rPr>
            </w:pPr>
            <w:r w:rsidRPr="00A81899">
              <w:rPr>
                <w:rFonts w:ascii="Gadugi" w:hAnsi="Gadugi" w:cs="Arial"/>
                <w:color w:val="000000"/>
                <w:sz w:val="18"/>
                <w:szCs w:val="18"/>
              </w:rPr>
              <w:t>14</w:t>
            </w:r>
          </w:p>
        </w:tc>
        <w:tc>
          <w:tcPr>
            <w:tcW w:w="2694"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Impuestos al comercio exterior</w:t>
            </w:r>
          </w:p>
        </w:tc>
        <w:tc>
          <w:tcPr>
            <w:tcW w:w="1433" w:type="dxa"/>
            <w:tcBorders>
              <w:top w:val="nil"/>
              <w:left w:val="nil"/>
              <w:bottom w:val="single" w:sz="8" w:space="0" w:color="auto"/>
              <w:right w:val="single" w:sz="8" w:space="0" w:color="auto"/>
            </w:tcBorders>
            <w:shd w:val="clear" w:color="000000" w:fill="FFFFFF"/>
            <w:vAlign w:val="center"/>
            <w:hideMark/>
          </w:tcPr>
          <w:p w:rsidR="00AA409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AA4092" w:rsidRPr="00A81899" w:rsidRDefault="00AD32A3"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AA4092"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AA4092"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AA4092" w:rsidRPr="00A81899" w:rsidRDefault="00AA409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53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6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7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D32A3"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81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4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lastRenderedPageBreak/>
              <w:t>15</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5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9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Impuestos sobre Nóminas y Asimilables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0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3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8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3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60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0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0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9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16</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Ecológicos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Accesorios</w:t>
            </w:r>
            <w:r w:rsidR="00C57C82" w:rsidRPr="00A81899">
              <w:rPr>
                <w:rFonts w:ascii="Gadugi" w:hAnsi="Gadugi" w:cs="Arial"/>
                <w:color w:val="000000"/>
                <w:sz w:val="18"/>
                <w:szCs w:val="18"/>
              </w:rPr>
              <w:t xml:space="preserve"> de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38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83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C57C82"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B03012"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82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lastRenderedPageBreak/>
              <w:t>17</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57C82" w:rsidRPr="00A81899" w:rsidTr="008617A5">
        <w:trPr>
          <w:gridAfter w:val="1"/>
          <w:wAfter w:w="20" w:type="dxa"/>
          <w:trHeight w:val="54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0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57C82"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Resol</w:t>
            </w:r>
            <w:r w:rsidR="00F5478E" w:rsidRPr="00A81899">
              <w:rPr>
                <w:rFonts w:ascii="Gadugi" w:hAnsi="Gadugi" w:cs="Arial"/>
                <w:color w:val="000000"/>
                <w:sz w:val="18"/>
                <w:szCs w:val="18"/>
              </w:rPr>
              <w:t>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77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17</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r w:rsidRPr="00A81899">
              <w:rPr>
                <w:rFonts w:ascii="Gadugi" w:hAnsi="Gadugi" w:cs="Arial"/>
                <w:color w:val="000000"/>
                <w:sz w:val="18"/>
                <w:szCs w:val="18"/>
              </w:rPr>
              <w:t>Accesorios de impuestos</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9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44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69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69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4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0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 xml:space="preserve">En </w:t>
            </w:r>
            <w:r w:rsidR="00994CBE" w:rsidRPr="00A81899">
              <w:rPr>
                <w:rFonts w:ascii="Gadugi" w:hAnsi="Gadugi" w:cs="Arial"/>
                <w:color w:val="000000"/>
                <w:sz w:val="18"/>
                <w:szCs w:val="18"/>
              </w:rPr>
              <w:t>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18</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Impuestos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126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19</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97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94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C57C82"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3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57C82"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F40A60">
        <w:trPr>
          <w:gridAfter w:val="1"/>
          <w:wAfter w:w="20" w:type="dxa"/>
          <w:trHeight w:val="2131"/>
        </w:trPr>
        <w:tc>
          <w:tcPr>
            <w:tcW w:w="502" w:type="dxa"/>
            <w:tcBorders>
              <w:top w:val="nil"/>
              <w:left w:val="single" w:sz="8" w:space="0" w:color="auto"/>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hideMark/>
          </w:tcPr>
          <w:p w:rsidR="00F5478E" w:rsidRPr="00F40A60" w:rsidRDefault="00F5478E" w:rsidP="00F40A60">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hideMark/>
          </w:tcPr>
          <w:p w:rsidR="00F5478E" w:rsidRPr="00A81899" w:rsidRDefault="00F5478E" w:rsidP="00F40A60">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hideMark/>
          </w:tcPr>
          <w:p w:rsidR="00F40A60" w:rsidRPr="00F40A60" w:rsidRDefault="00F5478E" w:rsidP="00F40A60">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p w:rsidR="00F5478E" w:rsidRPr="00F40A60" w:rsidRDefault="00F5478E" w:rsidP="00F40A60">
            <w:pPr>
              <w:rPr>
                <w:rFonts w:ascii="Gadugi" w:hAnsi="Gadugi" w:cs="Arial"/>
                <w:sz w:val="18"/>
                <w:szCs w:val="18"/>
                <w:lang w:val="es-ES"/>
              </w:rPr>
            </w:pPr>
          </w:p>
        </w:tc>
      </w:tr>
      <w:tr w:rsidR="00C57C82" w:rsidRPr="00A81899" w:rsidTr="00F40A60">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lastRenderedPageBreak/>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w:t>
            </w:r>
            <w:r w:rsidR="00F5478E" w:rsidRPr="00A81899">
              <w:rPr>
                <w:rFonts w:ascii="Gadugi" w:hAnsi="Gadugi" w:cs="Arial"/>
                <w:color w:val="000000"/>
                <w:sz w:val="18"/>
                <w:szCs w:val="18"/>
              </w:rPr>
              <w:t>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5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Resoluci</w:t>
            </w:r>
            <w:r w:rsidR="00F5478E" w:rsidRPr="00A81899">
              <w:rPr>
                <w:rFonts w:ascii="Gadugi" w:hAnsi="Gadugi" w:cs="Arial"/>
                <w:color w:val="000000"/>
                <w:sz w:val="18"/>
                <w:szCs w:val="18"/>
              </w:rPr>
              <w:t>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3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58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96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19</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Impuestos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994CBE"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F5478E"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F5478E"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F5478E"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7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5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4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6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Aportaciones para Fondos de Vivienda</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F5478E"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F5478E" w:rsidRPr="00A81899" w:rsidTr="008617A5">
        <w:trPr>
          <w:gridAfter w:val="1"/>
          <w:wAfter w:w="20" w:type="dxa"/>
          <w:trHeight w:val="4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F5478E" w:rsidRPr="00A81899" w:rsidRDefault="00F5478E" w:rsidP="00CB63DD">
            <w:pPr>
              <w:jc w:val="center"/>
              <w:rPr>
                <w:rFonts w:ascii="Gadugi" w:hAnsi="Gadugi" w:cs="Arial"/>
                <w:color w:val="000000"/>
                <w:sz w:val="18"/>
                <w:szCs w:val="18"/>
              </w:rPr>
            </w:pPr>
            <w:r w:rsidRPr="00A81899">
              <w:rPr>
                <w:rFonts w:ascii="Gadugi" w:hAnsi="Gadugi" w:cs="Arial"/>
                <w:color w:val="000000"/>
                <w:sz w:val="18"/>
                <w:szCs w:val="18"/>
              </w:rPr>
              <w:lastRenderedPageBreak/>
              <w:t>22</w:t>
            </w:r>
          </w:p>
        </w:tc>
        <w:tc>
          <w:tcPr>
            <w:tcW w:w="2694"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F5478E" w:rsidRPr="00A81899" w:rsidRDefault="00F5478E"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57C82" w:rsidRPr="00A81899" w:rsidTr="008617A5">
        <w:trPr>
          <w:gridAfter w:val="1"/>
          <w:wAfter w:w="20" w:type="dxa"/>
          <w:trHeight w:val="8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C57C82"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79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57C82" w:rsidRPr="00A81899" w:rsidTr="008617A5">
        <w:trPr>
          <w:gridAfter w:val="1"/>
          <w:wAfter w:w="20" w:type="dxa"/>
          <w:trHeight w:val="53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60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57C82" w:rsidRPr="00A81899" w:rsidTr="008617A5">
        <w:trPr>
          <w:gridAfter w:val="1"/>
          <w:wAfter w:w="20" w:type="dxa"/>
          <w:trHeight w:val="73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Resoluci</w:t>
            </w:r>
            <w:r w:rsidR="00CC6E45" w:rsidRPr="00A81899">
              <w:rPr>
                <w:rFonts w:ascii="Gadugi" w:hAnsi="Gadugi" w:cs="Arial"/>
                <w:color w:val="000000"/>
                <w:sz w:val="18"/>
                <w:szCs w:val="18"/>
              </w:rPr>
              <w:t>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3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3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0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57C82"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57C82" w:rsidRPr="00A81899" w:rsidRDefault="00C57C82" w:rsidP="00CB63DD">
            <w:pPr>
              <w:jc w:val="center"/>
              <w:rPr>
                <w:rFonts w:ascii="Gadugi" w:hAnsi="Gadugi" w:cs="Arial"/>
                <w:color w:val="000000"/>
                <w:sz w:val="18"/>
                <w:szCs w:val="18"/>
              </w:rPr>
            </w:pPr>
            <w:r w:rsidRPr="00A81899">
              <w:rPr>
                <w:rFonts w:ascii="Gadugi" w:hAnsi="Gadugi" w:cs="Arial"/>
                <w:color w:val="000000"/>
                <w:sz w:val="18"/>
                <w:szCs w:val="18"/>
              </w:rPr>
              <w:t>22</w:t>
            </w:r>
          </w:p>
        </w:tc>
        <w:tc>
          <w:tcPr>
            <w:tcW w:w="2694"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lang w:val="es-MX"/>
              </w:rPr>
            </w:pPr>
            <w:r w:rsidRPr="00A81899">
              <w:rPr>
                <w:rFonts w:ascii="Gadugi" w:hAnsi="Gadugi" w:cs="Arial"/>
                <w:color w:val="000000"/>
                <w:sz w:val="18"/>
                <w:szCs w:val="18"/>
                <w:lang w:val="es-ES"/>
              </w:rPr>
              <w:t>Cuotas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57C82"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57C82"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57C82" w:rsidRPr="00A81899" w:rsidRDefault="00C57C82"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5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C6E45" w:rsidRPr="00A81899" w:rsidTr="008617A5">
        <w:trPr>
          <w:gridAfter w:val="1"/>
          <w:wAfter w:w="20" w:type="dxa"/>
          <w:trHeight w:val="47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0D2CC0" w:rsidRPr="00A81899" w:rsidTr="008617A5">
        <w:trPr>
          <w:gridAfter w:val="1"/>
          <w:wAfter w:w="20" w:type="dxa"/>
          <w:trHeight w:val="46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80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9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Res</w:t>
            </w:r>
            <w:r w:rsidR="00CC6E45" w:rsidRPr="00A81899">
              <w:rPr>
                <w:rFonts w:ascii="Gadugi" w:hAnsi="Gadugi" w:cs="Arial"/>
                <w:color w:val="000000"/>
                <w:sz w:val="18"/>
                <w:szCs w:val="18"/>
              </w:rPr>
              <w:t>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Cuotas de Ahorro para el Retiro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5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CC6E45" w:rsidRPr="00A81899" w:rsidTr="008617A5">
        <w:trPr>
          <w:gridAfter w:val="1"/>
          <w:wAfter w:w="20" w:type="dxa"/>
          <w:trHeight w:val="57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63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7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64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9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2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2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Otras Cuotas y Aportaciones para la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29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Accesorios</w:t>
            </w:r>
            <w:r w:rsidR="004B5F41" w:rsidRPr="00A81899">
              <w:rPr>
                <w:rFonts w:ascii="Gadugi" w:hAnsi="Gadugi" w:cs="Arial"/>
                <w:color w:val="000000"/>
                <w:sz w:val="18"/>
                <w:szCs w:val="18"/>
                <w:lang w:val="es-MX"/>
              </w:rPr>
              <w:t xml:space="preserve">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CC6E45" w:rsidRPr="00A81899" w:rsidTr="008617A5">
        <w:trPr>
          <w:gridAfter w:val="1"/>
          <w:wAfter w:w="20" w:type="dxa"/>
          <w:trHeight w:val="33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1.1.2.4.1</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Impuestos por Cobrar</w:t>
            </w:r>
          </w:p>
        </w:tc>
      </w:tr>
      <w:tr w:rsidR="004B5F41"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4B5F41"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1371EC"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C6E45" w:rsidRPr="00A81899" w:rsidTr="008617A5">
        <w:trPr>
          <w:gridAfter w:val="1"/>
          <w:wAfter w:w="20" w:type="dxa"/>
          <w:trHeight w:val="8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4B5F41" w:rsidRPr="00A81899" w:rsidTr="008617A5">
        <w:trPr>
          <w:gridAfter w:val="1"/>
          <w:wAfter w:w="20" w:type="dxa"/>
          <w:trHeight w:val="51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C6E45" w:rsidRPr="00A81899" w:rsidTr="008617A5">
        <w:trPr>
          <w:gridAfter w:val="1"/>
          <w:wAfter w:w="20" w:type="dxa"/>
          <w:trHeight w:val="59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4B5F41" w:rsidRPr="00A81899" w:rsidTr="008617A5">
        <w:trPr>
          <w:gridAfter w:val="1"/>
          <w:wAfter w:w="20" w:type="dxa"/>
          <w:trHeight w:val="75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75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86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lastRenderedPageBreak/>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1.1.9.3.1</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Embargos</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8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1.1.9.3.2</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Decomisos</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93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1.1.9.3.3</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Aseguramientos</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4B5F41" w:rsidRPr="00A81899" w:rsidTr="008617A5">
        <w:trPr>
          <w:gridAfter w:val="1"/>
          <w:wAfter w:w="20" w:type="dxa"/>
          <w:trHeight w:val="94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4B5F41" w:rsidRPr="00A81899" w:rsidRDefault="004B5F41" w:rsidP="00CB63DD">
            <w:pPr>
              <w:jc w:val="center"/>
              <w:rPr>
                <w:rFonts w:ascii="Gadugi" w:hAnsi="Gadugi" w:cs="Arial"/>
                <w:color w:val="000000"/>
                <w:sz w:val="18"/>
                <w:szCs w:val="18"/>
              </w:rPr>
            </w:pPr>
            <w:r w:rsidRPr="00A81899">
              <w:rPr>
                <w:rFonts w:ascii="Gadugi" w:hAnsi="Gadugi" w:cs="Arial"/>
                <w:color w:val="000000"/>
                <w:sz w:val="18"/>
                <w:szCs w:val="18"/>
              </w:rPr>
              <w:t>25</w:t>
            </w:r>
          </w:p>
        </w:tc>
        <w:tc>
          <w:tcPr>
            <w:tcW w:w="2694"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lang w:val="es-MX"/>
              </w:rPr>
            </w:pPr>
            <w:r w:rsidRPr="00A81899">
              <w:rPr>
                <w:rFonts w:ascii="Gadugi" w:hAnsi="Gadugi" w:cs="Arial"/>
                <w:color w:val="000000"/>
                <w:sz w:val="18"/>
                <w:szCs w:val="18"/>
                <w:lang w:val="es-MX"/>
              </w:rPr>
              <w:t>Accesorios de Cuotas y Aportaciones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4B5F41"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4B5F41" w:rsidRPr="00A81899" w:rsidRDefault="00A76B7D" w:rsidP="00CB63DD">
            <w:pPr>
              <w:rPr>
                <w:rFonts w:ascii="Gadugi" w:hAnsi="Gadugi" w:cs="Arial"/>
                <w:color w:val="000000"/>
                <w:sz w:val="18"/>
                <w:szCs w:val="18"/>
              </w:rPr>
            </w:pPr>
            <w:r w:rsidRPr="00A81899">
              <w:rPr>
                <w:rFonts w:ascii="Gadugi" w:hAnsi="Gadugi" w:cs="Arial"/>
                <w:color w:val="000000"/>
                <w:sz w:val="18"/>
                <w:szCs w:val="18"/>
              </w:rPr>
              <w:t>En especie</w:t>
            </w:r>
          </w:p>
        </w:tc>
        <w:tc>
          <w:tcPr>
            <w:tcW w:w="1248"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1.1.9.3.4</w:t>
            </w:r>
          </w:p>
        </w:tc>
        <w:tc>
          <w:tcPr>
            <w:tcW w:w="1736"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Dación en Pago</w:t>
            </w:r>
          </w:p>
        </w:tc>
        <w:tc>
          <w:tcPr>
            <w:tcW w:w="1255"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4B5F41"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2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31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4B5F41" w:rsidP="00CB63DD">
            <w:pPr>
              <w:rPr>
                <w:rFonts w:ascii="Gadugi" w:hAnsi="Gadugi" w:cs="Arial"/>
                <w:color w:val="000000"/>
                <w:sz w:val="18"/>
                <w:szCs w:val="18"/>
                <w:lang w:val="es-ES"/>
              </w:rPr>
            </w:pPr>
            <w:r w:rsidRPr="00A81899">
              <w:rPr>
                <w:rFonts w:ascii="Gadugi" w:hAnsi="Gadugi" w:cs="Arial"/>
                <w:color w:val="000000"/>
                <w:sz w:val="18"/>
                <w:szCs w:val="18"/>
                <w:lang w:val="es-ES"/>
              </w:rPr>
              <w:t>Contribucio</w:t>
            </w:r>
            <w:r w:rsidR="000D2CC0" w:rsidRPr="00A81899">
              <w:rPr>
                <w:rFonts w:ascii="Gadugi" w:hAnsi="Gadugi" w:cs="Arial"/>
                <w:color w:val="000000"/>
                <w:sz w:val="18"/>
                <w:szCs w:val="18"/>
                <w:lang w:val="es-ES"/>
              </w:rPr>
              <w:t>n</w:t>
            </w:r>
            <w:r w:rsidRPr="00A81899">
              <w:rPr>
                <w:rFonts w:ascii="Gadugi" w:hAnsi="Gadugi" w:cs="Arial"/>
                <w:color w:val="000000"/>
                <w:sz w:val="18"/>
                <w:szCs w:val="18"/>
                <w:lang w:val="es-ES"/>
              </w:rPr>
              <w:t>es</w:t>
            </w:r>
            <w:r w:rsidR="000D2CC0" w:rsidRPr="00A81899">
              <w:rPr>
                <w:rFonts w:ascii="Gadugi" w:hAnsi="Gadugi" w:cs="Arial"/>
                <w:color w:val="000000"/>
                <w:sz w:val="18"/>
                <w:szCs w:val="18"/>
                <w:lang w:val="es-ES"/>
              </w:rPr>
              <w:t xml:space="preserve"> de Mejoras por Obras Públicas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CC6E45" w:rsidRPr="00A81899" w:rsidTr="008617A5">
        <w:trPr>
          <w:gridAfter w:val="1"/>
          <w:wAfter w:w="20" w:type="dxa"/>
          <w:trHeight w:val="80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31</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Obras Públicas</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CC6E45" w:rsidRPr="00A81899" w:rsidTr="008617A5">
        <w:trPr>
          <w:gridAfter w:val="1"/>
          <w:wAfter w:w="20" w:type="dxa"/>
          <w:trHeight w:val="118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39</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no Comprendidas en la Ley de Ingresos Vigente, Causadas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CC6E45"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C6E45" w:rsidRPr="00A81899" w:rsidRDefault="00CC6E45" w:rsidP="00CB63DD">
            <w:pPr>
              <w:jc w:val="center"/>
              <w:rPr>
                <w:rFonts w:ascii="Gadugi" w:hAnsi="Gadugi" w:cs="Arial"/>
                <w:color w:val="000000"/>
                <w:sz w:val="18"/>
                <w:szCs w:val="18"/>
              </w:rPr>
            </w:pPr>
            <w:r w:rsidRPr="00A81899">
              <w:rPr>
                <w:rFonts w:ascii="Gadugi" w:hAnsi="Gadugi" w:cs="Arial"/>
                <w:color w:val="000000"/>
                <w:sz w:val="18"/>
                <w:szCs w:val="18"/>
              </w:rPr>
              <w:t>39</w:t>
            </w:r>
          </w:p>
        </w:tc>
        <w:tc>
          <w:tcPr>
            <w:tcW w:w="2694"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no Comprendidas en la Ley de Ingresos Vigente, Causadas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rPr>
            </w:pPr>
            <w:r w:rsidRPr="00A81899">
              <w:rPr>
                <w:rFonts w:ascii="Gadugi" w:hAnsi="Gadugi" w:cs="Arial"/>
                <w:color w:val="000000"/>
                <w:sz w:val="18"/>
                <w:szCs w:val="18"/>
              </w:rPr>
              <w:t>1.1.2.4.2</w:t>
            </w:r>
          </w:p>
        </w:tc>
        <w:tc>
          <w:tcPr>
            <w:tcW w:w="2387" w:type="dxa"/>
            <w:tcBorders>
              <w:top w:val="nil"/>
              <w:left w:val="nil"/>
              <w:bottom w:val="single" w:sz="8" w:space="0" w:color="auto"/>
              <w:right w:val="single" w:sz="8" w:space="0" w:color="auto"/>
            </w:tcBorders>
            <w:shd w:val="clear" w:color="000000" w:fill="FFFFFF"/>
            <w:vAlign w:val="center"/>
            <w:hideMark/>
          </w:tcPr>
          <w:p w:rsidR="00CC6E45" w:rsidRPr="00A81899" w:rsidRDefault="00CC6E45" w:rsidP="00CB63DD">
            <w:pPr>
              <w:rPr>
                <w:rFonts w:ascii="Gadugi" w:hAnsi="Gadugi" w:cs="Arial"/>
                <w:color w:val="000000"/>
                <w:sz w:val="18"/>
                <w:szCs w:val="18"/>
                <w:lang w:val="es-ES"/>
              </w:rPr>
            </w:pPr>
            <w:r w:rsidRPr="00A81899">
              <w:rPr>
                <w:rFonts w:ascii="Gadugi" w:hAnsi="Gadugi" w:cs="Arial"/>
                <w:color w:val="000000"/>
                <w:sz w:val="18"/>
                <w:szCs w:val="18"/>
                <w:lang w:val="es-ES"/>
              </w:rPr>
              <w:t>Contribuciones de Mejoras por Cobrar</w:t>
            </w:r>
          </w:p>
        </w:tc>
      </w:tr>
      <w:tr w:rsidR="000D2CC0" w:rsidRPr="00A81899" w:rsidTr="008617A5">
        <w:trPr>
          <w:gridAfter w:val="1"/>
          <w:wAfter w:w="20" w:type="dxa"/>
          <w:trHeight w:val="83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29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84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85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9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59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1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7A1AF4">
        <w:trPr>
          <w:gridAfter w:val="1"/>
          <w:wAfter w:w="20" w:type="dxa"/>
          <w:trHeight w:val="6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el uso, goce, aprovechamiento o explotación de bienes de dominio público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57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0D2CC0" w:rsidRPr="00A81899" w:rsidTr="008617A5">
        <w:trPr>
          <w:gridAfter w:val="1"/>
          <w:wAfter w:w="20" w:type="dxa"/>
          <w:trHeight w:val="54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 xml:space="preserve">Cobro </w:t>
            </w:r>
            <w:r w:rsidR="000D2CC0" w:rsidRPr="00A81899">
              <w:rPr>
                <w:rFonts w:ascii="Gadugi" w:hAnsi="Gadugi" w:cs="Arial"/>
                <w:color w:val="000000"/>
                <w:sz w:val="18"/>
                <w:szCs w:val="18"/>
              </w:rPr>
              <w:t>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76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59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6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77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43</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Derechos por prestación de servicios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4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3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1.1.2.4.9</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Otras Contribuciones por Cobrar</w:t>
            </w:r>
          </w:p>
        </w:tc>
      </w:tr>
      <w:tr w:rsidR="000D2CC0" w:rsidRPr="00A81899" w:rsidTr="008617A5">
        <w:trPr>
          <w:gridAfter w:val="1"/>
          <w:wAfter w:w="20" w:type="dxa"/>
          <w:trHeight w:val="81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27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0D2CC0" w:rsidRPr="00A81899" w:rsidTr="008617A5">
        <w:trPr>
          <w:gridAfter w:val="1"/>
          <w:wAfter w:w="20" w:type="dxa"/>
          <w:trHeight w:val="55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62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0D2CC0" w:rsidRPr="00A81899" w:rsidTr="008617A5">
        <w:trPr>
          <w:gridAfter w:val="1"/>
          <w:wAfter w:w="20" w:type="dxa"/>
          <w:trHeight w:val="83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8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lastRenderedPageBreak/>
              <w:t>44</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Otros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Resoluci</w:t>
            </w:r>
            <w:r w:rsidR="00CC6E45" w:rsidRPr="00A81899">
              <w:rPr>
                <w:rFonts w:ascii="Gadugi" w:hAnsi="Gadugi" w:cs="Arial"/>
                <w:color w:val="000000"/>
                <w:sz w:val="18"/>
                <w:szCs w:val="18"/>
              </w:rPr>
              <w:t>ón judicial</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Accesorios</w:t>
            </w:r>
            <w:r w:rsidR="00214D98" w:rsidRPr="00A81899">
              <w:rPr>
                <w:rFonts w:ascii="Gadugi" w:hAnsi="Gadugi" w:cs="Arial"/>
                <w:color w:val="000000"/>
                <w:sz w:val="18"/>
                <w:szCs w:val="18"/>
              </w:rPr>
              <w:t xml:space="preserve"> de Derechos</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214D98"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214D98" w:rsidRPr="00A81899" w:rsidTr="008617A5">
        <w:trPr>
          <w:gridAfter w:val="1"/>
          <w:wAfter w:w="20" w:type="dxa"/>
          <w:trHeight w:val="41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214D98" w:rsidRPr="00A81899" w:rsidTr="008617A5">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14D98" w:rsidRPr="00A81899" w:rsidRDefault="00214D98" w:rsidP="00CB63DD">
            <w:pPr>
              <w:jc w:val="center"/>
              <w:rPr>
                <w:rFonts w:ascii="Gadugi" w:hAnsi="Gadugi" w:cs="Arial"/>
                <w:color w:val="000000"/>
                <w:sz w:val="18"/>
                <w:szCs w:val="18"/>
              </w:rPr>
            </w:pPr>
            <w:r w:rsidRPr="00A81899">
              <w:rPr>
                <w:rFonts w:ascii="Gadugi" w:hAnsi="Gadugi" w:cs="Arial"/>
                <w:color w:val="000000"/>
                <w:sz w:val="18"/>
                <w:szCs w:val="18"/>
              </w:rPr>
              <w:t>45</w:t>
            </w:r>
          </w:p>
        </w:tc>
        <w:tc>
          <w:tcPr>
            <w:tcW w:w="2694"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r w:rsidRPr="00A81899">
              <w:rPr>
                <w:rFonts w:ascii="Gadugi" w:hAnsi="Gadugi" w:cs="Arial"/>
                <w:color w:val="000000"/>
                <w:sz w:val="18"/>
                <w:szCs w:val="18"/>
              </w:rPr>
              <w:t>Accesorios de Derechos</w:t>
            </w:r>
          </w:p>
        </w:tc>
        <w:tc>
          <w:tcPr>
            <w:tcW w:w="1433" w:type="dxa"/>
            <w:tcBorders>
              <w:top w:val="nil"/>
              <w:left w:val="nil"/>
              <w:bottom w:val="single" w:sz="8" w:space="0" w:color="auto"/>
              <w:right w:val="single" w:sz="8" w:space="0" w:color="auto"/>
            </w:tcBorders>
            <w:shd w:val="clear" w:color="000000" w:fill="FFFFFF"/>
            <w:vAlign w:val="center"/>
            <w:hideMark/>
          </w:tcPr>
          <w:p w:rsidR="00214D98"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214D98" w:rsidRPr="00A81899" w:rsidRDefault="00214D98"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92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C7678D" w:rsidRPr="00A81899" w:rsidTr="008617A5">
        <w:trPr>
          <w:gridAfter w:val="1"/>
          <w:wAfter w:w="20" w:type="dxa"/>
          <w:trHeight w:val="102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1.1.2.4.3</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Derechos por Cobrar</w:t>
            </w:r>
          </w:p>
        </w:tc>
      </w:tr>
      <w:tr w:rsidR="00C7678D" w:rsidRPr="00A81899" w:rsidTr="008617A5">
        <w:trPr>
          <w:gridAfter w:val="1"/>
          <w:wAfter w:w="20" w:type="dxa"/>
          <w:trHeight w:val="101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lastRenderedPageBreak/>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C7678D" w:rsidRPr="00A81899">
              <w:rPr>
                <w:rFonts w:ascii="Gadugi" w:hAnsi="Gadugi" w:cs="Arial"/>
                <w:color w:val="000000"/>
                <w:sz w:val="18"/>
                <w:szCs w:val="18"/>
              </w:rPr>
              <w:t xml:space="preserve"> extemporáneo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7678D" w:rsidRPr="00A81899" w:rsidTr="008617A5">
        <w:trPr>
          <w:gridAfter w:val="1"/>
          <w:wAfter w:w="20" w:type="dxa"/>
          <w:trHeight w:val="27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extemporáneo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1.1.2.4.8</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Morosos por Cobrar por Incumplimientos Fiscales</w:t>
            </w:r>
          </w:p>
        </w:tc>
      </w:tr>
      <w:tr w:rsidR="00C7678D" w:rsidRPr="00A81899" w:rsidTr="008617A5">
        <w:trPr>
          <w:gridAfter w:val="1"/>
          <w:wAfter w:w="20" w:type="dxa"/>
          <w:trHeight w:val="63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MX"/>
              </w:rPr>
            </w:pPr>
            <w:r w:rsidRPr="00A81899">
              <w:rPr>
                <w:rFonts w:ascii="Gadugi" w:hAnsi="Gadugi" w:cs="Arial"/>
                <w:color w:val="000000"/>
                <w:sz w:val="18"/>
                <w:szCs w:val="18"/>
                <w:lang w:val="es-MX"/>
              </w:rPr>
              <w:t>Convenio</w:t>
            </w:r>
            <w:r w:rsidR="00CC6E45" w:rsidRPr="00A81899">
              <w:rPr>
                <w:rFonts w:ascii="Gadugi" w:hAnsi="Gadugi" w:cs="Arial"/>
                <w:color w:val="000000"/>
                <w:sz w:val="18"/>
                <w:szCs w:val="18"/>
                <w:lang w:val="es-MX"/>
              </w:rPr>
              <w:t xml:space="preserve">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7678D" w:rsidRPr="00A81899" w:rsidTr="008617A5">
        <w:trPr>
          <w:gridAfter w:val="1"/>
          <w:wAfter w:w="20" w:type="dxa"/>
          <w:trHeight w:val="130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lang w:val="es-MX"/>
              </w:rPr>
            </w:pPr>
            <w:r w:rsidRPr="00A81899">
              <w:rPr>
                <w:rFonts w:ascii="Gadugi" w:hAnsi="Gadugi" w:cs="Arial"/>
                <w:color w:val="000000"/>
                <w:sz w:val="18"/>
                <w:szCs w:val="18"/>
                <w:lang w:val="es-MX"/>
              </w:rPr>
              <w:t>Convenio de parcialidades o diferido</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1.1.2.4.6</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Fiscales por Cobrar en Parcialidades</w:t>
            </w:r>
          </w:p>
        </w:tc>
      </w:tr>
      <w:tr w:rsidR="00C7678D" w:rsidRPr="00A81899" w:rsidTr="008617A5">
        <w:trPr>
          <w:gridAfter w:val="1"/>
          <w:wAfter w:w="20" w:type="dxa"/>
          <w:trHeight w:val="112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C7678D" w:rsidRPr="00A81899" w:rsidTr="008617A5">
        <w:trPr>
          <w:gridAfter w:val="1"/>
          <w:wAfter w:w="20" w:type="dxa"/>
          <w:trHeight w:val="94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7678D" w:rsidRPr="00A81899" w:rsidRDefault="00C7678D" w:rsidP="00CB63DD">
            <w:pPr>
              <w:jc w:val="center"/>
              <w:rPr>
                <w:rFonts w:ascii="Gadugi" w:hAnsi="Gadugi" w:cs="Arial"/>
                <w:color w:val="000000"/>
                <w:sz w:val="18"/>
                <w:szCs w:val="18"/>
              </w:rPr>
            </w:pPr>
            <w:r w:rsidRPr="00A81899">
              <w:rPr>
                <w:rFonts w:ascii="Gadugi" w:hAnsi="Gadugi" w:cs="Arial"/>
                <w:color w:val="000000"/>
                <w:sz w:val="18"/>
                <w:szCs w:val="18"/>
              </w:rPr>
              <w:t>49</w:t>
            </w:r>
          </w:p>
        </w:tc>
        <w:tc>
          <w:tcPr>
            <w:tcW w:w="2694"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lang w:val="es-MX"/>
              </w:rPr>
            </w:pPr>
            <w:r w:rsidRPr="00A81899">
              <w:rPr>
                <w:rFonts w:ascii="Gadugi" w:hAnsi="Gadugi" w:cs="Arial"/>
                <w:color w:val="000000"/>
                <w:sz w:val="18"/>
                <w:szCs w:val="18"/>
                <w:lang w:val="es-ES"/>
              </w:rPr>
              <w:t>Derechos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C7678D" w:rsidRPr="00A81899" w:rsidRDefault="00CC6E45" w:rsidP="00CB63DD">
            <w:pPr>
              <w:rPr>
                <w:rFonts w:ascii="Gadugi" w:hAnsi="Gadugi" w:cs="Arial"/>
                <w:color w:val="000000"/>
                <w:sz w:val="18"/>
                <w:szCs w:val="18"/>
              </w:rPr>
            </w:pPr>
            <w:r w:rsidRPr="00A81899">
              <w:rPr>
                <w:rFonts w:ascii="Gadugi" w:hAnsi="Gadugi" w:cs="Arial"/>
                <w:color w:val="000000"/>
                <w:sz w:val="18"/>
                <w:szCs w:val="18"/>
              </w:rPr>
              <w:t>Resolución judicial</w:t>
            </w:r>
          </w:p>
        </w:tc>
        <w:tc>
          <w:tcPr>
            <w:tcW w:w="1289"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rPr>
            </w:pPr>
            <w:r w:rsidRPr="00A81899">
              <w:rPr>
                <w:rFonts w:ascii="Gadugi" w:hAnsi="Gadugi" w:cs="Arial"/>
                <w:color w:val="000000"/>
                <w:sz w:val="18"/>
                <w:szCs w:val="18"/>
              </w:rPr>
              <w:t>1.1.2.4.7</w:t>
            </w:r>
          </w:p>
        </w:tc>
        <w:tc>
          <w:tcPr>
            <w:tcW w:w="2387" w:type="dxa"/>
            <w:tcBorders>
              <w:top w:val="nil"/>
              <w:left w:val="nil"/>
              <w:bottom w:val="single" w:sz="8" w:space="0" w:color="auto"/>
              <w:right w:val="single" w:sz="8" w:space="0" w:color="auto"/>
            </w:tcBorders>
            <w:shd w:val="clear" w:color="000000" w:fill="FFFFFF"/>
            <w:vAlign w:val="center"/>
            <w:hideMark/>
          </w:tcPr>
          <w:p w:rsidR="00C7678D" w:rsidRPr="00A81899" w:rsidRDefault="00C7678D" w:rsidP="00CB63DD">
            <w:pPr>
              <w:rPr>
                <w:rFonts w:ascii="Gadugi" w:hAnsi="Gadugi" w:cs="Arial"/>
                <w:color w:val="000000"/>
                <w:sz w:val="18"/>
                <w:szCs w:val="18"/>
                <w:lang w:val="es-ES"/>
              </w:rPr>
            </w:pPr>
            <w:r w:rsidRPr="00A81899">
              <w:rPr>
                <w:rFonts w:ascii="Gadugi" w:hAnsi="Gadugi" w:cs="Arial"/>
                <w:color w:val="000000"/>
                <w:sz w:val="18"/>
                <w:szCs w:val="18"/>
                <w:lang w:val="es-ES"/>
              </w:rPr>
              <w:t>Deudores por Cobrar con Resolución Judicial Fiscal Definitiva</w:t>
            </w:r>
          </w:p>
        </w:tc>
      </w:tr>
      <w:tr w:rsidR="000D2CC0" w:rsidRPr="00A81899" w:rsidTr="008617A5">
        <w:trPr>
          <w:gridAfter w:val="1"/>
          <w:wAfter w:w="20" w:type="dxa"/>
          <w:trHeight w:val="34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51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w:t>
            </w:r>
            <w:r w:rsidR="000D2CC0" w:rsidRPr="00A81899">
              <w:rPr>
                <w:rFonts w:ascii="Gadugi" w:hAnsi="Gadugi" w:cs="Arial"/>
                <w:color w:val="000000"/>
                <w:sz w:val="18"/>
                <w:szCs w:val="18"/>
              </w:rPr>
              <w:t xml:space="preserve">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A76B7D" w:rsidP="00CB63DD">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Productos por Cobrar</w:t>
            </w:r>
          </w:p>
        </w:tc>
      </w:tr>
      <w:tr w:rsidR="000D2CC0" w:rsidRPr="00A81899" w:rsidTr="008617A5">
        <w:trPr>
          <w:gridAfter w:val="1"/>
          <w:wAfter w:w="20" w:type="dxa"/>
          <w:trHeight w:val="38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0D2CC0" w:rsidRPr="00A81899" w:rsidRDefault="000D2CC0" w:rsidP="00CB63DD">
            <w:pPr>
              <w:jc w:val="center"/>
              <w:rPr>
                <w:rFonts w:ascii="Gadugi" w:hAnsi="Gadugi" w:cs="Arial"/>
                <w:color w:val="000000"/>
                <w:sz w:val="18"/>
                <w:szCs w:val="18"/>
              </w:rPr>
            </w:pPr>
            <w:r w:rsidRPr="00A81899">
              <w:rPr>
                <w:rFonts w:ascii="Gadugi" w:hAnsi="Gadugi" w:cs="Arial"/>
                <w:color w:val="000000"/>
                <w:sz w:val="18"/>
                <w:szCs w:val="18"/>
              </w:rPr>
              <w:t>51</w:t>
            </w:r>
          </w:p>
        </w:tc>
        <w:tc>
          <w:tcPr>
            <w:tcW w:w="2694"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 xml:space="preserve">Productos </w:t>
            </w:r>
          </w:p>
        </w:tc>
        <w:tc>
          <w:tcPr>
            <w:tcW w:w="1433" w:type="dxa"/>
            <w:tcBorders>
              <w:top w:val="nil"/>
              <w:left w:val="nil"/>
              <w:bottom w:val="single" w:sz="8" w:space="0" w:color="auto"/>
              <w:right w:val="single" w:sz="8" w:space="0" w:color="auto"/>
            </w:tcBorders>
            <w:shd w:val="clear" w:color="000000" w:fill="FFFFFF"/>
            <w:vAlign w:val="center"/>
            <w:hideMark/>
          </w:tcPr>
          <w:p w:rsidR="000D2CC0" w:rsidRPr="00A81899" w:rsidRDefault="00CC6E45" w:rsidP="00CB63DD">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0D2CC0" w:rsidRPr="00A81899" w:rsidRDefault="005649CF" w:rsidP="00CB63DD">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0D2CC0" w:rsidRPr="00A81899" w:rsidRDefault="006A48C6" w:rsidP="00CB63DD">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0D2CC0" w:rsidRPr="00A81899" w:rsidRDefault="000D2CC0" w:rsidP="00CB63DD">
            <w:pPr>
              <w:rPr>
                <w:rFonts w:ascii="Gadugi" w:hAnsi="Gadugi" w:cs="Arial"/>
                <w:color w:val="000000"/>
                <w:sz w:val="18"/>
                <w:szCs w:val="18"/>
              </w:rPr>
            </w:pPr>
            <w:r w:rsidRPr="00A81899">
              <w:rPr>
                <w:rFonts w:ascii="Gadugi" w:hAnsi="Gadugi" w:cs="Arial"/>
                <w:color w:val="000000"/>
                <w:sz w:val="18"/>
                <w:szCs w:val="18"/>
              </w:rPr>
              <w:t>Productos por Cobrar</w:t>
            </w:r>
          </w:p>
        </w:tc>
      </w:tr>
      <w:tr w:rsidR="008617A5" w:rsidRPr="00A81899" w:rsidTr="008617A5">
        <w:trPr>
          <w:gridAfter w:val="1"/>
          <w:wAfter w:w="20" w:type="dxa"/>
          <w:trHeight w:val="389"/>
        </w:trPr>
        <w:tc>
          <w:tcPr>
            <w:tcW w:w="502"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center"/>
              <w:rPr>
                <w:color w:val="000000"/>
                <w:sz w:val="16"/>
                <w:szCs w:val="14"/>
                <w:lang w:val="es-MX"/>
              </w:rPr>
            </w:pPr>
            <w:r>
              <w:rPr>
                <w:color w:val="000000"/>
                <w:sz w:val="16"/>
                <w:szCs w:val="14"/>
                <w:lang w:val="es-MX"/>
              </w:rPr>
              <w:lastRenderedPageBreak/>
              <w:t>51</w:t>
            </w:r>
          </w:p>
        </w:tc>
        <w:tc>
          <w:tcPr>
            <w:tcW w:w="2694" w:type="dxa"/>
            <w:tcBorders>
              <w:top w:val="single" w:sz="6" w:space="0" w:color="auto"/>
              <w:left w:val="single" w:sz="6" w:space="0" w:color="auto"/>
              <w:bottom w:val="single" w:sz="6" w:space="0" w:color="auto"/>
              <w:right w:val="single" w:sz="6" w:space="0" w:color="auto"/>
            </w:tcBorders>
            <w:vAlign w:val="center"/>
          </w:tcPr>
          <w:p w:rsidR="008617A5" w:rsidRDefault="008617A5" w:rsidP="008617A5">
            <w:pPr>
              <w:pStyle w:val="Texto"/>
              <w:spacing w:before="20" w:after="20" w:line="230" w:lineRule="exact"/>
              <w:ind w:firstLine="0"/>
              <w:jc w:val="left"/>
              <w:rPr>
                <w:color w:val="000000"/>
                <w:sz w:val="16"/>
                <w:szCs w:val="14"/>
                <w:lang w:val="es-MX"/>
              </w:rPr>
            </w:pPr>
            <w:r w:rsidRPr="0082460B">
              <w:rPr>
                <w:color w:val="000000"/>
                <w:sz w:val="16"/>
                <w:szCs w:val="14"/>
                <w:lang w:val="es-MX"/>
              </w:rPr>
              <w:t>Productos (venta de bienes inmuebles, muebles e intangibles)</w:t>
            </w:r>
          </w:p>
          <w:p w:rsidR="008617A5" w:rsidRPr="00501FFD" w:rsidRDefault="008617A5" w:rsidP="008617A5">
            <w:pPr>
              <w:pStyle w:val="Texto"/>
              <w:spacing w:before="20" w:after="20" w:line="230" w:lineRule="exact"/>
              <w:ind w:firstLine="0"/>
              <w:jc w:val="right"/>
              <w:rPr>
                <w:color w:val="000000"/>
                <w:sz w:val="16"/>
                <w:szCs w:val="14"/>
                <w:lang w:val="es-MX"/>
              </w:rPr>
            </w:pPr>
            <w:r w:rsidRPr="00C71524">
              <w:rPr>
                <w:color w:val="0000FF"/>
                <w:sz w:val="14"/>
                <w:szCs w:val="14"/>
              </w:rPr>
              <w:t>Adicion DOF 09-08-2023</w:t>
            </w:r>
            <w:r>
              <w:rPr>
                <w:color w:val="0000FF"/>
                <w:sz w:val="14"/>
                <w:szCs w:val="14"/>
              </w:rPr>
              <w:t>/POE 17-08-23</w:t>
            </w:r>
          </w:p>
        </w:tc>
        <w:tc>
          <w:tcPr>
            <w:tcW w:w="1433"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color w:val="000000"/>
                <w:sz w:val="16"/>
                <w:szCs w:val="14"/>
                <w:lang w:val="es-MX"/>
              </w:rPr>
            </w:pPr>
            <w:r w:rsidRPr="0082460B">
              <w:rPr>
                <w:color w:val="000000"/>
                <w:sz w:val="16"/>
                <w:szCs w:val="14"/>
                <w:lang w:val="es-MX"/>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color w:val="000000"/>
                <w:sz w:val="16"/>
                <w:szCs w:val="14"/>
                <w:lang w:val="es-MX"/>
              </w:rPr>
            </w:pPr>
            <w:r w:rsidRPr="0082460B">
              <w:rPr>
                <w:color w:val="000000"/>
                <w:sz w:val="16"/>
                <w:szCs w:val="14"/>
                <w:lang w:val="es-MX"/>
              </w:rPr>
              <w:t>Efectivo</w:t>
            </w:r>
          </w:p>
        </w:tc>
        <w:tc>
          <w:tcPr>
            <w:tcW w:w="1248"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Pr>
                <w:sz w:val="16"/>
                <w:szCs w:val="14"/>
                <w:lang w:val="es-MX"/>
              </w:rPr>
              <w:t>1.1.1.1.1</w:t>
            </w:r>
          </w:p>
        </w:tc>
        <w:tc>
          <w:tcPr>
            <w:tcW w:w="1736"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Pr>
                <w:sz w:val="16"/>
                <w:szCs w:val="14"/>
                <w:lang w:val="es-MX"/>
              </w:rPr>
              <w:t>Caja</w:t>
            </w:r>
          </w:p>
        </w:tc>
        <w:tc>
          <w:tcPr>
            <w:tcW w:w="1255"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Pr>
                <w:sz w:val="16"/>
                <w:szCs w:val="14"/>
                <w:lang w:val="es-MX"/>
              </w:rPr>
              <w:t>1.1.2.2.2</w:t>
            </w:r>
          </w:p>
        </w:tc>
        <w:tc>
          <w:tcPr>
            <w:tcW w:w="2387" w:type="dxa"/>
            <w:tcBorders>
              <w:top w:val="single" w:sz="6" w:space="0" w:color="auto"/>
              <w:left w:val="single" w:sz="6" w:space="0" w:color="auto"/>
              <w:bottom w:val="single" w:sz="6" w:space="0" w:color="auto"/>
              <w:right w:val="single" w:sz="6" w:space="0" w:color="auto"/>
            </w:tcBorders>
            <w:vAlign w:val="center"/>
          </w:tcPr>
          <w:p w:rsidR="008617A5" w:rsidRPr="00501FFD" w:rsidRDefault="008617A5" w:rsidP="008617A5">
            <w:pPr>
              <w:pStyle w:val="Texto"/>
              <w:spacing w:before="20" w:after="20" w:line="230" w:lineRule="exact"/>
              <w:ind w:firstLine="0"/>
              <w:jc w:val="left"/>
              <w:rPr>
                <w:sz w:val="16"/>
                <w:szCs w:val="14"/>
                <w:lang w:val="es-MX"/>
              </w:rPr>
            </w:pPr>
            <w:r w:rsidRPr="008617A5">
              <w:rPr>
                <w:sz w:val="16"/>
                <w:szCs w:val="14"/>
                <w:lang w:val="es-MX"/>
              </w:rPr>
              <w:t>Cuentas por Cobrar por Venta de Bienes Inmuebles, Muebles e Intangibles</w:t>
            </w:r>
          </w:p>
        </w:tc>
      </w:tr>
      <w:tr w:rsidR="00260EC6" w:rsidRPr="00A81899" w:rsidTr="00C97E2C">
        <w:trPr>
          <w:gridAfter w:val="1"/>
          <w:wAfter w:w="20" w:type="dxa"/>
          <w:trHeight w:val="389"/>
        </w:trPr>
        <w:tc>
          <w:tcPr>
            <w:tcW w:w="502"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center"/>
              <w:rPr>
                <w:color w:val="000000"/>
                <w:sz w:val="16"/>
                <w:szCs w:val="14"/>
                <w:lang w:val="es-MX"/>
              </w:rPr>
            </w:pPr>
            <w:r>
              <w:rPr>
                <w:color w:val="000000"/>
                <w:sz w:val="16"/>
                <w:szCs w:val="14"/>
                <w:lang w:val="es-MX"/>
              </w:rPr>
              <w:t>51</w:t>
            </w:r>
          </w:p>
        </w:tc>
        <w:tc>
          <w:tcPr>
            <w:tcW w:w="2694" w:type="dxa"/>
            <w:tcBorders>
              <w:top w:val="single" w:sz="6" w:space="0" w:color="auto"/>
              <w:left w:val="single" w:sz="6" w:space="0" w:color="auto"/>
              <w:bottom w:val="single" w:sz="6" w:space="0" w:color="auto"/>
              <w:right w:val="single" w:sz="6" w:space="0" w:color="auto"/>
            </w:tcBorders>
            <w:vAlign w:val="center"/>
          </w:tcPr>
          <w:p w:rsidR="00260EC6" w:rsidRDefault="00260EC6" w:rsidP="00260EC6">
            <w:pPr>
              <w:pStyle w:val="Texto"/>
              <w:spacing w:before="20" w:after="20" w:line="230" w:lineRule="exact"/>
              <w:ind w:firstLine="0"/>
              <w:jc w:val="left"/>
              <w:rPr>
                <w:color w:val="000000"/>
                <w:sz w:val="16"/>
                <w:szCs w:val="14"/>
                <w:lang w:val="es-MX"/>
              </w:rPr>
            </w:pPr>
            <w:r w:rsidRPr="0082460B">
              <w:rPr>
                <w:color w:val="000000"/>
                <w:sz w:val="16"/>
                <w:szCs w:val="14"/>
                <w:lang w:val="es-MX"/>
              </w:rPr>
              <w:t>Productos (venta de bienes inmuebles, muebles e intangibles)</w:t>
            </w:r>
          </w:p>
          <w:p w:rsidR="00260EC6" w:rsidRPr="00501FFD" w:rsidRDefault="00260EC6" w:rsidP="00260EC6">
            <w:pPr>
              <w:pStyle w:val="Texto"/>
              <w:spacing w:before="20" w:after="20" w:line="230" w:lineRule="exact"/>
              <w:ind w:firstLine="0"/>
              <w:jc w:val="right"/>
              <w:rPr>
                <w:color w:val="000000"/>
                <w:sz w:val="16"/>
                <w:szCs w:val="14"/>
                <w:lang w:val="es-MX"/>
              </w:rPr>
            </w:pPr>
            <w:r w:rsidRPr="00C71524">
              <w:rPr>
                <w:color w:val="0000FF"/>
                <w:sz w:val="14"/>
                <w:szCs w:val="14"/>
              </w:rPr>
              <w:t>Adicion DOF 09-08-2023</w:t>
            </w:r>
            <w:r>
              <w:rPr>
                <w:color w:val="0000FF"/>
                <w:sz w:val="14"/>
                <w:szCs w:val="14"/>
              </w:rPr>
              <w:t>/POE 17-08-23</w:t>
            </w:r>
          </w:p>
        </w:tc>
        <w:tc>
          <w:tcPr>
            <w:tcW w:w="1433"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color w:val="000000"/>
                <w:sz w:val="16"/>
                <w:szCs w:val="14"/>
                <w:lang w:val="es-MX"/>
              </w:rPr>
            </w:pPr>
            <w:r w:rsidRPr="0082460B">
              <w:rPr>
                <w:color w:val="000000"/>
                <w:sz w:val="16"/>
                <w:szCs w:val="14"/>
                <w:lang w:val="es-MX"/>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color w:val="000000"/>
                <w:sz w:val="16"/>
                <w:szCs w:val="14"/>
                <w:lang w:val="es-MX"/>
              </w:rPr>
            </w:pPr>
            <w:r>
              <w:rPr>
                <w:color w:val="000000"/>
                <w:sz w:val="16"/>
                <w:szCs w:val="14"/>
                <w:lang w:val="es-MX"/>
              </w:rPr>
              <w:t>Banco de Moned. Nac.</w:t>
            </w:r>
          </w:p>
        </w:tc>
        <w:tc>
          <w:tcPr>
            <w:tcW w:w="1248"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sidRPr="00260EC6">
              <w:rPr>
                <w:sz w:val="16"/>
                <w:szCs w:val="14"/>
                <w:lang w:val="es-MX"/>
              </w:rPr>
              <w:t>1.1.1.2.1</w:t>
            </w:r>
          </w:p>
        </w:tc>
        <w:tc>
          <w:tcPr>
            <w:tcW w:w="1736"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sidRPr="00260EC6">
              <w:rPr>
                <w:sz w:val="16"/>
                <w:szCs w:val="14"/>
                <w:lang w:val="es-MX"/>
              </w:rPr>
              <w:t>Bancos Moneda Nacional</w:t>
            </w:r>
          </w:p>
        </w:tc>
        <w:tc>
          <w:tcPr>
            <w:tcW w:w="1255"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Pr>
                <w:sz w:val="16"/>
                <w:szCs w:val="14"/>
                <w:lang w:val="es-MX"/>
              </w:rPr>
              <w:t>1.1.2.2.2</w:t>
            </w:r>
          </w:p>
        </w:tc>
        <w:tc>
          <w:tcPr>
            <w:tcW w:w="2387"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sidRPr="008617A5">
              <w:rPr>
                <w:sz w:val="16"/>
                <w:szCs w:val="14"/>
                <w:lang w:val="es-MX"/>
              </w:rPr>
              <w:t>Cuentas por Cobrar por Venta de Bienes Inmuebles, Muebles e Intangibles</w:t>
            </w:r>
          </w:p>
        </w:tc>
      </w:tr>
      <w:tr w:rsidR="00260EC6" w:rsidRPr="00A81899" w:rsidTr="008617A5">
        <w:trPr>
          <w:gridAfter w:val="1"/>
          <w:wAfter w:w="20" w:type="dxa"/>
          <w:trHeight w:val="97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59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Productos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Productos por Cobrar</w:t>
            </w:r>
          </w:p>
        </w:tc>
      </w:tr>
      <w:tr w:rsidR="00260EC6" w:rsidRPr="00A81899" w:rsidTr="008617A5">
        <w:trPr>
          <w:gridAfter w:val="1"/>
          <w:wAfter w:w="20" w:type="dxa"/>
          <w:trHeight w:val="94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59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Productos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1.1.2.4.4</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Productos por Cobrar</w:t>
            </w:r>
          </w:p>
        </w:tc>
      </w:tr>
      <w:tr w:rsidR="00260EC6" w:rsidRPr="00A81899" w:rsidTr="00F40A60">
        <w:trPr>
          <w:gridAfter w:val="1"/>
          <w:wAfter w:w="20" w:type="dxa"/>
          <w:trHeight w:val="2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 xml:space="preserve">Aprovechamientos </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C97E2C">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62</w:t>
            </w:r>
          </w:p>
        </w:tc>
        <w:tc>
          <w:tcPr>
            <w:tcW w:w="2694" w:type="dxa"/>
            <w:tcBorders>
              <w:top w:val="nil"/>
              <w:left w:val="nil"/>
              <w:bottom w:val="single" w:sz="8" w:space="0" w:color="auto"/>
              <w:right w:val="single" w:sz="8" w:space="0" w:color="auto"/>
            </w:tcBorders>
            <w:shd w:val="clear" w:color="000000" w:fill="FFFFFF"/>
            <w:vAlign w:val="center"/>
          </w:tcPr>
          <w:p w:rsidR="00260EC6" w:rsidRDefault="00260EC6" w:rsidP="00260EC6">
            <w:pPr>
              <w:rPr>
                <w:rFonts w:ascii="Gadugi" w:hAnsi="Gadugi" w:cs="Arial"/>
                <w:color w:val="000000"/>
                <w:sz w:val="18"/>
                <w:szCs w:val="18"/>
              </w:rPr>
            </w:pPr>
            <w:r w:rsidRPr="00A81899">
              <w:rPr>
                <w:rFonts w:ascii="Gadugi" w:hAnsi="Gadugi" w:cs="Arial"/>
                <w:color w:val="000000"/>
                <w:sz w:val="18"/>
                <w:szCs w:val="18"/>
              </w:rPr>
              <w:t>Aprovechamientos Patrimoniales</w:t>
            </w:r>
          </w:p>
          <w:p w:rsidR="00260EC6" w:rsidRPr="00260EC6" w:rsidRDefault="00260EC6" w:rsidP="00260EC6">
            <w:pPr>
              <w:rPr>
                <w:rFonts w:ascii="Gadugi" w:hAnsi="Gadugi" w:cs="Arial"/>
                <w:color w:val="0033CC"/>
                <w:sz w:val="14"/>
                <w:szCs w:val="14"/>
              </w:rPr>
            </w:pPr>
            <w:r w:rsidRPr="00260EC6">
              <w:rPr>
                <w:rFonts w:ascii="Gadugi" w:hAnsi="Gadugi" w:cs="Arial"/>
                <w:color w:val="0033CC"/>
                <w:sz w:val="14"/>
                <w:szCs w:val="14"/>
              </w:rPr>
              <w:t xml:space="preserve">Reforma </w:t>
            </w:r>
            <w:r w:rsidRPr="00260EC6">
              <w:rPr>
                <w:rFonts w:ascii="Gadugi" w:hAnsi="Gadugi"/>
                <w:color w:val="0033CC"/>
                <w:sz w:val="14"/>
                <w:szCs w:val="14"/>
              </w:rPr>
              <w:t>DOF 09-08-2023/POE 17-08-23</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color w:val="000000"/>
                <w:sz w:val="16"/>
                <w:szCs w:val="14"/>
                <w:lang w:val="es-MX"/>
              </w:rPr>
            </w:pPr>
            <w:r w:rsidRPr="0082460B">
              <w:rPr>
                <w:color w:val="000000"/>
                <w:sz w:val="16"/>
                <w:szCs w:val="14"/>
                <w:lang w:val="es-MX"/>
              </w:rPr>
              <w:t>Efectivo</w:t>
            </w:r>
          </w:p>
        </w:tc>
        <w:tc>
          <w:tcPr>
            <w:tcW w:w="1248"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Pr>
                <w:sz w:val="16"/>
                <w:szCs w:val="14"/>
                <w:lang w:val="es-MX"/>
              </w:rPr>
              <w:t>1.1.1.1.1</w:t>
            </w:r>
          </w:p>
        </w:tc>
        <w:tc>
          <w:tcPr>
            <w:tcW w:w="1736" w:type="dxa"/>
            <w:tcBorders>
              <w:top w:val="single" w:sz="6" w:space="0" w:color="auto"/>
              <w:left w:val="single" w:sz="6" w:space="0" w:color="auto"/>
              <w:bottom w:val="single" w:sz="6" w:space="0" w:color="auto"/>
              <w:right w:val="single" w:sz="6" w:space="0" w:color="auto"/>
            </w:tcBorders>
            <w:vAlign w:val="center"/>
          </w:tcPr>
          <w:p w:rsidR="00260EC6" w:rsidRPr="00501FFD" w:rsidRDefault="00260EC6" w:rsidP="00260EC6">
            <w:pPr>
              <w:pStyle w:val="Texto"/>
              <w:spacing w:before="20" w:after="20" w:line="230" w:lineRule="exact"/>
              <w:ind w:firstLine="0"/>
              <w:jc w:val="left"/>
              <w:rPr>
                <w:sz w:val="16"/>
                <w:szCs w:val="14"/>
                <w:lang w:val="es-MX"/>
              </w:rPr>
            </w:pPr>
            <w:r>
              <w:rPr>
                <w:sz w:val="16"/>
                <w:szCs w:val="14"/>
                <w:lang w:val="es-MX"/>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rPr>
            </w:pPr>
            <w:r>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rPr>
            </w:pPr>
            <w:r w:rsidRPr="00C70E17">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62</w:t>
            </w:r>
          </w:p>
        </w:tc>
        <w:tc>
          <w:tcPr>
            <w:tcW w:w="2694" w:type="dxa"/>
            <w:tcBorders>
              <w:top w:val="nil"/>
              <w:left w:val="nil"/>
              <w:bottom w:val="single" w:sz="8" w:space="0" w:color="auto"/>
              <w:right w:val="single" w:sz="8" w:space="0" w:color="auto"/>
            </w:tcBorders>
            <w:shd w:val="clear" w:color="000000" w:fill="FFFFFF"/>
            <w:vAlign w:val="center"/>
          </w:tcPr>
          <w:p w:rsidR="00260EC6" w:rsidRDefault="00260EC6" w:rsidP="00260EC6">
            <w:pPr>
              <w:rPr>
                <w:rFonts w:ascii="Gadugi" w:hAnsi="Gadugi" w:cs="Arial"/>
                <w:color w:val="000000"/>
                <w:sz w:val="18"/>
                <w:szCs w:val="18"/>
              </w:rPr>
            </w:pPr>
            <w:r w:rsidRPr="00A81899">
              <w:rPr>
                <w:rFonts w:ascii="Gadugi" w:hAnsi="Gadugi" w:cs="Arial"/>
                <w:color w:val="000000"/>
                <w:sz w:val="18"/>
                <w:szCs w:val="18"/>
              </w:rPr>
              <w:t>Aprovechamientos Patrimoniales</w:t>
            </w:r>
          </w:p>
          <w:p w:rsidR="00C70E17" w:rsidRPr="00A81899" w:rsidRDefault="00C70E17" w:rsidP="00260EC6">
            <w:pPr>
              <w:rPr>
                <w:rFonts w:ascii="Gadugi" w:hAnsi="Gadugi" w:cs="Arial"/>
                <w:color w:val="000000"/>
                <w:sz w:val="18"/>
                <w:szCs w:val="18"/>
              </w:rPr>
            </w:pPr>
            <w:r w:rsidRPr="00260EC6">
              <w:rPr>
                <w:rFonts w:ascii="Gadugi" w:hAnsi="Gadugi" w:cs="Arial"/>
                <w:color w:val="0033CC"/>
                <w:sz w:val="14"/>
                <w:szCs w:val="14"/>
              </w:rPr>
              <w:t xml:space="preserve">Reforma </w:t>
            </w:r>
            <w:r w:rsidRPr="00260EC6">
              <w:rPr>
                <w:rFonts w:ascii="Gadugi" w:hAnsi="Gadugi"/>
                <w:color w:val="0033CC"/>
                <w:sz w:val="14"/>
                <w:szCs w:val="14"/>
              </w:rPr>
              <w:t>DOF 09-08-2023/POE 17-08-23</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rPr>
            </w:pPr>
            <w:r>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C70E17" w:rsidP="00260EC6">
            <w:pPr>
              <w:rPr>
                <w:rFonts w:ascii="Gadugi" w:hAnsi="Gadugi" w:cs="Arial"/>
                <w:color w:val="000000"/>
                <w:sz w:val="18"/>
                <w:szCs w:val="18"/>
                <w:lang w:val="es-MX"/>
              </w:rPr>
            </w:pPr>
            <w:r w:rsidRPr="00C70E17">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58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Accesorios de Aprovechamientos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979"/>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 xml:space="preserve">Aprovechamientos no Comprendidos en la Ley de Ingresos Vigente, Causados en Ejercicios Fiscales Anteriores </w:t>
            </w:r>
            <w:r w:rsidRPr="00A81899">
              <w:rPr>
                <w:rFonts w:ascii="Gadugi" w:hAnsi="Gadugi" w:cs="Arial"/>
                <w:color w:val="000000"/>
                <w:sz w:val="18"/>
                <w:szCs w:val="18"/>
                <w:lang w:val="es-ES"/>
              </w:rPr>
              <w:lastRenderedPageBreak/>
              <w:t>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rPr>
              <w:lastRenderedPageBreak/>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80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69</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Aprovechamientos no Comprendidos en la Ley de Ingresos Vigente, Causados en Ejercicios Fiscales Anteriores Pendientes de Liquidación o Pago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1.1.2.4.5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Aprovechamientos por Cobrar</w:t>
            </w:r>
          </w:p>
        </w:tc>
      </w:tr>
      <w:tr w:rsidR="00260EC6" w:rsidRPr="00A81899" w:rsidTr="008617A5">
        <w:trPr>
          <w:gridAfter w:val="1"/>
          <w:wAfter w:w="20" w:type="dxa"/>
          <w:trHeight w:val="6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04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04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04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71</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Instituciones Públicas de Seguridad Social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83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72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864"/>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72</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17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72</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Empresas Productivas del Estado</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413"/>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73</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y Fideicomisos No Empresariales y No Financieros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29"/>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No Financieras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76</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Entidades Paraestatales Empresariales Financieras No Monetarias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77</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Fideicomisos Financieros Públicos con Participación Estatal Mayoritaria</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8617A5">
        <w:trPr>
          <w:gridAfter w:val="1"/>
          <w:wAfter w:w="20" w:type="dxa"/>
          <w:trHeight w:val="1382"/>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55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566"/>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 xml:space="preserve">Ingresos por Venta de Bienes y Prestación de Servicios de los </w:t>
            </w:r>
            <w:r w:rsidRPr="00A81899">
              <w:rPr>
                <w:rFonts w:ascii="Gadugi" w:hAnsi="Gadugi" w:cs="Arial"/>
                <w:color w:val="000000"/>
                <w:sz w:val="18"/>
                <w:szCs w:val="18"/>
                <w:lang w:val="es-MX"/>
              </w:rPr>
              <w:lastRenderedPageBreak/>
              <w:t>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lastRenderedPageBreak/>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439"/>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78</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Ingresos por Venta de Bienes y Prestación de Servicios de los Poderes Legislativo y Judicial, y de los Órganos Autónomos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parcialidades o diferido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Cuentas por Cobrar por Venta de Bienes y Prestación de Servicios</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79</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Otros Ingresos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Efectivo</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1.1.1.1.1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Caja</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Otras Cuentas por Cobrar</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79</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Otros Ingresos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Cobro en una sola exhibición</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bCs/>
                <w:color w:val="000000"/>
                <w:sz w:val="18"/>
                <w:szCs w:val="18"/>
                <w:lang w:val="es-ES"/>
              </w:rPr>
              <w:t>Otras Cuentas por Cobrar</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Participaciones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C70E17">
        <w:trPr>
          <w:gridAfter w:val="1"/>
          <w:wAfter w:w="20" w:type="dxa"/>
          <w:trHeight w:val="60"/>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Participaciones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146"/>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Aportaciones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351"/>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82</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Aportaciones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49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227"/>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385"/>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Convenios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Otras Cuentas por Cobrar</w:t>
            </w:r>
          </w:p>
        </w:tc>
      </w:tr>
      <w:tr w:rsidR="00260EC6" w:rsidRPr="00A81899" w:rsidTr="008617A5">
        <w:trPr>
          <w:gridAfter w:val="1"/>
          <w:wAfter w:w="20" w:type="dxa"/>
          <w:trHeight w:val="591"/>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2.1.9.2.1</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Recaudación por Participar del Estado</w:t>
            </w:r>
          </w:p>
        </w:tc>
      </w:tr>
      <w:tr w:rsidR="00260EC6" w:rsidRPr="00A81899" w:rsidTr="008617A5">
        <w:trPr>
          <w:gridAfter w:val="1"/>
          <w:wAfter w:w="20" w:type="dxa"/>
          <w:trHeight w:val="415"/>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84</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Incentivos Derivados de la Colaboración Fiscal</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2.1.9.2.2</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Recaudación por Participar del Municipio</w:t>
            </w:r>
          </w:p>
        </w:tc>
      </w:tr>
      <w:tr w:rsidR="00260EC6" w:rsidRPr="00A81899" w:rsidTr="008617A5">
        <w:trPr>
          <w:gridAfter w:val="1"/>
          <w:wAfter w:w="20" w:type="dxa"/>
          <w:trHeight w:val="303"/>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85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Fondos Distintos de Aportaciones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Cuentas por Cobrar a la Federación</w:t>
            </w:r>
          </w:p>
        </w:tc>
      </w:tr>
      <w:tr w:rsidR="00260EC6" w:rsidRPr="00A81899" w:rsidTr="008617A5">
        <w:trPr>
          <w:gridAfter w:val="1"/>
          <w:wAfter w:w="20" w:type="dxa"/>
          <w:trHeight w:val="67"/>
        </w:trPr>
        <w:tc>
          <w:tcPr>
            <w:tcW w:w="502" w:type="dxa"/>
            <w:tcBorders>
              <w:top w:val="nil"/>
              <w:left w:val="single" w:sz="8" w:space="0" w:color="auto"/>
              <w:bottom w:val="single" w:sz="8"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lastRenderedPageBreak/>
              <w:t>85</w:t>
            </w:r>
          </w:p>
        </w:tc>
        <w:tc>
          <w:tcPr>
            <w:tcW w:w="2694"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Fondos Distintos de Aportaciones</w:t>
            </w:r>
          </w:p>
        </w:tc>
        <w:tc>
          <w:tcPr>
            <w:tcW w:w="1433"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Cuentas por Cobrar a Entidades Federativas y Municipios</w:t>
            </w:r>
          </w:p>
        </w:tc>
      </w:tr>
      <w:tr w:rsidR="00260EC6" w:rsidRPr="00A81899" w:rsidTr="008617A5">
        <w:trPr>
          <w:gridAfter w:val="1"/>
          <w:wAfter w:w="20" w:type="dxa"/>
          <w:trHeight w:val="892"/>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91</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Transferencias y Asignaciones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45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Subsidios y Subvenciones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818"/>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93</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Subsidios y Subvenciones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33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95</w:t>
            </w:r>
          </w:p>
        </w:tc>
        <w:tc>
          <w:tcPr>
            <w:tcW w:w="2694"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Pensiones y Jubilaciones</w:t>
            </w:r>
          </w:p>
        </w:tc>
        <w:tc>
          <w:tcPr>
            <w:tcW w:w="1433"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1.1.2.2.5</w:t>
            </w:r>
          </w:p>
        </w:tc>
        <w:tc>
          <w:tcPr>
            <w:tcW w:w="2387" w:type="dxa"/>
            <w:tcBorders>
              <w:top w:val="nil"/>
              <w:left w:val="nil"/>
              <w:bottom w:val="single" w:sz="8"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la Federación</w:t>
            </w:r>
          </w:p>
        </w:tc>
      </w:tr>
      <w:tr w:rsidR="00260EC6" w:rsidRPr="00A81899" w:rsidTr="008617A5">
        <w:trPr>
          <w:gridAfter w:val="1"/>
          <w:wAfter w:w="20" w:type="dxa"/>
          <w:trHeight w:val="803"/>
        </w:trPr>
        <w:tc>
          <w:tcPr>
            <w:tcW w:w="502"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95</w:t>
            </w:r>
          </w:p>
        </w:tc>
        <w:tc>
          <w:tcPr>
            <w:tcW w:w="2694"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Pensiones y Jubilaciones</w:t>
            </w:r>
          </w:p>
        </w:tc>
        <w:tc>
          <w:tcPr>
            <w:tcW w:w="1433"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r w:rsidRPr="00A81899">
              <w:rPr>
                <w:rFonts w:ascii="Gadugi" w:hAnsi="Gadugi" w:cs="Arial"/>
                <w:color w:val="000000"/>
                <w:sz w:val="18"/>
                <w:szCs w:val="18"/>
              </w:rPr>
              <w:t>Cobro en término</w:t>
            </w:r>
          </w:p>
        </w:tc>
        <w:tc>
          <w:tcPr>
            <w:tcW w:w="1289"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1.1.2.2.6</w:t>
            </w:r>
          </w:p>
        </w:tc>
        <w:tc>
          <w:tcPr>
            <w:tcW w:w="2387" w:type="dxa"/>
            <w:tcBorders>
              <w:top w:val="single" w:sz="8" w:space="0" w:color="auto"/>
              <w:left w:val="nil"/>
              <w:bottom w:val="single" w:sz="4" w:space="0" w:color="auto"/>
              <w:right w:val="single" w:sz="8" w:space="0" w:color="auto"/>
            </w:tcBorders>
            <w:shd w:val="clear" w:color="000000" w:fill="FFFFFF"/>
            <w:vAlign w:val="center"/>
            <w:hideMark/>
          </w:tcPr>
          <w:p w:rsidR="00260EC6" w:rsidRPr="00A81899" w:rsidRDefault="00260EC6" w:rsidP="00260EC6">
            <w:pPr>
              <w:rPr>
                <w:rFonts w:ascii="Gadugi" w:hAnsi="Gadugi" w:cs="Arial"/>
                <w:color w:val="000000"/>
                <w:sz w:val="18"/>
                <w:szCs w:val="18"/>
                <w:lang w:val="es-ES"/>
              </w:rPr>
            </w:pPr>
            <w:r w:rsidRPr="00A81899">
              <w:rPr>
                <w:rFonts w:ascii="Gadugi" w:hAnsi="Gadugi" w:cs="Arial"/>
                <w:color w:val="000000"/>
                <w:sz w:val="18"/>
                <w:szCs w:val="18"/>
                <w:lang w:val="es-ES"/>
              </w:rPr>
              <w:t>Cuentas por Cobrar a Entidades Federativas y Municipios</w:t>
            </w:r>
          </w:p>
        </w:tc>
      </w:tr>
      <w:tr w:rsidR="00260EC6" w:rsidRPr="00A81899" w:rsidTr="008617A5">
        <w:trPr>
          <w:gridAfter w:val="1"/>
          <w:wAfter w:w="20" w:type="dxa"/>
          <w:trHeight w:val="803"/>
        </w:trPr>
        <w:tc>
          <w:tcPr>
            <w:tcW w:w="502" w:type="dxa"/>
            <w:tcBorders>
              <w:top w:val="single" w:sz="4" w:space="0" w:color="auto"/>
              <w:left w:val="single" w:sz="8" w:space="0" w:color="auto"/>
              <w:bottom w:val="single" w:sz="4" w:space="0" w:color="auto"/>
              <w:right w:val="single" w:sz="8" w:space="0" w:color="auto"/>
            </w:tcBorders>
            <w:shd w:val="clear" w:color="000000" w:fill="FFFFFF"/>
            <w:vAlign w:val="center"/>
          </w:tcPr>
          <w:p w:rsidR="00260EC6" w:rsidRPr="00A81899" w:rsidRDefault="00260EC6" w:rsidP="00260EC6">
            <w:pPr>
              <w:jc w:val="center"/>
              <w:rPr>
                <w:rFonts w:ascii="Gadugi" w:hAnsi="Gadugi" w:cs="Arial"/>
                <w:color w:val="000000"/>
                <w:sz w:val="18"/>
                <w:szCs w:val="18"/>
              </w:rPr>
            </w:pPr>
            <w:r w:rsidRPr="00A81899">
              <w:rPr>
                <w:rFonts w:ascii="Gadugi" w:hAnsi="Gadugi" w:cs="Arial"/>
                <w:color w:val="000000"/>
                <w:sz w:val="18"/>
                <w:szCs w:val="18"/>
              </w:rPr>
              <w:t>97</w:t>
            </w:r>
          </w:p>
        </w:tc>
        <w:tc>
          <w:tcPr>
            <w:tcW w:w="2694"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Transferencias del Fondo Mexicano del Petróleo para la Estabilización y el Desarrollo</w:t>
            </w:r>
          </w:p>
        </w:tc>
        <w:tc>
          <w:tcPr>
            <w:tcW w:w="1433"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Cobro en término</w:t>
            </w:r>
          </w:p>
        </w:tc>
        <w:tc>
          <w:tcPr>
            <w:tcW w:w="1289"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 Moned.Nac.</w:t>
            </w:r>
          </w:p>
        </w:tc>
        <w:tc>
          <w:tcPr>
            <w:tcW w:w="1248"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1.1.1.2.1</w:t>
            </w:r>
          </w:p>
        </w:tc>
        <w:tc>
          <w:tcPr>
            <w:tcW w:w="1736"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Bancos Moneda Nacional</w:t>
            </w:r>
          </w:p>
        </w:tc>
        <w:tc>
          <w:tcPr>
            <w:tcW w:w="1255"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rPr>
            </w:pPr>
            <w:r w:rsidRPr="00A81899">
              <w:rPr>
                <w:rFonts w:ascii="Gadugi" w:hAnsi="Gadugi" w:cs="Arial"/>
                <w:color w:val="000000"/>
                <w:sz w:val="18"/>
                <w:szCs w:val="18"/>
              </w:rPr>
              <w:t>1.1.2.2.9</w:t>
            </w:r>
          </w:p>
        </w:tc>
        <w:tc>
          <w:tcPr>
            <w:tcW w:w="2387" w:type="dxa"/>
            <w:tcBorders>
              <w:top w:val="single" w:sz="4" w:space="0" w:color="auto"/>
              <w:left w:val="nil"/>
              <w:bottom w:val="single" w:sz="4" w:space="0" w:color="auto"/>
              <w:right w:val="single" w:sz="8" w:space="0" w:color="auto"/>
            </w:tcBorders>
            <w:shd w:val="clear" w:color="000000" w:fill="FFFFFF"/>
            <w:vAlign w:val="center"/>
          </w:tcPr>
          <w:p w:rsidR="00260EC6" w:rsidRPr="00A81899" w:rsidRDefault="00260EC6" w:rsidP="00260EC6">
            <w:pPr>
              <w:rPr>
                <w:rFonts w:ascii="Gadugi" w:hAnsi="Gadugi" w:cs="Arial"/>
                <w:color w:val="000000"/>
                <w:sz w:val="18"/>
                <w:szCs w:val="18"/>
                <w:lang w:val="es-MX"/>
              </w:rPr>
            </w:pPr>
            <w:r w:rsidRPr="00A81899">
              <w:rPr>
                <w:rFonts w:ascii="Gadugi" w:hAnsi="Gadugi" w:cs="Arial"/>
                <w:color w:val="000000"/>
                <w:sz w:val="18"/>
                <w:szCs w:val="18"/>
                <w:lang w:val="es-MX"/>
              </w:rPr>
              <w:t>Otras Cuentas por Cobrar</w:t>
            </w:r>
          </w:p>
        </w:tc>
      </w:tr>
    </w:tbl>
    <w:p w:rsidR="0082422B" w:rsidRPr="00A81899" w:rsidRDefault="0082422B"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6F7E61" w:rsidRPr="00A81899" w:rsidRDefault="006F7E61" w:rsidP="00906148">
      <w:pPr>
        <w:rPr>
          <w:rFonts w:ascii="Gadugi" w:hAnsi="Gadugi" w:cs="Arial"/>
          <w:sz w:val="18"/>
          <w:szCs w:val="18"/>
          <w:lang w:val="es-MX"/>
        </w:rPr>
      </w:pPr>
    </w:p>
    <w:p w:rsidR="00B1290A" w:rsidRDefault="00B1290A" w:rsidP="00A73307">
      <w:pPr>
        <w:pStyle w:val="Texto"/>
        <w:jc w:val="center"/>
        <w:rPr>
          <w:b/>
          <w:smallCaps/>
        </w:rPr>
      </w:pPr>
    </w:p>
    <w:p w:rsidR="00B1290A" w:rsidRDefault="00B1290A" w:rsidP="00A73307">
      <w:pPr>
        <w:pStyle w:val="Texto"/>
        <w:jc w:val="center"/>
        <w:rPr>
          <w:b/>
          <w:smallCaps/>
        </w:rPr>
      </w:pPr>
    </w:p>
    <w:p w:rsidR="00A73307" w:rsidRPr="00A81899" w:rsidRDefault="00A73307" w:rsidP="00406A89">
      <w:pPr>
        <w:pStyle w:val="Texto"/>
        <w:ind w:firstLine="0"/>
        <w:jc w:val="center"/>
        <w:rPr>
          <w:b/>
          <w:lang w:val="es-AR"/>
        </w:rPr>
      </w:pPr>
      <w:r w:rsidRPr="00A81899">
        <w:rPr>
          <w:b/>
          <w:smallCaps/>
        </w:rPr>
        <w:lastRenderedPageBreak/>
        <w:t>B.3 Matriz de Ingresos Devengados y Recaudados Simultáneos</w:t>
      </w:r>
    </w:p>
    <w:p w:rsidR="00A73307" w:rsidRPr="00A81899" w:rsidRDefault="00922A32" w:rsidP="00A73307">
      <w:pPr>
        <w:pStyle w:val="texto0"/>
        <w:spacing w:after="120" w:line="260" w:lineRule="exact"/>
        <w:ind w:firstLine="0"/>
        <w:jc w:val="right"/>
        <w:rPr>
          <w:color w:val="0000FF"/>
          <w:sz w:val="16"/>
          <w:szCs w:val="16"/>
          <w:lang w:val="es-ES" w:eastAsia="es-ES"/>
        </w:rPr>
      </w:pPr>
      <w:r w:rsidRPr="00A81899">
        <w:rPr>
          <w:color w:val="0000FF"/>
          <w:sz w:val="16"/>
          <w:szCs w:val="16"/>
          <w:lang w:val="es-ES" w:eastAsia="es-ES"/>
        </w:rPr>
        <w:t>Matriz refor</w:t>
      </w:r>
      <w:r w:rsidR="00A73307" w:rsidRPr="00A81899">
        <w:rPr>
          <w:color w:val="0000FF"/>
          <w:sz w:val="16"/>
          <w:szCs w:val="16"/>
          <w:lang w:val="es-ES" w:eastAsia="es-ES"/>
        </w:rPr>
        <w:t>mada DOF 27-09-2018</w:t>
      </w:r>
      <w:r w:rsidR="00C70E17">
        <w:rPr>
          <w:color w:val="0000FF"/>
          <w:sz w:val="16"/>
          <w:szCs w:val="16"/>
          <w:lang w:val="es-ES" w:eastAsia="es-ES"/>
        </w:rPr>
        <w:t>/POE 17-08-23</w:t>
      </w:r>
    </w:p>
    <w:tbl>
      <w:tblPr>
        <w:tblW w:w="13031" w:type="dxa"/>
        <w:tblInd w:w="-292" w:type="dxa"/>
        <w:tblLayout w:type="fixed"/>
        <w:tblCellMar>
          <w:left w:w="70" w:type="dxa"/>
          <w:right w:w="70" w:type="dxa"/>
        </w:tblCellMar>
        <w:tblLook w:val="0000" w:firstRow="0" w:lastRow="0" w:firstColumn="0" w:lastColumn="0" w:noHBand="0" w:noVBand="0"/>
      </w:tblPr>
      <w:tblGrid>
        <w:gridCol w:w="493"/>
        <w:gridCol w:w="3549"/>
        <w:gridCol w:w="1560"/>
        <w:gridCol w:w="850"/>
        <w:gridCol w:w="2552"/>
        <w:gridCol w:w="909"/>
        <w:gridCol w:w="3118"/>
      </w:tblGrid>
      <w:tr w:rsidR="00A73307" w:rsidRPr="00A81899" w:rsidTr="008E6E48">
        <w:trPr>
          <w:cantSplit/>
          <w:trHeight w:val="20"/>
          <w:tblHeader/>
        </w:trPr>
        <w:tc>
          <w:tcPr>
            <w:tcW w:w="493" w:type="dxa"/>
            <w:vMerge w:val="restart"/>
            <w:tcBorders>
              <w:top w:val="single" w:sz="6" w:space="0" w:color="auto"/>
              <w:left w:val="single" w:sz="6" w:space="0" w:color="auto"/>
              <w:right w:val="single" w:sz="6" w:space="0" w:color="auto"/>
            </w:tcBorders>
            <w:shd w:val="clear" w:color="auto" w:fill="D9D9D9"/>
            <w:noWrap/>
            <w:vAlign w:val="center"/>
          </w:tcPr>
          <w:p w:rsidR="00A73307" w:rsidRPr="00A81899" w:rsidRDefault="00A73307" w:rsidP="00922A32">
            <w:pPr>
              <w:pStyle w:val="Texto"/>
              <w:spacing w:before="40" w:after="40" w:line="220" w:lineRule="exact"/>
              <w:ind w:left="-57" w:right="-57" w:firstLine="0"/>
              <w:jc w:val="center"/>
              <w:rPr>
                <w:b/>
                <w:sz w:val="16"/>
                <w:szCs w:val="14"/>
                <w:lang w:val="es-MX"/>
              </w:rPr>
            </w:pPr>
            <w:r w:rsidRPr="00A81899">
              <w:rPr>
                <w:b/>
                <w:color w:val="000000"/>
                <w:sz w:val="16"/>
                <w:szCs w:val="14"/>
                <w:lang w:val="es-MX"/>
              </w:rPr>
              <w:t>Tipo - CRI</w:t>
            </w:r>
          </w:p>
        </w:tc>
        <w:tc>
          <w:tcPr>
            <w:tcW w:w="3549" w:type="dxa"/>
            <w:vMerge w:val="restart"/>
            <w:tcBorders>
              <w:top w:val="single" w:sz="6" w:space="0" w:color="auto"/>
              <w:left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color w:val="000000"/>
                <w:sz w:val="16"/>
                <w:szCs w:val="14"/>
                <w:lang w:val="es-MX"/>
              </w:rPr>
              <w:t>Concepto del Tipo de Ingreso - CRI</w:t>
            </w:r>
          </w:p>
        </w:tc>
        <w:tc>
          <w:tcPr>
            <w:tcW w:w="1560" w:type="dxa"/>
            <w:vMerge w:val="restart"/>
            <w:tcBorders>
              <w:top w:val="single" w:sz="6" w:space="0" w:color="auto"/>
              <w:left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Medio</w:t>
            </w:r>
          </w:p>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de Recaudación o Percepción</w:t>
            </w:r>
          </w:p>
        </w:tc>
        <w:tc>
          <w:tcPr>
            <w:tcW w:w="7429"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Cuenta Contable</w:t>
            </w:r>
          </w:p>
        </w:tc>
      </w:tr>
      <w:tr w:rsidR="00A73307" w:rsidRPr="00A81899" w:rsidTr="008E6E48">
        <w:trPr>
          <w:cantSplit/>
          <w:trHeight w:val="20"/>
          <w:tblHeader/>
        </w:trPr>
        <w:tc>
          <w:tcPr>
            <w:tcW w:w="493" w:type="dxa"/>
            <w:vMerge/>
            <w:tcBorders>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p>
        </w:tc>
        <w:tc>
          <w:tcPr>
            <w:tcW w:w="3549" w:type="dxa"/>
            <w:vMerge/>
            <w:tcBorders>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p>
        </w:tc>
        <w:tc>
          <w:tcPr>
            <w:tcW w:w="1560" w:type="dxa"/>
            <w:vMerge/>
            <w:tcBorders>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Cargo</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Cuenta Cargo</w:t>
            </w:r>
          </w:p>
        </w:tc>
        <w:tc>
          <w:tcPr>
            <w:tcW w:w="909"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Abono</w:t>
            </w:r>
          </w:p>
        </w:tc>
        <w:tc>
          <w:tcPr>
            <w:tcW w:w="3118" w:type="dxa"/>
            <w:tcBorders>
              <w:top w:val="single" w:sz="6" w:space="0" w:color="auto"/>
              <w:left w:val="single" w:sz="6" w:space="0" w:color="auto"/>
              <w:bottom w:val="single" w:sz="6" w:space="0" w:color="auto"/>
              <w:right w:val="single" w:sz="6" w:space="0" w:color="auto"/>
            </w:tcBorders>
            <w:shd w:val="clear" w:color="auto" w:fill="D9D9D9"/>
            <w:vAlign w:val="center"/>
          </w:tcPr>
          <w:p w:rsidR="00A73307" w:rsidRPr="00A81899" w:rsidRDefault="00A73307" w:rsidP="00922A32">
            <w:pPr>
              <w:pStyle w:val="Texto"/>
              <w:spacing w:before="40" w:after="40" w:line="220" w:lineRule="exact"/>
              <w:ind w:firstLine="0"/>
              <w:jc w:val="center"/>
              <w:rPr>
                <w:b/>
                <w:sz w:val="16"/>
                <w:szCs w:val="14"/>
                <w:lang w:val="es-MX"/>
              </w:rPr>
            </w:pPr>
            <w:r w:rsidRPr="00A81899">
              <w:rPr>
                <w:b/>
                <w:sz w:val="16"/>
                <w:szCs w:val="14"/>
                <w:lang w:val="es-MX"/>
              </w:rPr>
              <w:t>Cuenta Abono</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EC1785"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4666FE">
            <w:pPr>
              <w:pStyle w:val="Texto"/>
              <w:spacing w:before="40" w:after="40" w:line="220" w:lineRule="exact"/>
              <w:ind w:firstLine="0"/>
              <w:jc w:val="left"/>
              <w:rPr>
                <w:sz w:val="16"/>
                <w:szCs w:val="14"/>
                <w:lang w:val="es-MX"/>
              </w:rPr>
            </w:pPr>
            <w:r w:rsidRPr="00A81899">
              <w:rPr>
                <w:sz w:val="16"/>
                <w:szCs w:val="14"/>
                <w:lang w:val="es-MX"/>
              </w:rPr>
              <w:t>Bancos</w:t>
            </w:r>
            <w:r w:rsidR="004666FE" w:rsidRPr="00A81899">
              <w:rPr>
                <w:sz w:val="16"/>
                <w:szCs w:val="14"/>
                <w:lang w:val="es-MX"/>
              </w:rPr>
              <w:t xml:space="preserve">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4.1.1.1</w:t>
            </w:r>
            <w:r w:rsidR="004666FE"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4666FE" w:rsidP="00922A32">
            <w:pPr>
              <w:pStyle w:val="Texto"/>
              <w:spacing w:before="40" w:after="40" w:line="220" w:lineRule="exact"/>
              <w:ind w:firstLine="0"/>
              <w:jc w:val="left"/>
              <w:rPr>
                <w:sz w:val="16"/>
                <w:szCs w:val="14"/>
                <w:lang w:val="es-MX"/>
              </w:rPr>
            </w:pPr>
            <w:r w:rsidRPr="00A81899">
              <w:rPr>
                <w:bCs/>
                <w:color w:val="000000"/>
                <w:sz w:val="16"/>
                <w:szCs w:val="14"/>
                <w:lang w:val="es-MX"/>
              </w:rPr>
              <w:t>Al Comercio de Libros, Periódicos y Revistas</w:t>
            </w:r>
          </w:p>
        </w:tc>
      </w:tr>
      <w:tr w:rsidR="004666FE"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4.1.1.1.02</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color w:val="000000"/>
                <w:sz w:val="16"/>
                <w:szCs w:val="14"/>
                <w:lang w:val="es-MX"/>
              </w:rPr>
            </w:pPr>
            <w:r w:rsidRPr="00A81899">
              <w:rPr>
                <w:bCs/>
                <w:color w:val="000000"/>
                <w:sz w:val="16"/>
                <w:szCs w:val="14"/>
              </w:rPr>
              <w:t>Sobre Servicios de Hospedaje</w:t>
            </w:r>
          </w:p>
        </w:tc>
      </w:tr>
      <w:tr w:rsidR="004666FE" w:rsidRPr="00A81899" w:rsidTr="008E6E48">
        <w:trPr>
          <w:cantSplit/>
          <w:trHeight w:val="421"/>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4.1.1.1.03</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74569C" w:rsidP="004666FE">
            <w:pPr>
              <w:pStyle w:val="Texto"/>
              <w:spacing w:before="40" w:after="40" w:line="220" w:lineRule="exact"/>
              <w:ind w:firstLine="0"/>
              <w:jc w:val="left"/>
              <w:rPr>
                <w:color w:val="000000"/>
                <w:sz w:val="16"/>
                <w:szCs w:val="14"/>
                <w:lang w:val="es-MX"/>
              </w:rPr>
            </w:pPr>
            <w:r w:rsidRPr="00A81899">
              <w:rPr>
                <w:bCs/>
                <w:color w:val="000000"/>
                <w:sz w:val="16"/>
                <w:szCs w:val="14"/>
                <w:lang w:val="es-MX"/>
              </w:rPr>
              <w:t>Sobre Loterías, Rifas, Sorteos, Concursos y Juegos con Cruce de Apuestas Legalmente Permitidos</w:t>
            </w:r>
          </w:p>
        </w:tc>
      </w:tr>
      <w:tr w:rsidR="004666FE"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4.1.1.1.04</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74569C" w:rsidP="004666FE">
            <w:pPr>
              <w:pStyle w:val="Texto"/>
              <w:spacing w:before="40" w:after="40" w:line="220" w:lineRule="exact"/>
              <w:ind w:firstLine="0"/>
              <w:jc w:val="left"/>
              <w:rPr>
                <w:color w:val="000000"/>
                <w:sz w:val="16"/>
                <w:szCs w:val="14"/>
                <w:lang w:val="es-MX"/>
              </w:rPr>
            </w:pPr>
            <w:r w:rsidRPr="00A81899">
              <w:rPr>
                <w:bCs/>
                <w:color w:val="000000"/>
                <w:sz w:val="16"/>
                <w:szCs w:val="14"/>
                <w:lang w:val="en-US"/>
              </w:rPr>
              <w:t>Sobre Espectáculos Públicos</w:t>
            </w:r>
          </w:p>
        </w:tc>
      </w:tr>
      <w:tr w:rsidR="004666FE"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center"/>
              <w:rPr>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666FE" w:rsidRPr="00A81899" w:rsidRDefault="004666FE" w:rsidP="004666FE">
            <w:pPr>
              <w:pStyle w:val="Texto"/>
              <w:spacing w:before="40" w:after="40" w:line="220" w:lineRule="exact"/>
              <w:ind w:firstLine="0"/>
              <w:jc w:val="left"/>
              <w:rPr>
                <w:sz w:val="16"/>
                <w:szCs w:val="14"/>
                <w:lang w:val="es-MX"/>
              </w:rPr>
            </w:pPr>
            <w:r w:rsidRPr="00A81899">
              <w:rPr>
                <w:color w:val="000000"/>
                <w:sz w:val="16"/>
                <w:szCs w:val="14"/>
                <w:lang w:val="es-MX"/>
              </w:rPr>
              <w:t>4.1.1.1.05</w:t>
            </w:r>
          </w:p>
        </w:tc>
        <w:tc>
          <w:tcPr>
            <w:tcW w:w="3118" w:type="dxa"/>
            <w:tcBorders>
              <w:top w:val="single" w:sz="6" w:space="0" w:color="auto"/>
              <w:left w:val="single" w:sz="6" w:space="0" w:color="auto"/>
              <w:bottom w:val="single" w:sz="6" w:space="0" w:color="auto"/>
              <w:right w:val="single" w:sz="6" w:space="0" w:color="auto"/>
            </w:tcBorders>
            <w:vAlign w:val="center"/>
          </w:tcPr>
          <w:p w:rsidR="004666FE" w:rsidRPr="00A81899" w:rsidRDefault="0074569C" w:rsidP="004666FE">
            <w:pPr>
              <w:pStyle w:val="Texto"/>
              <w:spacing w:before="40" w:after="40" w:line="220" w:lineRule="exact"/>
              <w:ind w:firstLine="0"/>
              <w:jc w:val="left"/>
              <w:rPr>
                <w:color w:val="000000"/>
                <w:sz w:val="16"/>
                <w:szCs w:val="14"/>
                <w:lang w:val="es-MX"/>
              </w:rPr>
            </w:pPr>
            <w:r w:rsidRPr="00A81899">
              <w:rPr>
                <w:bCs/>
                <w:color w:val="000000"/>
                <w:sz w:val="16"/>
                <w:szCs w:val="14"/>
                <w:lang w:val="es-MX"/>
              </w:rPr>
              <w:t>Sobre Honorarios por Servicios Médicos Profesionales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4.1.1.1.01</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bCs/>
                <w:color w:val="000000"/>
                <w:sz w:val="16"/>
                <w:szCs w:val="14"/>
                <w:lang w:val="es-MX"/>
              </w:rPr>
              <w:t>Al Comercio de Libros, Periódicos y Revistas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rPr>
              <w:t>Sobre Servicios de Hospedaje</w:t>
            </w:r>
          </w:p>
        </w:tc>
      </w:tr>
      <w:tr w:rsidR="0074569C" w:rsidRPr="00A81899" w:rsidTr="008E6E48">
        <w:trPr>
          <w:cantSplit/>
          <w:trHeight w:val="154"/>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Loterías, Rifas, Sorteos, Concursos y Juegos con Cruce de Apuestas Legalmente Permitidos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Sobre Espectáculos Públicos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11</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4.1.1.1.05</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Honorarios por Servicios Médicos Profesionales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Predial</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Adquisición de Vehículos de Motor Usados que se Realicen Entre Particulares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Sobre Adquisición de Inmuebles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Predial</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Adquisición de Vehículos de Motor Usados que se Realicen Entre Particulares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12</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el Patrimonio</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4.1.1.2.04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n-US"/>
              </w:rPr>
              <w:t>Sobre Adquisición de Inmuebles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13</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74569C"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74569C" w:rsidP="00922A32">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4.1.1.3</w:t>
            </w:r>
            <w:r w:rsidR="0074569C"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74569C" w:rsidP="00922A32">
            <w:pPr>
              <w:pStyle w:val="Texto"/>
              <w:spacing w:before="40" w:after="40" w:line="220" w:lineRule="exact"/>
              <w:ind w:firstLine="0"/>
              <w:jc w:val="left"/>
              <w:rPr>
                <w:color w:val="000000"/>
                <w:sz w:val="16"/>
                <w:szCs w:val="14"/>
                <w:lang w:val="es-MX"/>
              </w:rPr>
            </w:pPr>
            <w:r w:rsidRPr="00A81899">
              <w:rPr>
                <w:bCs/>
                <w:color w:val="000000"/>
                <w:sz w:val="16"/>
                <w:szCs w:val="14"/>
                <w:lang w:val="es-MX"/>
              </w:rPr>
              <w:t>Sobre la Extracción de Materiales del Suelo y Subsuelo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Instrumentos Públicos y Operaciones Contractuales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Estatal a la Venta Final de Bebidas con Contenido Alcohólico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A las Erogaciones en Juegos y Concursos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4.1.1.3.01</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la Extracción de Materiales del Suelo y Subsuelo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4.1.1.3.02</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Sobre Instrumentos Públicos y Operaciones Contractuales</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4.1.1.3.03</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Estatal a la Venta Final de Bebidas con Contenido Alcohólico</w:t>
            </w:r>
          </w:p>
        </w:tc>
      </w:tr>
      <w:tr w:rsidR="0074569C"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center"/>
              <w:rPr>
                <w:color w:val="000000"/>
                <w:sz w:val="16"/>
                <w:szCs w:val="14"/>
                <w:lang w:val="es-MX"/>
              </w:rPr>
            </w:pPr>
            <w:r w:rsidRPr="00A81899">
              <w:rPr>
                <w:color w:val="000000"/>
                <w:sz w:val="16"/>
                <w:szCs w:val="14"/>
                <w:lang w:val="es-MX"/>
              </w:rPr>
              <w:t>13</w:t>
            </w:r>
          </w:p>
        </w:tc>
        <w:tc>
          <w:tcPr>
            <w:tcW w:w="354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la Producción, el Consumo y las Transacciones</w:t>
            </w:r>
          </w:p>
        </w:tc>
        <w:tc>
          <w:tcPr>
            <w:tcW w:w="156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color w:val="000000"/>
                <w:sz w:val="16"/>
                <w:szCs w:val="14"/>
                <w:lang w:val="es-MX"/>
              </w:rPr>
              <w:t>4.1.1.3.04</w:t>
            </w:r>
          </w:p>
        </w:tc>
        <w:tc>
          <w:tcPr>
            <w:tcW w:w="3118" w:type="dxa"/>
            <w:tcBorders>
              <w:top w:val="single" w:sz="6" w:space="0" w:color="auto"/>
              <w:left w:val="single" w:sz="6" w:space="0" w:color="auto"/>
              <w:bottom w:val="single" w:sz="6" w:space="0" w:color="auto"/>
              <w:right w:val="single" w:sz="6" w:space="0" w:color="auto"/>
            </w:tcBorders>
            <w:vAlign w:val="center"/>
          </w:tcPr>
          <w:p w:rsidR="0074569C" w:rsidRPr="00A81899" w:rsidRDefault="0074569C" w:rsidP="0074569C">
            <w:pPr>
              <w:pStyle w:val="Texto"/>
              <w:spacing w:before="40" w:after="40" w:line="220" w:lineRule="exact"/>
              <w:ind w:firstLine="0"/>
              <w:jc w:val="left"/>
              <w:rPr>
                <w:color w:val="000000"/>
                <w:sz w:val="16"/>
                <w:szCs w:val="14"/>
                <w:lang w:val="es-MX"/>
              </w:rPr>
            </w:pPr>
            <w:r w:rsidRPr="00A81899">
              <w:rPr>
                <w:bCs/>
                <w:color w:val="000000"/>
                <w:sz w:val="16"/>
                <w:szCs w:val="14"/>
                <w:lang w:val="es-MX"/>
              </w:rPr>
              <w:t>A las Erogaciones en Juegos y Concursos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14</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FD089C"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FD089C" w:rsidP="00FD089C">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4.1.1.4</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14</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1.1.1.1</w:t>
            </w:r>
            <w:r w:rsidR="00FD089C"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FD089C" w:rsidP="00922A32">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4.1.1.4</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al Comercio Exterior</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15</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Nóminas y Asimilables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CB7DD5"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CB7DD5" w:rsidP="00922A32">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4.1.1.5</w:t>
            </w:r>
            <w:r w:rsidR="00CB7DD5"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CB7DD5"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Sobre Nóminas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15</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Impuestos Sobre Nóminas y Asimilables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1.1.1.1</w:t>
            </w:r>
            <w:r w:rsidR="00CB7DD5"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CB7DD5" w:rsidP="00922A32">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4.1.1.5</w:t>
            </w:r>
            <w:r w:rsidR="00CB7DD5"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CB7DD5">
            <w:pPr>
              <w:pStyle w:val="Texto"/>
              <w:spacing w:before="40" w:after="40" w:line="220" w:lineRule="exact"/>
              <w:ind w:firstLine="0"/>
              <w:jc w:val="left"/>
              <w:rPr>
                <w:color w:val="000000"/>
                <w:sz w:val="16"/>
                <w:szCs w:val="14"/>
                <w:lang w:val="es-MX"/>
              </w:rPr>
            </w:pPr>
            <w:r w:rsidRPr="00A81899">
              <w:rPr>
                <w:color w:val="000000"/>
                <w:sz w:val="16"/>
                <w:szCs w:val="14"/>
                <w:lang w:val="es-MX"/>
              </w:rPr>
              <w:t>Sobre Nóminas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16</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4.1.1.6</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16</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4.1.1.6</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Impuestos Ecológicos</w:t>
            </w:r>
          </w:p>
        </w:tc>
      </w:tr>
      <w:tr w:rsidR="00A73307"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sz w:val="16"/>
                <w:szCs w:val="14"/>
                <w:lang w:val="es-MX"/>
              </w:rPr>
            </w:pPr>
            <w:r w:rsidRPr="00A81899">
              <w:rPr>
                <w:sz w:val="16"/>
                <w:szCs w:val="14"/>
                <w:lang w:val="es-MX"/>
              </w:rPr>
              <w:t>1.1.1.2</w:t>
            </w:r>
            <w:r w:rsidR="0020298D" w:rsidRPr="00A81899">
              <w:rPr>
                <w:sz w:val="16"/>
                <w:szCs w:val="14"/>
                <w:lang w:val="es-MX"/>
              </w:rPr>
              <w:t>.1</w:t>
            </w:r>
          </w:p>
        </w:tc>
        <w:tc>
          <w:tcPr>
            <w:tcW w:w="2552" w:type="dxa"/>
            <w:tcBorders>
              <w:top w:val="single" w:sz="6" w:space="0" w:color="auto"/>
              <w:left w:val="single" w:sz="6" w:space="0" w:color="auto"/>
              <w:bottom w:val="single" w:sz="6" w:space="0" w:color="auto"/>
              <w:right w:val="single" w:sz="6" w:space="0" w:color="auto"/>
            </w:tcBorders>
            <w:vAlign w:val="center"/>
          </w:tcPr>
          <w:p w:rsidR="00A73307"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A73307" w:rsidRPr="00A81899" w:rsidRDefault="00A73307"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4.1.1.7</w:t>
            </w:r>
            <w:r w:rsidR="0020298D" w:rsidRPr="00A81899">
              <w:rPr>
                <w:color w:val="000000"/>
                <w:sz w:val="16"/>
                <w:szCs w:val="14"/>
                <w:lang w:val="es-MX"/>
              </w:rPr>
              <w:t>.01</w:t>
            </w:r>
          </w:p>
        </w:tc>
        <w:tc>
          <w:tcPr>
            <w:tcW w:w="3118" w:type="dxa"/>
            <w:tcBorders>
              <w:top w:val="single" w:sz="6" w:space="0" w:color="auto"/>
              <w:left w:val="single" w:sz="6" w:space="0" w:color="auto"/>
              <w:bottom w:val="single" w:sz="6" w:space="0" w:color="auto"/>
              <w:right w:val="single" w:sz="6" w:space="0" w:color="auto"/>
            </w:tcBorders>
            <w:vAlign w:val="center"/>
          </w:tcPr>
          <w:p w:rsidR="00A73307" w:rsidRPr="00A81899" w:rsidRDefault="0020298D" w:rsidP="00922A32">
            <w:pPr>
              <w:pStyle w:val="Texto"/>
              <w:spacing w:before="40" w:after="40" w:line="220" w:lineRule="exact"/>
              <w:ind w:firstLine="0"/>
              <w:jc w:val="left"/>
              <w:rPr>
                <w:color w:val="000000"/>
                <w:sz w:val="16"/>
                <w:szCs w:val="14"/>
                <w:lang w:val="es-MX"/>
              </w:rPr>
            </w:pPr>
            <w:r w:rsidRPr="00A81899">
              <w:rPr>
                <w:color w:val="000000"/>
                <w:sz w:val="16"/>
                <w:szCs w:val="14"/>
                <w:lang w:val="es-MX"/>
              </w:rPr>
              <w:t>Recargos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4.1.1.7.02</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Multas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4.1.1.7.03</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Honorarios de Ejecución</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4.1.1.7.04</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360" w:lineRule="auto"/>
              <w:ind w:firstLine="0"/>
              <w:jc w:val="left"/>
              <w:rPr>
                <w:color w:val="000000"/>
                <w:sz w:val="16"/>
                <w:szCs w:val="14"/>
                <w:lang w:val="es-MX"/>
              </w:rPr>
            </w:pPr>
            <w:r w:rsidRPr="00A81899">
              <w:rPr>
                <w:color w:val="000000"/>
                <w:sz w:val="16"/>
                <w:szCs w:val="14"/>
                <w:lang w:val="es-MX"/>
              </w:rPr>
              <w:t>20% Devolución de cheques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4.1.1.7.01</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Recargos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4.1.1.7.02</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Multas</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4.1.1.7.03</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Honorarios de Ejecución</w:t>
            </w:r>
          </w:p>
        </w:tc>
      </w:tr>
      <w:tr w:rsidR="0020298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center"/>
              <w:rPr>
                <w:color w:val="000000"/>
                <w:sz w:val="16"/>
                <w:szCs w:val="14"/>
                <w:lang w:val="es-MX"/>
              </w:rPr>
            </w:pPr>
            <w:r w:rsidRPr="00A81899">
              <w:rPr>
                <w:color w:val="000000"/>
                <w:sz w:val="16"/>
                <w:szCs w:val="14"/>
                <w:lang w:val="es-MX"/>
              </w:rPr>
              <w:t>17</w:t>
            </w:r>
          </w:p>
        </w:tc>
        <w:tc>
          <w:tcPr>
            <w:tcW w:w="354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Impuestos</w:t>
            </w:r>
          </w:p>
        </w:tc>
        <w:tc>
          <w:tcPr>
            <w:tcW w:w="156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220" w:lineRule="exact"/>
              <w:ind w:firstLine="0"/>
              <w:jc w:val="left"/>
              <w:rPr>
                <w:color w:val="000000"/>
                <w:sz w:val="16"/>
                <w:szCs w:val="14"/>
                <w:lang w:val="es-MX"/>
              </w:rPr>
            </w:pPr>
            <w:r w:rsidRPr="00A81899">
              <w:rPr>
                <w:color w:val="000000"/>
                <w:sz w:val="16"/>
                <w:szCs w:val="14"/>
                <w:lang w:val="es-MX"/>
              </w:rPr>
              <w:t>4.1.1.7.04</w:t>
            </w:r>
          </w:p>
        </w:tc>
        <w:tc>
          <w:tcPr>
            <w:tcW w:w="3118" w:type="dxa"/>
            <w:tcBorders>
              <w:top w:val="single" w:sz="6" w:space="0" w:color="auto"/>
              <w:left w:val="single" w:sz="6" w:space="0" w:color="auto"/>
              <w:bottom w:val="single" w:sz="6" w:space="0" w:color="auto"/>
              <w:right w:val="single" w:sz="6" w:space="0" w:color="auto"/>
            </w:tcBorders>
            <w:vAlign w:val="center"/>
          </w:tcPr>
          <w:p w:rsidR="0020298D" w:rsidRPr="00A81899" w:rsidRDefault="0020298D" w:rsidP="0020298D">
            <w:pPr>
              <w:pStyle w:val="Texto"/>
              <w:spacing w:before="40" w:after="40" w:line="360" w:lineRule="auto"/>
              <w:ind w:firstLine="0"/>
              <w:jc w:val="left"/>
              <w:rPr>
                <w:color w:val="000000"/>
                <w:sz w:val="16"/>
                <w:szCs w:val="14"/>
                <w:lang w:val="es-MX"/>
              </w:rPr>
            </w:pPr>
            <w:r w:rsidRPr="00A81899">
              <w:rPr>
                <w:color w:val="000000"/>
                <w:sz w:val="16"/>
                <w:szCs w:val="14"/>
                <w:lang w:val="es-MX"/>
              </w:rPr>
              <w:t>20% Devolución de cheques</w:t>
            </w:r>
          </w:p>
        </w:tc>
      </w:tr>
      <w:tr w:rsidR="00B35FE4"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18</w:t>
            </w:r>
          </w:p>
        </w:tc>
        <w:tc>
          <w:tcPr>
            <w:tcW w:w="3549"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color w:val="000000"/>
                <w:sz w:val="16"/>
                <w:szCs w:val="14"/>
                <w:lang w:val="es-MX"/>
              </w:rPr>
            </w:pPr>
            <w:r w:rsidRPr="00A81899">
              <w:rPr>
                <w:color w:val="000000"/>
                <w:sz w:val="16"/>
                <w:szCs w:val="14"/>
                <w:lang w:val="es-MX"/>
              </w:rPr>
              <w:t>Otros Impuestos</w:t>
            </w:r>
          </w:p>
        </w:tc>
        <w:tc>
          <w:tcPr>
            <w:tcW w:w="1560"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color w:val="000000"/>
                <w:sz w:val="16"/>
                <w:szCs w:val="14"/>
                <w:lang w:val="es-MX"/>
              </w:rPr>
            </w:pPr>
            <w:r w:rsidRPr="00A81899">
              <w:rPr>
                <w:color w:val="000000"/>
                <w:sz w:val="16"/>
                <w:szCs w:val="14"/>
                <w:lang w:val="es-MX"/>
              </w:rPr>
              <w:t>4.1.1.9.01</w:t>
            </w:r>
          </w:p>
        </w:tc>
        <w:tc>
          <w:tcPr>
            <w:tcW w:w="3118"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Impuesto Adicional para la Preservación del Patrimonio Cultural, Infraestructura y Deporte            </w:t>
            </w:r>
          </w:p>
        </w:tc>
      </w:tr>
      <w:tr w:rsidR="00B35FE4"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center"/>
              <w:rPr>
                <w:color w:val="000000"/>
                <w:sz w:val="16"/>
                <w:szCs w:val="14"/>
                <w:lang w:val="es-MX"/>
              </w:rPr>
            </w:pPr>
            <w:r w:rsidRPr="00A81899">
              <w:rPr>
                <w:color w:val="000000"/>
                <w:sz w:val="16"/>
                <w:szCs w:val="14"/>
                <w:lang w:val="es-MX"/>
              </w:rPr>
              <w:t>18</w:t>
            </w:r>
          </w:p>
        </w:tc>
        <w:tc>
          <w:tcPr>
            <w:tcW w:w="3549"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color w:val="000000"/>
                <w:sz w:val="16"/>
                <w:szCs w:val="14"/>
                <w:lang w:val="es-MX"/>
              </w:rPr>
            </w:pPr>
            <w:r w:rsidRPr="00A81899">
              <w:rPr>
                <w:color w:val="000000"/>
                <w:sz w:val="16"/>
                <w:szCs w:val="14"/>
                <w:lang w:val="es-MX"/>
              </w:rPr>
              <w:t>Otros Impuestos</w:t>
            </w:r>
          </w:p>
        </w:tc>
        <w:tc>
          <w:tcPr>
            <w:tcW w:w="1560"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color w:val="000000"/>
                <w:sz w:val="16"/>
                <w:szCs w:val="14"/>
                <w:lang w:val="es-MX"/>
              </w:rPr>
            </w:pPr>
            <w:r w:rsidRPr="00A81899">
              <w:rPr>
                <w:color w:val="000000"/>
                <w:sz w:val="16"/>
                <w:szCs w:val="14"/>
                <w:lang w:val="es-MX"/>
              </w:rPr>
              <w:t>4.1.1.9.01</w:t>
            </w:r>
          </w:p>
        </w:tc>
        <w:tc>
          <w:tcPr>
            <w:tcW w:w="3118" w:type="dxa"/>
            <w:tcBorders>
              <w:top w:val="single" w:sz="6" w:space="0" w:color="auto"/>
              <w:left w:val="single" w:sz="6" w:space="0" w:color="auto"/>
              <w:bottom w:val="single" w:sz="6" w:space="0" w:color="auto"/>
              <w:right w:val="single" w:sz="6" w:space="0" w:color="auto"/>
            </w:tcBorders>
            <w:vAlign w:val="center"/>
          </w:tcPr>
          <w:p w:rsidR="00B35FE4" w:rsidRPr="00A81899" w:rsidRDefault="00B35FE4" w:rsidP="00B35FE4">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Impuesto Adicional para la Preservación del Patrimonio Cultural, Infraestructura y Deporte            </w:t>
            </w:r>
          </w:p>
        </w:tc>
      </w:tr>
      <w:tr w:rsidR="00717D5D"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center"/>
              <w:rPr>
                <w:color w:val="000000"/>
                <w:sz w:val="16"/>
                <w:szCs w:val="14"/>
                <w:lang w:val="es-MX"/>
              </w:rPr>
            </w:pPr>
            <w:r w:rsidRPr="00A81899">
              <w:rPr>
                <w:color w:val="000000"/>
                <w:sz w:val="16"/>
                <w:szCs w:val="14"/>
                <w:lang w:val="es-MX"/>
              </w:rPr>
              <w:t>19</w:t>
            </w:r>
          </w:p>
        </w:tc>
        <w:tc>
          <w:tcPr>
            <w:tcW w:w="3549"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left"/>
              <w:rPr>
                <w:color w:val="000000"/>
                <w:sz w:val="16"/>
                <w:szCs w:val="14"/>
                <w:lang w:val="es-MX"/>
              </w:rPr>
            </w:pPr>
            <w:r w:rsidRPr="00A81899">
              <w:rPr>
                <w:color w:val="000000"/>
                <w:sz w:val="16"/>
                <w:szCs w:val="14"/>
                <w:lang w:val="es-MX"/>
              </w:rPr>
              <w:t>Impuestos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left"/>
              <w:rPr>
                <w:color w:val="000000"/>
                <w:sz w:val="16"/>
                <w:szCs w:val="14"/>
                <w:lang w:val="es-MX"/>
              </w:rPr>
            </w:pPr>
            <w:r w:rsidRPr="00A81899">
              <w:rPr>
                <w:color w:val="000000"/>
                <w:sz w:val="16"/>
                <w:szCs w:val="14"/>
                <w:lang w:val="es-MX"/>
              </w:rPr>
              <w:t>4.1.1.8.01</w:t>
            </w:r>
          </w:p>
        </w:tc>
        <w:tc>
          <w:tcPr>
            <w:tcW w:w="3118" w:type="dxa"/>
            <w:tcBorders>
              <w:top w:val="single" w:sz="6" w:space="0" w:color="auto"/>
              <w:left w:val="single" w:sz="6" w:space="0" w:color="auto"/>
              <w:bottom w:val="single" w:sz="6" w:space="0" w:color="auto"/>
              <w:right w:val="single" w:sz="6" w:space="0" w:color="auto"/>
            </w:tcBorders>
            <w:vAlign w:val="center"/>
          </w:tcPr>
          <w:p w:rsidR="00717D5D" w:rsidRPr="00A81899" w:rsidRDefault="00717D5D" w:rsidP="00717D5D">
            <w:pPr>
              <w:pStyle w:val="Texto"/>
              <w:spacing w:before="40" w:after="40" w:line="220" w:lineRule="exact"/>
              <w:ind w:firstLine="0"/>
              <w:jc w:val="left"/>
              <w:rPr>
                <w:color w:val="000000"/>
                <w:sz w:val="16"/>
                <w:szCs w:val="14"/>
                <w:lang w:val="es-MX"/>
              </w:rPr>
            </w:pPr>
            <w:r w:rsidRPr="00A81899">
              <w:rPr>
                <w:color w:val="000000"/>
                <w:sz w:val="16"/>
                <w:szCs w:val="14"/>
                <w:lang w:val="es-MX"/>
              </w:rPr>
              <w:t>Sobre Tenencia o Uso de Vehículo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19</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Impuestos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4.1.1.8.01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rPr>
                <w:color w:val="000000"/>
                <w:sz w:val="16"/>
                <w:szCs w:val="14"/>
              </w:rPr>
            </w:pPr>
            <w:r w:rsidRPr="00A81899">
              <w:rPr>
                <w:color w:val="000000"/>
                <w:sz w:val="16"/>
                <w:szCs w:val="14"/>
                <w:lang w:val="es-MX"/>
              </w:rPr>
              <w:t>Sobre Tenencia o Uso de Vehículo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Aportaciones para Fondos de Vivienda</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Aportaciones para Fondos de Vivienda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Aportaciones para Fondos de Vivienda</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rPr>
                <w:color w:val="000000"/>
                <w:sz w:val="16"/>
                <w:szCs w:val="14"/>
              </w:rPr>
            </w:pPr>
            <w:r w:rsidRPr="00A81899">
              <w:rPr>
                <w:color w:val="000000"/>
                <w:sz w:val="16"/>
                <w:szCs w:val="14"/>
                <w:lang w:val="es-MX"/>
              </w:rPr>
              <w:t>Aportaciones para Fondos de Vivienda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22</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22</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para la Seguridad Social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Cuotas de Ahorro para el Retiro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24</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Otras Cuotas y Aportaciones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4.1.2.9.01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Cuotas y Aportaciones para la Seguridad y Servicios Sociales del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24</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Otras Cuotas y Aportaciones para la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4.1.2.9.01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Cuotas y Aportaciones para la Seguridad y Servicios Sociales del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 xml:space="preserve">Accesorios </w:t>
            </w:r>
            <w:r w:rsidRPr="00A81899">
              <w:rPr>
                <w:sz w:val="16"/>
                <w:szCs w:val="16"/>
              </w:rPr>
              <w:t>de Cuotas y Aportaciones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Cuotas y Aportaciones de Seguridad Social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25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 xml:space="preserve">Accesorios </w:t>
            </w:r>
            <w:r w:rsidRPr="00A81899">
              <w:rPr>
                <w:sz w:val="16"/>
                <w:szCs w:val="16"/>
              </w:rPr>
              <w:t>de Cuotas y Aportaciones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4.1.2.4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Cuotas y Aportaciones de Seguridad Social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31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6"/>
              </w:rPr>
            </w:pPr>
            <w:r w:rsidRPr="00A81899">
              <w:rPr>
                <w:color w:val="000000"/>
                <w:sz w:val="16"/>
                <w:szCs w:val="14"/>
                <w:lang w:val="es-MX"/>
              </w:rPr>
              <w:t>Contribuciones de Mejoras por Obras Públicas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4.1.3.1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por Obras Públicas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31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6"/>
              </w:rPr>
            </w:pPr>
            <w:r w:rsidRPr="00A81899">
              <w:rPr>
                <w:color w:val="000000"/>
                <w:sz w:val="16"/>
                <w:szCs w:val="14"/>
                <w:lang w:val="es-MX"/>
              </w:rPr>
              <w:t>Contribuciones de Mejoras por Obras Públicas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4.1.3.1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por Obras Públicas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39</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4.1.3.2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39</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4.1.3.2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Contribuciones de Mejoras no Comprendidas en la Ley de Ingresos Vigente, Causadas en Ejercicios Fiscales Anteriores Pendientes de Liquidación o Pago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4.1.4.1.01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Por el uso o Aprovechamiento de Bienes Propiedad del Estado o de Bienes Concesionados al Estado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4.1.4.1.02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Autorizaciones de Uso de la Vía Pública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4.1.4.1.01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Por el uso o Aprovechamiento de Bienes Propiedad del Estado o de Bienes Concesionados al Estado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el Uso, Goce, Aprovechamiento o Explotación de Bienes de Dominio Público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4.1.4.1.02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Autorizaciones de Uso de la Vía Pública</w:t>
            </w:r>
          </w:p>
        </w:tc>
      </w:tr>
      <w:tr w:rsidR="001E1562" w:rsidRPr="00A81899" w:rsidTr="008E6E48">
        <w:trPr>
          <w:cantSplit/>
          <w:trHeight w:val="157"/>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 xml:space="preserve">Por Servicios Prestados por las Autoridades del Registro Civil    </w:t>
            </w:r>
          </w:p>
        </w:tc>
      </w:tr>
      <w:tr w:rsidR="001E1562" w:rsidRPr="00A81899" w:rsidTr="008E6E48">
        <w:trPr>
          <w:cantSplit/>
          <w:trHeight w:val="72"/>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Por Servicios Prestados por las Autoridades del Registro Público de la Propiedad y del Comercio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rPr>
                <w:bCs/>
                <w:color w:val="000000"/>
                <w:sz w:val="16"/>
                <w:szCs w:val="14"/>
              </w:rPr>
            </w:pPr>
            <w:r w:rsidRPr="00A81899">
              <w:rPr>
                <w:bCs/>
                <w:color w:val="000000"/>
                <w:sz w:val="16"/>
                <w:szCs w:val="14"/>
                <w:lang w:val="es-MX"/>
              </w:rPr>
              <w:t>Por Certificaciones y Copias Certificadas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Notariado y Archivos de Instrumentos Públicos Notariales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Expedición de Títulos</w:t>
            </w:r>
          </w:p>
        </w:tc>
      </w:tr>
      <w:tr w:rsidR="001E1562" w:rsidRPr="00A81899" w:rsidTr="008E6E48">
        <w:trPr>
          <w:cantSplit/>
          <w:trHeight w:val="576"/>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CF76B3" w:rsidP="009E5239">
            <w:pPr>
              <w:pStyle w:val="Texto"/>
              <w:spacing w:before="40" w:after="40" w:line="220" w:lineRule="exact"/>
              <w:ind w:firstLine="0"/>
              <w:jc w:val="left"/>
              <w:rPr>
                <w:color w:val="000000"/>
                <w:sz w:val="16"/>
                <w:szCs w:val="14"/>
                <w:lang w:val="es-MX"/>
              </w:rPr>
            </w:pPr>
            <w:r w:rsidRPr="00CF76B3">
              <w:rPr>
                <w:bCs/>
                <w:color w:val="000000"/>
                <w:sz w:val="16"/>
                <w:szCs w:val="14"/>
                <w:lang w:val="es-MX"/>
              </w:rPr>
              <w:t>Por Servicios Prestados por el Poder Judicial del Estado de Campeche, las Autoridades de las Secretarías de la Administración Pública Estatal y sus Órganos Administrativos Desconcentrados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Por Registro de Vehículos Extranjeros y Consultas Vehiculares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Expedición y Revalidación de Licencias y Permisos en Materia de Bebidas Alcohólicas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4.1.4.3.09</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de Tránsito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4.1.4.3.10</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Por Uso de Rastro Público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Aseo y Limpia por Recolección de Basura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 de Alumbrado Público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Agua Potable</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Panteones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Mercados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Construcción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Urbanización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Licencia de Uso de Suelo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4.1.4.3.19</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la Autorización del Permiso de Demolición de una Edificación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4.1.4.3.20</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Autorización de Rotura de Pavimento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las Licencias, Permisos o Autorizaciones por Anuncios, Carteles o Publicidad</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A23F02" w:rsidP="009E5239">
            <w:pPr>
              <w:pStyle w:val="Texto"/>
              <w:spacing w:before="40" w:after="40" w:line="220" w:lineRule="exact"/>
              <w:ind w:firstLine="0"/>
              <w:jc w:val="left"/>
              <w:rPr>
                <w:color w:val="000000"/>
                <w:sz w:val="16"/>
                <w:szCs w:val="14"/>
                <w:lang w:val="es-MX"/>
              </w:rPr>
            </w:pPr>
            <w:r>
              <w:rPr>
                <w:bCs/>
                <w:color w:val="000000"/>
                <w:sz w:val="16"/>
                <w:szCs w:val="14"/>
                <w:lang w:val="es-MX"/>
              </w:rPr>
              <w:t>Por Expedición de Cé</w:t>
            </w:r>
            <w:r w:rsidR="001E1562" w:rsidRPr="00A81899">
              <w:rPr>
                <w:bCs/>
                <w:color w:val="000000"/>
                <w:sz w:val="16"/>
                <w:szCs w:val="14"/>
                <w:lang w:val="es-MX"/>
              </w:rPr>
              <w:t>dula Catastral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Por Registro de Directores Responsables de Obra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la Expedición de Certificados, Certificaciones, Constancias y Duplicados de Documentos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Órganos Autónomos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Organismos Descentralizados del Gobierno del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Salud Prestados por Instituciones de Salud Pública en 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De los</w:t>
            </w:r>
            <w:r w:rsidRPr="00A81899">
              <w:rPr>
                <w:bCs/>
                <w:color w:val="000000"/>
                <w:sz w:val="16"/>
                <w:szCs w:val="14"/>
              </w:rPr>
              <w:t xml:space="preserve"> Servicios Prestados por la </w:t>
            </w:r>
            <w:r w:rsidR="000E3B10">
              <w:rPr>
                <w:bCs/>
                <w:color w:val="000000"/>
                <w:sz w:val="16"/>
                <w:szCs w:val="14"/>
              </w:rPr>
              <w:t xml:space="preserve">Secretaría de Educación </w:t>
            </w:r>
            <w:r w:rsidRPr="00A81899">
              <w:rPr>
                <w:bCs/>
                <w:color w:val="000000"/>
                <w:sz w:val="16"/>
                <w:szCs w:val="14"/>
              </w:rPr>
              <w:t>en el Estado</w:t>
            </w:r>
          </w:p>
        </w:tc>
      </w:tr>
      <w:tr w:rsidR="004F6BFF"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4F6BFF" w:rsidRPr="00A81899" w:rsidRDefault="004F6BFF" w:rsidP="004F6BFF">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4F6BFF" w:rsidRPr="00A81899" w:rsidRDefault="004F6BFF" w:rsidP="004F6BFF">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4F6BFF" w:rsidRPr="00A81899" w:rsidRDefault="004F6BFF" w:rsidP="004F6BFF">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4F6BFF" w:rsidRPr="00A81899" w:rsidRDefault="004F6BFF" w:rsidP="004F6BFF">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4F6BFF" w:rsidRPr="00A81899" w:rsidRDefault="004F6BFF" w:rsidP="004F6BFF">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4F6BFF" w:rsidRPr="00A81899" w:rsidRDefault="004F6BFF" w:rsidP="004F6BFF">
            <w:pPr>
              <w:pStyle w:val="Texto"/>
              <w:spacing w:before="40" w:after="40" w:line="220" w:lineRule="exact"/>
              <w:ind w:firstLine="0"/>
              <w:jc w:val="left"/>
              <w:rPr>
                <w:color w:val="000000"/>
                <w:sz w:val="16"/>
                <w:szCs w:val="14"/>
                <w:lang w:val="es-MX"/>
              </w:rPr>
            </w:pPr>
            <w:r>
              <w:rPr>
                <w:color w:val="000000"/>
                <w:sz w:val="16"/>
                <w:szCs w:val="14"/>
                <w:lang w:val="es-MX"/>
              </w:rPr>
              <w:t>4.1.4.3.29</w:t>
            </w:r>
          </w:p>
        </w:tc>
        <w:tc>
          <w:tcPr>
            <w:tcW w:w="3118" w:type="dxa"/>
            <w:tcBorders>
              <w:top w:val="single" w:sz="6" w:space="0" w:color="auto"/>
              <w:left w:val="single" w:sz="6" w:space="0" w:color="auto"/>
              <w:bottom w:val="single" w:sz="6" w:space="0" w:color="auto"/>
              <w:right w:val="single" w:sz="6" w:space="0" w:color="auto"/>
            </w:tcBorders>
            <w:vAlign w:val="center"/>
          </w:tcPr>
          <w:p w:rsidR="004F6BFF" w:rsidRPr="00A81899" w:rsidRDefault="00551370" w:rsidP="004F6BFF">
            <w:pPr>
              <w:pStyle w:val="Texto"/>
              <w:spacing w:before="40" w:after="40" w:line="220" w:lineRule="exact"/>
              <w:ind w:firstLine="0"/>
              <w:jc w:val="left"/>
              <w:rPr>
                <w:color w:val="000000"/>
                <w:sz w:val="16"/>
                <w:szCs w:val="14"/>
                <w:lang w:val="es-MX"/>
              </w:rPr>
            </w:pPr>
            <w:r w:rsidRPr="00551370">
              <w:rPr>
                <w:bCs/>
                <w:color w:val="000000"/>
                <w:sz w:val="16"/>
                <w:szCs w:val="14"/>
                <w:lang w:val="en-US"/>
              </w:rPr>
              <w:t>De los Servicios Prestados por el Periódico Oficial del Estado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 xml:space="preserve">Por Servicios Prestados por las Autoridades del Registro Civil    </w:t>
            </w:r>
          </w:p>
        </w:tc>
      </w:tr>
      <w:tr w:rsidR="001E1562" w:rsidRPr="00A81899" w:rsidTr="008E6E48">
        <w:trPr>
          <w:cantSplit/>
          <w:trHeight w:val="494"/>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bCs/>
                <w:color w:val="000000"/>
                <w:sz w:val="16"/>
                <w:szCs w:val="14"/>
              </w:rPr>
            </w:pPr>
            <w:r w:rsidRPr="00A81899">
              <w:rPr>
                <w:bCs/>
                <w:color w:val="000000"/>
                <w:sz w:val="16"/>
                <w:szCs w:val="14"/>
                <w:lang w:val="es-MX"/>
              </w:rPr>
              <w:t xml:space="preserve">Por Servicios Prestados por las Autoridades del Registro Público de la Propiedad y del Comercio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rPr>
                <w:bCs/>
                <w:color w:val="000000"/>
                <w:sz w:val="16"/>
                <w:szCs w:val="14"/>
              </w:rPr>
            </w:pPr>
            <w:r w:rsidRPr="00A81899">
              <w:rPr>
                <w:bCs/>
                <w:color w:val="000000"/>
                <w:sz w:val="16"/>
                <w:szCs w:val="14"/>
                <w:lang w:val="es-MX"/>
              </w:rPr>
              <w:t>Por Certificaciones y Copias Certificadas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Notariado y Archivos de Instrumentos Públicos Notariales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Expedición de Títulos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D059EB" w:rsidP="009E5239">
            <w:pPr>
              <w:pStyle w:val="Texto"/>
              <w:spacing w:before="40" w:after="40" w:line="220" w:lineRule="exact"/>
              <w:ind w:firstLine="0"/>
              <w:jc w:val="left"/>
              <w:rPr>
                <w:color w:val="000000"/>
                <w:sz w:val="16"/>
                <w:szCs w:val="14"/>
                <w:lang w:val="es-MX"/>
              </w:rPr>
            </w:pPr>
            <w:r w:rsidRPr="00D059EB">
              <w:rPr>
                <w:bCs/>
                <w:color w:val="000000"/>
                <w:sz w:val="16"/>
                <w:szCs w:val="14"/>
                <w:lang w:val="es-MX"/>
              </w:rPr>
              <w:t>Por Servicios Prestados por el Poder Judicial del Estado de Campeche, las Autoridades de las Secretarías de la Administración Pública Estatal y sus Órganos Administrativos Desconcentrados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Por Registro de Vehículos Extranjeros y Consultas Vehiculares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 xml:space="preserve">Expedición y Revalidación de Licencias y Permisos en Materia de Bebidas Alcohólicas     </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4.1.4.3.09</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de Tránsito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4.1.4.3.10</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Por Uso de Rastro Público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Aseo y Limpia por Recolección de Basura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 de Alumbrado Público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Agua Potable</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Panteones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Servicios en Mercados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Construcción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Por Licencia de Urbanización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Licencia de Uso de Suelo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4.1.4.3.19</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la Autorización del Permiso de Demolición de una Edificación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4.1.4.3.20</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Autorización de Rotura de Pavimento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las Licencias, Permisos o Autorizaciones por Anuncios, Carteles o Publicidad</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A23F02" w:rsidP="009E5239">
            <w:pPr>
              <w:pStyle w:val="Texto"/>
              <w:spacing w:before="40" w:after="40" w:line="220" w:lineRule="exact"/>
              <w:ind w:firstLine="0"/>
              <w:jc w:val="left"/>
              <w:rPr>
                <w:color w:val="000000"/>
                <w:sz w:val="16"/>
                <w:szCs w:val="14"/>
                <w:lang w:val="es-MX"/>
              </w:rPr>
            </w:pPr>
            <w:r>
              <w:rPr>
                <w:bCs/>
                <w:color w:val="000000"/>
                <w:sz w:val="16"/>
                <w:szCs w:val="14"/>
                <w:lang w:val="es-MX"/>
              </w:rPr>
              <w:t>Por Expedición de Cé</w:t>
            </w:r>
            <w:r w:rsidR="001E1562" w:rsidRPr="00A81899">
              <w:rPr>
                <w:bCs/>
                <w:color w:val="000000"/>
                <w:sz w:val="16"/>
                <w:szCs w:val="14"/>
                <w:lang w:val="es-MX"/>
              </w:rPr>
              <w:t>dula Catastral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rPr>
              <w:t>Por Registro de Directores Responsables de Obra</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la Expedición de Certificados, Certificaciones, Constancias y Duplicados de Documentos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Órganos Autónomos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Prestados por los Organismos Descentralizados del Gobierno del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Por Servicios de Salud Prestados por Instituciones de Salud Pública en 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4.1.4.3.28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De los</w:t>
            </w:r>
            <w:r w:rsidRPr="00A81899">
              <w:rPr>
                <w:bCs/>
                <w:color w:val="000000"/>
                <w:sz w:val="16"/>
                <w:szCs w:val="14"/>
              </w:rPr>
              <w:t xml:space="preserve"> Servicios Prestados por la </w:t>
            </w:r>
            <w:r w:rsidR="000E3B10">
              <w:rPr>
                <w:bCs/>
                <w:color w:val="000000"/>
                <w:sz w:val="16"/>
                <w:szCs w:val="14"/>
              </w:rPr>
              <w:t xml:space="preserve">Secretaría de Educación </w:t>
            </w:r>
            <w:r w:rsidRPr="00A81899">
              <w:rPr>
                <w:bCs/>
                <w:color w:val="000000"/>
                <w:sz w:val="16"/>
                <w:szCs w:val="14"/>
              </w:rPr>
              <w:t>en el Estado</w:t>
            </w:r>
          </w:p>
        </w:tc>
      </w:tr>
      <w:tr w:rsidR="00551370"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center"/>
              <w:rPr>
                <w:color w:val="000000"/>
                <w:sz w:val="16"/>
                <w:szCs w:val="14"/>
                <w:lang w:val="es-MX"/>
              </w:rPr>
            </w:pPr>
            <w:r w:rsidRPr="00A81899">
              <w:rPr>
                <w:color w:val="000000"/>
                <w:sz w:val="16"/>
                <w:szCs w:val="14"/>
                <w:lang w:val="es-MX"/>
              </w:rPr>
              <w:t>43</w:t>
            </w:r>
          </w:p>
        </w:tc>
        <w:tc>
          <w:tcPr>
            <w:tcW w:w="3549"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left"/>
              <w:rPr>
                <w:color w:val="000000"/>
                <w:sz w:val="16"/>
                <w:szCs w:val="14"/>
                <w:lang w:val="es-MX"/>
              </w:rPr>
            </w:pPr>
            <w:r w:rsidRPr="00A81899">
              <w:rPr>
                <w:color w:val="000000"/>
                <w:sz w:val="16"/>
                <w:szCs w:val="14"/>
                <w:lang w:val="es-MX"/>
              </w:rPr>
              <w:t>Derechos por Prestación de Servicios</w:t>
            </w:r>
          </w:p>
        </w:tc>
        <w:tc>
          <w:tcPr>
            <w:tcW w:w="1560"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left"/>
              <w:rPr>
                <w:color w:val="000000"/>
                <w:sz w:val="16"/>
                <w:szCs w:val="14"/>
                <w:lang w:val="es-MX"/>
              </w:rPr>
            </w:pPr>
            <w:r>
              <w:rPr>
                <w:color w:val="000000"/>
                <w:sz w:val="16"/>
                <w:szCs w:val="14"/>
                <w:lang w:val="es-MX"/>
              </w:rPr>
              <w:t>4.1.4.3.29</w:t>
            </w:r>
          </w:p>
        </w:tc>
        <w:tc>
          <w:tcPr>
            <w:tcW w:w="3118" w:type="dxa"/>
            <w:tcBorders>
              <w:top w:val="single" w:sz="6" w:space="0" w:color="auto"/>
              <w:left w:val="single" w:sz="6" w:space="0" w:color="auto"/>
              <w:bottom w:val="single" w:sz="6" w:space="0" w:color="auto"/>
              <w:right w:val="single" w:sz="6" w:space="0" w:color="auto"/>
            </w:tcBorders>
            <w:vAlign w:val="center"/>
          </w:tcPr>
          <w:p w:rsidR="00551370" w:rsidRPr="00A81899" w:rsidRDefault="00551370" w:rsidP="00551370">
            <w:pPr>
              <w:pStyle w:val="Texto"/>
              <w:spacing w:before="40" w:after="40" w:line="220" w:lineRule="exact"/>
              <w:ind w:firstLine="0"/>
              <w:jc w:val="left"/>
              <w:rPr>
                <w:color w:val="000000"/>
                <w:sz w:val="16"/>
                <w:szCs w:val="14"/>
                <w:lang w:val="es-MX"/>
              </w:rPr>
            </w:pPr>
            <w:r w:rsidRPr="00551370">
              <w:rPr>
                <w:bCs/>
                <w:color w:val="000000"/>
                <w:sz w:val="16"/>
                <w:szCs w:val="14"/>
                <w:lang w:val="en-US"/>
              </w:rPr>
              <w:t>De los Servicios Prestados por el Periódico Oficial del Estado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44</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Otros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4.1.4.9</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Otros Derechos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44</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Otros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4.1.4.9</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bCs/>
                <w:color w:val="000000"/>
                <w:sz w:val="16"/>
                <w:szCs w:val="14"/>
              </w:rPr>
            </w:pPr>
            <w:r w:rsidRPr="00A81899">
              <w:rPr>
                <w:color w:val="000000"/>
                <w:sz w:val="16"/>
                <w:szCs w:val="14"/>
                <w:lang w:val="es-MX"/>
              </w:rPr>
              <w:t>Otros Derechos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Honorarios de Ejecución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4.1.4.4.02</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Honorarios de Ejecución</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45</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Accesorios de Derechos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4.1.4.4.04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49</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sz w:val="16"/>
                <w:szCs w:val="14"/>
                <w:lang w:val="es-MX"/>
              </w:rPr>
              <w:t>Derechos no Comprendidos en la Ley de Ingresos Vigente, Causados en Ejercicios Fiscales Anteriores Pendientes de Liquidación o Pago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49</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Derechos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4.1.4.5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sz w:val="16"/>
                <w:szCs w:val="14"/>
                <w:lang w:val="es-MX"/>
              </w:rPr>
              <w:t>Derechos no Comprendidos en la Ley de Ingresos Vigente, Causados en Ejercicios Fiscales Anteriores Pendientes de Liquidación o Pago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Productos Derivados del Uso y Aprovechamiento de Bienes no Sujetos a Régimen de Dominio Público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Por Bienes Mostrencos y Vacantes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Instituciones de Asistencia Social</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2F6F5D" w:rsidP="009E5239">
            <w:pPr>
              <w:pStyle w:val="Texto"/>
              <w:spacing w:before="40" w:after="40" w:line="220" w:lineRule="exact"/>
              <w:ind w:firstLine="0"/>
              <w:jc w:val="left"/>
              <w:rPr>
                <w:color w:val="000000"/>
                <w:sz w:val="16"/>
                <w:szCs w:val="14"/>
                <w:lang w:val="es-MX"/>
              </w:rPr>
            </w:pPr>
            <w:r>
              <w:rPr>
                <w:color w:val="000000"/>
                <w:sz w:val="16"/>
                <w:szCs w:val="14"/>
                <w:lang w:val="es-MX"/>
              </w:rPr>
              <w:t xml:space="preserve">Por las </w:t>
            </w:r>
            <w:r w:rsidR="00651091">
              <w:rPr>
                <w:color w:val="000000"/>
                <w:sz w:val="16"/>
                <w:szCs w:val="14"/>
                <w:lang w:val="es-MX"/>
              </w:rPr>
              <w:t>u</w:t>
            </w:r>
            <w:r w:rsidR="001E1562" w:rsidRPr="00A81899">
              <w:rPr>
                <w:color w:val="000000"/>
                <w:sz w:val="16"/>
                <w:szCs w:val="14"/>
                <w:lang w:val="es-MX"/>
              </w:rPr>
              <w:t>tilidades de los Organismos Descentralizados, Empresas de Participación Estatal Mayoritaria y Fideicomisos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n-US"/>
              </w:rPr>
              <w:t>Intereses</w:t>
            </w:r>
            <w:r w:rsidRPr="001A1175">
              <w:rPr>
                <w:color w:val="000000"/>
                <w:sz w:val="16"/>
                <w:szCs w:val="14"/>
                <w:lang w:val="es-419"/>
              </w:rPr>
              <w:t xml:space="preserve"> Financieros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Por Uso de Estacionamientos y Baños Públicos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n-US"/>
              </w:rPr>
              <w:t>Otros Productos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4.1.5.1.01</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bCs/>
                <w:color w:val="000000"/>
                <w:sz w:val="16"/>
                <w:szCs w:val="14"/>
                <w:lang w:val="es-MX"/>
              </w:rPr>
              <w:t>Productos Derivados del Uso y Aprovechamiento de Bienes no Sujetos a Régimen de Dominio Público</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4.1.5.1.03</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Por Bienes Mostrencos y Vacantes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4.1.5.1.04</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Instituciones de Asistencia Social</w:t>
            </w:r>
          </w:p>
        </w:tc>
      </w:tr>
      <w:tr w:rsidR="001E1562" w:rsidRPr="00A81899" w:rsidTr="008E6E48">
        <w:trPr>
          <w:cantSplit/>
          <w:trHeight w:val="312"/>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4.1.5.1.05</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2F6F5D" w:rsidP="009E5239">
            <w:pPr>
              <w:pStyle w:val="Texto"/>
              <w:spacing w:before="40" w:after="40" w:line="220" w:lineRule="exact"/>
              <w:ind w:firstLine="0"/>
              <w:jc w:val="left"/>
              <w:rPr>
                <w:color w:val="000000"/>
                <w:sz w:val="16"/>
                <w:szCs w:val="14"/>
                <w:lang w:val="es-MX"/>
              </w:rPr>
            </w:pPr>
            <w:r>
              <w:rPr>
                <w:color w:val="000000"/>
                <w:sz w:val="16"/>
                <w:szCs w:val="14"/>
                <w:lang w:val="es-MX"/>
              </w:rPr>
              <w:t>Por las u</w:t>
            </w:r>
            <w:r w:rsidR="001E1562" w:rsidRPr="00A81899">
              <w:rPr>
                <w:color w:val="000000"/>
                <w:sz w:val="16"/>
                <w:szCs w:val="14"/>
                <w:lang w:val="es-MX"/>
              </w:rPr>
              <w:t>tilidades de los Organismos Descentralizados, Empresas de Participación Estatal Mayoritaria y Fideicomisos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4.1.5.1.06</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n-US"/>
              </w:rPr>
              <w:t>Intereses Financieros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4.1.5.1.07</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Por Uso de Estacionamientos y Baños Públicos</w:t>
            </w:r>
          </w:p>
        </w:tc>
      </w:tr>
      <w:tr w:rsidR="001E1562"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center"/>
              <w:rPr>
                <w:color w:val="000000"/>
                <w:sz w:val="16"/>
                <w:szCs w:val="14"/>
                <w:lang w:val="es-MX"/>
              </w:rPr>
            </w:pPr>
            <w:r w:rsidRPr="00A81899">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Productos</w:t>
            </w:r>
          </w:p>
        </w:tc>
        <w:tc>
          <w:tcPr>
            <w:tcW w:w="156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s-MX"/>
              </w:rPr>
              <w:t>4.1.5.1.08</w:t>
            </w:r>
          </w:p>
        </w:tc>
        <w:tc>
          <w:tcPr>
            <w:tcW w:w="3118" w:type="dxa"/>
            <w:tcBorders>
              <w:top w:val="single" w:sz="6" w:space="0" w:color="auto"/>
              <w:left w:val="single" w:sz="6" w:space="0" w:color="auto"/>
              <w:bottom w:val="single" w:sz="6" w:space="0" w:color="auto"/>
              <w:right w:val="single" w:sz="6" w:space="0" w:color="auto"/>
            </w:tcBorders>
            <w:vAlign w:val="center"/>
          </w:tcPr>
          <w:p w:rsidR="001E1562" w:rsidRPr="00A81899" w:rsidRDefault="001E1562" w:rsidP="009E5239">
            <w:pPr>
              <w:pStyle w:val="Texto"/>
              <w:spacing w:before="40" w:after="40" w:line="220" w:lineRule="exact"/>
              <w:ind w:firstLine="0"/>
              <w:jc w:val="left"/>
              <w:rPr>
                <w:color w:val="000000"/>
                <w:sz w:val="16"/>
                <w:szCs w:val="14"/>
                <w:lang w:val="es-MX"/>
              </w:rPr>
            </w:pPr>
            <w:r w:rsidRPr="00A81899">
              <w:rPr>
                <w:color w:val="000000"/>
                <w:sz w:val="16"/>
                <w:szCs w:val="14"/>
                <w:lang w:val="en-US"/>
              </w:rPr>
              <w:t>Otros Productos</w:t>
            </w:r>
          </w:p>
        </w:tc>
      </w:tr>
      <w:tr w:rsidR="00C10034"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C10034" w:rsidRDefault="00C10034" w:rsidP="00C10034">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C10034" w:rsidRPr="00501FFD" w:rsidRDefault="00C10034" w:rsidP="00C10034">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sidR="00EF3B21">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tc>
      </w:tr>
      <w:tr w:rsidR="00C10034"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C10034"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tc>
      </w:tr>
      <w:tr w:rsidR="00C10034"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C10034"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tc>
      </w:tr>
      <w:tr w:rsidR="00C10034"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C10034"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C10034" w:rsidRPr="00501FFD" w:rsidRDefault="00C10034" w:rsidP="00C10034">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C10034" w:rsidRPr="00A81899" w:rsidRDefault="00C10034" w:rsidP="00C10034">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tc>
      </w:tr>
      <w:tr w:rsidR="00ED70E5"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D70E5" w:rsidRPr="00501FFD" w:rsidRDefault="00ED70E5" w:rsidP="00ED70E5">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D70E5"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D70E5" w:rsidRPr="00501FFD" w:rsidRDefault="00ED70E5" w:rsidP="00ED70E5">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tc>
      </w:tr>
      <w:tr w:rsidR="00ED70E5"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D70E5" w:rsidRPr="00501FFD" w:rsidRDefault="00ED70E5" w:rsidP="00ED70E5">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D70E5"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D70E5" w:rsidRPr="00501FFD" w:rsidRDefault="00ED70E5" w:rsidP="00ED70E5">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ED70E5" w:rsidRPr="00A81899" w:rsidRDefault="00ED70E5" w:rsidP="00ED70E5">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left"/>
              <w:rPr>
                <w:sz w:val="16"/>
                <w:szCs w:val="14"/>
                <w:lang w:val="es-MX"/>
              </w:rPr>
            </w:pPr>
            <w:r w:rsidRPr="001E7C22">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left"/>
              <w:rPr>
                <w:sz w:val="16"/>
                <w:szCs w:val="14"/>
                <w:lang w:val="es-MX"/>
              </w:rPr>
            </w:pPr>
            <w:r w:rsidRPr="001E7C22">
              <w:rPr>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Muebles de Oficina y Estantería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Muebles, excepto de Oficina y Estantería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Equipo de Cómputo y de Tecnologías de la Información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Otros Mobiliarios y Equipos de Administración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Muebles de Oficina y Estantería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Muebles, excepto de Oficina y Estantería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Equipo de Cómputo y de Tecnologías de la Información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Otros Mobiliarios y Equipos de Administración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Equipos y Aparatos Audiovisuales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Aparatos Deportivos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Cámaras Fotográficas y de Video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Otro Mobiliario y Equipo Educacional y Recreativo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Equipos y Aparatos Audiovisuales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Aparatos Deportivos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Cámaras Fotográficas y de Video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Otro Mobiliario y Equipo Educacional y Recreativo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Equipo Médico y de Laboratorio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Instrumental Médico y de Laboratorio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Equipo Médico y de Laboratorio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Instrumental Médico y de Laboratorio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Vehículos y Equipo Terrestre</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Carrocerías y Remolques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Equipo Aeroespacial</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Equipo Ferroviario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Embarcaciones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Otros Equipos de Transporte</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Vehículos y Equipo Terrestre</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Carrocerías y Remolques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Equipo Aeroespacial</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Equipo Ferroviario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Embarcaciones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Otros Equipos de Transporte</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Equipo de Defensa y Seguridad</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Equipo de Defensa y Seguridad</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Maquinaria y Equipo Agropecuario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Maquinaria y Equipo Industrial</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Maquinaria y Equipo de Construcción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Sistemas de Aire Acondicionado, Calefacción y de Refrigeración Industrial y Comercial</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Equipo de Comunicación y Telecomunicación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rPr>
              <w:t>Equipos de Generación Eléctrica, Aparatos y Accesorios Eléctricos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Herramientas y Máquinas-Herramienta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Otros Equipos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Maquinaria y Equipo Agropecuario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Maquinaria y Equipo Industrial</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Maquinaria y Equipo de Construcción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Sistemas de Aire Acondicionado, Calefacción y de Refrigeración Industrial y Comercial</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Equipo de Comunicación y Telecomunicación</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rPr>
              <w:t>Equipos de Generación Eléctrica, Aparatos y Accesorios Eléctricos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Herramientas y Máquinas-Herramienta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Otros Equipos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Bienes Artísticos, Culturales y Científicos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Objetos de Valor</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s-MX"/>
              </w:rPr>
              <w:t>Bienes Artísticos, Culturales y Científicos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Objetos de Valor</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Bovinos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Porcinos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Aves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Ovinos y Caprinos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Peces y Acuicultura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Equinos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Especies Menores y de Zoológico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Árboles y Plantas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Otros Activos Biológicos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Bovinos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Porcinos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Aves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Ovinos y Caprinos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Peces y Acuicultura</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Equinos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Especies Menores y de Zoológico</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Árboles y Plantas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n-US"/>
              </w:rPr>
              <w:t>Otros Activos Biológicos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Software</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Software</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Patentes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Marcas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Derechos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Patentes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Marcas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Derechos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Concesiones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Franquicias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Concesiones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lastRenderedPageBreak/>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Franquicias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501FFD"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Licencias Informáticas e Intelectuales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bCs/>
                <w:sz w:val="16"/>
                <w:szCs w:val="14"/>
                <w:lang w:val="es-MX"/>
              </w:rPr>
              <w:t>Licencias Industriales, Comerciales y Otras</w:t>
            </w:r>
          </w:p>
        </w:tc>
      </w:tr>
      <w:tr w:rsidR="00EF3B21"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EF3B21" w:rsidRDefault="00EF3B21" w:rsidP="00EF3B21">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EF3B21" w:rsidRPr="00501FFD" w:rsidRDefault="00EF3B21" w:rsidP="00EF3B21">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EF3B21" w:rsidRPr="00A81899" w:rsidRDefault="00EF3B21" w:rsidP="00EF3B21">
            <w:pPr>
              <w:pStyle w:val="Texto"/>
              <w:spacing w:before="40" w:after="40" w:line="220" w:lineRule="exact"/>
              <w:ind w:firstLine="0"/>
              <w:jc w:val="left"/>
              <w:rPr>
                <w:color w:val="000000"/>
                <w:sz w:val="16"/>
                <w:szCs w:val="14"/>
                <w:lang w:val="es-MX"/>
              </w:rPr>
            </w:pPr>
            <w:r w:rsidRPr="00A81899">
              <w:rPr>
                <w:bCs/>
                <w:sz w:val="16"/>
                <w:szCs w:val="14"/>
                <w:lang w:val="en-US"/>
              </w:rPr>
              <w:t>Licencias Informáticas e Intelectuales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501FFD" w:rsidRDefault="00761E59" w:rsidP="00761E59">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761E59" w:rsidRPr="00501FFD" w:rsidRDefault="00761E59" w:rsidP="00761E59">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sz w:val="16"/>
                <w:szCs w:val="14"/>
                <w:lang w:val="es-MX"/>
              </w:rPr>
              <w:t>Licencias Industriales, Comerciales y Otras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501FFD" w:rsidRDefault="00761E59" w:rsidP="00761E59">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761E59" w:rsidRPr="00501FFD" w:rsidRDefault="00761E59" w:rsidP="00761E59">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Activos Intangibles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Pr>
                <w:color w:val="000000"/>
                <w:sz w:val="16"/>
                <w:szCs w:val="14"/>
                <w:lang w:val="es-MX"/>
              </w:rPr>
              <w:t>51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1E7C22">
              <w:rPr>
                <w:color w:val="000000"/>
                <w:sz w:val="16"/>
                <w:szCs w:val="14"/>
                <w:lang w:val="es-MX"/>
              </w:rPr>
              <w:t>Productos (venta de bienes inmuebles, muebles e intangibles)</w:t>
            </w:r>
          </w:p>
          <w:p w:rsidR="00761E59" w:rsidRPr="00501FFD" w:rsidRDefault="00761E59" w:rsidP="00761E59">
            <w:pPr>
              <w:pStyle w:val="Texto"/>
              <w:spacing w:before="40" w:after="40" w:line="220" w:lineRule="exact"/>
              <w:ind w:firstLine="0"/>
              <w:jc w:val="right"/>
              <w:rPr>
                <w:color w:val="000000"/>
                <w:sz w:val="16"/>
                <w:szCs w:val="14"/>
                <w:lang w:val="es-MX"/>
              </w:rPr>
            </w:pPr>
            <w:r w:rsidRPr="00F057D6">
              <w:rPr>
                <w:color w:val="0000FF"/>
                <w:sz w:val="14"/>
                <w:szCs w:val="14"/>
              </w:rPr>
              <w:t>Adicion DOF 09-08-2023</w:t>
            </w:r>
            <w:r>
              <w:rPr>
                <w:color w:val="0000FF"/>
                <w:sz w:val="14"/>
                <w:szCs w:val="14"/>
              </w:rPr>
              <w:t>/POE 17-08-23</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Otros Activos Intangibles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4.1.5.4.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4.1.5.4.02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n-US"/>
              </w:rPr>
              <w:t>Accesorios de Productos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59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4.1.5.4.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59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Productos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4.1.5.4.02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n-US"/>
              </w:rPr>
              <w:t>Accesorios de Productos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4.1.6.2.01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Multas Estatales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4.1.6.2.02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Multas de Dependencias, Entidades y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4.1.6.2.03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Multas Municipales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4.1.6.2.01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Multas Estatales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4.1.6.2.02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Multas de Dependencias, Entidades y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4.1.6.2.03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Multas Municipales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responsabilidades fincadas a terceros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daños a bienes municipales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 Dependencias, Entidades y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responsabilidades fincadas a terceros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por daños a bienes municipales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4.1.6.3.04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Indemnizaciones a favor de Dependencias, Entidades y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4.1.6.4.01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Remanentes de los Recursos del FAM</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4.1.6.4.01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Remanentes de los Recursos del FAM</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4.1.6.5.01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1% Sobre Obras que se Realicen en 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4.1.6.5.01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1% Sobre Obras que se Realicen en 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Donaciones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Concesiones y Contratos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Fianzas cuya pérdida se declare por resolución firme a favor del Estado o Municipios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Garantías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Reintegros Presupuestarios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Aprovechamientos Diversos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Otros Aprovechamientos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Donaciones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Concesiones y Contratos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Fianzas cuya pérdida se declare por resolución firme a favor del Estado o Municipios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Garantías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Reintegros Presupuestarios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Aprovechamientos Diversos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4.1.6.9.07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Otros Aprovechamientos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p w:rsidR="00761E59" w:rsidRPr="00761E59" w:rsidRDefault="00761E59" w:rsidP="00761E59">
            <w:pPr>
              <w:pStyle w:val="Texto"/>
              <w:spacing w:before="40" w:after="40" w:line="220" w:lineRule="exact"/>
              <w:ind w:firstLine="0"/>
              <w:jc w:val="right"/>
              <w:rPr>
                <w:rFonts w:ascii="Gadugi" w:hAnsi="Gadugi"/>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Terrenos</w:t>
            </w:r>
          </w:p>
          <w:p w:rsidR="00761E59" w:rsidRPr="00A81899" w:rsidRDefault="00761E59" w:rsidP="00761E59">
            <w:pPr>
              <w:pStyle w:val="Texto"/>
              <w:spacing w:before="40" w:after="40" w:line="220" w:lineRule="exact"/>
              <w:ind w:firstLine="0"/>
              <w:jc w:val="center"/>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1.2.3.2.1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Viviendas</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Edificios no Residenciales</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1.2.3.9.1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Bienes Inmuebles</w:t>
            </w:r>
          </w:p>
          <w:p w:rsidR="00761E59" w:rsidRPr="00A81899" w:rsidRDefault="00761E59" w:rsidP="00761E59">
            <w:pPr>
              <w:pStyle w:val="Texto"/>
              <w:spacing w:before="40" w:after="40" w:line="220" w:lineRule="exact"/>
              <w:ind w:firstLine="0"/>
              <w:jc w:val="lef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Muebles de Oficina y Estantería</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Muebles, excepto de Oficina y Estantería</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Equipo de Cómputo y de Tecnologías de la Información</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Otros Mobiliarios y Equipos de Administración</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Muebles de Oficina y Estantería</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Muebles, excepto de Oficina y Estantería</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Equipo de Cómputo y de Tecnologías de la Información</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1.2.4.1.9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Otros Mobiliarios y Equipos de Administración</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Equipos y Aparatos Audiovisuales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Aparatos Deportivos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Cámaras Fotográficas y de Video</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Otro Mobiliario y Equipo Educacional y Recreativo</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Equipos y Aparatos Audiovisuales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Aparatos Deportivos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Cámaras Fotográficas y de Video</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1.2.4.2.9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Otro Mobiliario y Equipo Educacional y Recreativo</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Equipo Médico y de Laboratorio</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Instrumental Médico y de Laboratorio</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Equipo Médico y de Laboratorio</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1.2.4.3.2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Instrumental Médico y de Laboratorio</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Vehículos y Equipo Terrestre</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Carrocerías y Remolques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Equipo Aeroespacial</w:t>
            </w:r>
          </w:p>
          <w:p w:rsidR="00761E59" w:rsidRPr="00A81899" w:rsidRDefault="00761E59" w:rsidP="00761E59">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Equipo Ferroviario</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Embarcaciones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Otros Equipos de Transporte</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Vehículos y Equipo Terrestre</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Carrocerías y Remolques</w:t>
            </w:r>
          </w:p>
          <w:p w:rsidR="00761E59" w:rsidRPr="00A81899" w:rsidRDefault="00761E59" w:rsidP="00761E59">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Equipo Aeroespacial</w:t>
            </w:r>
          </w:p>
          <w:p w:rsidR="00814FCC" w:rsidRPr="00A81899" w:rsidRDefault="00814FCC" w:rsidP="00814FCC">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Equipo Ferroviario</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Embarcaciones</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1.2.4.4.9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Otros Equipos de Transporte</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Equipo de Defensa y Seguridad</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1.2.4.5.1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Equipo de Defensa y Seguridad</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Maquinaria y Equipo Agropecuario</w:t>
            </w:r>
          </w:p>
          <w:p w:rsidR="00814FCC" w:rsidRPr="00A81899" w:rsidRDefault="00814FCC" w:rsidP="00814FCC">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Maquinaria y Equipo Industrial</w:t>
            </w:r>
          </w:p>
          <w:p w:rsidR="00814FCC" w:rsidRPr="00A81899" w:rsidRDefault="00814FCC" w:rsidP="00814FCC">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Maquinaria y Equipo de Construcción</w:t>
            </w:r>
          </w:p>
          <w:p w:rsidR="00814FCC" w:rsidRPr="00A81899" w:rsidRDefault="00814FCC" w:rsidP="00814FCC">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Sistemas de Aire Acondicionado, Calefacción y de Refrigeración Industrial y Comercial</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Equipo de Comunicación y Telecomunicación</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rPr>
            </w:pPr>
            <w:r w:rsidRPr="00A81899">
              <w:rPr>
                <w:bCs/>
                <w:sz w:val="16"/>
                <w:szCs w:val="14"/>
              </w:rPr>
              <w:t>Equipos de Generación Eléctrica, Aparatos y Accesorios Eléctricos</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Herramientas y Máquinas-Herramienta</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Otros Equipos</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Maquinaria y Equipo Agropecuario</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Maquinaria y Equipo Industrial</w:t>
            </w:r>
          </w:p>
          <w:p w:rsidR="00814FCC" w:rsidRPr="00A81899" w:rsidRDefault="00814FCC" w:rsidP="00814FCC">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Maquinaria y Equipo de Construcción</w:t>
            </w:r>
          </w:p>
          <w:p w:rsidR="00814FCC" w:rsidRPr="00A81899" w:rsidRDefault="00E64BBA" w:rsidP="00E64BBA">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6"/>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Sistemas de Aire Acondicionado, Calefacción y de Refrigeración Industrial y Comercial</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Equipo de Comunicación y Telecomunicación</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rPr>
            </w:pPr>
            <w:r w:rsidRPr="00A81899">
              <w:rPr>
                <w:bCs/>
                <w:sz w:val="16"/>
                <w:szCs w:val="14"/>
              </w:rPr>
              <w:t>Equipos de Generación Eléctrica, Aparatos y Accesorios Eléctricos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Herramientas y Máquinas-Herramienta</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1.2.4.6.9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Otros Equipos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Bienes Artísticos, Culturales y Científicos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Objetos de Valor</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1.2.4.7.1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Bienes Artísticos, Culturales y Científicos</w:t>
            </w:r>
          </w:p>
          <w:p w:rsidR="00E64BBA" w:rsidRPr="00A81899" w:rsidRDefault="00E64BBA" w:rsidP="00E64BBA">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1.2.4.7.2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Objetos de Valor</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Bovinos</w:t>
            </w:r>
          </w:p>
          <w:p w:rsidR="00E64BBA" w:rsidRPr="00A81899" w:rsidRDefault="00E64BBA" w:rsidP="00E64BBA">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Porcinos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Aves</w:t>
            </w:r>
          </w:p>
          <w:p w:rsidR="00E64BBA" w:rsidRPr="00A81899" w:rsidRDefault="00E64BBA" w:rsidP="00E64BBA">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Ovinos y Caprinos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Peces y Acuicultura</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Especies Menores y de Zoológico</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Árboles y Plantas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Otros Activos Biológicos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Bovinos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Porcinos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Aves</w:t>
            </w:r>
          </w:p>
          <w:p w:rsidR="00E64BBA" w:rsidRPr="00E64BBA" w:rsidRDefault="00E64BBA" w:rsidP="00E64BBA">
            <w:pPr>
              <w:pStyle w:val="Texto"/>
              <w:spacing w:before="40" w:after="40" w:line="220" w:lineRule="exact"/>
              <w:ind w:firstLine="0"/>
              <w:jc w:val="right"/>
              <w:rPr>
                <w:rFonts w:ascii="Gadugi" w:hAnsi="Gadugi"/>
                <w:color w:val="0033CC"/>
                <w:sz w:val="16"/>
                <w:szCs w:val="14"/>
                <w:lang w:val="es-MX"/>
              </w:rPr>
            </w:pPr>
            <w:r w:rsidRPr="00761E59">
              <w:rPr>
                <w:rFonts w:ascii="Gadugi" w:hAnsi="Gadugi"/>
                <w:color w:val="0033CC"/>
                <w:sz w:val="16"/>
                <w:szCs w:val="14"/>
                <w:lang w:val="es-MX"/>
              </w:rPr>
              <w:t>D</w:t>
            </w:r>
            <w:r>
              <w:rPr>
                <w:rFonts w:ascii="Gadugi" w:hAnsi="Gadugi"/>
                <w:color w:val="0033CC"/>
                <w:sz w:val="16"/>
                <w:szCs w:val="14"/>
                <w:lang w:val="es-MX"/>
              </w:rPr>
              <w:t>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Ovinos y Caprinos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Peces y Acuicultura</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Equinos</w:t>
            </w:r>
          </w:p>
          <w:p w:rsidR="00E64BBA" w:rsidRPr="00A81899" w:rsidRDefault="00E64BBA" w:rsidP="00E64BBA">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Especies Menores y de Zoológico</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1.2.4.8.8</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Árboles y Plantas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1.2.4.8.9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Otros Activos Biológicos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Software</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1.2.5.1.1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Software</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Patentes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Marcas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Derechos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1.2.5.2.1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Patentes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1.2.5.2.2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Marcas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1.2.5.2.3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Derechos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Concesiones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Franquicias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Concesiones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1.2.5.3.2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sz w:val="16"/>
                <w:szCs w:val="14"/>
                <w:lang w:val="es-MX"/>
              </w:rPr>
            </w:pPr>
            <w:r w:rsidRPr="00A81899">
              <w:rPr>
                <w:sz w:val="16"/>
                <w:szCs w:val="14"/>
                <w:lang w:val="es-MX"/>
              </w:rPr>
              <w:t>Franquicias</w:t>
            </w:r>
          </w:p>
          <w:p w:rsidR="00667454" w:rsidRPr="00667454" w:rsidRDefault="00667454" w:rsidP="00667454">
            <w:pPr>
              <w:pStyle w:val="Texto"/>
              <w:spacing w:before="40" w:after="40" w:line="220" w:lineRule="exact"/>
              <w:ind w:firstLine="0"/>
              <w:jc w:val="right"/>
              <w:rPr>
                <w:rFonts w:ascii="Gadugi" w:hAnsi="Gadugi"/>
                <w:color w:val="0033CC"/>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Licencias Informáticas e Intelectuales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Licencias Industriales, Comerciales y Otras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1.2.5.4.1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n-US"/>
              </w:rPr>
            </w:pPr>
            <w:r w:rsidRPr="00A81899">
              <w:rPr>
                <w:bCs/>
                <w:sz w:val="16"/>
                <w:szCs w:val="14"/>
                <w:lang w:val="en-US"/>
              </w:rPr>
              <w:t>Licencias Informáticas e Intelectuales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1.2.5.4.2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bCs/>
                <w:sz w:val="16"/>
                <w:szCs w:val="14"/>
                <w:lang w:val="es-MX"/>
              </w:rPr>
            </w:pPr>
            <w:r w:rsidRPr="00A81899">
              <w:rPr>
                <w:bCs/>
                <w:sz w:val="16"/>
                <w:szCs w:val="14"/>
                <w:lang w:val="es-MX"/>
              </w:rPr>
              <w:t>Licencias Industriales, Comerciales y Otras</w:t>
            </w:r>
          </w:p>
          <w:p w:rsidR="00667454" w:rsidRPr="00A81899" w:rsidRDefault="00667454" w:rsidP="00667454">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Activos Intangibles</w:t>
            </w:r>
          </w:p>
          <w:p w:rsidR="00667454" w:rsidRPr="00A81899" w:rsidRDefault="00667454" w:rsidP="00667454">
            <w:pPr>
              <w:pStyle w:val="Texto"/>
              <w:spacing w:before="40" w:after="40" w:line="220" w:lineRule="exact"/>
              <w:ind w:firstLine="0"/>
              <w:jc w:val="right"/>
              <w:rPr>
                <w:color w:val="000000"/>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Aprovechamientos Patrimoniales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1.2.5.9.1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Activos Intangibles</w:t>
            </w:r>
          </w:p>
          <w:p w:rsidR="00D515F1" w:rsidRPr="00A81899" w:rsidRDefault="00D515F1" w:rsidP="00D515F1">
            <w:pPr>
              <w:pStyle w:val="Texto"/>
              <w:spacing w:before="40" w:after="40" w:line="220" w:lineRule="exact"/>
              <w:ind w:firstLine="0"/>
              <w:jc w:val="right"/>
              <w:rPr>
                <w:sz w:val="16"/>
                <w:szCs w:val="14"/>
                <w:lang w:val="es-MX"/>
              </w:rPr>
            </w:pPr>
            <w:r w:rsidRPr="00761E59">
              <w:rPr>
                <w:rFonts w:ascii="Gadugi" w:hAnsi="Gadugi"/>
                <w:color w:val="0033CC"/>
                <w:sz w:val="16"/>
                <w:szCs w:val="14"/>
                <w:lang w:val="es-MX"/>
              </w:rPr>
              <w:t>Derogada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Honorarios de Ejecución</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Recargos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Multas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Honorarios de Ejecución</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Accesorios de Aprovechamientos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4.1.6.8.04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n-US"/>
              </w:rPr>
              <w:t>20% Devolución de Cheques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69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69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4.1.6.6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Aprovechamientos no Comprendidos en la Ley de Ingresos Vigente, Causados en Ejercicios Fiscales Anteriores Pendientes de Liquidación o Pago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Instituciones Públicas de Seguridad Social</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Empresas Productivas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y Fideicomisos No Empresariales y No Financieros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74</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No Financieras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No Financieras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74</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No Financieras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No Financieras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Financieras Monetarias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Entidades Paraestatales Empresariales Financieras Monetarias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76</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76</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Entidades Paraestatales Empresariales Financieras No Monetarias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77</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77</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Fideicomisos Financieros Públicos con Participación Estatal Mayoritaria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lastRenderedPageBreak/>
              <w:t>78</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los Poderes Legislativo y Judicial, y de los Órganos Autónomos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4.1.7.8</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los Poderes Legislativo y Judicial, y de los Órganos Autónomos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78</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Ingresos por Venta de Bienes y Prestación de Servicios de los Poderes Legislativo y Judicial, y de los Órganos Autónomos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4.1.7.8</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6"/>
              </w:rPr>
              <w:t>Ingresos por Venta de Bienes y Prestación de Servicios de los Poderes Legislativo y Judicial, y de los Órganos Autónomos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4.3.1.1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Intereses Ganados de Títulos, Valores y demás Instrumentos Financieros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4.3.1.1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Intereses Ganados de Títulos, Valores y demás Instrumentos Financieros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4.3.9.9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 y Beneficios Varios</w:t>
            </w:r>
            <w:r w:rsidRPr="00A81899">
              <w:rPr>
                <w:rStyle w:val="Refdenotaalpie"/>
                <w:color w:val="000000"/>
                <w:sz w:val="16"/>
                <w:szCs w:val="14"/>
                <w:lang w:val="es-MX"/>
              </w:rPr>
              <w:footnoteReference w:id="1"/>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color w:val="000000"/>
                <w:sz w:val="16"/>
                <w:szCs w:val="14"/>
                <w:lang w:val="es-MX"/>
              </w:rPr>
              <w:t>79</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4.3.9.9</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Otros Ingresos y Beneficios Varios</w:t>
            </w:r>
            <w:r w:rsidRPr="00A81899">
              <w:rPr>
                <w:rStyle w:val="Refdenotaalpie"/>
                <w:color w:val="000000"/>
                <w:sz w:val="16"/>
                <w:szCs w:val="14"/>
                <w:lang w:val="es-MX"/>
              </w:rPr>
              <w:footnoteReference w:id="2"/>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4.2.1.1.01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sz w:val="16"/>
                <w:szCs w:val="14"/>
              </w:rPr>
              <w:t>Participaciones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color w:val="000000"/>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sz w:val="16"/>
                <w:szCs w:val="14"/>
                <w:lang w:val="es-MX"/>
              </w:rPr>
              <w:t>4.2.1.1.02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sz w:val="16"/>
                <w:szCs w:val="14"/>
                <w:lang w:val="en-US"/>
              </w:rPr>
              <w:t>Participaciones del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4.2.1.1.01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sz w:val="16"/>
                <w:szCs w:val="14"/>
              </w:rPr>
              <w:t>Participaciones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81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Participaciones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4.2.1.1.02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sz w:val="16"/>
                <w:szCs w:val="14"/>
                <w:lang w:val="en-US"/>
              </w:rPr>
              <w:t>Participaciones del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4.2.1.2.01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color w:val="000000"/>
                <w:sz w:val="16"/>
                <w:szCs w:val="14"/>
                <w:lang w:val="es-MX"/>
              </w:rPr>
              <w:t>Fondos de Aportaciones Federales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4.2.1.2.02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color w:val="000000"/>
                <w:sz w:val="16"/>
                <w:szCs w:val="14"/>
                <w:lang w:val="es-MX"/>
              </w:rPr>
              <w:t>Fondos de Aportaciones para Municipios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4.2.1.2.03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color w:val="000000"/>
                <w:sz w:val="16"/>
                <w:szCs w:val="14"/>
              </w:rPr>
              <w:t>Fondos de Aportaciones para Dependencias, Entidades y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lastRenderedPageBreak/>
              <w:t>82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4.2.1.2.01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Fondos de Aportaciones Federales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4.2.1.2.02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rPr>
            </w:pPr>
            <w:r w:rsidRPr="00A81899">
              <w:rPr>
                <w:bCs/>
                <w:color w:val="000000"/>
                <w:sz w:val="16"/>
                <w:szCs w:val="14"/>
                <w:lang w:val="es-MX"/>
              </w:rPr>
              <w:t>Fondos de Aportaciones para Municipios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82</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4.2.1.2.03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color w:val="000000"/>
                <w:sz w:val="16"/>
                <w:szCs w:val="14"/>
              </w:rPr>
              <w:t>Fondos de Aportaciones para Dependencias, Entidades y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4.2.1.3.01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4.2.1.3.02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rPr>
            </w:pPr>
            <w:r w:rsidRPr="00A81899">
              <w:rPr>
                <w:bCs/>
                <w:color w:val="000000"/>
                <w:sz w:val="16"/>
                <w:szCs w:val="14"/>
                <w:lang w:val="es-MX"/>
              </w:rPr>
              <w:t>Convenios o Programas de Aportación Municipal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color w:val="000000"/>
                <w:sz w:val="16"/>
                <w:szCs w:val="14"/>
                <w:lang w:val="es-MX"/>
              </w:rPr>
              <w:t>Convenios o Programas de Aportación Federal para 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las Dependencias u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rPr>
              <w:t>Convenios o Programas de Aportación Estatal para los Municipios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de Terceros u Otros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rPr>
            </w:pPr>
            <w:r w:rsidRPr="00A81899">
              <w:rPr>
                <w:bCs/>
                <w:color w:val="000000"/>
                <w:sz w:val="16"/>
                <w:szCs w:val="14"/>
                <w:lang w:val="es-MX"/>
              </w:rPr>
              <w:t>Convenios o Programas de Aportación Depositados en la Entidad para las Dependencias u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4.2.1.3.08</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Estatal para las Dependencias u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Municipal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color w:val="000000"/>
                <w:sz w:val="16"/>
                <w:szCs w:val="14"/>
                <w:lang w:val="es-MX"/>
              </w:rPr>
              <w:t>Convenios o Programas de Aportación Federal para 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4.2.1.3.04</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Federal para las Dependencias u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rPr>
              <w:t>Convenios o Programas de Aportación Estatal para los Municipios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lastRenderedPageBreak/>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4.2.1.3.06</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de Terceros u Otros para la Entidad Federativa</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rPr>
            </w:pPr>
            <w:r w:rsidRPr="00A81899">
              <w:rPr>
                <w:bCs/>
                <w:color w:val="000000"/>
                <w:sz w:val="16"/>
                <w:szCs w:val="14"/>
                <w:lang w:val="es-MX"/>
              </w:rPr>
              <w:t>Convenios o Programas de Aportación Depositados en la Entidad para las Dependencias u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Convenios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4.2.1.3.08</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color w:val="000000"/>
                <w:sz w:val="16"/>
                <w:szCs w:val="14"/>
                <w:lang w:val="es-MX"/>
              </w:rPr>
              <w:t>Convenios o Programas de Aportación Estatal para las Dependencias u Otros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4.2.1.4.01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Incentivos Derivados de la Colaboración Fiscal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4.2.1.4.02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Incentivos Derivados de la Colaboración Fiscal del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4.2.1.4.01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84</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Incentivos Derivados de la Colaboración Fiscal</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4.2.1.4.02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Incentivos Derivados de la Colaboración Fiscal del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4.2.1.5.01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4.2.1.5.02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Fondos Distintos de Aportaciones del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4.2.1.5.01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 del Estado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color w:val="000000"/>
                <w:sz w:val="16"/>
                <w:szCs w:val="14"/>
                <w:lang w:val="es-MX"/>
              </w:rPr>
              <w:t>85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Fondos Distintos de Aportaciones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4.2.1.5.02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color w:val="000000"/>
                <w:sz w:val="16"/>
                <w:szCs w:val="14"/>
                <w:lang w:val="es-MX"/>
              </w:rPr>
              <w:t>Fondos Distintos de Aportaciones del Municipio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4.2.2.1.01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sz w:val="16"/>
                <w:szCs w:val="14"/>
                <w:lang w:val="es-MX"/>
              </w:rPr>
              <w:t>Transferencias y Asignaciones para Financiar Gastos Corrientes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4.2.2.1.02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color w:val="000000"/>
                <w:sz w:val="16"/>
                <w:szCs w:val="14"/>
                <w:lang w:val="es-MX"/>
              </w:rPr>
            </w:pPr>
            <w:r w:rsidRPr="00A81899">
              <w:rPr>
                <w:bCs/>
                <w:sz w:val="16"/>
                <w:szCs w:val="14"/>
                <w:lang w:val="es-MX"/>
              </w:rPr>
              <w:t>Transferencias y Asignaciones para Financiar Gastos de Capital</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4.2.2.1.01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sz w:val="16"/>
                <w:szCs w:val="14"/>
                <w:lang w:val="es-MX"/>
              </w:rPr>
              <w:t>Transferencias y Asignaciones para Financiar Gastos Corrientes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91</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y Asignaciones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4.2.2.1.02</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bCs/>
                <w:sz w:val="16"/>
                <w:szCs w:val="14"/>
                <w:lang w:val="es-MX"/>
              </w:rPr>
              <w:t>Transferencias y Asignaciones para Financiar Gastos de Capital</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Subsidios y Subvenciones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Subsidios y Subvenciones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lastRenderedPageBreak/>
              <w:t>93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Subsidios y Subvenciones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4.2.2.3</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Subsidios y Subvenciones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Pensiones y Jubilaciones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 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Pensiones y Jubilaciones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95</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Pensiones y Jubilaciones</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4.2.2.5</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Pensiones y Jubilaciones</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97</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97</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4.2.2.7</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Transferencias del Fondo Mexicano del Petróleo para la Estabilización y el Desarrollo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2.1.4.1.1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Corto Plazo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2.1.4.1.1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Corto Plazo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2.2.3.1.1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Largo Plazo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2.2.3.1.1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Títulos y Valores de la Deuda Pública Interna a Largo Plazo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 Moned.Nac.</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1.1.1.2.1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Bancos Moneda Nacional</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2.2.3.3.1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Préstamos de la Deuda Pública Interna por Pagar a Largo Plazo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r w:rsidRPr="00A81899">
              <w:rPr>
                <w:sz w:val="16"/>
                <w:szCs w:val="14"/>
                <w:lang w:val="es-MX"/>
              </w:rPr>
              <w:t>03</w:t>
            </w: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Financiamiento Interno</w:t>
            </w: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color w:val="000000"/>
                <w:sz w:val="16"/>
                <w:szCs w:val="14"/>
                <w:lang w:val="es-MX"/>
              </w:rPr>
              <w:t>Efectivo</w:t>
            </w: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1.1.1.1.1</w:t>
            </w: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Caja</w:t>
            </w: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2.2.3.3.1</w:t>
            </w: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r w:rsidRPr="00A81899">
              <w:rPr>
                <w:sz w:val="16"/>
                <w:szCs w:val="14"/>
                <w:lang w:val="es-MX"/>
              </w:rPr>
              <w:t>Préstamos de la Deuda Pública Interna por Pagar a Largo Plazo</w:t>
            </w: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r>
      <w:tr w:rsidR="00761E59" w:rsidRPr="00A81899" w:rsidTr="008E6E48">
        <w:trPr>
          <w:cantSplit/>
          <w:trHeight w:val="20"/>
        </w:trPr>
        <w:tc>
          <w:tcPr>
            <w:tcW w:w="493"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center"/>
              <w:rPr>
                <w:sz w:val="16"/>
                <w:szCs w:val="14"/>
                <w:lang w:val="es-MX"/>
              </w:rPr>
            </w:pPr>
          </w:p>
        </w:tc>
        <w:tc>
          <w:tcPr>
            <w:tcW w:w="354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156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850"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2552"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909"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c>
          <w:tcPr>
            <w:tcW w:w="3118" w:type="dxa"/>
            <w:tcBorders>
              <w:top w:val="single" w:sz="6" w:space="0" w:color="auto"/>
              <w:left w:val="single" w:sz="6" w:space="0" w:color="auto"/>
              <w:bottom w:val="single" w:sz="6" w:space="0" w:color="auto"/>
              <w:right w:val="single" w:sz="6" w:space="0" w:color="auto"/>
            </w:tcBorders>
            <w:vAlign w:val="center"/>
          </w:tcPr>
          <w:p w:rsidR="00761E59" w:rsidRPr="00A81899" w:rsidRDefault="00761E59" w:rsidP="00761E59">
            <w:pPr>
              <w:pStyle w:val="Texto"/>
              <w:spacing w:before="40" w:after="40" w:line="220" w:lineRule="exact"/>
              <w:ind w:firstLine="0"/>
              <w:jc w:val="left"/>
              <w:rPr>
                <w:sz w:val="16"/>
                <w:szCs w:val="14"/>
                <w:lang w:val="es-MX"/>
              </w:rPr>
            </w:pPr>
          </w:p>
        </w:tc>
      </w:tr>
    </w:tbl>
    <w:p w:rsidR="004A3304" w:rsidRDefault="004A3304" w:rsidP="004A3304">
      <w:pPr>
        <w:pStyle w:val="Texto"/>
        <w:spacing w:line="308" w:lineRule="exact"/>
        <w:ind w:firstLine="0"/>
        <w:rPr>
          <w:rFonts w:ascii="Gadugi" w:hAnsi="Gadugi"/>
          <w:b/>
          <w:smallCaps/>
          <w:szCs w:val="18"/>
        </w:rPr>
        <w:sectPr w:rsidR="004A3304" w:rsidSect="008E6E48">
          <w:pgSz w:w="15842" w:h="12242" w:orient="landscape" w:code="1"/>
          <w:pgMar w:top="1418" w:right="1701" w:bottom="1185" w:left="1701" w:header="720" w:footer="289" w:gutter="0"/>
          <w:cols w:space="720"/>
          <w:noEndnote/>
          <w:docGrid w:linePitch="326"/>
        </w:sectPr>
      </w:pPr>
    </w:p>
    <w:p w:rsidR="004A3304" w:rsidRDefault="004A3304" w:rsidP="004A3304">
      <w:pPr>
        <w:pStyle w:val="Texto"/>
        <w:spacing w:line="308" w:lineRule="exact"/>
        <w:ind w:firstLine="0"/>
        <w:rPr>
          <w:rFonts w:ascii="Gadugi" w:hAnsi="Gadugi"/>
          <w:b/>
          <w:smallCaps/>
          <w:szCs w:val="18"/>
        </w:rPr>
      </w:pPr>
    </w:p>
    <w:p w:rsidR="004A3304" w:rsidRPr="00A81899" w:rsidRDefault="004A3304" w:rsidP="004A3304">
      <w:pPr>
        <w:pStyle w:val="Texto"/>
        <w:spacing w:line="308" w:lineRule="exact"/>
        <w:ind w:firstLine="0"/>
        <w:jc w:val="center"/>
        <w:rPr>
          <w:rFonts w:ascii="Gadugi" w:hAnsi="Gadugi"/>
          <w:b/>
          <w:smallCaps/>
          <w:szCs w:val="18"/>
        </w:rPr>
      </w:pPr>
      <w:r w:rsidRPr="00A81899">
        <w:rPr>
          <w:rFonts w:ascii="Gadugi" w:hAnsi="Gadugi"/>
          <w:b/>
          <w:smallCaps/>
          <w:szCs w:val="18"/>
        </w:rPr>
        <w:t>Acuerdo por el que se emite 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22-11-2010</w:t>
      </w:r>
      <w:r w:rsidR="00CF6997">
        <w:rPr>
          <w:rFonts w:ascii="Gadugi" w:hAnsi="Gadugi"/>
          <w:color w:val="0000FF"/>
          <w:szCs w:val="18"/>
        </w:rPr>
        <w:t>/POE 03-01-2021</w:t>
      </w:r>
    </w:p>
    <w:p w:rsidR="004A3304" w:rsidRPr="00A81899" w:rsidRDefault="004A3304" w:rsidP="004A3304">
      <w:pPr>
        <w:pStyle w:val="Texto"/>
        <w:ind w:firstLine="0"/>
        <w:jc w:val="center"/>
        <w:rPr>
          <w:rFonts w:ascii="Gadugi" w:hAnsi="Gadugi"/>
          <w:color w:val="0000FF"/>
          <w:szCs w:val="18"/>
        </w:rPr>
      </w:pP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PRIMERO.-</w:t>
      </w:r>
      <w:proofErr w:type="gramEnd"/>
      <w:r w:rsidRPr="00A81899">
        <w:rPr>
          <w:rFonts w:ascii="Gadugi" w:hAnsi="Gadugi"/>
          <w:szCs w:val="18"/>
          <w:lang w:val="es-AR"/>
        </w:rPr>
        <w:t xml:space="preserve"> Se emite el Manual de Contabilidad Gubernamental al que hace referencia el artículo tercero transitorio, fracción IV de la Ley de Contabilidad, el cual se integra con los siguientes capítulos:</w:t>
      </w:r>
    </w:p>
    <w:p w:rsidR="004A3304" w:rsidRPr="00A81899" w:rsidRDefault="004A3304" w:rsidP="004A3304">
      <w:pPr>
        <w:pStyle w:val="Texto"/>
        <w:spacing w:line="308" w:lineRule="exact"/>
        <w:rPr>
          <w:rFonts w:ascii="Gadugi" w:hAnsi="Gadugi"/>
          <w:szCs w:val="18"/>
          <w:lang w:val="es-AR"/>
        </w:rPr>
      </w:pPr>
      <w:r w:rsidRPr="00A81899">
        <w:rPr>
          <w:rFonts w:ascii="Gadugi" w:hAnsi="Gadugi"/>
          <w:szCs w:val="18"/>
          <w:lang w:val="es-AR"/>
        </w:rPr>
        <w:t>…</w:t>
      </w: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SEGUNDO.-</w:t>
      </w:r>
      <w:proofErr w:type="gramEnd"/>
      <w:r w:rsidRPr="00A81899">
        <w:rPr>
          <w:rFonts w:ascii="Gadugi" w:hAnsi="Gadugi"/>
          <w:b/>
          <w:szCs w:val="18"/>
          <w:lang w:val="es-AR"/>
        </w:rPr>
        <w:t xml:space="preserve"> </w:t>
      </w:r>
      <w:r w:rsidRPr="00A81899">
        <w:rPr>
          <w:rFonts w:ascii="Gadugi" w:hAnsi="Gadugi"/>
          <w:szCs w:val="18"/>
          <w:lang w:val="es-AR"/>
        </w:rPr>
        <w:t>El Manual de Contabilidad Gubernamental deberá ser actualizado con base en lo que determinen las Principales Reglas de Registro y Valoración del Patrimonio, que analizará y en su caso aprobará el CONAC, así como por los eventos subsecuentes que lo ameriten.</w:t>
      </w: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TERCERO.-</w:t>
      </w:r>
      <w:proofErr w:type="gramEnd"/>
      <w:r w:rsidRPr="00A81899">
        <w:rPr>
          <w:rFonts w:ascii="Gadugi" w:hAnsi="Gadugi"/>
          <w:b/>
          <w:szCs w:val="18"/>
          <w:lang w:val="es-AR"/>
        </w:rPr>
        <w:t xml:space="preserve"> </w:t>
      </w:r>
      <w:r w:rsidRPr="00A81899">
        <w:rPr>
          <w:rFonts w:ascii="Gadugi" w:hAnsi="Gadugi"/>
          <w:szCs w:val="18"/>
          <w:lang w:val="es-AR"/>
        </w:rPr>
        <w:t>En cumplimiento del artículo 7 de la Ley de Contabilidad, los poderes Ejecutivo, Legislativo y Judicial de la Federación y entidades federativas; las entidades y los órganos autónomos deberán adoptar e implementar el presente acuerdo por el que se emite el Manual de Contabilidad Gubernamental.</w:t>
      </w:r>
    </w:p>
    <w:p w:rsidR="004A3304" w:rsidRPr="00A81899" w:rsidRDefault="004A3304" w:rsidP="004A3304">
      <w:pPr>
        <w:pStyle w:val="Texto"/>
        <w:spacing w:line="308" w:lineRule="exact"/>
        <w:rPr>
          <w:rFonts w:ascii="Gadugi" w:hAnsi="Gadugi"/>
          <w:szCs w:val="18"/>
          <w:lang w:val="es-AR"/>
        </w:rPr>
      </w:pPr>
      <w:proofErr w:type="gramStart"/>
      <w:r w:rsidRPr="00A81899">
        <w:rPr>
          <w:rFonts w:ascii="Gadugi" w:hAnsi="Gadugi"/>
          <w:b/>
          <w:szCs w:val="18"/>
          <w:lang w:val="es-AR"/>
        </w:rPr>
        <w:t>CUARTO.-</w:t>
      </w:r>
      <w:proofErr w:type="gramEnd"/>
      <w:r w:rsidRPr="00A81899">
        <w:rPr>
          <w:rFonts w:ascii="Gadugi" w:hAnsi="Gadugi"/>
          <w:szCs w:val="18"/>
          <w:lang w:val="es-AR"/>
        </w:rPr>
        <w:t xml:space="preserve"> En cumplimiento con los artículos 7 y cuarto transitorio, fracción II, de la Ley de Contabilidad, los poderes Ejecutivo, Legislativo y Judicial de la Federación y entidades federativas; las entidades y los órganos autónomos deberán realizar los registros contables y presupuestarios con base en el Manual de Contabilidad Gubernamental, a más tardar el 31 de diciembre de 2011.</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QUINTO.-</w:t>
      </w:r>
      <w:proofErr w:type="gramEnd"/>
      <w:r w:rsidRPr="00A81899">
        <w:rPr>
          <w:rFonts w:ascii="Gadugi" w:hAnsi="Gadugi"/>
          <w:b/>
          <w:szCs w:val="18"/>
          <w:lang w:val="es-AR"/>
        </w:rPr>
        <w:t xml:space="preserve"> </w:t>
      </w:r>
      <w:r w:rsidRPr="00A81899">
        <w:rPr>
          <w:rFonts w:ascii="Gadugi" w:hAnsi="Gadugi"/>
          <w:szCs w:val="18"/>
          <w:lang w:val="es-AR"/>
        </w:rPr>
        <w:t>Al adoptar e implementar lo previsto en el presente Manual de Contabilidad Gubernamental, las autoridades en materia de contabilidad gubernamental en los poderes ejecutivos federal, locales y municipales establecerán la forma en que las entidades paraestatales y paramunicipales, respectivamente atendiendo a su naturaleza, se ajustarán al mismo. Lo anterior, en tanto el CONAC emite lo conducente.</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SEXTO.-</w:t>
      </w:r>
      <w:proofErr w:type="gramEnd"/>
      <w:r w:rsidRPr="00A81899">
        <w:rPr>
          <w:rFonts w:ascii="Gadugi" w:hAnsi="Gadugi"/>
          <w:szCs w:val="18"/>
          <w:lang w:val="es-AR"/>
        </w:rPr>
        <w:t xml:space="preserve"> En cumplimiento con los artículos 7 y quinto transitorio de la Ley de Contabilidad, los ayuntamientos de los municipios y los órganos político-administrativos de las demarcaciones territoriales del Distrito Federal deberán adoptar e implementar el presente acuerdo por el que se emite el Manual de Contabilidad Gubernamental.</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SEPTIMO.-</w:t>
      </w:r>
      <w:proofErr w:type="gramEnd"/>
      <w:r w:rsidRPr="00A81899">
        <w:rPr>
          <w:rFonts w:ascii="Gadugi" w:hAnsi="Gadugi"/>
          <w:b/>
          <w:szCs w:val="18"/>
          <w:lang w:val="es-AR"/>
        </w:rPr>
        <w:t xml:space="preserve"> </w:t>
      </w:r>
      <w:r w:rsidRPr="00A81899">
        <w:rPr>
          <w:rFonts w:ascii="Gadugi" w:hAnsi="Gadugi"/>
          <w:szCs w:val="18"/>
          <w:lang w:val="es-AR"/>
        </w:rPr>
        <w:t>En cumplimiento con los artículos 7 y quinto transitorio de la Ley de Contabilidad, los ayuntamientos de los municipios y los órganos político-administrativos de las demarcaciones territoriales del Distrito Federal deberán realizar los registros contables y presupuestarios con base en el Manual de Contabilidad Gubernamental, a más tardar el 31 de diciembre de 2011.</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OCTAVO.-</w:t>
      </w:r>
      <w:proofErr w:type="gramEnd"/>
      <w:r w:rsidRPr="00A81899">
        <w:rPr>
          <w:rFonts w:ascii="Gadugi" w:hAnsi="Gadugi"/>
          <w:szCs w:val="18"/>
          <w:lang w:val="es-AR"/>
        </w:rPr>
        <w:t xml:space="preserve"> De conformidad con los artículos 1 y 7 de la Ley de Contabilidad, los gobiernos de las Entidades Federativas deberán adoptar e implementar las decisiones del CONAC, vía la adecuación de sus marcos jurídicos, lo cual podría consistir en la eventual modificación o formulación de leyes o disposiciones administrativas de carácter local, según sea el caso.</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NOVENO.-</w:t>
      </w:r>
      <w:proofErr w:type="gramEnd"/>
      <w:r w:rsidRPr="00A81899">
        <w:rPr>
          <w:rFonts w:ascii="Gadugi" w:hAnsi="Gadugi"/>
          <w:szCs w:val="18"/>
          <w:lang w:val="es-AR"/>
        </w:rPr>
        <w:t xml:space="preserve"> De acuerdo con lo previsto en el artículo 1 de la Ley de Contabilidad, los gobiernos de las Entidades Federativas deberán coordinarse con los gobiernos municipales para que logren contar con un marco contable armonizado, a través del intercambio de información y experiencias entre ambos órdenes de gobierno.</w:t>
      </w:r>
    </w:p>
    <w:p w:rsidR="004A3304" w:rsidRPr="00A81899" w:rsidRDefault="004A3304" w:rsidP="004A3304">
      <w:pPr>
        <w:pStyle w:val="Texto"/>
        <w:spacing w:line="278" w:lineRule="exact"/>
        <w:rPr>
          <w:rFonts w:ascii="Gadugi" w:hAnsi="Gadugi"/>
          <w:szCs w:val="18"/>
          <w:lang w:val="es-AR"/>
        </w:rPr>
      </w:pPr>
      <w:proofErr w:type="gramStart"/>
      <w:r w:rsidRPr="00A81899">
        <w:rPr>
          <w:rFonts w:ascii="Gadugi" w:hAnsi="Gadugi"/>
          <w:b/>
          <w:szCs w:val="18"/>
          <w:lang w:val="es-AR"/>
        </w:rPr>
        <w:t>DECIMO.-</w:t>
      </w:r>
      <w:proofErr w:type="gramEnd"/>
      <w:r w:rsidRPr="00A81899">
        <w:rPr>
          <w:rFonts w:ascii="Gadugi" w:hAnsi="Gadugi"/>
          <w:szCs w:val="18"/>
          <w:lang w:val="es-AR"/>
        </w:rP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4A3304" w:rsidRPr="00A81899" w:rsidRDefault="004A3304" w:rsidP="004A3304">
      <w:pPr>
        <w:pStyle w:val="Texto"/>
        <w:spacing w:line="278" w:lineRule="exact"/>
        <w:rPr>
          <w:rFonts w:ascii="Gadugi" w:hAnsi="Gadugi"/>
          <w:szCs w:val="18"/>
          <w:lang w:val="es-AR"/>
        </w:rPr>
      </w:pPr>
      <w:r w:rsidRPr="00A81899">
        <w:rPr>
          <w:rFonts w:ascii="Gadugi" w:hAnsi="Gadugi"/>
          <w:b/>
          <w:szCs w:val="18"/>
          <w:lang w:val="es-AR"/>
        </w:rPr>
        <w:lastRenderedPageBreak/>
        <w:t xml:space="preserve">DECIMO </w:t>
      </w:r>
      <w:proofErr w:type="gramStart"/>
      <w:r w:rsidRPr="00A81899">
        <w:rPr>
          <w:rFonts w:ascii="Gadugi" w:hAnsi="Gadugi"/>
          <w:b/>
          <w:szCs w:val="18"/>
          <w:lang w:val="es-AR"/>
        </w:rPr>
        <w:t>PRIMERO.-</w:t>
      </w:r>
      <w:proofErr w:type="gramEnd"/>
      <w:r w:rsidRPr="00A81899">
        <w:rPr>
          <w:rFonts w:ascii="Gadugi" w:hAnsi="Gadugi"/>
          <w:szCs w:val="18"/>
          <w:lang w:val="es-AR"/>
        </w:rPr>
        <w:t xml:space="preserve"> En términos del artículo 15 de la Ley de Contabilidad, las entidades federativas y municipios sólo podrán inscribir sus obligaciones en el Registro de Obligaciones y Empréstitos si se encuentran al corriente con las obligaciones contenidas en la Ley de Contabilidad.</w:t>
      </w:r>
    </w:p>
    <w:p w:rsidR="004A3304" w:rsidRPr="00A81899" w:rsidRDefault="004A3304" w:rsidP="004A3304">
      <w:pPr>
        <w:pStyle w:val="Texto"/>
        <w:spacing w:line="278" w:lineRule="exact"/>
        <w:rPr>
          <w:rFonts w:ascii="Gadugi" w:hAnsi="Gadugi"/>
          <w:szCs w:val="18"/>
          <w:lang w:val="es-AR"/>
        </w:rPr>
      </w:pPr>
      <w:r w:rsidRPr="00A81899">
        <w:rPr>
          <w:rFonts w:ascii="Gadugi" w:hAnsi="Gadugi"/>
          <w:b/>
          <w:szCs w:val="18"/>
          <w:lang w:val="es-AR"/>
        </w:rPr>
        <w:t xml:space="preserve">DECIMO </w:t>
      </w:r>
      <w:proofErr w:type="gramStart"/>
      <w:r w:rsidRPr="00A81899">
        <w:rPr>
          <w:rFonts w:ascii="Gadugi" w:hAnsi="Gadugi"/>
          <w:b/>
          <w:szCs w:val="18"/>
          <w:lang w:val="es-AR"/>
        </w:rPr>
        <w:t>SEGUNDO.-</w:t>
      </w:r>
      <w:proofErr w:type="gramEnd"/>
      <w:r w:rsidRPr="00A81899">
        <w:rPr>
          <w:rFonts w:ascii="Gadugi" w:hAnsi="Gadugi"/>
          <w:szCs w:val="18"/>
          <w:lang w:val="es-AR"/>
        </w:rPr>
        <w:t xml:space="preserve"> En cumplimiento a lo dispuesto por el artículo 7, segundo párrafo de la Ley de Contabilidad, el Manual de Contabilidad Gubernamental será publicado en el Diario Oficial de la Federación, así como en los medios oficiales de difusión escritos y electrónicos de las entidades federativas, municipios y demarcaciones territoriales del Distrito Federal.</w:t>
      </w:r>
    </w:p>
    <w:p w:rsidR="004A3304" w:rsidRPr="00A81899" w:rsidRDefault="004A3304" w:rsidP="004A3304">
      <w:pPr>
        <w:pStyle w:val="Texto"/>
        <w:spacing w:line="278" w:lineRule="exact"/>
        <w:rPr>
          <w:rFonts w:ascii="Gadugi" w:hAnsi="Gadugi"/>
          <w:szCs w:val="18"/>
        </w:rPr>
      </w:pPr>
      <w:r w:rsidRPr="00A81899">
        <w:rPr>
          <w:rFonts w:ascii="Gadugi" w:hAnsi="Gadugi"/>
          <w:szCs w:val="18"/>
        </w:rPr>
        <w:t xml:space="preserve">En la Ciudad de México, Distrito Federal, siendo las 13:00 horas del día 4 de noviembre del año dos mil diez, el Titular de la Unidad de Contabilidad Gubernamental e Informes sobre la Gestión Pública de la Secretaría de Hacienda y Crédito Público, en mi calidad de Secretario Técnico del Consejo Nacional de Armonización Contable, </w:t>
      </w:r>
      <w:r w:rsidRPr="00A81899">
        <w:rPr>
          <w:rFonts w:ascii="Gadugi" w:hAnsi="Gadugi"/>
          <w:b/>
          <w:szCs w:val="18"/>
        </w:rPr>
        <w:t>HACE CONSTAR</w:t>
      </w:r>
      <w:r w:rsidRPr="00A81899">
        <w:rPr>
          <w:rFonts w:ascii="Gadugi" w:hAnsi="Gadugi"/>
          <w:szCs w:val="18"/>
        </w:rPr>
        <w:t xml:space="preserve"> que el documento consistente de 526 fojas útiles denominado </w:t>
      </w:r>
      <w:r w:rsidRPr="00A81899">
        <w:rPr>
          <w:rFonts w:ascii="Gadugi" w:hAnsi="Gadugi"/>
          <w:b/>
          <w:szCs w:val="18"/>
        </w:rPr>
        <w:t>Manual de Contabilidad Gubernamental</w:t>
      </w:r>
      <w:r w:rsidRPr="00A81899">
        <w:rPr>
          <w:rFonts w:ascii="Gadugi" w:hAnsi="Gadugi"/>
          <w:szCs w:val="18"/>
        </w:rPr>
        <w:t xml:space="preserve">, corresponde con los textos aprobados por el Consejo Nacional de Armonización Contable, mismos que estuvieron a la vista de los integrantes de dicho Consejo en su segunda reunión celebrada el pasado 4 de noviembre del presente año. Lo anterior para los efectos legales conducentes, con fundamento en el artículo 7 de la Ley General de Contabilidad Gubernamental y en la regla 20 de las Reglas de Operación del Consejo Nacional de Armonización </w:t>
      </w:r>
      <w:proofErr w:type="gramStart"/>
      <w:r w:rsidRPr="00A81899">
        <w:rPr>
          <w:rFonts w:ascii="Gadugi" w:hAnsi="Gadugi"/>
          <w:szCs w:val="18"/>
        </w:rPr>
        <w:t>Contable.-</w:t>
      </w:r>
      <w:proofErr w:type="gramEnd"/>
      <w:r w:rsidRPr="00A81899">
        <w:rPr>
          <w:rFonts w:ascii="Gadugi" w:hAnsi="Gadugi"/>
          <w:szCs w:val="18"/>
        </w:rPr>
        <w:t xml:space="preserve"> El Secretario Técnico del Consejo Nacional de Armonización Contable, </w:t>
      </w:r>
      <w:r w:rsidRPr="00A81899">
        <w:rPr>
          <w:rFonts w:ascii="Gadugi" w:hAnsi="Gadugi"/>
          <w:b/>
          <w:szCs w:val="18"/>
        </w:rPr>
        <w:t>Moisés Alcalde Virgen</w:t>
      </w:r>
      <w:r w:rsidRPr="00A81899">
        <w:rPr>
          <w:rFonts w:ascii="Gadugi" w:hAnsi="Gadugi"/>
          <w:szCs w:val="18"/>
        </w:rPr>
        <w:t>.- Rúbrica.</w:t>
      </w:r>
    </w:p>
    <w:p w:rsidR="004A3304" w:rsidRPr="00A81899" w:rsidRDefault="004A3304" w:rsidP="004A3304">
      <w:pPr>
        <w:spacing w:after="101" w:line="216" w:lineRule="exact"/>
        <w:ind w:firstLine="288"/>
        <w:jc w:val="both"/>
        <w:rPr>
          <w:rFonts w:ascii="Gadugi" w:hAnsi="Gadugi" w:cs="Arial"/>
          <w:b/>
          <w:sz w:val="18"/>
          <w:szCs w:val="18"/>
          <w:lang w:val="es-MX"/>
        </w:rPr>
      </w:pPr>
    </w:p>
    <w:p w:rsidR="004A3304" w:rsidRPr="00A81899" w:rsidRDefault="004A3304" w:rsidP="004A3304">
      <w:pPr>
        <w:pStyle w:val="Titulo1"/>
        <w:pBdr>
          <w:bottom w:val="none" w:sz="0" w:space="0" w:color="auto"/>
        </w:pBdr>
        <w:rPr>
          <w:rFonts w:ascii="Gadugi" w:hAnsi="Gadugi"/>
          <w:lang w:eastAsia="es-ES"/>
        </w:rPr>
      </w:pPr>
      <w:r w:rsidRPr="00A81899">
        <w:rPr>
          <w:rFonts w:ascii="Gadugi" w:hAnsi="Gadugi"/>
          <w:lang w:eastAsia="es-ES"/>
        </w:rPr>
        <w:t>MEJORAS a los documentos aprobados por el Consejo Nacional de Armonización Contable.</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02-01-2013</w:t>
      </w:r>
    </w:p>
    <w:p w:rsidR="004A3304" w:rsidRPr="00A81899" w:rsidRDefault="004A3304" w:rsidP="004A3304">
      <w:pPr>
        <w:pStyle w:val="Texto"/>
        <w:ind w:firstLine="0"/>
        <w:jc w:val="center"/>
        <w:rPr>
          <w:rFonts w:ascii="Gadugi" w:hAnsi="Gadugi"/>
          <w:color w:val="0000FF"/>
          <w:szCs w:val="18"/>
        </w:rPr>
      </w:pPr>
    </w:p>
    <w:p w:rsidR="004A3304" w:rsidRPr="00A81899" w:rsidRDefault="004A3304" w:rsidP="004A3304">
      <w:pPr>
        <w:pStyle w:val="ANOTACION"/>
        <w:rPr>
          <w:rFonts w:ascii="Gadugi" w:hAnsi="Gadugi" w:cs="Arial"/>
          <w:szCs w:val="18"/>
          <w:lang w:val="es-MX"/>
        </w:rPr>
      </w:pPr>
      <w:r w:rsidRPr="00A81899">
        <w:rPr>
          <w:rFonts w:ascii="Gadugi" w:hAnsi="Gadugi" w:cs="Arial"/>
          <w:szCs w:val="18"/>
          <w:lang w:val="es-MX"/>
        </w:rPr>
        <w:t>MEJORAS A LOS DOCUMENTOS APROBADOS POR EL CONAC</w:t>
      </w:r>
    </w:p>
    <w:p w:rsidR="004A3304" w:rsidRPr="00A81899" w:rsidRDefault="004A3304" w:rsidP="004A3304">
      <w:pPr>
        <w:pStyle w:val="Texto"/>
        <w:spacing w:line="229" w:lineRule="exact"/>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Se emiten </w:t>
      </w:r>
      <w:r w:rsidRPr="00A81899">
        <w:rPr>
          <w:rFonts w:ascii="Gadugi" w:hAnsi="Gadugi"/>
          <w:b/>
          <w:i/>
          <w:szCs w:val="18"/>
        </w:rPr>
        <w:t>Mejoras a los documentos aprobados por el CONAC</w:t>
      </w:r>
      <w:r w:rsidRPr="00A81899">
        <w:rPr>
          <w:rFonts w:ascii="Gadugi" w:hAnsi="Gadugi"/>
          <w:szCs w:val="18"/>
        </w:rPr>
        <w:t>.</w:t>
      </w:r>
    </w:p>
    <w:p w:rsidR="004A3304" w:rsidRPr="00A81899" w:rsidRDefault="004A3304" w:rsidP="004A3304">
      <w:pPr>
        <w:pStyle w:val="Texto"/>
        <w:spacing w:line="229" w:lineRule="exact"/>
        <w:rPr>
          <w:rFonts w:ascii="Gadugi" w:hAnsi="Gadugi"/>
          <w:szCs w:val="18"/>
        </w:rPr>
      </w:pPr>
      <w:r w:rsidRPr="00A81899">
        <w:rPr>
          <w:rFonts w:ascii="Gadugi" w:hAnsi="Gadugi"/>
          <w:szCs w:val="18"/>
        </w:rPr>
        <w:t>…</w:t>
      </w:r>
    </w:p>
    <w:p w:rsidR="004A3304" w:rsidRPr="00A81899" w:rsidRDefault="004A3304" w:rsidP="004A3304">
      <w:pPr>
        <w:pStyle w:val="Texto"/>
        <w:spacing w:line="269" w:lineRule="exact"/>
        <w:rPr>
          <w:rFonts w:ascii="Gadugi" w:hAnsi="Gadugi"/>
          <w:szCs w:val="18"/>
        </w:rPr>
      </w:pPr>
      <w:r w:rsidRPr="00A81899">
        <w:rPr>
          <w:rFonts w:ascii="Gadugi" w:hAnsi="Gadugi"/>
          <w:b/>
          <w:szCs w:val="18"/>
        </w:rPr>
        <w:t>SEGUNDO.-</w:t>
      </w:r>
      <w:r w:rsidRPr="00A81899">
        <w:rPr>
          <w:rFonts w:ascii="Gadugi" w:hAnsi="Gadugi"/>
          <w:szCs w:val="18"/>
        </w:rPr>
        <w:t xml:space="preserve"> En cumplimiento con los artículos 7, cuarto y quinto transitorios de la Ley General de Contabilidad Gubernamental,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 deberán implementar, con carácter obligatorio, las</w:t>
      </w:r>
      <w:r w:rsidRPr="00A81899">
        <w:rPr>
          <w:rFonts w:ascii="Gadugi" w:hAnsi="Gadugi"/>
          <w:b/>
          <w:i/>
          <w:szCs w:val="18"/>
        </w:rPr>
        <w:t xml:space="preserve"> Mejoras a los documentos aprobados por el CONAC</w:t>
      </w:r>
      <w:r w:rsidRPr="00A81899">
        <w:rPr>
          <w:rFonts w:ascii="Gadugi" w:hAnsi="Gadugi"/>
          <w:szCs w:val="18"/>
        </w:rPr>
        <w:t xml:space="preserve"> a partir del 1 de enero de 2013.</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TERCERO.-</w:t>
      </w:r>
      <w:proofErr w:type="gramEnd"/>
      <w:r w:rsidRPr="00A81899">
        <w:rPr>
          <w:rFonts w:ascii="Gadugi" w:hAnsi="Gadugi"/>
          <w:szCs w:val="18"/>
        </w:rPr>
        <w:t xml:space="preserve"> Al implementar lo previsto en las presentes</w:t>
      </w:r>
      <w:r w:rsidRPr="00A81899">
        <w:rPr>
          <w:rFonts w:ascii="Gadugi" w:hAnsi="Gadugi"/>
          <w:b/>
          <w:i/>
          <w:szCs w:val="18"/>
        </w:rPr>
        <w:t xml:space="preserve"> Mejoras a los documentos aprobados por el CONAC</w:t>
      </w:r>
      <w:r w:rsidRPr="00A81899">
        <w:rPr>
          <w:rFonts w:ascii="Gadugi" w:hAnsi="Gadugi"/>
          <w:szCs w:val="18"/>
        </w:rPr>
        <w:t>, las autoridades en materia de Contabilidad Gubernamental y Presupuestal que corresponda en los poderes ejecutivos federal, locales y municipales establecerán la forma en que las entidades paraestatales y paramunicipales, respectivamente atendiendo a su naturaleza, se ajustarán al mismo. Lo anterior, en tanto el Consejo Nacional de Armonización Contable emite lo conducente.</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CUARTO.-</w:t>
      </w:r>
      <w:proofErr w:type="gramEnd"/>
      <w:r w:rsidRPr="00A81899">
        <w:rPr>
          <w:rFonts w:ascii="Gadugi" w:hAnsi="Gadugi"/>
          <w:szCs w:val="18"/>
        </w:rPr>
        <w:t xml:space="preserve"> De conformidad con los artículos 1 y 7 de la Ley General de Contabilidad Gubernamental, los gobiernos de las entidades federativas deberán adoptar e implementar las decisiones del CONAC, vía la adecuación de sus marcos jurídicos, lo cual podría consistir en la eventual modificación o formulación de leyes o disposiciones administrativas de carácter local, según sea el caso.</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QUINTO.-</w:t>
      </w:r>
      <w:proofErr w:type="gramEnd"/>
      <w:r w:rsidRPr="00A81899">
        <w:rPr>
          <w:rFonts w:ascii="Gadugi" w:hAnsi="Gadugi"/>
          <w:szCs w:val="18"/>
        </w:rPr>
        <w:t xml:space="preserve"> De acuerdo con lo previsto en el artículo 1 de la Ley General de Contabilidad Gubernamental, los gobiernos de las entidades federativas deberán coordinarse con los gobiernos municipales para que logren contar con un marco contable armonizado, a través del intercambio de información y experiencias entre ambos órdenes de gobierno.</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SEXTO.-</w:t>
      </w:r>
      <w:proofErr w:type="gramEnd"/>
      <w:r w:rsidRPr="00A81899">
        <w:rPr>
          <w:rFonts w:ascii="Gadugi" w:hAnsi="Gadugi"/>
          <w:szCs w:val="18"/>
        </w:rPr>
        <w:t xml:space="preserve"> 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 las presentes mejoras. Para tales efectos, los gobiernos de las entidades federativas, los municipios y las demarcaciones territoriales del Distrito </w:t>
      </w:r>
      <w:r w:rsidRPr="00A81899">
        <w:rPr>
          <w:rFonts w:ascii="Gadugi" w:hAnsi="Gadugi"/>
          <w:szCs w:val="18"/>
        </w:rPr>
        <w:lastRenderedPageBreak/>
        <w:t>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SEPTIMO.-</w:t>
      </w:r>
      <w:proofErr w:type="gramEnd"/>
      <w:r w:rsidRPr="00A81899">
        <w:rPr>
          <w:rFonts w:ascii="Gadugi" w:hAnsi="Gadugi"/>
          <w:szCs w:val="18"/>
        </w:rPr>
        <w:t xml:space="preserve"> En términos del artículo 15 de la Ley de Contabilidad, la Secretaría de Hacienda y Crédito Público, no podrá inscribir en el Registro de Obligaciones y Empréstitos, las obligaciones de Entidades Federativas y Municipios que no se encuentran al corriente con las obligaciones contenidas en esta Ley.</w:t>
      </w:r>
    </w:p>
    <w:p w:rsidR="004A3304" w:rsidRPr="00A81899" w:rsidRDefault="004A3304" w:rsidP="004A3304">
      <w:pPr>
        <w:pStyle w:val="Texto"/>
        <w:spacing w:line="269" w:lineRule="exact"/>
        <w:rPr>
          <w:rFonts w:ascii="Gadugi" w:hAnsi="Gadugi"/>
          <w:szCs w:val="18"/>
        </w:rPr>
      </w:pPr>
      <w:proofErr w:type="gramStart"/>
      <w:r w:rsidRPr="00A81899">
        <w:rPr>
          <w:rFonts w:ascii="Gadugi" w:hAnsi="Gadugi"/>
          <w:b/>
          <w:szCs w:val="18"/>
        </w:rPr>
        <w:t>NOVENO.-</w:t>
      </w:r>
      <w:proofErr w:type="gramEnd"/>
      <w:r w:rsidRPr="00A81899">
        <w:rPr>
          <w:rFonts w:ascii="Gadugi" w:hAnsi="Gadugi"/>
          <w:szCs w:val="18"/>
        </w:rPr>
        <w:t xml:space="preserve"> En cumplimiento a lo dispuesto por el artículo 7, segundo párrafo de la Ley de Contabilidad, las</w:t>
      </w:r>
      <w:r w:rsidRPr="00A81899">
        <w:rPr>
          <w:rFonts w:ascii="Gadugi" w:hAnsi="Gadugi"/>
          <w:b/>
          <w:i/>
          <w:szCs w:val="18"/>
        </w:rPr>
        <w:t xml:space="preserve"> Mejoras a los documentos aprobados por el CONAC</w:t>
      </w:r>
      <w:r w:rsidRPr="00A81899">
        <w:rPr>
          <w:rFonts w:ascii="Gadugi" w:hAnsi="Gadugi"/>
          <w:szCs w:val="18"/>
        </w:rPr>
        <w:t xml:space="preserve"> serán publicadas en el Diario Oficial de la Federación, así como en los medios oficiales de difusión escritos y electrónicos de las Entidades Federativas. En el caso de los Municipios y demarcaciones territoriales del Distrito Federal, podrán publicarlos en sus páginas electrónicas o en los medios oficiales escritos.</w:t>
      </w:r>
    </w:p>
    <w:p w:rsidR="004A3304" w:rsidRPr="00A81899" w:rsidRDefault="004A3304" w:rsidP="004A3304">
      <w:pPr>
        <w:pStyle w:val="Texto"/>
        <w:spacing w:line="269" w:lineRule="exact"/>
        <w:rPr>
          <w:rFonts w:ascii="Gadugi" w:hAnsi="Gadugi"/>
          <w:szCs w:val="18"/>
        </w:rPr>
      </w:pPr>
      <w:r w:rsidRPr="00A81899">
        <w:rPr>
          <w:rFonts w:ascii="Gadugi" w:hAnsi="Gadugi"/>
          <w:szCs w:val="18"/>
        </w:rPr>
        <w:t xml:space="preserve">En la Ciudad de México, Distrito Federal, siendo las trece horas del día 28 de noviembre del año dos mil doce,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b/>
          <w:szCs w:val="18"/>
        </w:rPr>
        <w:t>HAGO CONSTAR</w:t>
      </w:r>
      <w:r w:rsidRPr="00A81899">
        <w:rPr>
          <w:rFonts w:ascii="Gadugi" w:hAnsi="Gadugi"/>
          <w:szCs w:val="18"/>
        </w:rPr>
        <w:t xml:space="preserve"> </w:t>
      </w:r>
      <w:r w:rsidRPr="00A81899">
        <w:rPr>
          <w:rFonts w:ascii="Gadugi" w:hAnsi="Gadugi"/>
          <w:b/>
          <w:szCs w:val="18"/>
        </w:rPr>
        <w:t>Y CERTIFICO</w:t>
      </w:r>
      <w:r w:rsidRPr="00A81899">
        <w:rPr>
          <w:rFonts w:ascii="Gadugi" w:hAnsi="Gadugi"/>
          <w:szCs w:val="18"/>
        </w:rPr>
        <w:t xml:space="preserve"> que el documento consistente en 12 fojas útiles, impresas por el anverso, rubricadas y cotejadas, denominado </w:t>
      </w:r>
      <w:r w:rsidRPr="00A81899">
        <w:rPr>
          <w:rFonts w:ascii="Gadugi" w:hAnsi="Gadugi"/>
          <w:b/>
          <w:szCs w:val="18"/>
        </w:rPr>
        <w:t>Mejoras a los documentos aprobados por el CONAC</w:t>
      </w:r>
      <w:r w:rsidRPr="00A81899">
        <w:rPr>
          <w:rFonts w:ascii="Gadugi" w:hAnsi="Gadugi"/>
          <w:szCs w:val="18"/>
        </w:rPr>
        <w:t xml:space="preserve">, corresponde con el texto aprobado por el Consejo Nacional de Armonización Contable, mismo que estuvo a la vista de los integrantes de dicho Consejo en su tercera reunión, celebrada el 28 de noviembre de dos mil doce, situación que se certifica para los efectos legales conducentes.- El Secretario Técnico del Consejo Nacional de Armonización Contable, </w:t>
      </w:r>
      <w:r w:rsidRPr="00A81899">
        <w:rPr>
          <w:rFonts w:ascii="Gadugi" w:hAnsi="Gadugi"/>
          <w:b/>
          <w:szCs w:val="18"/>
        </w:rPr>
        <w:t>José Alfonso Medina y Medina</w:t>
      </w:r>
      <w:r w:rsidRPr="00A81899">
        <w:rPr>
          <w:rFonts w:ascii="Gadugi" w:hAnsi="Gadugi"/>
          <w:szCs w:val="18"/>
        </w:rPr>
        <w:t>.- Rúbrica.</w:t>
      </w:r>
    </w:p>
    <w:p w:rsidR="004A3304" w:rsidRPr="00A81899" w:rsidRDefault="004A3304" w:rsidP="004A3304">
      <w:pPr>
        <w:pStyle w:val="Texto"/>
        <w:spacing w:line="240" w:lineRule="auto"/>
        <w:ind w:firstLine="289"/>
        <w:rPr>
          <w:rFonts w:ascii="Gadugi" w:hAnsi="Gadugi"/>
          <w:szCs w:val="18"/>
        </w:rPr>
      </w:pPr>
    </w:p>
    <w:p w:rsidR="004A3304" w:rsidRPr="00A81899" w:rsidRDefault="004A3304" w:rsidP="004A3304">
      <w:pPr>
        <w:pStyle w:val="Texto"/>
        <w:spacing w:line="240" w:lineRule="auto"/>
        <w:ind w:firstLine="289"/>
        <w:rPr>
          <w:rFonts w:ascii="Gadugi" w:hAnsi="Gadugi"/>
          <w:szCs w:val="18"/>
        </w:rPr>
      </w:pPr>
    </w:p>
    <w:p w:rsidR="004A3304" w:rsidRPr="00A81899" w:rsidRDefault="004A3304" w:rsidP="004A3304">
      <w:pPr>
        <w:spacing w:before="120"/>
        <w:jc w:val="center"/>
        <w:outlineLvl w:val="0"/>
        <w:rPr>
          <w:rFonts w:ascii="Gadugi" w:eastAsia="Calibri" w:hAnsi="Gadugi" w:cs="Arial"/>
          <w:b/>
          <w:sz w:val="18"/>
          <w:szCs w:val="18"/>
          <w:lang w:val="es-MX" w:eastAsia="es-MX"/>
        </w:rPr>
      </w:pPr>
      <w:r w:rsidRPr="00A81899">
        <w:rPr>
          <w:rFonts w:ascii="Gadugi" w:eastAsia="Calibri" w:hAnsi="Gadugi" w:cs="Arial"/>
          <w:b/>
          <w:sz w:val="18"/>
          <w:szCs w:val="18"/>
          <w:lang w:val="es-MX" w:eastAsia="es-MX"/>
        </w:rPr>
        <w:t>ACUERDO que reforma los capítulos III y VII del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30-12-2013</w:t>
      </w:r>
    </w:p>
    <w:p w:rsidR="004A3304" w:rsidRPr="00A81899" w:rsidRDefault="004A3304" w:rsidP="004A3304">
      <w:pPr>
        <w:pStyle w:val="Texto"/>
        <w:ind w:firstLine="0"/>
        <w:jc w:val="center"/>
        <w:rPr>
          <w:rFonts w:ascii="Gadugi" w:hAnsi="Gadugi"/>
          <w:color w:val="0000FF"/>
          <w:szCs w:val="18"/>
        </w:rPr>
      </w:pPr>
    </w:p>
    <w:p w:rsidR="004A3304" w:rsidRPr="00A81899" w:rsidRDefault="004A3304" w:rsidP="004A3304">
      <w:pPr>
        <w:spacing w:before="101" w:after="101" w:line="220" w:lineRule="exact"/>
        <w:jc w:val="center"/>
        <w:rPr>
          <w:rFonts w:ascii="Gadugi" w:eastAsia="Calibri" w:hAnsi="Gadugi"/>
          <w:b/>
          <w:sz w:val="18"/>
          <w:szCs w:val="18"/>
          <w:lang w:val="es-ES_tradnl"/>
        </w:rPr>
      </w:pPr>
      <w:r w:rsidRPr="00A81899">
        <w:rPr>
          <w:rFonts w:ascii="Gadugi" w:eastAsia="Calibri" w:hAnsi="Gadugi"/>
          <w:b/>
          <w:sz w:val="18"/>
          <w:szCs w:val="18"/>
          <w:lang w:val="es-ES_tradnl"/>
        </w:rPr>
        <w:t>TRANSITORIOS</w:t>
      </w:r>
    </w:p>
    <w:p w:rsidR="004A3304" w:rsidRPr="00A81899" w:rsidRDefault="004A3304" w:rsidP="004A3304">
      <w:pPr>
        <w:spacing w:after="101" w:line="220" w:lineRule="exact"/>
        <w:ind w:firstLine="288"/>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PRIMERO.-</w:t>
      </w:r>
      <w:proofErr w:type="gramEnd"/>
      <w:r w:rsidRPr="00A81899">
        <w:rPr>
          <w:rFonts w:ascii="Gadugi" w:eastAsia="Calibri" w:hAnsi="Gadugi" w:cs="Arial"/>
          <w:b/>
          <w:sz w:val="18"/>
          <w:szCs w:val="18"/>
          <w:lang w:val="es-MX"/>
        </w:rPr>
        <w:t xml:space="preserve"> </w:t>
      </w:r>
      <w:r w:rsidRPr="00A81899">
        <w:rPr>
          <w:rFonts w:ascii="Gadugi" w:eastAsia="Calibri" w:hAnsi="Gadugi" w:cs="Arial"/>
          <w:sz w:val="18"/>
          <w:szCs w:val="18"/>
          <w:lang w:val="es-MX"/>
        </w:rPr>
        <w:t>El presente Acuerdo entrará en vigor a partir del 1 de enero de 2014.</w:t>
      </w:r>
    </w:p>
    <w:p w:rsidR="004A3304" w:rsidRPr="00A81899" w:rsidRDefault="004A3304" w:rsidP="004A3304">
      <w:pPr>
        <w:spacing w:after="101" w:line="220" w:lineRule="exact"/>
        <w:ind w:firstLine="288"/>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SEGUNDO.-</w:t>
      </w:r>
      <w:proofErr w:type="gramEnd"/>
      <w:r w:rsidRPr="00A81899">
        <w:rPr>
          <w:rFonts w:ascii="Gadugi" w:eastAsia="Calibri" w:hAnsi="Gadugi" w:cs="Arial"/>
          <w:sz w:val="18"/>
          <w:szCs w:val="18"/>
          <w:lang w:val="es-MX"/>
        </w:rPr>
        <w:t xml:space="preserve"> En cumplimiento a lo dispuesto por el artículo 7, segundo párrafo de la Ley General de Contabilidad Gubernamental, el presente Acuerdo deberá ser publicado en los medios oficiales de difusión escritos y electrónicos de las entidades federativas, municipios y demarcaciones territoriales del Distrito Federal, a más tardar en un plazo de 30 días hábiles siguientes a la publicación del presente en el Diario Oficial de la Federación.</w:t>
      </w:r>
    </w:p>
    <w:p w:rsidR="004A3304" w:rsidRPr="00A81899" w:rsidRDefault="004A3304" w:rsidP="004A3304">
      <w:pPr>
        <w:spacing w:after="101" w:line="220" w:lineRule="exact"/>
        <w:ind w:firstLine="288"/>
        <w:jc w:val="both"/>
        <w:rPr>
          <w:rFonts w:ascii="Gadugi" w:eastAsia="Calibri" w:hAnsi="Gadugi" w:cs="Arial"/>
          <w:sz w:val="18"/>
          <w:szCs w:val="18"/>
          <w:lang w:val="es-MX"/>
        </w:rPr>
      </w:pPr>
      <w:proofErr w:type="gramStart"/>
      <w:r w:rsidRPr="00A81899">
        <w:rPr>
          <w:rFonts w:ascii="Gadugi" w:eastAsia="Calibri" w:hAnsi="Gadugi" w:cs="Arial"/>
          <w:b/>
          <w:sz w:val="18"/>
          <w:szCs w:val="18"/>
          <w:lang w:val="es-MX"/>
        </w:rPr>
        <w:t>TERCERO.-</w:t>
      </w:r>
      <w:proofErr w:type="gramEnd"/>
      <w:r w:rsidRPr="00A81899">
        <w:rPr>
          <w:rFonts w:ascii="Gadugi" w:eastAsia="Calibri" w:hAnsi="Gadugi" w:cs="Arial"/>
          <w:sz w:val="18"/>
          <w:szCs w:val="18"/>
          <w:lang w:val="es-MX"/>
        </w:rPr>
        <w:t xml:space="preserve"> 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lineamiento podrán enviar la información antes referida por correo ordinario.</w:t>
      </w:r>
    </w:p>
    <w:p w:rsidR="004A3304" w:rsidRPr="00A81899" w:rsidRDefault="004A3304" w:rsidP="004A3304">
      <w:pPr>
        <w:spacing w:after="101" w:line="220" w:lineRule="exact"/>
        <w:ind w:firstLine="288"/>
        <w:jc w:val="both"/>
        <w:rPr>
          <w:rFonts w:ascii="Gadugi" w:eastAsia="Calibri" w:hAnsi="Gadugi" w:cs="Arial"/>
          <w:sz w:val="18"/>
          <w:szCs w:val="18"/>
          <w:lang w:val="es-MX"/>
        </w:rPr>
      </w:pPr>
      <w:r w:rsidRPr="00A81899">
        <w:rPr>
          <w:rFonts w:ascii="Gadugi" w:eastAsia="Calibri" w:hAnsi="Gadugi" w:cs="Arial"/>
          <w:sz w:val="18"/>
          <w:szCs w:val="18"/>
          <w:lang w:val="es-MX"/>
        </w:rPr>
        <w:t xml:space="preserve">En la Ciudad de México, siendo las trece horas del día 13 de diciembre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eastAsia="Calibri" w:hAnsi="Gadugi" w:cs="Arial"/>
          <w:b/>
          <w:sz w:val="18"/>
          <w:szCs w:val="18"/>
          <w:lang w:val="es-MX"/>
        </w:rPr>
        <w:t>HAGO CONSTAR Y CERTIFICO</w:t>
      </w:r>
      <w:r w:rsidRPr="00A81899">
        <w:rPr>
          <w:rFonts w:ascii="Gadugi" w:eastAsia="Calibri" w:hAnsi="Gadugi" w:cs="Arial"/>
          <w:sz w:val="18"/>
          <w:szCs w:val="18"/>
          <w:lang w:val="es-MX"/>
        </w:rPr>
        <w:t xml:space="preserve"> que el documento consistente en 6 fojas útiles, rubricadas y cotejadas, corresponde con el texto del Acuerdo que reforma los Capítulos III y VII del Manual de Contabilidad Gubernamental publicado en el Diario Oficial de la Federación el 22 de noviembre de 2010, aprobado por el Consejo Nacional de Armonización Contable, mismo que estuvo a la vista de los integrantes de dicho Consejo en su reunión extraordinaria celebrada, en segunda convocatoria, el 13 de diciembre del presente año, situación que se certifica para los efectos legales conducentes. Rúbrica</w:t>
      </w:r>
    </w:p>
    <w:p w:rsidR="004A3304" w:rsidRPr="00A81899" w:rsidRDefault="004A3304" w:rsidP="004A3304">
      <w:pPr>
        <w:spacing w:after="101" w:line="220" w:lineRule="exact"/>
        <w:ind w:firstLine="288"/>
        <w:jc w:val="both"/>
        <w:rPr>
          <w:rFonts w:ascii="Gadugi" w:eastAsia="Calibri" w:hAnsi="Gadugi" w:cs="Arial"/>
          <w:sz w:val="18"/>
          <w:szCs w:val="18"/>
          <w:lang w:val="es-MX"/>
        </w:rPr>
      </w:pPr>
      <w:r w:rsidRPr="00A81899">
        <w:rPr>
          <w:rFonts w:ascii="Gadugi" w:eastAsia="Calibri" w:hAnsi="Gadugi" w:cs="Arial"/>
          <w:sz w:val="18"/>
          <w:szCs w:val="18"/>
          <w:lang w:val="es-MX"/>
        </w:rPr>
        <w:t xml:space="preserve">El Secretario Técnico del Consejo Nacional de Armonización Contable, </w:t>
      </w:r>
      <w:r w:rsidRPr="00A81899">
        <w:rPr>
          <w:rFonts w:ascii="Gadugi" w:eastAsia="Calibri" w:hAnsi="Gadugi" w:cs="Arial"/>
          <w:b/>
          <w:sz w:val="18"/>
          <w:szCs w:val="18"/>
          <w:lang w:val="es-MX"/>
        </w:rPr>
        <w:t xml:space="preserve">Juan Manuel Alcocer </w:t>
      </w:r>
      <w:proofErr w:type="gramStart"/>
      <w:r w:rsidRPr="00A81899">
        <w:rPr>
          <w:rFonts w:ascii="Gadugi" w:eastAsia="Calibri" w:hAnsi="Gadugi" w:cs="Arial"/>
          <w:b/>
          <w:sz w:val="18"/>
          <w:szCs w:val="18"/>
          <w:lang w:val="es-MX"/>
        </w:rPr>
        <w:t>Gamba</w:t>
      </w:r>
      <w:r w:rsidRPr="00A81899">
        <w:rPr>
          <w:rFonts w:ascii="Gadugi" w:eastAsia="Calibri" w:hAnsi="Gadugi" w:cs="Arial"/>
          <w:sz w:val="18"/>
          <w:szCs w:val="18"/>
          <w:lang w:val="es-MX"/>
        </w:rPr>
        <w:t>.-</w:t>
      </w:r>
      <w:proofErr w:type="gramEnd"/>
      <w:r w:rsidRPr="00A81899">
        <w:rPr>
          <w:rFonts w:ascii="Gadugi" w:eastAsia="Calibri" w:hAnsi="Gadugi" w:cs="Arial"/>
          <w:sz w:val="18"/>
          <w:szCs w:val="18"/>
          <w:lang w:val="es-MX"/>
        </w:rPr>
        <w:t xml:space="preserve"> Rúbrica.</w:t>
      </w:r>
    </w:p>
    <w:p w:rsidR="004A3304" w:rsidRPr="00A81899" w:rsidRDefault="004A3304" w:rsidP="004A3304">
      <w:pPr>
        <w:spacing w:after="101" w:line="216" w:lineRule="exact"/>
        <w:ind w:firstLine="288"/>
        <w:jc w:val="both"/>
        <w:rPr>
          <w:rFonts w:ascii="Gadugi" w:hAnsi="Gadugi" w:cs="Arial"/>
          <w:b/>
          <w:sz w:val="18"/>
          <w:szCs w:val="18"/>
          <w:lang w:val="es-MX"/>
        </w:rPr>
      </w:pPr>
    </w:p>
    <w:p w:rsidR="004A3304" w:rsidRPr="00A81899" w:rsidRDefault="004A3304" w:rsidP="004A3304">
      <w:pPr>
        <w:pStyle w:val="Texto"/>
        <w:ind w:firstLine="289"/>
        <w:rPr>
          <w:rFonts w:ascii="Gadugi" w:hAnsi="Gadugi"/>
          <w:b/>
          <w:szCs w:val="18"/>
          <w:lang w:val="es-MX"/>
        </w:rPr>
      </w:pPr>
    </w:p>
    <w:p w:rsidR="004A3304" w:rsidRPr="00A81899" w:rsidRDefault="004A3304" w:rsidP="004A3304">
      <w:pPr>
        <w:pStyle w:val="Texto"/>
        <w:ind w:firstLine="0"/>
        <w:jc w:val="center"/>
        <w:rPr>
          <w:rFonts w:ascii="Gadugi" w:hAnsi="Gadugi"/>
          <w:b/>
          <w:szCs w:val="18"/>
          <w:lang w:val="es-MX"/>
        </w:rPr>
      </w:pPr>
      <w:r w:rsidRPr="00A81899">
        <w:rPr>
          <w:rFonts w:ascii="Gadugi" w:hAnsi="Gadugi"/>
          <w:b/>
          <w:szCs w:val="18"/>
          <w:lang w:val="es-MX"/>
        </w:rPr>
        <w:t>ACLARACIÓN al Acuerdo que reforma los Capítulos III y VII del Manual de Contabilidad Gubernamental, publicado el 30 de diciembre de 2013.</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06-02-2014</w:t>
      </w:r>
    </w:p>
    <w:p w:rsidR="004A3304" w:rsidRPr="00A81899" w:rsidRDefault="004A3304" w:rsidP="004A3304">
      <w:pPr>
        <w:pStyle w:val="Texto"/>
        <w:spacing w:after="0"/>
        <w:ind w:firstLine="0"/>
        <w:jc w:val="center"/>
        <w:rPr>
          <w:rFonts w:ascii="Gadugi" w:hAnsi="Gadugi"/>
          <w:color w:val="0000FF"/>
          <w:szCs w:val="18"/>
        </w:rPr>
      </w:pPr>
    </w:p>
    <w:p w:rsidR="004A3304" w:rsidRPr="00A81899" w:rsidRDefault="004A3304" w:rsidP="004A3304">
      <w:pPr>
        <w:pStyle w:val="Texto"/>
        <w:spacing w:line="240" w:lineRule="auto"/>
        <w:ind w:firstLine="289"/>
        <w:rPr>
          <w:rFonts w:ascii="Gadugi" w:hAnsi="Gadugi"/>
          <w:b/>
          <w:szCs w:val="18"/>
        </w:rPr>
      </w:pPr>
      <w:r w:rsidRPr="00A81899">
        <w:rPr>
          <w:rFonts w:ascii="Gadugi" w:hAnsi="Gadugi"/>
          <w:b/>
          <w:szCs w:val="18"/>
        </w:rPr>
        <w:t>ACLARACIÓN A LA PUBLICACIÓN DEL “ACUERDO QUE REFORMA LOS CAPÍTULOS III Y VII DEL MANUAL DE CONTABILIDAD GUBERNAMENTAL”, EN EL DIARIO OFICIAL DE LA FEDERACIÓN EL 30 DE DICIEMBRE DE 2013.</w:t>
      </w:r>
    </w:p>
    <w:p w:rsidR="004A3304" w:rsidRPr="00A81899" w:rsidRDefault="004A3304" w:rsidP="004A3304">
      <w:pPr>
        <w:pStyle w:val="Texto"/>
        <w:spacing w:line="240" w:lineRule="auto"/>
        <w:ind w:firstLine="289"/>
        <w:rPr>
          <w:rFonts w:ascii="Gadugi" w:hAnsi="Gadugi"/>
          <w:b/>
          <w:szCs w:val="18"/>
        </w:rPr>
      </w:pPr>
      <w:r w:rsidRPr="00A81899">
        <w:rPr>
          <w:rFonts w:ascii="Gadugi" w:hAnsi="Gadugi"/>
          <w:b/>
          <w:szCs w:val="18"/>
        </w:rPr>
        <w:t>En la Segunda Sección, páginas 97 y 98, dice:</w:t>
      </w:r>
    </w:p>
    <w:p w:rsidR="004A3304" w:rsidRPr="00A81899" w:rsidRDefault="004A3304" w:rsidP="004A3304">
      <w:pPr>
        <w:pStyle w:val="Texto"/>
        <w:spacing w:line="240" w:lineRule="auto"/>
        <w:ind w:firstLine="289"/>
        <w:rPr>
          <w:rFonts w:ascii="Gadugi" w:hAnsi="Gadugi"/>
          <w:szCs w:val="18"/>
        </w:rPr>
      </w:pPr>
      <w:r w:rsidRPr="00A81899">
        <w:rPr>
          <w:rFonts w:ascii="Gadugi" w:hAnsi="Gadugi"/>
          <w:szCs w:val="18"/>
        </w:rPr>
        <w:t>…</w:t>
      </w:r>
    </w:p>
    <w:p w:rsidR="004A3304" w:rsidRPr="00A81899" w:rsidRDefault="004A3304" w:rsidP="004A3304">
      <w:pPr>
        <w:pStyle w:val="Texto"/>
        <w:rPr>
          <w:rFonts w:ascii="Gadugi" w:hAnsi="Gadugi"/>
          <w:b/>
          <w:szCs w:val="18"/>
        </w:rPr>
      </w:pPr>
      <w:r w:rsidRPr="00A81899">
        <w:rPr>
          <w:rFonts w:ascii="Gadugi" w:hAnsi="Gadugi"/>
          <w:b/>
          <w:szCs w:val="18"/>
          <w:u w:val="single"/>
        </w:rPr>
        <w:t>Debe decir</w:t>
      </w:r>
      <w:r w:rsidRPr="00A81899">
        <w:rPr>
          <w:rFonts w:ascii="Gadugi" w:hAnsi="Gadugi"/>
          <w:b/>
          <w:szCs w:val="18"/>
        </w:rPr>
        <w:t>:</w:t>
      </w:r>
    </w:p>
    <w:p w:rsidR="004A3304" w:rsidRPr="00A81899" w:rsidRDefault="004A3304" w:rsidP="004A3304">
      <w:pPr>
        <w:pStyle w:val="Texto"/>
        <w:spacing w:line="240" w:lineRule="auto"/>
        <w:ind w:firstLine="289"/>
        <w:rPr>
          <w:rFonts w:ascii="Gadugi" w:hAnsi="Gadugi"/>
          <w:szCs w:val="18"/>
        </w:rPr>
      </w:pPr>
      <w:r w:rsidRPr="00A81899">
        <w:rPr>
          <w:rFonts w:ascii="Gadugi" w:hAnsi="Gadugi"/>
          <w:szCs w:val="18"/>
        </w:rPr>
        <w:t>…</w:t>
      </w:r>
    </w:p>
    <w:p w:rsidR="004A3304" w:rsidRPr="00A81899" w:rsidRDefault="004A3304" w:rsidP="004A3304">
      <w:pPr>
        <w:pStyle w:val="Texto"/>
        <w:spacing w:after="50"/>
        <w:rPr>
          <w:rFonts w:ascii="Gadugi" w:hAnsi="Gadugi"/>
          <w:szCs w:val="18"/>
        </w:rPr>
      </w:pPr>
      <w:r w:rsidRPr="00A81899">
        <w:rPr>
          <w:rFonts w:ascii="Gadugi" w:hAnsi="Gadugi"/>
          <w:szCs w:val="18"/>
        </w:rPr>
        <w:t xml:space="preserve">México D.F., a 10 de enero de 2013.- El Secretario Técnico del Consejo Nacional de Armonización Contable, </w:t>
      </w:r>
      <w:r w:rsidRPr="00A81899">
        <w:rPr>
          <w:rFonts w:ascii="Gadugi" w:hAnsi="Gadugi"/>
          <w:b/>
          <w:szCs w:val="18"/>
        </w:rPr>
        <w:t xml:space="preserve">Juan Manuel Alcocer </w:t>
      </w:r>
      <w:proofErr w:type="gramStart"/>
      <w:r w:rsidRPr="00A81899">
        <w:rPr>
          <w:rFonts w:ascii="Gadugi" w:hAnsi="Gadugi"/>
          <w:b/>
          <w:szCs w:val="18"/>
        </w:rPr>
        <w:t>Gamba</w:t>
      </w:r>
      <w:r w:rsidRPr="00A81899">
        <w:rPr>
          <w:rFonts w:ascii="Gadugi" w:hAnsi="Gadugi"/>
          <w:szCs w:val="18"/>
        </w:rPr>
        <w:t>.-</w:t>
      </w:r>
      <w:proofErr w:type="gramEnd"/>
      <w:r w:rsidRPr="00A81899">
        <w:rPr>
          <w:rFonts w:ascii="Gadugi" w:hAnsi="Gadugi"/>
          <w:szCs w:val="18"/>
        </w:rPr>
        <w:t xml:space="preserve"> Rúbrica.</w:t>
      </w:r>
    </w:p>
    <w:p w:rsidR="004A3304" w:rsidRPr="00A81899" w:rsidRDefault="004A3304" w:rsidP="004A3304">
      <w:pPr>
        <w:pStyle w:val="Texto"/>
        <w:spacing w:line="240" w:lineRule="auto"/>
        <w:ind w:firstLine="289"/>
        <w:rPr>
          <w:rFonts w:ascii="Gadugi" w:hAnsi="Gadugi"/>
          <w:szCs w:val="18"/>
        </w:rPr>
      </w:pPr>
    </w:p>
    <w:p w:rsidR="004A3304" w:rsidRDefault="004A3304" w:rsidP="004A3304">
      <w:pPr>
        <w:pStyle w:val="Texto"/>
        <w:ind w:firstLine="289"/>
        <w:jc w:val="center"/>
        <w:rPr>
          <w:rFonts w:ascii="Gadugi" w:hAnsi="Gadugi" w:cs="Times New Roman"/>
          <w:b/>
          <w:szCs w:val="18"/>
        </w:rPr>
      </w:pPr>
    </w:p>
    <w:p w:rsidR="004A3304" w:rsidRPr="00A81899" w:rsidRDefault="004A3304" w:rsidP="004A3304">
      <w:pPr>
        <w:pStyle w:val="Texto"/>
        <w:ind w:firstLine="289"/>
        <w:jc w:val="center"/>
        <w:rPr>
          <w:rFonts w:ascii="Gadugi" w:hAnsi="Gadugi" w:cs="Times New Roman"/>
          <w:b/>
          <w:szCs w:val="18"/>
        </w:rPr>
      </w:pPr>
      <w:r w:rsidRPr="00A81899">
        <w:rPr>
          <w:rFonts w:ascii="Gadugi" w:hAnsi="Gadugi" w:cs="Times New Roman"/>
          <w:b/>
          <w:szCs w:val="18"/>
        </w:rPr>
        <w:t>ACUERDO por el que se reforma el Capítulo VII del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06-10-2014</w:t>
      </w:r>
    </w:p>
    <w:p w:rsidR="004A3304" w:rsidRPr="00A81899" w:rsidRDefault="004A3304" w:rsidP="004A3304">
      <w:pPr>
        <w:pStyle w:val="Texto"/>
        <w:spacing w:after="0"/>
        <w:ind w:firstLine="0"/>
        <w:jc w:val="center"/>
        <w:rPr>
          <w:rFonts w:ascii="Gadugi" w:hAnsi="Gadugi"/>
          <w:color w:val="0000FF"/>
          <w:szCs w:val="18"/>
        </w:rPr>
      </w:pPr>
    </w:p>
    <w:p w:rsidR="004A3304" w:rsidRPr="00A81899" w:rsidRDefault="004A3304" w:rsidP="004A3304">
      <w:pPr>
        <w:pStyle w:val="ANOTACION"/>
        <w:spacing w:before="0" w:line="238" w:lineRule="exact"/>
        <w:rPr>
          <w:rFonts w:ascii="Gadugi" w:hAnsi="Gadugi"/>
          <w:szCs w:val="18"/>
        </w:rPr>
      </w:pPr>
      <w:r w:rsidRPr="00A81899">
        <w:rPr>
          <w:rFonts w:ascii="Gadugi" w:hAnsi="Gadugi"/>
          <w:szCs w:val="18"/>
        </w:rPr>
        <w:t>TRANSITORIOS</w:t>
      </w:r>
    </w:p>
    <w:p w:rsidR="004A3304" w:rsidRPr="00A81899" w:rsidRDefault="004A3304" w:rsidP="004A3304">
      <w:pPr>
        <w:pStyle w:val="Texto"/>
        <w:spacing w:line="238" w:lineRule="exact"/>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El presente Acuerdo entrará en vigor a partir del día siguiente de su publicación en el Diario Oficial de la Federación.</w:t>
      </w:r>
    </w:p>
    <w:p w:rsidR="004A3304" w:rsidRPr="00A81899" w:rsidRDefault="004A3304" w:rsidP="004A3304">
      <w:pPr>
        <w:pStyle w:val="Texto"/>
        <w:spacing w:line="238" w:lineRule="exact"/>
        <w:rPr>
          <w:rFonts w:ascii="Gadugi" w:hAnsi="Gadugi"/>
          <w:szCs w:val="18"/>
        </w:rPr>
      </w:pPr>
      <w:proofErr w:type="gramStart"/>
      <w:r w:rsidRPr="00A81899">
        <w:rPr>
          <w:rFonts w:ascii="Gadugi" w:hAnsi="Gadugi"/>
          <w:b/>
          <w:szCs w:val="18"/>
        </w:rPr>
        <w:t>SEGUNDO.-</w:t>
      </w:r>
      <w:proofErr w:type="gramEnd"/>
      <w:r w:rsidRPr="00A81899">
        <w:rPr>
          <w:rFonts w:ascii="Gadugi" w:hAnsi="Gadugi"/>
          <w:b/>
          <w:szCs w:val="18"/>
        </w:rPr>
        <w:t xml:space="preserve"> </w:t>
      </w:r>
      <w:r w:rsidRPr="00A81899">
        <w:rPr>
          <w:rFonts w:ascii="Gadugi" w:hAnsi="Gadugi"/>
          <w:szCs w:val="18"/>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line="238" w:lineRule="exact"/>
        <w:rPr>
          <w:rFonts w:ascii="Gadugi" w:hAnsi="Gadugi"/>
          <w:szCs w:val="18"/>
        </w:rPr>
      </w:pPr>
      <w:proofErr w:type="gramStart"/>
      <w:r w:rsidRPr="00A81899">
        <w:rPr>
          <w:rFonts w:ascii="Gadugi" w:hAnsi="Gadugi"/>
          <w:b/>
          <w:szCs w:val="18"/>
        </w:rPr>
        <w:t>TERCERO.-</w:t>
      </w:r>
      <w:proofErr w:type="gramEnd"/>
      <w:r w:rsidRPr="00A81899">
        <w:rPr>
          <w:rFonts w:ascii="Gadugi" w:hAnsi="Gadugi"/>
          <w:szCs w:val="18"/>
        </w:rPr>
        <w:t xml:space="preserve"> Los gobiernos de las Entidades Federativas y los ayuntamientos de los municipios remitirán al Secretario Técnico la información relacionada con los actos que realicen para implementar el presente Acuerdo.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pStyle w:val="Texto"/>
        <w:spacing w:line="232" w:lineRule="exact"/>
        <w:rPr>
          <w:rFonts w:ascii="Gadugi" w:hAnsi="Gadugi"/>
          <w:szCs w:val="18"/>
        </w:rPr>
      </w:pPr>
      <w:r w:rsidRPr="00A81899">
        <w:rPr>
          <w:rFonts w:ascii="Gadugi" w:hAnsi="Gadugi"/>
          <w:b/>
          <w:szCs w:val="18"/>
        </w:rPr>
        <w:t xml:space="preserve">CUARTO.- </w:t>
      </w:r>
      <w:r w:rsidRPr="00A81899">
        <w:rPr>
          <w:rFonts w:ascii="Gadugi" w:hAnsi="Gadugi"/>
          <w:szCs w:val="18"/>
        </w:rPr>
        <w:t>Para los poderes legislativo y judicial, órganos autónomos de la Federación y de las Entidades Federativas, así como de los descentralizados y el sector paraestatal de la Federación y de las Entidades Federativas, para efectos de la integración de la Cuenta Pública a la que se refiere el artículo 53 de la Ley General de Contabilidad Gubernamental, la información presupuestaria y programática a incorporar deberá presentarse como mínimo a nivel de ente público, pudiendo incluirse la apertura por dependencia de acuerdo a la disponibilidad de la información con la que se cuente.</w:t>
      </w:r>
    </w:p>
    <w:p w:rsidR="004A3304" w:rsidRPr="00A81899" w:rsidRDefault="004A3304" w:rsidP="004A3304">
      <w:pPr>
        <w:pStyle w:val="Texto"/>
        <w:spacing w:line="232" w:lineRule="exact"/>
        <w:rPr>
          <w:rFonts w:ascii="Gadugi" w:hAnsi="Gadugi"/>
          <w:szCs w:val="18"/>
        </w:rPr>
      </w:pPr>
      <w:r w:rsidRPr="00A81899">
        <w:rPr>
          <w:rFonts w:ascii="Gadugi" w:hAnsi="Gadugi"/>
          <w:szCs w:val="18"/>
        </w:rPr>
        <w:t xml:space="preserve">En la Ciudad de México, siendo las diecinueve treinta horas del día 24 de septiembre del año dos mil catorce,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b/>
          <w:szCs w:val="18"/>
        </w:rPr>
        <w:t>HAGO CONSTAR Y CERTIFICO</w:t>
      </w:r>
      <w:r w:rsidRPr="00A81899">
        <w:rPr>
          <w:rFonts w:ascii="Gadugi" w:hAnsi="Gadugi"/>
          <w:szCs w:val="18"/>
        </w:rPr>
        <w:t xml:space="preserve"> que el documento consistente en 12 fojas útiles, corresponde con el texto del Acuerdo por el que se reforma el Capítulo VII del Manual de Contabilidad Gubernamental, aprobado por el Consejo Nacional de Armonización Contable, mismo que estuvo a la vista de los integrantes de dicho Consejo en su segunda reunión celebrada, en segunda convocatoria, el 24 de septiembre del presente año, situación que se certifica para los efectos legales conducentes. Rúbrica.</w:t>
      </w:r>
    </w:p>
    <w:p w:rsidR="004A3304" w:rsidRPr="00A81899" w:rsidRDefault="004A3304" w:rsidP="004A3304">
      <w:pPr>
        <w:pStyle w:val="Texto"/>
        <w:spacing w:line="232" w:lineRule="exact"/>
        <w:rPr>
          <w:rFonts w:ascii="Gadugi" w:hAnsi="Gadugi"/>
          <w:szCs w:val="18"/>
        </w:rPr>
      </w:pPr>
      <w:r w:rsidRPr="00A81899">
        <w:rPr>
          <w:rFonts w:ascii="Gadugi" w:hAnsi="Gadugi"/>
          <w:bCs/>
          <w:szCs w:val="18"/>
        </w:rPr>
        <w:t xml:space="preserve">El Secretario Técnico del Consejo Nacional de Armonización Contable, </w:t>
      </w:r>
      <w:r w:rsidRPr="00A81899">
        <w:rPr>
          <w:rFonts w:ascii="Gadugi" w:hAnsi="Gadugi"/>
          <w:b/>
          <w:bCs/>
          <w:szCs w:val="18"/>
        </w:rPr>
        <w:t xml:space="preserve">Juan Manuel Alcocer </w:t>
      </w:r>
      <w:proofErr w:type="gramStart"/>
      <w:r w:rsidRPr="00A81899">
        <w:rPr>
          <w:rFonts w:ascii="Gadugi" w:hAnsi="Gadugi"/>
          <w:b/>
          <w:bCs/>
          <w:szCs w:val="18"/>
        </w:rPr>
        <w:t>Gamba</w:t>
      </w:r>
      <w:r w:rsidRPr="00A81899">
        <w:rPr>
          <w:rFonts w:ascii="Gadugi" w:hAnsi="Gadugi"/>
          <w:szCs w:val="18"/>
        </w:rPr>
        <w:t>.-</w:t>
      </w:r>
      <w:proofErr w:type="gramEnd"/>
      <w:r w:rsidRPr="00A81899">
        <w:rPr>
          <w:rFonts w:ascii="Gadugi" w:hAnsi="Gadugi"/>
          <w:szCs w:val="18"/>
        </w:rPr>
        <w:t xml:space="preserve"> Rúbrica.</w:t>
      </w:r>
    </w:p>
    <w:p w:rsidR="004A3304" w:rsidRPr="00A81899" w:rsidRDefault="004A3304" w:rsidP="004A3304">
      <w:pPr>
        <w:spacing w:after="101" w:line="216" w:lineRule="exact"/>
        <w:ind w:firstLine="288"/>
        <w:jc w:val="both"/>
        <w:rPr>
          <w:rFonts w:ascii="Gadugi" w:hAnsi="Gadugi" w:cs="Arial"/>
          <w:b/>
          <w:sz w:val="18"/>
          <w:szCs w:val="18"/>
          <w:lang w:val="es-MX"/>
        </w:rPr>
      </w:pPr>
    </w:p>
    <w:p w:rsidR="004A3304" w:rsidRDefault="004A3304" w:rsidP="004A3304">
      <w:pPr>
        <w:pStyle w:val="Texto"/>
        <w:spacing w:line="296" w:lineRule="exact"/>
        <w:jc w:val="center"/>
        <w:rPr>
          <w:rFonts w:ascii="Gadugi" w:hAnsi="Gadugi"/>
          <w:b/>
          <w:szCs w:val="18"/>
        </w:rPr>
      </w:pPr>
    </w:p>
    <w:p w:rsidR="004A3304" w:rsidRPr="00A81899" w:rsidRDefault="004A3304" w:rsidP="004A3304">
      <w:pPr>
        <w:pStyle w:val="Texto"/>
        <w:spacing w:line="296" w:lineRule="exact"/>
        <w:ind w:firstLine="0"/>
        <w:jc w:val="center"/>
        <w:rPr>
          <w:rFonts w:ascii="Gadugi" w:hAnsi="Gadugi"/>
          <w:b/>
          <w:szCs w:val="18"/>
        </w:rPr>
      </w:pPr>
      <w:r w:rsidRPr="00A81899">
        <w:rPr>
          <w:rFonts w:ascii="Gadugi" w:hAnsi="Gadugi"/>
          <w:b/>
          <w:szCs w:val="18"/>
        </w:rPr>
        <w:t>Acuerdo por el que se Reforma y Adiciona 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22-12-2014</w:t>
      </w:r>
    </w:p>
    <w:p w:rsidR="004A3304" w:rsidRPr="00A81899" w:rsidRDefault="004A3304" w:rsidP="004A3304">
      <w:pPr>
        <w:pStyle w:val="ANOTACION"/>
        <w:rPr>
          <w:rFonts w:ascii="Gadugi" w:hAnsi="Gadugi"/>
          <w:szCs w:val="18"/>
        </w:rPr>
      </w:pPr>
      <w:r w:rsidRPr="00A81899">
        <w:rPr>
          <w:rFonts w:ascii="Gadugi" w:hAnsi="Gadugi"/>
          <w:szCs w:val="18"/>
        </w:rPr>
        <w:t>TRANSITORIOS</w:t>
      </w:r>
    </w:p>
    <w:p w:rsidR="004A3304" w:rsidRPr="00A81899" w:rsidRDefault="004A3304" w:rsidP="004A3304">
      <w:pPr>
        <w:pStyle w:val="Texto"/>
        <w:spacing w:after="40" w:line="240" w:lineRule="auto"/>
        <w:rPr>
          <w:rFonts w:ascii="Gadugi" w:hAnsi="Gadugi"/>
          <w:szCs w:val="18"/>
        </w:rPr>
      </w:pPr>
      <w:proofErr w:type="gramStart"/>
      <w:r w:rsidRPr="00A81899">
        <w:rPr>
          <w:rFonts w:ascii="Gadugi" w:hAnsi="Gadugi"/>
          <w:b/>
          <w:szCs w:val="18"/>
        </w:rPr>
        <w:t>PRIMERO.-</w:t>
      </w:r>
      <w:proofErr w:type="gramEnd"/>
      <w:r w:rsidRPr="00A81899">
        <w:rPr>
          <w:rFonts w:ascii="Gadugi" w:hAnsi="Gadugi"/>
          <w:szCs w:val="18"/>
        </w:rPr>
        <w:t xml:space="preserve"> El presente Acuerdo entrará en vigor a partir del día siguiente de su publicación en el Diario Oficial de la Federación.</w:t>
      </w:r>
    </w:p>
    <w:p w:rsidR="004A3304" w:rsidRPr="00A81899" w:rsidRDefault="004A3304" w:rsidP="004A3304">
      <w:pPr>
        <w:pStyle w:val="Texto"/>
        <w:spacing w:after="40" w:line="240" w:lineRule="auto"/>
        <w:rPr>
          <w:rFonts w:ascii="Gadugi" w:hAnsi="Gadugi"/>
          <w:szCs w:val="18"/>
        </w:rPr>
      </w:pPr>
      <w:proofErr w:type="gramStart"/>
      <w:r w:rsidRPr="00A81899">
        <w:rPr>
          <w:rFonts w:ascii="Gadugi" w:hAnsi="Gadugi"/>
          <w:b/>
          <w:szCs w:val="18"/>
        </w:rPr>
        <w:t>SEGUNDO.-</w:t>
      </w:r>
      <w:proofErr w:type="gramEnd"/>
      <w:r w:rsidRPr="00A81899">
        <w:rPr>
          <w:rFonts w:ascii="Gadugi" w:hAnsi="Gadugi"/>
          <w:b/>
          <w:szCs w:val="18"/>
        </w:rPr>
        <w:t xml:space="preserve"> </w:t>
      </w:r>
      <w:r w:rsidRPr="00A81899">
        <w:rPr>
          <w:rFonts w:ascii="Gadugi" w:hAnsi="Gadugi"/>
          <w:szCs w:val="18"/>
        </w:rPr>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after="40" w:line="240" w:lineRule="auto"/>
        <w:rPr>
          <w:rFonts w:ascii="Gadugi" w:hAnsi="Gadugi"/>
          <w:szCs w:val="18"/>
        </w:rPr>
      </w:pPr>
      <w:proofErr w:type="gramStart"/>
      <w:r w:rsidRPr="00A81899">
        <w:rPr>
          <w:rFonts w:ascii="Gadugi" w:hAnsi="Gadugi"/>
          <w:b/>
          <w:szCs w:val="18"/>
        </w:rPr>
        <w:t>TERCERO.-</w:t>
      </w:r>
      <w:proofErr w:type="gramEnd"/>
      <w:r w:rsidRPr="00A81899">
        <w:rPr>
          <w:rFonts w:ascii="Gadugi" w:hAnsi="Gadugi"/>
          <w:b/>
          <w:szCs w:val="18"/>
        </w:rPr>
        <w:t xml:space="preserve"> </w:t>
      </w:r>
      <w:r w:rsidRPr="00A81899">
        <w:rPr>
          <w:rFonts w:ascii="Gadugi" w:hAnsi="Gadugi"/>
          <w:szCs w:val="18"/>
        </w:rPr>
        <w:t>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y los ayuntamientos de los municipios remitirán al Secretario Técnico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pStyle w:val="Texto"/>
        <w:spacing w:after="40" w:line="240" w:lineRule="auto"/>
        <w:rPr>
          <w:rFonts w:ascii="Gadugi" w:hAnsi="Gadugi"/>
          <w:szCs w:val="18"/>
        </w:rPr>
      </w:pPr>
      <w:r w:rsidRPr="00A81899">
        <w:rPr>
          <w:rFonts w:ascii="Gadugi" w:hAnsi="Gadugi"/>
          <w:szCs w:val="18"/>
        </w:rPr>
        <w:t xml:space="preserve">En la Ciudad de México, siendo las trece horas del día 9 de diciembre del año dos mil catorce,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b/>
          <w:szCs w:val="18"/>
        </w:rPr>
        <w:t>HAGO CONSTAR Y CERTIFICO</w:t>
      </w:r>
      <w:r w:rsidRPr="00A81899">
        <w:rPr>
          <w:rFonts w:ascii="Gadugi" w:hAnsi="Gadugi"/>
          <w:szCs w:val="18"/>
        </w:rPr>
        <w:t xml:space="preserve"> que el documento consistente en 17 fojas útiles, corresponde con el texto del Acuerdo por el que se Reforma y Adiciona el Manual de Contabilidad Gubernamental, aprobado por el Consejo Nacional de Armonización Contable, mismo que estuvo a la vista de los integrantes de dicho Consejo en su tercera reunión celebrada, en segunda convocatoria, el 9 de diciembre del presente año, situación que se certifica para los efectos legales conducentes. Rúbrica.</w:t>
      </w:r>
    </w:p>
    <w:p w:rsidR="004A3304" w:rsidRPr="00A81899" w:rsidRDefault="004A3304" w:rsidP="004A3304">
      <w:pPr>
        <w:pStyle w:val="Texto"/>
        <w:spacing w:after="40" w:line="240" w:lineRule="auto"/>
        <w:rPr>
          <w:rFonts w:ascii="Gadugi" w:hAnsi="Gadugi"/>
          <w:szCs w:val="18"/>
        </w:rPr>
      </w:pPr>
      <w:r w:rsidRPr="00A81899">
        <w:rPr>
          <w:rFonts w:ascii="Gadugi" w:hAnsi="Gadugi"/>
          <w:szCs w:val="18"/>
        </w:rPr>
        <w:t xml:space="preserve">El Secretario Técnico del Consejo Nacional de Armonización Contable, </w:t>
      </w:r>
      <w:r w:rsidRPr="00A81899">
        <w:rPr>
          <w:rFonts w:ascii="Gadugi" w:hAnsi="Gadugi"/>
          <w:b/>
          <w:szCs w:val="18"/>
        </w:rPr>
        <w:t xml:space="preserve">Juan Manuel Alcocer </w:t>
      </w:r>
      <w:proofErr w:type="gramStart"/>
      <w:r w:rsidRPr="00A81899">
        <w:rPr>
          <w:rFonts w:ascii="Gadugi" w:hAnsi="Gadugi"/>
          <w:b/>
          <w:szCs w:val="18"/>
        </w:rPr>
        <w:t>Gamba</w:t>
      </w:r>
      <w:r w:rsidRPr="00A81899">
        <w:rPr>
          <w:rFonts w:ascii="Gadugi" w:hAnsi="Gadugi"/>
          <w:szCs w:val="18"/>
        </w:rPr>
        <w:t>.-</w:t>
      </w:r>
      <w:proofErr w:type="gramEnd"/>
      <w:r w:rsidRPr="00A81899">
        <w:rPr>
          <w:rFonts w:ascii="Gadugi" w:hAnsi="Gadugi"/>
          <w:szCs w:val="18"/>
        </w:rPr>
        <w:t xml:space="preserve"> Rúbrica.</w:t>
      </w:r>
    </w:p>
    <w:p w:rsidR="004A3304" w:rsidRPr="00A81899" w:rsidRDefault="004A3304" w:rsidP="004A3304">
      <w:pPr>
        <w:pStyle w:val="Texto"/>
        <w:spacing w:after="40" w:line="240" w:lineRule="auto"/>
        <w:rPr>
          <w:rFonts w:ascii="Gadugi" w:hAnsi="Gadugi"/>
          <w:szCs w:val="18"/>
        </w:rPr>
      </w:pPr>
    </w:p>
    <w:p w:rsidR="004A3304" w:rsidRDefault="004A3304" w:rsidP="004A3304">
      <w:pPr>
        <w:pStyle w:val="Texto"/>
        <w:spacing w:after="40" w:line="240" w:lineRule="auto"/>
        <w:rPr>
          <w:rFonts w:ascii="Gadugi" w:hAnsi="Gadugi"/>
          <w:szCs w:val="18"/>
        </w:rPr>
      </w:pPr>
    </w:p>
    <w:p w:rsidR="00D515F1" w:rsidRDefault="00D515F1" w:rsidP="004A3304">
      <w:pPr>
        <w:pStyle w:val="Texto"/>
        <w:spacing w:after="40" w:line="240" w:lineRule="auto"/>
        <w:rPr>
          <w:rFonts w:ascii="Gadugi" w:hAnsi="Gadugi"/>
          <w:szCs w:val="18"/>
        </w:rPr>
      </w:pPr>
    </w:p>
    <w:p w:rsidR="00D515F1" w:rsidRPr="00A81899" w:rsidRDefault="00D515F1" w:rsidP="004A3304">
      <w:pPr>
        <w:pStyle w:val="Texto"/>
        <w:spacing w:after="40" w:line="240" w:lineRule="auto"/>
        <w:rPr>
          <w:rFonts w:ascii="Gadugi" w:hAnsi="Gadugi"/>
          <w:szCs w:val="18"/>
        </w:rPr>
      </w:pPr>
    </w:p>
    <w:p w:rsidR="004A3304" w:rsidRPr="00A81899" w:rsidRDefault="004A3304" w:rsidP="004A3304">
      <w:pPr>
        <w:pStyle w:val="Texto"/>
        <w:spacing w:line="270" w:lineRule="exact"/>
        <w:ind w:firstLine="0"/>
        <w:jc w:val="center"/>
        <w:rPr>
          <w:rFonts w:ascii="Gadugi" w:hAnsi="Gadugi"/>
          <w:b/>
          <w:szCs w:val="18"/>
        </w:rPr>
      </w:pPr>
      <w:r w:rsidRPr="00A81899">
        <w:rPr>
          <w:rFonts w:ascii="Gadugi" w:hAnsi="Gadugi"/>
          <w:b/>
          <w:szCs w:val="18"/>
        </w:rPr>
        <w:t>Acuerdo por el que se Reforma y Adiciona el Capítulo VII De los Estados e Informes Contables, Presupuestarios, Programáticos y de los Indicadores de Postura Fiscal y el Anexo 1 Matrices de Conversión del Manual de Contabilidad Gubernamental</w:t>
      </w:r>
    </w:p>
    <w:p w:rsidR="004A3304" w:rsidRPr="00A81899" w:rsidRDefault="004A3304" w:rsidP="004A3304">
      <w:pPr>
        <w:pStyle w:val="Texto"/>
        <w:ind w:firstLine="0"/>
        <w:jc w:val="center"/>
        <w:rPr>
          <w:rFonts w:ascii="Gadugi" w:hAnsi="Gadugi"/>
          <w:color w:val="0000FF"/>
          <w:szCs w:val="18"/>
        </w:rPr>
      </w:pPr>
      <w:r w:rsidRPr="00A81899">
        <w:rPr>
          <w:rFonts w:ascii="Gadugi" w:hAnsi="Gadugi"/>
          <w:color w:val="0000FF"/>
          <w:szCs w:val="18"/>
        </w:rPr>
        <w:t>Publicado DOF 30-09-2015</w:t>
      </w: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TRANSITORIOS</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PRIMERO.-</w:t>
      </w:r>
      <w:proofErr w:type="gramEnd"/>
      <w:r w:rsidRPr="00A81899">
        <w:rPr>
          <w:rFonts w:ascii="Gadugi" w:hAnsi="Gadugi" w:cs="Arial"/>
          <w:sz w:val="18"/>
          <w:szCs w:val="18"/>
          <w:lang w:val="es-MX"/>
        </w:rPr>
        <w:t xml:space="preserve"> El presente Acuerdo entrará en vigor a partir del inicio del ejercicio fiscal de 2016.</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SEGUNDO.-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4A3304" w:rsidRPr="00A81899" w:rsidRDefault="004A3304" w:rsidP="004A3304">
      <w:pPr>
        <w:spacing w:before="120" w:line="238" w:lineRule="exact"/>
        <w:jc w:val="both"/>
        <w:rPr>
          <w:rFonts w:ascii="Gadugi" w:hAnsi="Gadugi" w:cs="Arial"/>
          <w:sz w:val="18"/>
          <w:szCs w:val="18"/>
          <w:lang w:val="es-MX"/>
        </w:rPr>
      </w:pPr>
      <w:proofErr w:type="gramStart"/>
      <w:r w:rsidRPr="00A81899">
        <w:rPr>
          <w:rFonts w:ascii="Gadugi" w:hAnsi="Gadugi" w:cs="Arial"/>
          <w:b/>
          <w:sz w:val="18"/>
          <w:szCs w:val="18"/>
          <w:lang w:val="es-MX"/>
        </w:rPr>
        <w:t>TERCERO.-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del presente Acuerdo. Para tales efectos, los gobiernos de las Entidades Federativas y los ayuntamientos de los municipios remitirán al Secretario Técnico la información relacionada con dichos actos. Dicha información deberá ser enviada a la dirección electrónica </w:t>
      </w:r>
      <w:r w:rsidRPr="00A81899">
        <w:rPr>
          <w:rFonts w:ascii="Gadugi" w:hAnsi="Gadugi" w:cs="Arial"/>
          <w:sz w:val="18"/>
          <w:szCs w:val="18"/>
          <w:lang w:val="es-MX"/>
        </w:rPr>
        <w:lastRenderedPageBreak/>
        <w:t>conac_sriotecnico@hacienda.gob.mx, dentro de un plazo de 15 días hábiles contados a partir de la conclusión del plazo fijado en el presente. Los municipios sujetos del presente acuerdo podrán enviar la información antes referida por correo ordinario, a la atención del Secretario Técnico del CONAC, en el domicilio de Constituyentes 1001, Colonia Belén de las Flores, Delegación Álvaro Obregón, México, D.F., C.P. 01110.</w:t>
      </w:r>
    </w:p>
    <w:p w:rsidR="004A3304" w:rsidRPr="00A81899" w:rsidRDefault="004A3304" w:rsidP="004A3304">
      <w:pPr>
        <w:spacing w:before="120" w:line="238" w:lineRule="exact"/>
        <w:jc w:val="both"/>
        <w:rPr>
          <w:rFonts w:ascii="Gadugi" w:hAnsi="Gadugi" w:cs="Arial"/>
          <w:sz w:val="18"/>
          <w:szCs w:val="18"/>
          <w:lang w:val="es-MX"/>
        </w:rPr>
      </w:pPr>
      <w:r w:rsidRPr="00A81899">
        <w:rPr>
          <w:rFonts w:ascii="Gadugi" w:hAnsi="Gadugi" w:cs="Arial"/>
          <w:sz w:val="18"/>
          <w:szCs w:val="18"/>
          <w:lang w:val="es-MX"/>
        </w:rPr>
        <w:t xml:space="preserve">En la Ciudad de México, siendo las trece horas del día 18 de septiembre del año dos mil quince,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A81899">
        <w:rPr>
          <w:rFonts w:ascii="Gadugi" w:hAnsi="Gadugi" w:cs="Arial"/>
          <w:b/>
          <w:sz w:val="18"/>
          <w:szCs w:val="18"/>
          <w:lang w:val="es-MX"/>
        </w:rPr>
        <w:t>HAGO CONSTAR Y CERTIFICO</w:t>
      </w:r>
      <w:r w:rsidRPr="00A81899">
        <w:rPr>
          <w:rFonts w:ascii="Gadugi" w:hAnsi="Gadugi" w:cs="Arial"/>
          <w:sz w:val="18"/>
          <w:szCs w:val="18"/>
          <w:lang w:val="es-MX"/>
        </w:rPr>
        <w:t xml:space="preserve"> que el documento consistente en 2 fojas útiles, rubricadas y cotejadas, corresponde con el texto del Acuerdo por el que se Reforma y Adiciona el Capítulo VII De los Estados e Informes Contables, Presupuestarios, Programáticos y de los Indicadores de Postura Fiscal y el Anexo 1 Matrices de Conversión del Manual de Contabilidad Gubernamental, aprobado por el Consejo Nacional de Armonización Contable, mismo que estuvo a la vista de los integrantes de dicho Consejo en su tercera reunión celebrada, en segunda convocatoria, el 18 de septiembre del presente año, situación que se certifica para los efectos legales conducentes.- El Secretario Técnico del Consejo Nacional de Armonización Contable, </w:t>
      </w:r>
      <w:r w:rsidRPr="00A81899">
        <w:rPr>
          <w:rFonts w:ascii="Gadugi" w:hAnsi="Gadugi" w:cs="Arial"/>
          <w:b/>
          <w:sz w:val="18"/>
          <w:szCs w:val="18"/>
          <w:lang w:val="es-MX"/>
        </w:rPr>
        <w:t>Juan Manuel Alcocer Gamba</w:t>
      </w:r>
      <w:r w:rsidRPr="00A81899">
        <w:rPr>
          <w:rFonts w:ascii="Gadugi" w:hAnsi="Gadugi" w:cs="Arial"/>
          <w:sz w:val="18"/>
          <w:szCs w:val="18"/>
          <w:lang w:val="es-MX"/>
        </w:rPr>
        <w:t>.- Rúbrica.</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Acuerdo por el que se Reforma y Adiciona el Manual de Contabilidad Gubernamental</w:t>
      </w:r>
    </w:p>
    <w:p w:rsidR="004A3304" w:rsidRPr="00A81899" w:rsidRDefault="004A3304" w:rsidP="004A3304">
      <w:pPr>
        <w:pStyle w:val="Texto"/>
        <w:spacing w:after="0"/>
        <w:ind w:firstLine="0"/>
        <w:jc w:val="center"/>
        <w:rPr>
          <w:rFonts w:ascii="Gadugi" w:hAnsi="Gadugi"/>
          <w:color w:val="0000FF"/>
          <w:szCs w:val="18"/>
        </w:rPr>
      </w:pPr>
      <w:r w:rsidRPr="00A81899">
        <w:rPr>
          <w:rFonts w:ascii="Gadugi" w:hAnsi="Gadugi"/>
          <w:color w:val="0000FF"/>
          <w:szCs w:val="18"/>
        </w:rPr>
        <w:t>Publicado DOF 23-12-2015</w:t>
      </w:r>
      <w:r w:rsidR="00CF6997">
        <w:rPr>
          <w:rFonts w:ascii="Gadugi" w:hAnsi="Gadugi"/>
          <w:color w:val="0000FF"/>
          <w:szCs w:val="18"/>
        </w:rPr>
        <w:t>/POE 25-01-2016</w:t>
      </w:r>
    </w:p>
    <w:p w:rsidR="004A3304" w:rsidRPr="00A81899" w:rsidRDefault="004A3304" w:rsidP="004A3304">
      <w:pPr>
        <w:jc w:val="center"/>
        <w:rPr>
          <w:rFonts w:ascii="Gadugi" w:hAnsi="Gadugi" w:cs="Arial"/>
          <w:b/>
          <w:sz w:val="18"/>
          <w:szCs w:val="18"/>
          <w:lang w:val="es-MX"/>
        </w:rPr>
      </w:pPr>
    </w:p>
    <w:p w:rsidR="004A3304" w:rsidRPr="00A81899" w:rsidRDefault="004A3304" w:rsidP="004A3304">
      <w:pPr>
        <w:jc w:val="center"/>
        <w:rPr>
          <w:rFonts w:ascii="Gadugi" w:hAnsi="Gadugi" w:cs="Arial"/>
          <w:b/>
          <w:sz w:val="18"/>
          <w:szCs w:val="18"/>
          <w:lang w:val="es-MX"/>
        </w:rPr>
      </w:pPr>
      <w:r w:rsidRPr="00A81899">
        <w:rPr>
          <w:rFonts w:ascii="Gadugi" w:hAnsi="Gadugi" w:cs="Arial"/>
          <w:b/>
          <w:sz w:val="18"/>
          <w:szCs w:val="18"/>
          <w:lang w:val="es-MX"/>
        </w:rPr>
        <w:t>TRANSITORIOS</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PRIMERO.-</w:t>
      </w:r>
      <w:proofErr w:type="gramEnd"/>
      <w:r w:rsidRPr="00A81899">
        <w:rPr>
          <w:rFonts w:ascii="Gadugi" w:hAnsi="Gadugi" w:cs="Arial"/>
          <w:sz w:val="18"/>
          <w:szCs w:val="18"/>
          <w:lang w:val="es-MX"/>
        </w:rPr>
        <w:t xml:space="preserve"> El presente Acuerdo entrará en vigor a partir del día siguiente de su publicación en el Diario Oficial de la Federación.</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SEGUNDO.-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 xml:space="preserve">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4A3304" w:rsidRPr="00A81899" w:rsidRDefault="004A3304" w:rsidP="004A3304">
      <w:pPr>
        <w:spacing w:before="120"/>
        <w:jc w:val="both"/>
        <w:rPr>
          <w:rFonts w:ascii="Gadugi" w:hAnsi="Gadugi" w:cs="Arial"/>
          <w:sz w:val="18"/>
          <w:szCs w:val="18"/>
          <w:lang w:val="es-MX"/>
        </w:rPr>
      </w:pPr>
      <w:proofErr w:type="gramStart"/>
      <w:r w:rsidRPr="00A81899">
        <w:rPr>
          <w:rFonts w:ascii="Gadugi" w:hAnsi="Gadugi" w:cs="Arial"/>
          <w:b/>
          <w:sz w:val="18"/>
          <w:szCs w:val="18"/>
          <w:lang w:val="es-MX"/>
        </w:rPr>
        <w:t>TERCERO.-</w:t>
      </w:r>
      <w:proofErr w:type="gramEnd"/>
      <w:r w:rsidRPr="00A81899">
        <w:rPr>
          <w:rFonts w:ascii="Gadugi" w:hAnsi="Gadugi" w:cs="Arial"/>
          <w:b/>
          <w:sz w:val="18"/>
          <w:szCs w:val="18"/>
          <w:lang w:val="es-MX"/>
        </w:rPr>
        <w:t xml:space="preserve"> </w:t>
      </w:r>
      <w:r w:rsidRPr="00A81899">
        <w:rPr>
          <w:rFonts w:ascii="Gadugi" w:hAnsi="Gadugi" w:cs="Arial"/>
          <w:sz w:val="18"/>
          <w:szCs w:val="18"/>
          <w:lang w:val="es-MX"/>
        </w:rPr>
        <w:t>En términos de los artículos 7 y 15 de la Ley General de Contabilidad Gubernamental, el Secretario Técnico llevará un registro público en una página de Internet de los actos que los gobiernos de las entidades federativas, municipios y demarcaciones territoriales del Distrito Federal realicen para la adopción e implementación del presente Acuerdo. Para tales efectos, los gobiernos de las Entidades Federativas y los ayuntamientos de los municipios remitirán a la Secretaria Técnica la información relacionada con dichos actos. Dicha información deberá ser enviada a la dirección electrónica conac_sriotecnico@hacienda.gob.mx, dentro de un plazo de 15 días hábiles contados a partir de la conclusión del plazo fijado en el presente. Los municipios sujetos del presente acuerdo podrán enviar la información antes referida por correo ordinario, a la atención de la Secretaria Técnica del CONAC, en el domicilio de Constituyentes 1001, Colonia Belén de las Flores, Delegación Álvaro Obregón, México, D.F., C.P. 01110.</w:t>
      </w:r>
    </w:p>
    <w:p w:rsidR="004A3304" w:rsidRPr="00A81899" w:rsidRDefault="004A3304" w:rsidP="004A3304">
      <w:pPr>
        <w:pStyle w:val="Texto"/>
        <w:spacing w:before="120" w:after="0"/>
        <w:ind w:firstLine="0"/>
        <w:rPr>
          <w:rFonts w:ascii="Gadugi" w:hAnsi="Gadugi"/>
          <w:szCs w:val="18"/>
        </w:rPr>
      </w:pPr>
      <w:r w:rsidRPr="00A81899">
        <w:rPr>
          <w:rFonts w:ascii="Gadugi" w:hAnsi="Gadugi"/>
          <w:szCs w:val="18"/>
        </w:rPr>
        <w:t xml:space="preserve">En la Ciudad de México, siendo las catorce treinta horas del día 10 de diciembre del año dos mil quince,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A81899">
        <w:rPr>
          <w:rFonts w:ascii="Gadugi" w:hAnsi="Gadugi"/>
          <w:b/>
          <w:szCs w:val="18"/>
        </w:rPr>
        <w:t>HAGO CONSTAR Y CERTIFICO</w:t>
      </w:r>
      <w:r w:rsidRPr="00A81899">
        <w:rPr>
          <w:rFonts w:ascii="Gadugi" w:hAnsi="Gadugi"/>
          <w:szCs w:val="18"/>
        </w:rPr>
        <w:t xml:space="preserve"> que el documento consistente en 4 fojas útiles, rubricadas y cotejadas, corresponde con el texto del Acuerdo por el que se Reforma y Adiciona el Manual de Contabilidad Gubernamental, aprobado por el Consejo Nacional de Armonización Contable, mismo que estuvo a la vista de los integrantes de dicho Consejo en su cuarta reunión celebrada, en segunda convocatoria, el 10 de diciembre del presente año, situación que se certifica para los efectos legales conducentes. Rúbrica.</w:t>
      </w:r>
    </w:p>
    <w:p w:rsidR="004A3304" w:rsidRPr="00A81899" w:rsidRDefault="004A3304" w:rsidP="004A3304">
      <w:pPr>
        <w:pStyle w:val="Texto"/>
        <w:spacing w:before="120" w:after="0"/>
        <w:ind w:firstLine="0"/>
        <w:rPr>
          <w:rFonts w:ascii="Gadugi" w:hAnsi="Gadugi"/>
          <w:b/>
          <w:szCs w:val="18"/>
        </w:rPr>
      </w:pPr>
      <w:r w:rsidRPr="00A81899">
        <w:rPr>
          <w:rFonts w:ascii="Gadugi" w:hAnsi="Gadugi"/>
          <w:szCs w:val="18"/>
        </w:rPr>
        <w:t xml:space="preserve">La Secretaria Técnica del Consejo Nacional de Armonización Contable, </w:t>
      </w:r>
      <w:r w:rsidRPr="00A81899">
        <w:rPr>
          <w:rFonts w:ascii="Gadugi" w:hAnsi="Gadugi"/>
          <w:b/>
          <w:szCs w:val="18"/>
        </w:rPr>
        <w:t xml:space="preserve">Act. María Teresa Castro </w:t>
      </w:r>
      <w:proofErr w:type="gramStart"/>
      <w:r w:rsidRPr="00A81899">
        <w:rPr>
          <w:rFonts w:ascii="Gadugi" w:hAnsi="Gadugi"/>
          <w:b/>
          <w:szCs w:val="18"/>
        </w:rPr>
        <w:t>Corro.-</w:t>
      </w:r>
      <w:proofErr w:type="gramEnd"/>
      <w:r w:rsidRPr="00A81899">
        <w:rPr>
          <w:rFonts w:ascii="Gadugi" w:hAnsi="Gadugi"/>
          <w:szCs w:val="18"/>
        </w:rPr>
        <w:t xml:space="preserve"> Rubrica.</w:t>
      </w:r>
    </w:p>
    <w:p w:rsidR="004A3304" w:rsidRDefault="004A3304" w:rsidP="004A3304">
      <w:pPr>
        <w:tabs>
          <w:tab w:val="left" w:pos="9435"/>
        </w:tabs>
        <w:rPr>
          <w:rFonts w:ascii="Gadugi" w:hAnsi="Gadugi" w:cs="Arial"/>
          <w:sz w:val="18"/>
          <w:szCs w:val="18"/>
          <w:lang w:val="es-MX"/>
        </w:rPr>
      </w:pPr>
    </w:p>
    <w:p w:rsidR="0001747A" w:rsidRDefault="0001747A" w:rsidP="004A3304">
      <w:pPr>
        <w:tabs>
          <w:tab w:val="left" w:pos="9435"/>
        </w:tabs>
        <w:rPr>
          <w:rFonts w:ascii="Gadugi" w:hAnsi="Gadugi" w:cs="Arial"/>
          <w:sz w:val="18"/>
          <w:szCs w:val="18"/>
          <w:lang w:val="es-MX"/>
        </w:rPr>
      </w:pPr>
    </w:p>
    <w:p w:rsidR="0001747A" w:rsidRDefault="0001747A" w:rsidP="004A3304">
      <w:pPr>
        <w:tabs>
          <w:tab w:val="left" w:pos="9435"/>
        </w:tabs>
        <w:rPr>
          <w:rFonts w:ascii="Gadugi" w:hAnsi="Gadugi" w:cs="Arial"/>
          <w:sz w:val="18"/>
          <w:szCs w:val="18"/>
          <w:lang w:val="es-MX"/>
        </w:rPr>
      </w:pPr>
    </w:p>
    <w:p w:rsidR="0001747A" w:rsidRDefault="0001747A" w:rsidP="004A3304">
      <w:pPr>
        <w:tabs>
          <w:tab w:val="left" w:pos="9435"/>
        </w:tabs>
        <w:rPr>
          <w:rFonts w:ascii="Gadugi" w:hAnsi="Gadugi" w:cs="Arial"/>
          <w:sz w:val="18"/>
          <w:szCs w:val="18"/>
          <w:lang w:val="es-MX"/>
        </w:rPr>
      </w:pPr>
    </w:p>
    <w:p w:rsidR="0001747A" w:rsidRPr="00A81899" w:rsidRDefault="0001747A" w:rsidP="004A3304">
      <w:pPr>
        <w:tabs>
          <w:tab w:val="left" w:pos="9435"/>
        </w:tabs>
        <w:rPr>
          <w:rFonts w:ascii="Gadugi" w:hAnsi="Gadugi" w:cs="Arial"/>
          <w:sz w:val="18"/>
          <w:szCs w:val="18"/>
          <w:lang w:val="es-MX"/>
        </w:rPr>
      </w:pPr>
    </w:p>
    <w:p w:rsidR="004A3304" w:rsidRPr="00A81899" w:rsidRDefault="004A3304" w:rsidP="004A3304">
      <w:pPr>
        <w:tabs>
          <w:tab w:val="left" w:pos="9435"/>
        </w:tabs>
        <w:rPr>
          <w:rFonts w:ascii="Gadugi" w:hAnsi="Gadugi" w:cs="Arial"/>
          <w:sz w:val="18"/>
          <w:szCs w:val="18"/>
          <w:lang w:val="es-MX"/>
        </w:rPr>
      </w:pPr>
    </w:p>
    <w:p w:rsidR="004A3304" w:rsidRPr="00A81899" w:rsidRDefault="004A3304" w:rsidP="004A3304">
      <w:pPr>
        <w:pStyle w:val="ANOTACION"/>
        <w:spacing w:line="245" w:lineRule="exact"/>
        <w:rPr>
          <w:rFonts w:ascii="Arial" w:hAnsi="Arial" w:cs="Arial"/>
        </w:rPr>
      </w:pPr>
      <w:r w:rsidRPr="00A81899">
        <w:rPr>
          <w:rFonts w:ascii="Arial" w:hAnsi="Arial" w:cs="Arial"/>
        </w:rPr>
        <w:lastRenderedPageBreak/>
        <w:t>Acuerdo por el que se reforma y adiciona el Manual de Contabilidad Gubernamental</w:t>
      </w:r>
    </w:p>
    <w:p w:rsidR="004A3304" w:rsidRPr="00A81899" w:rsidRDefault="004A3304" w:rsidP="004A3304">
      <w:pPr>
        <w:pStyle w:val="Texto"/>
        <w:ind w:firstLine="0"/>
        <w:jc w:val="center"/>
        <w:rPr>
          <w:color w:val="0000FF"/>
          <w:szCs w:val="18"/>
        </w:rPr>
      </w:pPr>
      <w:r w:rsidRPr="00A81899">
        <w:rPr>
          <w:color w:val="0000FF"/>
          <w:szCs w:val="18"/>
        </w:rPr>
        <w:t>Publicado DOF 29-02-2016</w:t>
      </w:r>
      <w:r w:rsidR="00CF6997">
        <w:rPr>
          <w:color w:val="0000FF"/>
          <w:szCs w:val="18"/>
        </w:rPr>
        <w:t>/POE 04-10-2018</w:t>
      </w:r>
    </w:p>
    <w:p w:rsidR="004A3304" w:rsidRPr="00A81899" w:rsidRDefault="004A3304" w:rsidP="004A3304">
      <w:pPr>
        <w:pStyle w:val="Texto"/>
        <w:ind w:firstLine="0"/>
        <w:jc w:val="center"/>
        <w:rPr>
          <w:color w:val="0000FF"/>
          <w:szCs w:val="18"/>
        </w:rPr>
      </w:pPr>
    </w:p>
    <w:p w:rsidR="004A3304" w:rsidRPr="00A81899" w:rsidRDefault="004A3304" w:rsidP="004A3304">
      <w:pPr>
        <w:jc w:val="center"/>
        <w:rPr>
          <w:rFonts w:ascii="Arial" w:hAnsi="Arial" w:cs="Arial"/>
          <w:b/>
          <w:sz w:val="18"/>
          <w:szCs w:val="18"/>
          <w:lang w:val="es-MX"/>
        </w:rPr>
      </w:pPr>
      <w:r w:rsidRPr="00A81899">
        <w:rPr>
          <w:rFonts w:ascii="Arial" w:hAnsi="Arial" w:cs="Arial"/>
          <w:b/>
          <w:sz w:val="18"/>
          <w:szCs w:val="18"/>
          <w:lang w:val="es-MX"/>
        </w:rPr>
        <w:t>TRANSITORIOS</w:t>
      </w:r>
    </w:p>
    <w:p w:rsidR="004A3304" w:rsidRPr="00A81899" w:rsidRDefault="004A3304" w:rsidP="004A3304">
      <w:pPr>
        <w:pStyle w:val="Texto"/>
        <w:spacing w:line="250" w:lineRule="exact"/>
      </w:pPr>
      <w:proofErr w:type="gramStart"/>
      <w:r w:rsidRPr="00A81899">
        <w:rPr>
          <w:b/>
        </w:rPr>
        <w:t>PRIMERO.-</w:t>
      </w:r>
      <w:proofErr w:type="gramEnd"/>
      <w:r w:rsidRPr="00A81899">
        <w:t xml:space="preserve"> El presente Acuerdo entrará en vigor el día siguiente al de su publicación en el Diario Oficial de la Federación.</w:t>
      </w:r>
    </w:p>
    <w:p w:rsidR="004A3304" w:rsidRPr="00A81899" w:rsidRDefault="004A3304" w:rsidP="004A3304">
      <w:pPr>
        <w:pStyle w:val="Texto"/>
        <w:spacing w:line="250" w:lineRule="exact"/>
      </w:pPr>
      <w:proofErr w:type="gramStart"/>
      <w:r w:rsidRPr="00A81899">
        <w:rPr>
          <w:b/>
        </w:rPr>
        <w:t>SEGUNDO.-</w:t>
      </w:r>
      <w:proofErr w:type="gramEnd"/>
      <w:r w:rsidRPr="00A81899">
        <w:rPr>
          <w:b/>
        </w:rPr>
        <w:t xml:space="preserve"> </w:t>
      </w:r>
      <w:r w:rsidRPr="00A81899">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line="250" w:lineRule="exact"/>
      </w:pPr>
      <w:proofErr w:type="gramStart"/>
      <w:r w:rsidRPr="00A81899">
        <w:rPr>
          <w:b/>
        </w:rPr>
        <w:t>TERCERO.-</w:t>
      </w:r>
      <w:proofErr w:type="gramEnd"/>
      <w:r w:rsidRPr="00A81899">
        <w:rPr>
          <w:b/>
        </w:rPr>
        <w:t xml:space="preserve"> </w:t>
      </w:r>
      <w:r w:rsidRPr="00A81899">
        <w:t>En términos de los artículos 7 y 15 de la Ley General de Contabilidad Gubernamental, el Secretario Técnico llevará un registro público en una página de Internet de los actos que los gobiernos de las entidades federativas realicen para la adopción e implementación del presente Acuerdo. Para tales efectos, los gobiernos de las Entidades Federativas remitirán a la Secretaria Técnica la información relacionada con dichos actos. Dicha información deberá ser enviada a la dirección electrónica conac_sriotecnico@hacienda.gob.mx, dentro de un plazo de 15 días hábiles contados a partir de la conclusión del plazo fijado en el presente.</w:t>
      </w:r>
    </w:p>
    <w:p w:rsidR="004A3304" w:rsidRPr="00A81899" w:rsidRDefault="004A3304" w:rsidP="004A3304">
      <w:pPr>
        <w:pStyle w:val="Texto"/>
        <w:spacing w:line="250" w:lineRule="exact"/>
      </w:pPr>
      <w:r w:rsidRPr="00A81899">
        <w:t xml:space="preserve">En la Ciudad de México, siendo las quince horas del día 23 de </w:t>
      </w:r>
      <w:r w:rsidRPr="00A81899">
        <w:rPr>
          <w:lang w:val="es-MX"/>
        </w:rPr>
        <w:t>febrero</w:t>
      </w:r>
      <w:r w:rsidRPr="00A81899">
        <w:t xml:space="preserve"> del año dos mil </w:t>
      </w:r>
      <w:r w:rsidRPr="00A81899">
        <w:rPr>
          <w:lang w:val="es-MX"/>
        </w:rPr>
        <w:t>dieciséis</w:t>
      </w:r>
      <w:r w:rsidRPr="00A81899">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A81899">
        <w:rPr>
          <w:b/>
        </w:rPr>
        <w:t>HAGO CONSTAR Y CERTIFICO</w:t>
      </w:r>
      <w:r w:rsidRPr="00A81899">
        <w:t xml:space="preserve"> que el documento consistente 2 fojas útiles, rubricadas y cotejadas, corresponde con el texto del Acuerdo por el que se Reforma y Adiciona el Manual de Contabilidad Gubernamental</w:t>
      </w:r>
      <w:r w:rsidRPr="00A81899">
        <w:rPr>
          <w:lang w:val="es-MX"/>
        </w:rPr>
        <w:t xml:space="preserve">, </w:t>
      </w:r>
      <w:r w:rsidRPr="00A81899">
        <w:t xml:space="preserve">aprobado por el Consejo Nacional de Armonización Contable, mismo que estuvo a la vista de los integrantes de dicho Consejo en su </w:t>
      </w:r>
      <w:r w:rsidRPr="00A81899">
        <w:rPr>
          <w:lang w:val="es-MX"/>
        </w:rPr>
        <w:t>primera</w:t>
      </w:r>
      <w:r w:rsidRPr="00A81899">
        <w:t xml:space="preserve"> reunión celebrada, en segunda convocatoria, el 23 de </w:t>
      </w:r>
      <w:r w:rsidRPr="00A81899">
        <w:rPr>
          <w:lang w:val="es-MX"/>
        </w:rPr>
        <w:t>febrero</w:t>
      </w:r>
      <w:r w:rsidRPr="00A81899">
        <w:t xml:space="preserve"> del presente año, situación que se certifica para los efectos legales conducentes. Rúbrica.</w:t>
      </w:r>
    </w:p>
    <w:p w:rsidR="004A3304" w:rsidRPr="00A81899" w:rsidRDefault="004A3304" w:rsidP="004A3304">
      <w:pPr>
        <w:pStyle w:val="Texto"/>
        <w:spacing w:line="250" w:lineRule="exact"/>
      </w:pPr>
      <w:r w:rsidRPr="00A81899">
        <w:t xml:space="preserve">La Secretaria Técnica del Consejo Nacional de Armonización Contable, </w:t>
      </w:r>
      <w:r w:rsidRPr="00A81899">
        <w:rPr>
          <w:b/>
        </w:rPr>
        <w:t xml:space="preserve">María Teresa Castro </w:t>
      </w:r>
      <w:proofErr w:type="gramStart"/>
      <w:r w:rsidRPr="00A81899">
        <w:rPr>
          <w:b/>
        </w:rPr>
        <w:t>Corro</w:t>
      </w:r>
      <w:r w:rsidRPr="00A81899">
        <w:t>.-</w:t>
      </w:r>
      <w:proofErr w:type="gramEnd"/>
      <w:r w:rsidRPr="00A81899">
        <w:t xml:space="preserve"> Rúbrica.</w:t>
      </w:r>
    </w:p>
    <w:p w:rsidR="004A3304" w:rsidRPr="00A81899" w:rsidRDefault="004A3304" w:rsidP="004A3304">
      <w:pPr>
        <w:pStyle w:val="Texto"/>
        <w:ind w:firstLine="0"/>
        <w:jc w:val="center"/>
        <w:rPr>
          <w:b/>
        </w:rPr>
      </w:pPr>
    </w:p>
    <w:p w:rsidR="00F1493F" w:rsidRDefault="00F1493F" w:rsidP="004A3304">
      <w:pPr>
        <w:pStyle w:val="ANOTACION"/>
        <w:spacing w:line="245" w:lineRule="exact"/>
        <w:rPr>
          <w:rFonts w:ascii="Arial" w:hAnsi="Arial" w:cs="Arial"/>
        </w:rPr>
      </w:pPr>
    </w:p>
    <w:p w:rsidR="004A3304" w:rsidRPr="00A81899" w:rsidRDefault="004A3304" w:rsidP="004A3304">
      <w:pPr>
        <w:pStyle w:val="ANOTACION"/>
        <w:spacing w:line="245" w:lineRule="exact"/>
        <w:rPr>
          <w:rFonts w:ascii="Arial" w:hAnsi="Arial" w:cs="Arial"/>
        </w:rPr>
      </w:pPr>
      <w:r w:rsidRPr="00A81899">
        <w:rPr>
          <w:rFonts w:ascii="Arial" w:hAnsi="Arial" w:cs="Arial"/>
        </w:rPr>
        <w:t>Acuerdo por el que se Reforma y Adiciona el Manual de Contabilidad Gubernamental</w:t>
      </w:r>
    </w:p>
    <w:p w:rsidR="004A3304" w:rsidRPr="00A81899" w:rsidRDefault="004A3304" w:rsidP="004A3304">
      <w:pPr>
        <w:pStyle w:val="Texto"/>
        <w:ind w:firstLine="0"/>
        <w:jc w:val="center"/>
        <w:rPr>
          <w:color w:val="0000FF"/>
          <w:szCs w:val="18"/>
        </w:rPr>
      </w:pPr>
      <w:r w:rsidRPr="00A81899">
        <w:rPr>
          <w:color w:val="0000FF"/>
          <w:szCs w:val="18"/>
        </w:rPr>
        <w:t>Publicado DOF 27-12-2017</w:t>
      </w:r>
    </w:p>
    <w:p w:rsidR="004A3304" w:rsidRPr="00A81899" w:rsidRDefault="004A3304" w:rsidP="004A3304">
      <w:pPr>
        <w:pStyle w:val="Texto"/>
        <w:ind w:firstLine="0"/>
        <w:jc w:val="center"/>
        <w:rPr>
          <w:color w:val="0000FF"/>
          <w:szCs w:val="18"/>
        </w:rPr>
      </w:pPr>
    </w:p>
    <w:p w:rsidR="004A3304" w:rsidRPr="00A81899" w:rsidRDefault="004A3304" w:rsidP="004A3304">
      <w:pPr>
        <w:pStyle w:val="Prrafodelista"/>
        <w:spacing w:after="200"/>
        <w:ind w:left="0"/>
        <w:jc w:val="center"/>
        <w:rPr>
          <w:rFonts w:ascii="Arial" w:hAnsi="Arial" w:cs="Arial"/>
          <w:b/>
          <w:sz w:val="18"/>
          <w:szCs w:val="18"/>
          <w:lang w:val="es-MX"/>
        </w:rPr>
      </w:pPr>
      <w:r w:rsidRPr="00A81899">
        <w:rPr>
          <w:rFonts w:ascii="Arial" w:hAnsi="Arial" w:cs="Arial"/>
          <w:b/>
          <w:sz w:val="18"/>
          <w:szCs w:val="18"/>
          <w:lang w:val="es-MX"/>
        </w:rPr>
        <w:t>TRANSITORIOS</w:t>
      </w:r>
    </w:p>
    <w:p w:rsidR="004A3304" w:rsidRPr="00A81899" w:rsidRDefault="004A3304" w:rsidP="004A3304">
      <w:pPr>
        <w:pStyle w:val="Texto"/>
        <w:spacing w:after="0" w:line="240" w:lineRule="auto"/>
        <w:ind w:firstLine="289"/>
      </w:pPr>
      <w:proofErr w:type="gramStart"/>
      <w:r w:rsidRPr="00A81899">
        <w:rPr>
          <w:b/>
          <w:szCs w:val="18"/>
        </w:rPr>
        <w:t>PRIMERO.-</w:t>
      </w:r>
      <w:proofErr w:type="gramEnd"/>
      <w:r w:rsidRPr="00A81899">
        <w:t xml:space="preserve"> El presente Acuerdo entrará en vigor a partir del 1° de enero de 2018 y para efectos de la presentación de la Cuenta Pública será la correspondiente al ejercicio fiscal 2018.</w:t>
      </w:r>
    </w:p>
    <w:p w:rsidR="004A3304" w:rsidRPr="00A81899" w:rsidRDefault="004A3304" w:rsidP="004A3304">
      <w:pPr>
        <w:pStyle w:val="Texto"/>
        <w:spacing w:after="0" w:line="240" w:lineRule="auto"/>
        <w:ind w:firstLine="289"/>
        <w:rPr>
          <w:b/>
          <w:szCs w:val="18"/>
        </w:rPr>
      </w:pPr>
    </w:p>
    <w:p w:rsidR="004A3304" w:rsidRPr="00A81899" w:rsidRDefault="004A3304" w:rsidP="004A3304">
      <w:pPr>
        <w:pStyle w:val="Texto"/>
        <w:spacing w:after="0" w:line="240" w:lineRule="auto"/>
        <w:ind w:firstLine="289"/>
        <w:rPr>
          <w:b/>
          <w:szCs w:val="18"/>
        </w:rPr>
      </w:pPr>
      <w:proofErr w:type="gramStart"/>
      <w:r w:rsidRPr="00A81899">
        <w:rPr>
          <w:b/>
          <w:szCs w:val="18"/>
        </w:rPr>
        <w:t>SEGUNDO.-</w:t>
      </w:r>
      <w:proofErr w:type="gramEnd"/>
      <w:r w:rsidRPr="00A81899">
        <w:rPr>
          <w:b/>
          <w:szCs w:val="18"/>
        </w:rPr>
        <w:t xml:space="preserve"> </w:t>
      </w:r>
      <w:r w:rsidRPr="00A81899">
        <w:t>Los cambios derivados de la derogación de la cuenta 4.1.6.1 Incentivos Derivados de la Colaboración Fiscal y la adición de la cuenta 4.2.1.4 Incentivos Derivados de la Colaboración Fiscal, se verán reflejados con posterioridad en la Matriz de Conversión del Manual de Contabilidad Gubernamental.</w:t>
      </w:r>
    </w:p>
    <w:p w:rsidR="004A3304" w:rsidRPr="00A81899" w:rsidRDefault="004A3304" w:rsidP="004A3304">
      <w:pPr>
        <w:pStyle w:val="Texto"/>
        <w:spacing w:after="0" w:line="240" w:lineRule="auto"/>
        <w:ind w:firstLine="289"/>
        <w:rPr>
          <w:b/>
          <w:szCs w:val="18"/>
        </w:rPr>
      </w:pPr>
    </w:p>
    <w:p w:rsidR="004A3304" w:rsidRPr="00A81899" w:rsidRDefault="004A3304" w:rsidP="004A3304">
      <w:pPr>
        <w:pStyle w:val="Texto"/>
        <w:spacing w:after="0" w:line="240" w:lineRule="auto"/>
        <w:ind w:firstLine="289"/>
      </w:pPr>
      <w:proofErr w:type="gramStart"/>
      <w:r w:rsidRPr="00A81899">
        <w:rPr>
          <w:b/>
          <w:szCs w:val="18"/>
        </w:rPr>
        <w:t>TERCERO</w:t>
      </w:r>
      <w:r w:rsidRPr="00A81899">
        <w:t>.-</w:t>
      </w:r>
      <w:proofErr w:type="gramEnd"/>
      <w:r w:rsidRPr="00A81899">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4A3304" w:rsidRPr="00A81899" w:rsidRDefault="004A3304" w:rsidP="004A3304">
      <w:pPr>
        <w:pStyle w:val="Texto"/>
        <w:spacing w:after="0" w:line="240" w:lineRule="auto"/>
        <w:ind w:firstLine="289"/>
        <w:rPr>
          <w:b/>
          <w:szCs w:val="18"/>
        </w:rPr>
      </w:pPr>
    </w:p>
    <w:p w:rsidR="004A3304" w:rsidRDefault="004A3304" w:rsidP="004A3304">
      <w:pPr>
        <w:pStyle w:val="Texto"/>
        <w:spacing w:after="0" w:line="240" w:lineRule="auto"/>
        <w:ind w:firstLine="289"/>
      </w:pPr>
      <w:proofErr w:type="gramStart"/>
      <w:r w:rsidRPr="00A81899">
        <w:rPr>
          <w:b/>
          <w:szCs w:val="18"/>
        </w:rPr>
        <w:t>CUARTO</w:t>
      </w:r>
      <w:r w:rsidRPr="00A81899">
        <w:rPr>
          <w:b/>
        </w:rPr>
        <w:t>.-</w:t>
      </w:r>
      <w:proofErr w:type="gramEnd"/>
      <w:r w:rsidRPr="00A81899">
        <w:rPr>
          <w:b/>
        </w:rPr>
        <w:t xml:space="preserve"> </w:t>
      </w:r>
      <w:r w:rsidRPr="00A81899">
        <w:t xml:space="preserve">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 Los municipios sujetos del presente acuerdo podrán enviar la información antes referida por correo ordinario, a la atención de la Secretaria Técnica del </w:t>
      </w:r>
      <w:r w:rsidRPr="00A81899">
        <w:lastRenderedPageBreak/>
        <w:t>CONAC, en el domicilio de Constituyentes 1001, Colonia Belén de las Flores, Delegación Álvaro Obregón, Ciudad de México, C.P. 01110.</w:t>
      </w:r>
    </w:p>
    <w:p w:rsidR="0001747A" w:rsidRDefault="0001747A" w:rsidP="004A3304">
      <w:pPr>
        <w:pStyle w:val="Texto"/>
        <w:spacing w:after="0" w:line="240" w:lineRule="auto"/>
        <w:ind w:firstLine="289"/>
      </w:pPr>
    </w:p>
    <w:p w:rsidR="0001747A" w:rsidRPr="00A81899" w:rsidRDefault="0001747A" w:rsidP="004A3304">
      <w:pPr>
        <w:pStyle w:val="Texto"/>
        <w:spacing w:after="0" w:line="240" w:lineRule="auto"/>
        <w:ind w:firstLine="289"/>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y adiciona el Manual de Contabilidad Gubernamenta</w:t>
      </w:r>
    </w:p>
    <w:p w:rsidR="00CF6997" w:rsidRPr="00501FFD" w:rsidRDefault="00CF6997" w:rsidP="00CF6997">
      <w:pPr>
        <w:pStyle w:val="ANOTACION"/>
        <w:spacing w:after="70" w:line="213" w:lineRule="exact"/>
        <w:rPr>
          <w:rFonts w:ascii="Arial" w:hAnsi="Arial" w:cs="Arial"/>
          <w:b w:val="0"/>
          <w:szCs w:val="18"/>
        </w:rPr>
      </w:pPr>
      <w:r w:rsidRPr="00501FFD">
        <w:rPr>
          <w:rFonts w:ascii="Arial" w:hAnsi="Arial" w:cs="Arial"/>
        </w:rPr>
        <w:t>TRANSITORIOS</w:t>
      </w:r>
    </w:p>
    <w:p w:rsidR="00CF6997" w:rsidRPr="00501FFD" w:rsidRDefault="00CF6997" w:rsidP="00CF6997">
      <w:pPr>
        <w:pStyle w:val="ANOTACION"/>
        <w:spacing w:after="70" w:line="213" w:lineRule="exact"/>
        <w:rPr>
          <w:rFonts w:ascii="Arial" w:hAnsi="Arial" w:cs="Arial"/>
          <w:b w:val="0"/>
          <w:szCs w:val="18"/>
        </w:rPr>
      </w:pPr>
      <w:bookmarkStart w:id="1" w:name="_Hlk78368254"/>
      <w:r w:rsidRPr="00501FFD">
        <w:rPr>
          <w:rFonts w:ascii="Arial" w:hAnsi="Arial" w:cs="Arial"/>
          <w:b w:val="0"/>
          <w:color w:val="0000FF"/>
          <w:szCs w:val="18"/>
        </w:rPr>
        <w:t>Publicación DOF 27-09-2018</w:t>
      </w:r>
      <w:bookmarkEnd w:id="1"/>
    </w:p>
    <w:p w:rsidR="00CF6997" w:rsidRPr="00501FFD" w:rsidRDefault="00CF6997" w:rsidP="00CF6997">
      <w:pPr>
        <w:pStyle w:val="Texto"/>
        <w:spacing w:line="270" w:lineRule="exact"/>
      </w:pPr>
      <w:proofErr w:type="gramStart"/>
      <w:r w:rsidRPr="00501FFD">
        <w:rPr>
          <w:b/>
          <w:szCs w:val="18"/>
        </w:rPr>
        <w:t>PRIMERO.-</w:t>
      </w:r>
      <w:proofErr w:type="gramEnd"/>
      <w:r w:rsidRPr="00501FFD">
        <w:t xml:space="preserve"> El presente Acuerdo entrará en vigor a partir del 1° de enero de 2019.</w:t>
      </w:r>
    </w:p>
    <w:p w:rsidR="00CF6997" w:rsidRPr="00501FFD" w:rsidRDefault="00CF6997" w:rsidP="00CF6997">
      <w:pPr>
        <w:pStyle w:val="Texto"/>
        <w:spacing w:line="270" w:lineRule="exact"/>
      </w:pPr>
      <w:proofErr w:type="gramStart"/>
      <w:r w:rsidRPr="00501FFD">
        <w:rPr>
          <w:b/>
        </w:rPr>
        <w:t>SEGUNDO.-</w:t>
      </w:r>
      <w:proofErr w:type="gramEnd"/>
      <w:r w:rsidRPr="00501FFD">
        <w:rPr>
          <w:b/>
        </w:rPr>
        <w:t xml:space="preserve"> </w:t>
      </w:r>
      <w:r w:rsidRPr="00501FFD">
        <w:t>Se deroga el artículo tercero de las “Mejoras a los documentos aprobados por el CONAC”, publicado en el Diario Oficial de la Federación el 2 de enero de 2013.</w:t>
      </w:r>
    </w:p>
    <w:p w:rsidR="00CF6997" w:rsidRPr="00501FFD" w:rsidRDefault="00CF6997" w:rsidP="00CF6997">
      <w:pPr>
        <w:pStyle w:val="Texto"/>
        <w:spacing w:line="270" w:lineRule="exact"/>
      </w:pPr>
      <w:proofErr w:type="gramStart"/>
      <w:r w:rsidRPr="00501FFD">
        <w:rPr>
          <w:b/>
          <w:szCs w:val="18"/>
        </w:rPr>
        <w:t>TERCERO</w:t>
      </w:r>
      <w:r w:rsidRPr="00501FFD">
        <w:t>.-</w:t>
      </w:r>
      <w:proofErr w:type="gramEnd"/>
      <w:r w:rsidRPr="00501FFD">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501FFD" w:rsidRDefault="00CF6997" w:rsidP="00CF6997">
      <w:pPr>
        <w:pStyle w:val="Texto"/>
        <w:spacing w:line="270" w:lineRule="exact"/>
      </w:pPr>
      <w:proofErr w:type="gramStart"/>
      <w:r w:rsidRPr="00501FFD">
        <w:rPr>
          <w:b/>
          <w:szCs w:val="18"/>
        </w:rPr>
        <w:t>CUARTO</w:t>
      </w:r>
      <w:r w:rsidRPr="00501FFD">
        <w:rPr>
          <w:b/>
        </w:rPr>
        <w:t>.-</w:t>
      </w:r>
      <w:proofErr w:type="gramEnd"/>
      <w:r w:rsidRPr="00501FFD">
        <w:rPr>
          <w:b/>
        </w:rPr>
        <w:t xml:space="preserve"> </w:t>
      </w:r>
      <w:r w:rsidRPr="00501FFD">
        <w:t>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after="0"/>
        <w:ind w:firstLine="289"/>
        <w:rPr>
          <w:szCs w:val="18"/>
        </w:rPr>
      </w:pPr>
      <w:r w:rsidRPr="00501FFD">
        <w:rPr>
          <w:szCs w:val="18"/>
        </w:rPr>
        <w:t xml:space="preserve">En la Ciudad de México, siendo las trece horas del día 30 de agosto del año dos mil </w:t>
      </w:r>
      <w:r w:rsidRPr="00501FFD">
        <w:rPr>
          <w:szCs w:val="18"/>
          <w:lang w:val="es-MX"/>
        </w:rPr>
        <w:t>dieciocho</w:t>
      </w:r>
      <w:r w:rsidRPr="00501FFD">
        <w:rPr>
          <w:szCs w:val="18"/>
        </w:rPr>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501FFD">
        <w:rPr>
          <w:b/>
          <w:szCs w:val="18"/>
        </w:rPr>
        <w:t>HAGO CONSTAR Y CERTIFICO</w:t>
      </w:r>
      <w:r w:rsidRPr="00501FFD">
        <w:rPr>
          <w:szCs w:val="18"/>
        </w:rPr>
        <w:t xml:space="preserve"> que el documento consistente en 83 fojas útiles, rubricadas y cotejadas, corresponde con el texto del ACUERDO POR EL QUE SE REFORMA Y ADICIONA EL MANUAL DE CONTABILIDAD GUBERNAMENTAL</w:t>
      </w:r>
      <w:r w:rsidRPr="00501FFD">
        <w:rPr>
          <w:szCs w:val="18"/>
          <w:lang w:val="es-MX"/>
        </w:rPr>
        <w:t xml:space="preserve">, </w:t>
      </w:r>
      <w:r w:rsidRPr="00501FFD">
        <w:rPr>
          <w:szCs w:val="18"/>
        </w:rPr>
        <w:t xml:space="preserve">aprobado por el Consejo Nacional de Armonización Contable, mismo que estuvo a la vista de los integrantes de dicho Consejo en su tercera reunión celebrada, en segunda convocatoria, el 29 de agosto del presente año, situación que se certifica para los efectos legales conducentes. </w:t>
      </w:r>
      <w:r w:rsidRPr="00501FFD">
        <w:t xml:space="preserve">La Secretaria Técnica del Consejo Nacional de Armonización Contable, </w:t>
      </w:r>
      <w:r w:rsidRPr="00501FFD">
        <w:rPr>
          <w:b/>
        </w:rPr>
        <w:t xml:space="preserve">María Teresa Castro </w:t>
      </w:r>
      <w:proofErr w:type="gramStart"/>
      <w:r w:rsidRPr="00501FFD">
        <w:rPr>
          <w:b/>
        </w:rPr>
        <w:t>Corro</w:t>
      </w:r>
      <w:r w:rsidRPr="00501FFD">
        <w:t>.-</w:t>
      </w:r>
      <w:proofErr w:type="gramEnd"/>
      <w:r w:rsidRPr="00501FFD">
        <w:t xml:space="preserve"> Rúbrica</w:t>
      </w:r>
      <w:r w:rsidRPr="00501FFD">
        <w:rPr>
          <w:szCs w:val="18"/>
        </w:rPr>
        <w:t>.</w:t>
      </w:r>
    </w:p>
    <w:p w:rsidR="00CF6997" w:rsidRDefault="00CF6997" w:rsidP="00CF6997">
      <w:pPr>
        <w:pStyle w:val="Texto"/>
        <w:spacing w:after="0"/>
        <w:ind w:firstLine="289"/>
        <w:rPr>
          <w:szCs w:val="18"/>
        </w:rPr>
      </w:pPr>
    </w:p>
    <w:p w:rsidR="00CF6997" w:rsidRDefault="00CF6997" w:rsidP="00CF6997">
      <w:pPr>
        <w:pStyle w:val="Prrafodelista"/>
        <w:spacing w:after="200"/>
        <w:ind w:left="0"/>
        <w:jc w:val="center"/>
        <w:rPr>
          <w:rFonts w:ascii="Arial" w:hAnsi="Arial" w:cs="Arial"/>
          <w:b/>
          <w:sz w:val="18"/>
          <w:szCs w:val="18"/>
        </w:rPr>
      </w:pPr>
      <w:r w:rsidRPr="00433C09">
        <w:rPr>
          <w:rFonts w:ascii="Arial" w:hAnsi="Arial" w:cs="Arial"/>
          <w:b/>
          <w:sz w:val="18"/>
          <w:szCs w:val="18"/>
        </w:rPr>
        <w:t>TRANSITORIOS</w:t>
      </w:r>
    </w:p>
    <w:p w:rsidR="00CF6997" w:rsidRPr="00334DF9"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27</w:t>
      </w:r>
      <w:r w:rsidRPr="00334DF9">
        <w:rPr>
          <w:rFonts w:ascii="Arial" w:hAnsi="Arial" w:cs="Arial"/>
          <w:b w:val="0"/>
          <w:color w:val="0000FF"/>
          <w:szCs w:val="18"/>
        </w:rPr>
        <w:t>-12-2018</w:t>
      </w:r>
    </w:p>
    <w:p w:rsidR="00CF6997" w:rsidRPr="00433C09" w:rsidRDefault="00CF6997" w:rsidP="00CF6997">
      <w:pPr>
        <w:pStyle w:val="Texto"/>
        <w:spacing w:line="270" w:lineRule="exact"/>
      </w:pPr>
      <w:proofErr w:type="gramStart"/>
      <w:r w:rsidRPr="00433C09">
        <w:rPr>
          <w:b/>
          <w:szCs w:val="18"/>
        </w:rPr>
        <w:t>PRIMERO.-</w:t>
      </w:r>
      <w:proofErr w:type="gramEnd"/>
      <w:r w:rsidRPr="00433C09">
        <w:t xml:space="preserve"> El presente Acuerdo </w:t>
      </w:r>
      <w:r w:rsidRPr="00433C09">
        <w:rPr>
          <w:lang w:val="es-MX"/>
        </w:rPr>
        <w:t>entrará</w:t>
      </w:r>
      <w:r w:rsidRPr="00433C09">
        <w:t xml:space="preserve"> en vigor a partir del 1° de enero de 2019.</w:t>
      </w:r>
    </w:p>
    <w:p w:rsidR="00CF6997" w:rsidRPr="00433C09" w:rsidRDefault="00CF6997" w:rsidP="00CF6997">
      <w:pPr>
        <w:pStyle w:val="Texto"/>
        <w:spacing w:line="270" w:lineRule="exact"/>
      </w:pPr>
      <w:proofErr w:type="gramStart"/>
      <w:r w:rsidRPr="00433C09">
        <w:rPr>
          <w:b/>
          <w:szCs w:val="18"/>
        </w:rPr>
        <w:t>SEGUNDO</w:t>
      </w:r>
      <w:r w:rsidRPr="00433C09">
        <w:t>.-</w:t>
      </w:r>
      <w:proofErr w:type="gramEnd"/>
      <w:r w:rsidRPr="00433C09">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433C09" w:rsidRDefault="00CF6997" w:rsidP="00CF6997">
      <w:pPr>
        <w:pStyle w:val="Texto"/>
        <w:spacing w:line="270" w:lineRule="exact"/>
      </w:pPr>
      <w:proofErr w:type="gramStart"/>
      <w:r w:rsidRPr="00433C09">
        <w:rPr>
          <w:b/>
          <w:szCs w:val="18"/>
        </w:rPr>
        <w:t>TERCERO</w:t>
      </w:r>
      <w:r w:rsidRPr="00433C09">
        <w:rPr>
          <w:b/>
        </w:rPr>
        <w:t>.-</w:t>
      </w:r>
      <w:proofErr w:type="gramEnd"/>
      <w:r w:rsidRPr="00433C09">
        <w:rPr>
          <w:b/>
        </w:rPr>
        <w:t xml:space="preserve"> </w:t>
      </w:r>
      <w:r w:rsidRPr="00433C09">
        <w:t>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Pr="00433C09" w:rsidRDefault="00CF6997" w:rsidP="00CF6997">
      <w:pPr>
        <w:pStyle w:val="Texto"/>
        <w:spacing w:after="0"/>
        <w:ind w:firstLine="289"/>
        <w:rPr>
          <w:szCs w:val="18"/>
        </w:rPr>
      </w:pPr>
      <w:r w:rsidRPr="00433C09">
        <w:rPr>
          <w:szCs w:val="18"/>
        </w:rPr>
        <w:t xml:space="preserve">En la Ciudad de México, siendo las trece horas del día 22 de noviembre del año dos mil dieciocho,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Secretaria Técnica del Consejo Nacional de Armonización Contable, </w:t>
      </w:r>
      <w:r w:rsidRPr="00433C09">
        <w:rPr>
          <w:b/>
          <w:szCs w:val="18"/>
        </w:rPr>
        <w:t>HAGO CONSTAR Y CERTIFICO</w:t>
      </w:r>
      <w:r w:rsidRPr="00433C09">
        <w:rPr>
          <w:szCs w:val="18"/>
        </w:rPr>
        <w:t xml:space="preserve"> que el documento consistente en 81 fojas útiles, rubricadas y cotejadas, corresponde con el texto del Acuerdo por el que se reforma y adiciona el Manual de Contabilidad </w:t>
      </w:r>
      <w:r w:rsidRPr="00433C09">
        <w:rPr>
          <w:szCs w:val="18"/>
        </w:rPr>
        <w:lastRenderedPageBreak/>
        <w:t xml:space="preserve">Gubernamental, aprobado por el Consejo Nacional de Armonización Contable, mismo que estuvo a la vista de los integrantes de dicho Consejo en su cuarta reunión celebrada, en segunda convocatoria, el 14 de noviembre del presente año, situación que se certifica para los efectos legales conducentes. </w:t>
      </w:r>
      <w:r w:rsidRPr="00501FFD">
        <w:t xml:space="preserve">La Secretaria Técnica del Consejo Nacional de Armonización Contable, </w:t>
      </w:r>
      <w:r w:rsidRPr="00501FFD">
        <w:rPr>
          <w:b/>
        </w:rPr>
        <w:t xml:space="preserve">María Teresa Castro </w:t>
      </w:r>
      <w:proofErr w:type="gramStart"/>
      <w:r w:rsidRPr="00501FFD">
        <w:rPr>
          <w:b/>
        </w:rPr>
        <w:t>Corro</w:t>
      </w:r>
      <w:r w:rsidRPr="00501FFD">
        <w:t>.-</w:t>
      </w:r>
      <w:proofErr w:type="gramEnd"/>
      <w:r w:rsidRPr="00501FFD">
        <w:t xml:space="preserve"> </w:t>
      </w:r>
      <w:r w:rsidRPr="00433C09">
        <w:rPr>
          <w:szCs w:val="18"/>
        </w:rPr>
        <w:t>Rúbrica.</w:t>
      </w:r>
    </w:p>
    <w:p w:rsidR="00CF6997" w:rsidRDefault="00CF6997" w:rsidP="00CF6997">
      <w:pPr>
        <w:pStyle w:val="Texto"/>
        <w:spacing w:after="0"/>
        <w:ind w:firstLine="289"/>
        <w:rPr>
          <w:szCs w:val="18"/>
        </w:rPr>
      </w:pPr>
    </w:p>
    <w:p w:rsidR="00CF6997" w:rsidRDefault="00CF6997" w:rsidP="00CF6997">
      <w:pPr>
        <w:pStyle w:val="Texto"/>
        <w:spacing w:after="0"/>
        <w:ind w:firstLine="289"/>
        <w:rPr>
          <w:szCs w:val="18"/>
        </w:rPr>
      </w:pPr>
    </w:p>
    <w:p w:rsidR="00CF6997" w:rsidRDefault="00CF6997" w:rsidP="00CF6997">
      <w:pPr>
        <w:spacing w:after="120" w:line="210" w:lineRule="exact"/>
        <w:ind w:firstLine="288"/>
        <w:jc w:val="center"/>
        <w:rPr>
          <w:rFonts w:ascii="Arial" w:hAnsi="Arial" w:cs="Arial"/>
          <w:b/>
          <w:sz w:val="18"/>
          <w:szCs w:val="18"/>
        </w:rPr>
      </w:pPr>
    </w:p>
    <w:p w:rsidR="00CF6997" w:rsidRPr="00690F60" w:rsidRDefault="00CF6997" w:rsidP="00CF6997">
      <w:pPr>
        <w:spacing w:after="30" w:line="224" w:lineRule="exact"/>
        <w:jc w:val="center"/>
        <w:rPr>
          <w:rFonts w:ascii="Arial" w:hAnsi="Arial" w:cs="Arial"/>
          <w:b/>
          <w:sz w:val="18"/>
          <w:szCs w:val="20"/>
        </w:rPr>
      </w:pPr>
      <w:r w:rsidRPr="00690F60">
        <w:rPr>
          <w:rFonts w:ascii="Arial" w:hAnsi="Arial" w:cs="Arial"/>
          <w:b/>
          <w:sz w:val="18"/>
          <w:szCs w:val="20"/>
        </w:rPr>
        <w:t xml:space="preserve">Acuerdo por el que se reforma y adiciona el Capítulo VII de los Estados e </w:t>
      </w:r>
      <w:proofErr w:type="gramStart"/>
      <w:r w:rsidRPr="00690F60">
        <w:rPr>
          <w:rFonts w:ascii="Arial" w:hAnsi="Arial" w:cs="Arial"/>
          <w:b/>
          <w:sz w:val="18"/>
          <w:szCs w:val="20"/>
        </w:rPr>
        <w:t>Informes  Contables</w:t>
      </w:r>
      <w:proofErr w:type="gramEnd"/>
      <w:r w:rsidRPr="00690F60">
        <w:rPr>
          <w:rFonts w:ascii="Arial" w:hAnsi="Arial" w:cs="Arial"/>
          <w:b/>
          <w:sz w:val="18"/>
          <w:szCs w:val="20"/>
        </w:rPr>
        <w:t>, Presupuestarios, Programáticos y de los Indicadores de Postura  Fiscal del Manual de Contabilidad Gubernamental</w:t>
      </w:r>
    </w:p>
    <w:p w:rsidR="00CF6997" w:rsidRPr="00690F60" w:rsidRDefault="00CF6997" w:rsidP="00CF6997">
      <w:pPr>
        <w:spacing w:after="120" w:line="210" w:lineRule="exact"/>
        <w:ind w:firstLine="288"/>
        <w:jc w:val="center"/>
        <w:rPr>
          <w:rFonts w:ascii="Arial" w:hAnsi="Arial" w:cs="Arial"/>
          <w:b/>
          <w:sz w:val="18"/>
          <w:szCs w:val="18"/>
        </w:rPr>
      </w:pPr>
      <w:r w:rsidRPr="00690F60">
        <w:rPr>
          <w:rFonts w:ascii="Arial" w:hAnsi="Arial" w:cs="Arial"/>
          <w:b/>
          <w:sz w:val="18"/>
          <w:szCs w:val="18"/>
        </w:rPr>
        <w:t>TRANSITORIOS</w:t>
      </w:r>
    </w:p>
    <w:p w:rsidR="00CF6997" w:rsidRPr="00690F60" w:rsidRDefault="00CF6997" w:rsidP="00CF6997">
      <w:pPr>
        <w:spacing w:before="101" w:after="70" w:line="213" w:lineRule="exact"/>
        <w:jc w:val="center"/>
        <w:rPr>
          <w:rFonts w:ascii="Arial" w:hAnsi="Arial" w:cs="Arial"/>
          <w:color w:val="0000FF"/>
          <w:sz w:val="18"/>
          <w:szCs w:val="18"/>
          <w:lang w:val="es-ES_tradnl"/>
        </w:rPr>
      </w:pPr>
      <w:r w:rsidRPr="00690F60">
        <w:rPr>
          <w:rFonts w:ascii="Arial" w:hAnsi="Arial" w:cs="Arial"/>
          <w:color w:val="0000FF"/>
          <w:sz w:val="18"/>
          <w:szCs w:val="18"/>
          <w:lang w:val="es-ES_tradnl"/>
        </w:rPr>
        <w:t>Publicación DOF 23-12-2020</w:t>
      </w:r>
    </w:p>
    <w:p w:rsidR="00CF6997" w:rsidRPr="00690F60"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PRIMERO</w:t>
      </w:r>
      <w:r w:rsidRPr="00690F60">
        <w:rPr>
          <w:rFonts w:ascii="Arial" w:hAnsi="Arial" w:cs="Arial"/>
          <w:sz w:val="18"/>
          <w:szCs w:val="18"/>
        </w:rPr>
        <w:t>.-</w:t>
      </w:r>
      <w:proofErr w:type="gramEnd"/>
      <w:r w:rsidRPr="00690F60">
        <w:rPr>
          <w:rFonts w:ascii="Arial" w:hAnsi="Arial" w:cs="Arial"/>
          <w:sz w:val="18"/>
          <w:szCs w:val="18"/>
        </w:rPr>
        <w:t xml:space="preserve"> El presente Acuerdo entrará en vigor al día siguiente de su publicación en el Diario Oficial de la Federación y surte efectos de manera obligatoria a partir del 1º de enero de 2022.</w:t>
      </w:r>
    </w:p>
    <w:p w:rsidR="00CF6997" w:rsidRPr="00690F60"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SEGUNDO</w:t>
      </w:r>
      <w:r w:rsidRPr="00690F60">
        <w:rPr>
          <w:rFonts w:ascii="Arial" w:hAnsi="Arial" w:cs="Arial"/>
          <w:sz w:val="18"/>
          <w:szCs w:val="18"/>
        </w:rPr>
        <w:t>.-</w:t>
      </w:r>
      <w:proofErr w:type="gramEnd"/>
      <w:r w:rsidRPr="00690F60">
        <w:rPr>
          <w:rFonts w:ascii="Arial" w:hAnsi="Arial" w:cs="Arial"/>
          <w:sz w:val="18"/>
          <w:szCs w:val="18"/>
        </w:rPr>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Default="00CF6997" w:rsidP="00CF6997">
      <w:pPr>
        <w:spacing w:after="120" w:line="210" w:lineRule="exact"/>
        <w:ind w:firstLine="288"/>
        <w:jc w:val="both"/>
        <w:rPr>
          <w:rFonts w:ascii="Arial" w:hAnsi="Arial" w:cs="Arial"/>
          <w:sz w:val="18"/>
          <w:szCs w:val="18"/>
        </w:rPr>
      </w:pPr>
      <w:proofErr w:type="gramStart"/>
      <w:r w:rsidRPr="00690F60">
        <w:rPr>
          <w:rFonts w:ascii="Arial" w:hAnsi="Arial" w:cs="Arial"/>
          <w:b/>
          <w:sz w:val="18"/>
          <w:szCs w:val="18"/>
        </w:rPr>
        <w:t>TERCERO</w:t>
      </w:r>
      <w:r w:rsidRPr="00690F60">
        <w:rPr>
          <w:rFonts w:ascii="Arial" w:hAnsi="Arial" w:cs="Arial"/>
          <w:sz w:val="18"/>
          <w:szCs w:val="18"/>
        </w:rPr>
        <w:t>.-</w:t>
      </w:r>
      <w:proofErr w:type="gramEnd"/>
      <w:r w:rsidRPr="00690F60">
        <w:rPr>
          <w:rFonts w:ascii="Arial" w:hAnsi="Arial" w:cs="Arial"/>
          <w:sz w:val="18"/>
          <w:szCs w:val="18"/>
        </w:rPr>
        <w:t xml:space="preserve"> 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pacing w:after="120" w:line="210" w:lineRule="exact"/>
        <w:ind w:firstLine="288"/>
        <w:jc w:val="both"/>
        <w:rPr>
          <w:rFonts w:ascii="Arial" w:hAnsi="Arial" w:cs="Arial"/>
          <w:sz w:val="18"/>
          <w:szCs w:val="18"/>
        </w:rPr>
      </w:pPr>
    </w:p>
    <w:p w:rsidR="00CF6997" w:rsidRDefault="00CF6997" w:rsidP="00CF6997">
      <w:pPr>
        <w:spacing w:after="120" w:line="210" w:lineRule="exact"/>
        <w:ind w:firstLine="288"/>
        <w:jc w:val="both"/>
        <w:rPr>
          <w:rFonts w:ascii="Arial" w:hAnsi="Arial" w:cs="Arial"/>
          <w:sz w:val="18"/>
          <w:szCs w:val="18"/>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y adiciona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Publicación DOF 2</w:t>
      </w:r>
      <w:r>
        <w:rPr>
          <w:rFonts w:ascii="Arial" w:hAnsi="Arial" w:cs="Arial"/>
          <w:b w:val="0"/>
          <w:color w:val="0000FF"/>
          <w:szCs w:val="18"/>
        </w:rPr>
        <w:t>8</w:t>
      </w:r>
      <w:r w:rsidRPr="00501FFD">
        <w:rPr>
          <w:rFonts w:ascii="Arial" w:hAnsi="Arial" w:cs="Arial"/>
          <w:b w:val="0"/>
          <w:color w:val="0000FF"/>
          <w:szCs w:val="18"/>
        </w:rPr>
        <w:t>-0</w:t>
      </w:r>
      <w:r>
        <w:rPr>
          <w:rFonts w:ascii="Arial" w:hAnsi="Arial" w:cs="Arial"/>
          <w:b w:val="0"/>
          <w:color w:val="0000FF"/>
          <w:szCs w:val="18"/>
        </w:rPr>
        <w:t>7</w:t>
      </w:r>
      <w:r w:rsidRPr="00501FFD">
        <w:rPr>
          <w:rFonts w:ascii="Arial" w:hAnsi="Arial" w:cs="Arial"/>
          <w:b w:val="0"/>
          <w:color w:val="0000FF"/>
          <w:szCs w:val="18"/>
        </w:rPr>
        <w:t>-20</w:t>
      </w:r>
      <w:r>
        <w:rPr>
          <w:rFonts w:ascii="Arial" w:hAnsi="Arial" w:cs="Arial"/>
          <w:b w:val="0"/>
          <w:color w:val="0000FF"/>
          <w:szCs w:val="18"/>
        </w:rPr>
        <w:t>21</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PRIMERO</w:t>
      </w:r>
      <w:r w:rsidRPr="009F207B">
        <w:rPr>
          <w:rFonts w:ascii="Arial" w:hAnsi="Arial" w:cs="Arial"/>
          <w:sz w:val="18"/>
          <w:szCs w:val="18"/>
          <w:lang w:val="es-MX" w:eastAsia="zh-CN"/>
        </w:rPr>
        <w:t>. - El presente Acuerdo entrará en vigor al día siguiente de su publicación en el Diario Oficial de la Federación y surte efectos de manera obligatoria a partir del 1º de enero de 2022.</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SEGUNDO</w:t>
      </w:r>
      <w:r w:rsidRPr="009F207B">
        <w:rPr>
          <w:rFonts w:ascii="Arial" w:hAnsi="Arial" w:cs="Arial"/>
          <w:sz w:val="18"/>
          <w:szCs w:val="18"/>
          <w:lang w:val="es-MX" w:eastAsia="zh-CN"/>
        </w:rPr>
        <w:t>. -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9F207B" w:rsidRDefault="00CF6997" w:rsidP="00CF6997">
      <w:pPr>
        <w:snapToGrid w:val="0"/>
        <w:spacing w:after="101" w:line="254" w:lineRule="exact"/>
        <w:ind w:firstLine="288"/>
        <w:jc w:val="both"/>
        <w:rPr>
          <w:rFonts w:ascii="Arial" w:hAnsi="Arial" w:cs="Arial"/>
          <w:b/>
          <w:sz w:val="18"/>
          <w:szCs w:val="18"/>
          <w:lang w:val="es-MX" w:eastAsia="zh-CN"/>
        </w:rPr>
      </w:pPr>
      <w:r w:rsidRPr="009F207B">
        <w:rPr>
          <w:rFonts w:ascii="Arial" w:hAnsi="Arial" w:cs="Arial"/>
          <w:b/>
          <w:sz w:val="18"/>
          <w:szCs w:val="18"/>
          <w:lang w:val="es-MX" w:eastAsia="zh-CN"/>
        </w:rPr>
        <w:t xml:space="preserve">TERCERO. - </w:t>
      </w:r>
      <w:r w:rsidRPr="009F207B">
        <w:rPr>
          <w:rFonts w:ascii="Arial" w:hAnsi="Arial" w:cs="Arial"/>
          <w:sz w:val="18"/>
          <w:szCs w:val="18"/>
          <w:lang w:val="es-MX" w:eastAsia="zh-CN"/>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sz w:val="18"/>
          <w:szCs w:val="18"/>
          <w:lang w:val="es-MX" w:eastAsia="zh-CN"/>
        </w:rPr>
        <w:t xml:space="preserve">En la Ciudad de México, siendo las once horas del día 14 de julio del año dos mil veintiuno,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9F207B">
        <w:rPr>
          <w:rFonts w:ascii="Arial" w:hAnsi="Arial" w:cs="Arial"/>
          <w:b/>
          <w:sz w:val="18"/>
          <w:szCs w:val="18"/>
          <w:lang w:val="es-MX" w:eastAsia="zh-CN"/>
        </w:rPr>
        <w:t>HAGO CONSTAR Y CERTIFICO</w:t>
      </w:r>
      <w:r w:rsidRPr="009F207B">
        <w:rPr>
          <w:rFonts w:ascii="Arial" w:hAnsi="Arial" w:cs="Arial"/>
          <w:sz w:val="18"/>
          <w:szCs w:val="18"/>
          <w:lang w:val="es-MX" w:eastAsia="zh-CN"/>
        </w:rPr>
        <w:t xml:space="preserve"> que el documento consistente en 5 fojas útiles, rubricadas y cotejadas, corresponde con el texto del ACUERDO POR EL QUE SE REFORMA Y ADICIONA EL MANUAL DE CONTABILIDAD GUBERNAMENTAL, aprobado por el Consejo Nacional de Armonización Contable, mismo que estuvo a la vista de los integrantes de dicho Consejo en su segunda reunión celebrada, en primera convocatoria, el 13 de julio  del presente año, situación que se certifica para los efectos legales conducentes. El Secretario Técnico del Consejo Nacional de Armonización Contable, </w:t>
      </w:r>
      <w:r w:rsidRPr="009F207B">
        <w:rPr>
          <w:rFonts w:ascii="Arial" w:hAnsi="Arial" w:cs="Arial"/>
          <w:b/>
          <w:sz w:val="18"/>
          <w:szCs w:val="18"/>
          <w:lang w:val="es-MX" w:eastAsia="zh-CN"/>
        </w:rPr>
        <w:t xml:space="preserve">Juan Torres </w:t>
      </w:r>
      <w:proofErr w:type="gramStart"/>
      <w:r w:rsidRPr="009F207B">
        <w:rPr>
          <w:rFonts w:ascii="Arial" w:hAnsi="Arial" w:cs="Arial"/>
          <w:b/>
          <w:sz w:val="18"/>
          <w:szCs w:val="18"/>
          <w:lang w:val="es-MX" w:eastAsia="zh-CN"/>
        </w:rPr>
        <w:t>García</w:t>
      </w:r>
      <w:r w:rsidRPr="009F207B">
        <w:rPr>
          <w:rFonts w:ascii="Arial" w:hAnsi="Arial" w:cs="Arial"/>
          <w:sz w:val="18"/>
          <w:szCs w:val="18"/>
          <w:lang w:val="es-MX" w:eastAsia="zh-CN"/>
        </w:rPr>
        <w:t>.-</w:t>
      </w:r>
      <w:proofErr w:type="gramEnd"/>
      <w:r w:rsidRPr="009F207B">
        <w:rPr>
          <w:rFonts w:ascii="Arial" w:hAnsi="Arial" w:cs="Arial"/>
          <w:sz w:val="18"/>
          <w:szCs w:val="18"/>
          <w:lang w:val="es-MX" w:eastAsia="zh-CN"/>
        </w:rPr>
        <w:t xml:space="preserve"> Rúbrica.</w:t>
      </w:r>
    </w:p>
    <w:p w:rsidR="00CF6997" w:rsidRPr="009F207B" w:rsidRDefault="00CF6997" w:rsidP="00CF6997">
      <w:pPr>
        <w:snapToGrid w:val="0"/>
        <w:spacing w:after="101" w:line="254" w:lineRule="exact"/>
        <w:ind w:firstLine="288"/>
        <w:jc w:val="both"/>
        <w:rPr>
          <w:rFonts w:ascii="Arial" w:hAnsi="Arial" w:cs="Arial"/>
          <w:sz w:val="18"/>
          <w:szCs w:val="18"/>
          <w:lang w:val="es-MX" w:eastAsia="zh-CN"/>
        </w:rPr>
      </w:pPr>
    </w:p>
    <w:p w:rsidR="00CF6997" w:rsidRPr="00501FFD" w:rsidRDefault="00CF6997" w:rsidP="00CF6997">
      <w:pPr>
        <w:pStyle w:val="Subttulo"/>
        <w:rPr>
          <w:rFonts w:ascii="Arial" w:hAnsi="Arial" w:cs="Arial"/>
          <w:b/>
          <w:smallCaps/>
          <w:sz w:val="18"/>
          <w:szCs w:val="18"/>
        </w:rPr>
      </w:pPr>
      <w:bookmarkStart w:id="2" w:name="_Hlk109913618"/>
      <w:r w:rsidRPr="00501FFD">
        <w:rPr>
          <w:rFonts w:ascii="Arial" w:hAnsi="Arial" w:cs="Arial"/>
          <w:b/>
          <w:smallCaps/>
          <w:sz w:val="18"/>
          <w:szCs w:val="18"/>
        </w:rPr>
        <w:lastRenderedPageBreak/>
        <w:t>Acuerdo por el que se reforma y adiciona el Manual de Contabilidad Gubernamenta</w:t>
      </w:r>
      <w:r>
        <w:rPr>
          <w:rFonts w:ascii="Arial" w:hAnsi="Arial" w:cs="Arial"/>
          <w:b/>
          <w:smallCaps/>
          <w:sz w:val="18"/>
          <w:szCs w:val="18"/>
        </w:rPr>
        <w:t>l</w:t>
      </w:r>
    </w:p>
    <w:bookmarkEnd w:id="2"/>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09</w:t>
      </w:r>
      <w:r w:rsidRPr="00501FFD">
        <w:rPr>
          <w:rFonts w:ascii="Arial" w:hAnsi="Arial" w:cs="Arial"/>
          <w:b w:val="0"/>
          <w:color w:val="0000FF"/>
          <w:szCs w:val="18"/>
        </w:rPr>
        <w:t>-</w:t>
      </w:r>
      <w:r>
        <w:rPr>
          <w:rFonts w:ascii="Arial" w:hAnsi="Arial" w:cs="Arial"/>
          <w:b w:val="0"/>
          <w:color w:val="0000FF"/>
          <w:szCs w:val="18"/>
        </w:rPr>
        <w:t>12</w:t>
      </w:r>
      <w:r w:rsidRPr="00501FFD">
        <w:rPr>
          <w:rFonts w:ascii="Arial" w:hAnsi="Arial" w:cs="Arial"/>
          <w:b w:val="0"/>
          <w:color w:val="0000FF"/>
          <w:szCs w:val="18"/>
        </w:rPr>
        <w:t>-20</w:t>
      </w:r>
      <w:r>
        <w:rPr>
          <w:rFonts w:ascii="Arial" w:hAnsi="Arial" w:cs="Arial"/>
          <w:b w:val="0"/>
          <w:color w:val="0000FF"/>
          <w:szCs w:val="18"/>
        </w:rPr>
        <w:t>21</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r w:rsidRPr="009F207B">
        <w:rPr>
          <w:rFonts w:ascii="Arial" w:hAnsi="Arial" w:cs="Arial"/>
          <w:b/>
          <w:sz w:val="18"/>
          <w:szCs w:val="18"/>
          <w:lang w:val="es-MX" w:eastAsia="zh-CN"/>
        </w:rPr>
        <w:t>PRIMERO</w:t>
      </w:r>
      <w:r w:rsidRPr="009F207B">
        <w:rPr>
          <w:rFonts w:ascii="Arial" w:hAnsi="Arial" w:cs="Arial"/>
          <w:sz w:val="18"/>
          <w:szCs w:val="18"/>
          <w:lang w:val="es-MX" w:eastAsia="zh-CN"/>
        </w:rPr>
        <w:t xml:space="preserve">. - </w:t>
      </w:r>
      <w:r w:rsidRPr="008238BA">
        <w:rPr>
          <w:rFonts w:ascii="Arial" w:hAnsi="Arial" w:cs="Arial"/>
          <w:sz w:val="18"/>
          <w:szCs w:val="18"/>
          <w:lang w:val="es-MX" w:eastAsia="zh-CN"/>
        </w:rPr>
        <w:t>El presente Acuerdo entrará en vigor al día siguiente de su publicación en el Diario Oficial de la Federación y surte efectos de manera obligatoria a partir del 1º de enero de 2023.</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proofErr w:type="gramStart"/>
      <w:r w:rsidRPr="007E44FB">
        <w:rPr>
          <w:rFonts w:ascii="Arial" w:hAnsi="Arial" w:cs="Arial"/>
          <w:b/>
          <w:bCs/>
          <w:sz w:val="18"/>
          <w:szCs w:val="18"/>
          <w:lang w:val="es-MX" w:eastAsia="zh-CN"/>
        </w:rPr>
        <w:t>SEGUNDO.-</w:t>
      </w:r>
      <w:proofErr w:type="gramEnd"/>
      <w:r w:rsidRPr="008238BA">
        <w:rPr>
          <w:rFonts w:ascii="Arial" w:hAnsi="Arial" w:cs="Arial"/>
          <w:sz w:val="18"/>
          <w:szCs w:val="18"/>
          <w:lang w:val="es-MX" w:eastAsia="zh-CN"/>
        </w:rPr>
        <w:t xml:space="preserve"> 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8238BA" w:rsidRDefault="00CF6997" w:rsidP="00CF6997">
      <w:pPr>
        <w:snapToGrid w:val="0"/>
        <w:spacing w:after="101" w:line="254" w:lineRule="exact"/>
        <w:ind w:firstLine="288"/>
        <w:jc w:val="both"/>
        <w:rPr>
          <w:rFonts w:ascii="Arial" w:hAnsi="Arial" w:cs="Arial"/>
          <w:sz w:val="18"/>
          <w:szCs w:val="18"/>
          <w:lang w:val="es-MX" w:eastAsia="zh-CN"/>
        </w:rPr>
      </w:pPr>
      <w:proofErr w:type="gramStart"/>
      <w:r w:rsidRPr="007E44FB">
        <w:rPr>
          <w:rFonts w:ascii="Arial" w:hAnsi="Arial" w:cs="Arial"/>
          <w:b/>
          <w:bCs/>
          <w:sz w:val="18"/>
          <w:szCs w:val="18"/>
          <w:lang w:val="es-MX" w:eastAsia="zh-CN"/>
        </w:rPr>
        <w:t>TERCERO.-</w:t>
      </w:r>
      <w:proofErr w:type="gramEnd"/>
      <w:r w:rsidRPr="008238BA">
        <w:rPr>
          <w:rFonts w:ascii="Arial" w:hAnsi="Arial" w:cs="Arial"/>
          <w:sz w:val="18"/>
          <w:szCs w:val="18"/>
          <w:lang w:val="es-MX" w:eastAsia="zh-CN"/>
        </w:rPr>
        <w:t xml:space="preserve"> En términos del artículo 15 de la Ley General de Contabilidad Gubernamental, el Secretario Técnico llevará un registro público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snapToGrid w:val="0"/>
        <w:spacing w:after="101" w:line="254" w:lineRule="exact"/>
        <w:ind w:firstLine="288"/>
        <w:jc w:val="both"/>
        <w:rPr>
          <w:rFonts w:ascii="Arial" w:hAnsi="Arial" w:cs="Arial"/>
          <w:sz w:val="18"/>
          <w:szCs w:val="18"/>
          <w:lang w:val="es-MX" w:eastAsia="zh-CN"/>
        </w:rPr>
      </w:pPr>
      <w:r w:rsidRPr="008238BA">
        <w:rPr>
          <w:rFonts w:ascii="Arial" w:hAnsi="Arial" w:cs="Arial"/>
          <w:sz w:val="18"/>
          <w:szCs w:val="18"/>
          <w:lang w:val="es-MX" w:eastAsia="zh-CN"/>
        </w:rPr>
        <w:t xml:space="preserve">En la Ciudad de México, siendo las once horas del día 30 de noviembre del año dos mil veintiuno,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7E44FB">
        <w:rPr>
          <w:rFonts w:ascii="Arial" w:hAnsi="Arial" w:cs="Arial"/>
          <w:b/>
          <w:bCs/>
          <w:sz w:val="18"/>
          <w:szCs w:val="18"/>
          <w:lang w:val="es-MX" w:eastAsia="zh-CN"/>
        </w:rPr>
        <w:t>HAGO CONSTAR Y CERTIFICO</w:t>
      </w:r>
      <w:r w:rsidRPr="008238BA">
        <w:rPr>
          <w:rFonts w:ascii="Arial" w:hAnsi="Arial" w:cs="Arial"/>
          <w:sz w:val="18"/>
          <w:szCs w:val="18"/>
          <w:lang w:val="es-MX" w:eastAsia="zh-CN"/>
        </w:rPr>
        <w:t xml:space="preserve"> que el documento consistente en 61 fojas útiles, rubricadas y cotejadas, corresponde con el texto del ACUERDO POR EL QUE SE REFORMA EL MANUAL DE CONTABILIDAD GUBERNAMENTAL, aprobado por el Consejo Nacional de Armonización Contable, mismo que estuvo a la vista de los integrantes de dicho Consejo en su tercera reunión celebrada, en primera convocatoria, el 29 de noviembre del presente año, situación que se certifica para los efectos legales conducentes. El Secretario Técnico del Consejo Nacional de Armonización Contable, L.C.P. </w:t>
      </w:r>
      <w:r w:rsidRPr="008238BA">
        <w:rPr>
          <w:rFonts w:ascii="Arial" w:hAnsi="Arial" w:cs="Arial"/>
          <w:b/>
          <w:bCs/>
          <w:sz w:val="18"/>
          <w:szCs w:val="18"/>
          <w:lang w:val="es-MX" w:eastAsia="zh-CN"/>
        </w:rPr>
        <w:t xml:space="preserve">Juan Torres </w:t>
      </w:r>
      <w:proofErr w:type="gramStart"/>
      <w:r w:rsidRPr="008238BA">
        <w:rPr>
          <w:rFonts w:ascii="Arial" w:hAnsi="Arial" w:cs="Arial"/>
          <w:b/>
          <w:bCs/>
          <w:sz w:val="18"/>
          <w:szCs w:val="18"/>
          <w:lang w:val="es-MX" w:eastAsia="zh-CN"/>
        </w:rPr>
        <w:t>García</w:t>
      </w:r>
      <w:r w:rsidRPr="008238BA">
        <w:rPr>
          <w:rFonts w:ascii="Arial" w:hAnsi="Arial" w:cs="Arial"/>
          <w:sz w:val="18"/>
          <w:szCs w:val="18"/>
          <w:lang w:val="es-MX" w:eastAsia="zh-CN"/>
        </w:rPr>
        <w:t>.-</w:t>
      </w:r>
      <w:proofErr w:type="gramEnd"/>
      <w:r w:rsidRPr="008238BA">
        <w:rPr>
          <w:rFonts w:ascii="Arial" w:hAnsi="Arial" w:cs="Arial"/>
          <w:sz w:val="18"/>
          <w:szCs w:val="18"/>
          <w:lang w:val="es-MX" w:eastAsia="zh-CN"/>
        </w:rPr>
        <w:t xml:space="preserve"> Rúbrica.</w:t>
      </w:r>
    </w:p>
    <w:p w:rsidR="00CF6997" w:rsidRDefault="00CF6997" w:rsidP="00CF6997">
      <w:pPr>
        <w:snapToGrid w:val="0"/>
        <w:spacing w:after="101" w:line="254" w:lineRule="exact"/>
        <w:ind w:firstLine="288"/>
        <w:jc w:val="both"/>
        <w:rPr>
          <w:rFonts w:ascii="Arial" w:hAnsi="Arial" w:cs="Arial"/>
          <w:sz w:val="18"/>
          <w:szCs w:val="18"/>
          <w:lang w:val="es-MX" w:eastAsia="zh-CN"/>
        </w:rPr>
      </w:pPr>
    </w:p>
    <w:p w:rsidR="00CF6997" w:rsidRDefault="00CF6997" w:rsidP="00CF6997">
      <w:pPr>
        <w:pStyle w:val="Subttulo"/>
        <w:rPr>
          <w:rFonts w:ascii="Arial" w:hAnsi="Arial" w:cs="Arial"/>
          <w:b/>
          <w:smallCaps/>
          <w:sz w:val="18"/>
          <w:szCs w:val="18"/>
        </w:rPr>
      </w:pPr>
    </w:p>
    <w:p w:rsidR="00CF6997" w:rsidRDefault="00CF6997" w:rsidP="00CF6997">
      <w:pPr>
        <w:pStyle w:val="Subttulo"/>
        <w:rPr>
          <w:rFonts w:ascii="Arial" w:hAnsi="Arial" w:cs="Arial"/>
          <w:b/>
          <w:smallCaps/>
          <w:sz w:val="18"/>
          <w:szCs w:val="18"/>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sidRPr="00890A5D">
        <w:rPr>
          <w:rFonts w:ascii="Arial" w:hAnsi="Arial" w:cs="Arial"/>
          <w:b w:val="0"/>
          <w:color w:val="0000FF"/>
          <w:szCs w:val="18"/>
        </w:rPr>
        <w:t>09-</w:t>
      </w:r>
      <w:r>
        <w:rPr>
          <w:rFonts w:ascii="Arial" w:hAnsi="Arial" w:cs="Arial"/>
          <w:b w:val="0"/>
          <w:color w:val="0000FF"/>
          <w:szCs w:val="18"/>
        </w:rPr>
        <w:t>08</w:t>
      </w:r>
      <w:r w:rsidRPr="00890A5D">
        <w:rPr>
          <w:rFonts w:ascii="Arial" w:hAnsi="Arial" w:cs="Arial"/>
          <w:b w:val="0"/>
          <w:color w:val="0000FF"/>
          <w:szCs w:val="18"/>
        </w:rPr>
        <w:t>-202</w:t>
      </w:r>
      <w:r>
        <w:rPr>
          <w:rFonts w:ascii="Arial" w:hAnsi="Arial" w:cs="Arial"/>
          <w:b w:val="0"/>
          <w:color w:val="0000FF"/>
          <w:szCs w:val="18"/>
        </w:rPr>
        <w:t>2</w:t>
      </w:r>
    </w:p>
    <w:p w:rsidR="00CF6997" w:rsidRDefault="00CF6997" w:rsidP="00CF6997">
      <w:pPr>
        <w:pStyle w:val="Texto"/>
        <w:ind w:firstLine="289"/>
      </w:pPr>
      <w:proofErr w:type="gramStart"/>
      <w:r w:rsidRPr="002209AF">
        <w:rPr>
          <w:b/>
        </w:rPr>
        <w:t>PRIMERO.-</w:t>
      </w:r>
      <w:proofErr w:type="gramEnd"/>
      <w:r w:rsidRPr="002209AF">
        <w:t xml:space="preserve"> El presente Acuerdo entrará en vigor al día siguiente de su publicación en el Diario Oficial de la Federación y surte efectos de manera obligatoria a partir del 1º de enero de 2023.</w:t>
      </w:r>
      <w:r>
        <w:t xml:space="preserve"> </w:t>
      </w:r>
    </w:p>
    <w:p w:rsidR="00CF6997" w:rsidRPr="00FD7C27" w:rsidRDefault="00CF6997" w:rsidP="00CF6997">
      <w:pPr>
        <w:pStyle w:val="Texto"/>
        <w:ind w:firstLine="289"/>
        <w:rPr>
          <w:szCs w:val="18"/>
        </w:rPr>
      </w:pPr>
      <w:r w:rsidRPr="00FD7C27">
        <w:rPr>
          <w:szCs w:val="18"/>
        </w:rPr>
        <w:t>Para fines de comparabilidad y presentación del Estado de Actividades en el ejercicio 2023, los entes públicos que al 31 de diciembre de 2022 muestren saldo en los Rubros 5.5.4 Aumento por Insuficiencia de Estimaciones por Pérdida o Deterioro u Obsolescencia y 5.5.5 Aumento por Insuficiencia de Provisiones (derogados), deberán integrar dichos saldos en los Rubros 5.5.1 Estimaciones, Depreciaciones, Deterioros, Obsolescencia y Amortizaciones y 5.5.2 Provisiones, respectivamente. En caso de realizarse la integración en los Rubros citados, se deberá revelar en las Notas a los Estados Financieros.</w:t>
      </w:r>
    </w:p>
    <w:p w:rsidR="00CF6997" w:rsidRPr="009C71BB" w:rsidRDefault="00CF6997" w:rsidP="00CF6997">
      <w:pPr>
        <w:pStyle w:val="Texto"/>
        <w:spacing w:before="240"/>
        <w:ind w:firstLine="289"/>
      </w:pPr>
      <w:proofErr w:type="gramStart"/>
      <w:r w:rsidRPr="009C71BB">
        <w:rPr>
          <w:b/>
        </w:rPr>
        <w:t>SEGUNDO.-</w:t>
      </w:r>
      <w:proofErr w:type="gramEnd"/>
      <w:r>
        <w:rPr>
          <w:b/>
        </w:rPr>
        <w:t xml:space="preserve"> </w:t>
      </w:r>
      <w:r w:rsidRPr="009C71BB">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Default="00CF6997" w:rsidP="00CF6997">
      <w:pPr>
        <w:pStyle w:val="Texto"/>
        <w:spacing w:before="240" w:after="0" w:line="240" w:lineRule="auto"/>
        <w:ind w:firstLine="289"/>
      </w:pPr>
      <w:proofErr w:type="gramStart"/>
      <w:r w:rsidRPr="009C71BB">
        <w:rPr>
          <w:b/>
          <w:szCs w:val="18"/>
        </w:rPr>
        <w:t>TERCERO</w:t>
      </w:r>
      <w:r w:rsidRPr="009C71BB">
        <w:rPr>
          <w:b/>
        </w:rPr>
        <w:t>.-</w:t>
      </w:r>
      <w:proofErr w:type="gramEnd"/>
      <w:r w:rsidRPr="009C71BB">
        <w:rPr>
          <w:b/>
        </w:rPr>
        <w:t xml:space="preserve"> </w:t>
      </w:r>
      <w:r w:rsidRPr="009C71BB">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Pr="006A67C5" w:rsidRDefault="00CF6997" w:rsidP="00CF6997">
      <w:pPr>
        <w:pStyle w:val="Texto"/>
        <w:spacing w:before="240" w:after="70" w:line="240" w:lineRule="auto"/>
        <w:ind w:firstLine="289"/>
        <w:rPr>
          <w:b/>
          <w:smallCaps/>
          <w:szCs w:val="18"/>
          <w:lang w:val="es-MX"/>
        </w:rPr>
      </w:pPr>
      <w:r w:rsidRPr="00F37C12">
        <w:rPr>
          <w:szCs w:val="18"/>
        </w:rPr>
        <w:lastRenderedPageBreak/>
        <w:t xml:space="preserve">En la Ciudad de México, siendo las </w:t>
      </w:r>
      <w:r>
        <w:rPr>
          <w:szCs w:val="18"/>
        </w:rPr>
        <w:t>d</w:t>
      </w:r>
      <w:r w:rsidRPr="00890A5D">
        <w:rPr>
          <w:szCs w:val="18"/>
        </w:rPr>
        <w:t>oce</w:t>
      </w:r>
      <w:r w:rsidRPr="00F37C12">
        <w:rPr>
          <w:szCs w:val="18"/>
        </w:rPr>
        <w:t xml:space="preserve"> horas del día </w:t>
      </w:r>
      <w:r w:rsidRPr="007E44FB">
        <w:rPr>
          <w:szCs w:val="18"/>
        </w:rPr>
        <w:t>1 de agosto del año dos mil veintidós</w:t>
      </w:r>
      <w:r w:rsidRPr="00F37C12">
        <w:rPr>
          <w:szCs w:val="18"/>
        </w:rPr>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F37C12">
        <w:rPr>
          <w:b/>
          <w:szCs w:val="18"/>
        </w:rPr>
        <w:t>HAGO CONSTAR Y CERTIFICO</w:t>
      </w:r>
      <w:r w:rsidRPr="00F37C12">
        <w:rPr>
          <w:szCs w:val="18"/>
        </w:rPr>
        <w:t xml:space="preserve"> que el documento consistente </w:t>
      </w:r>
      <w:r w:rsidRPr="007E44FB">
        <w:rPr>
          <w:szCs w:val="18"/>
        </w:rPr>
        <w:t xml:space="preserve">en 4 fojas útiles, rubricadas y cotejadas, corresponde con el texto del ACUERDO POR EL QUE SE REFORMA EL MANUAL DE CONTABILIDAD GUBERNAMENTAL, aprobado por el Consejo Nacional de Armonización Contable, mismo que estuvo a la vista de los integrantes de dicho Consejo en su segunda reunión celebrada, en segunda convocatoria, el 27 de julio del presente año, situación que se certifica para los efectos legales conducentes. El Secretario Técnico del Consejo Nacional de Armonización Contable, L.C.P. </w:t>
      </w:r>
      <w:r w:rsidRPr="007E44FB">
        <w:rPr>
          <w:b/>
          <w:szCs w:val="18"/>
        </w:rPr>
        <w:t>Juan Torres García</w:t>
      </w:r>
      <w:r w:rsidRPr="007E44FB">
        <w:rPr>
          <w:szCs w:val="18"/>
        </w:rPr>
        <w:t>. - Rúbrica.</w:t>
      </w:r>
    </w:p>
    <w:p w:rsidR="00CF6997" w:rsidRDefault="00CF6997" w:rsidP="00CF6997">
      <w:pPr>
        <w:snapToGrid w:val="0"/>
        <w:spacing w:after="101" w:line="254" w:lineRule="exact"/>
        <w:ind w:firstLine="288"/>
        <w:jc w:val="both"/>
        <w:rPr>
          <w:rFonts w:ascii="Arial" w:hAnsi="Arial" w:cs="Arial"/>
          <w:sz w:val="18"/>
          <w:szCs w:val="18"/>
          <w:lang w:val="es-MX" w:eastAsia="zh-CN"/>
        </w:rPr>
      </w:pPr>
    </w:p>
    <w:p w:rsidR="00CF6997" w:rsidRPr="00501FFD" w:rsidRDefault="00CF6997" w:rsidP="00CF6997">
      <w:pPr>
        <w:pStyle w:val="Subttulo"/>
        <w:rPr>
          <w:rFonts w:ascii="Arial" w:hAnsi="Arial" w:cs="Arial"/>
          <w:b/>
          <w:smallCaps/>
          <w:sz w:val="18"/>
          <w:szCs w:val="18"/>
        </w:rPr>
      </w:pPr>
      <w:r w:rsidRPr="00501FFD">
        <w:rPr>
          <w:rFonts w:ascii="Arial" w:hAnsi="Arial" w:cs="Arial"/>
          <w:b/>
          <w:smallCaps/>
          <w:sz w:val="18"/>
          <w:szCs w:val="18"/>
        </w:rPr>
        <w:t>Acuerdo por el que se reforma el Manual de Contabilidad Gubernamenta</w:t>
      </w:r>
      <w:r>
        <w:rPr>
          <w:rFonts w:ascii="Arial" w:hAnsi="Arial" w:cs="Arial"/>
          <w:b/>
          <w:smallCaps/>
          <w:sz w:val="18"/>
          <w:szCs w:val="18"/>
        </w:rPr>
        <w:t>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sidRPr="00B75642">
        <w:rPr>
          <w:rFonts w:ascii="Arial" w:hAnsi="Arial" w:cs="Arial"/>
          <w:b w:val="0"/>
          <w:color w:val="0000FF"/>
          <w:szCs w:val="18"/>
        </w:rPr>
        <w:t>06-12-2022</w:t>
      </w:r>
    </w:p>
    <w:p w:rsidR="00CF6997" w:rsidRPr="001E0002" w:rsidRDefault="00CF6997" w:rsidP="00CF6997">
      <w:pPr>
        <w:pStyle w:val="Texto"/>
        <w:spacing w:before="120" w:after="120" w:line="240" w:lineRule="auto"/>
        <w:rPr>
          <w:color w:val="242424"/>
          <w:szCs w:val="18"/>
          <w:lang w:val="es-MX" w:eastAsia="es-MX"/>
        </w:rPr>
      </w:pPr>
      <w:proofErr w:type="gramStart"/>
      <w:r w:rsidRPr="001E0002">
        <w:rPr>
          <w:b/>
          <w:bCs/>
          <w:color w:val="242424"/>
          <w:szCs w:val="18"/>
          <w:lang w:val="es-MX" w:eastAsia="es-MX"/>
        </w:rPr>
        <w:t>PRIMERO</w:t>
      </w:r>
      <w:r w:rsidRPr="00FC1C6F">
        <w:rPr>
          <w:b/>
          <w:color w:val="242424"/>
          <w:szCs w:val="18"/>
          <w:lang w:val="es-MX" w:eastAsia="es-MX"/>
        </w:rPr>
        <w:t>.-</w:t>
      </w:r>
      <w:proofErr w:type="gramEnd"/>
      <w:r>
        <w:rPr>
          <w:color w:val="242424"/>
          <w:szCs w:val="18"/>
          <w:lang w:val="es-MX" w:eastAsia="es-MX"/>
        </w:rPr>
        <w:t xml:space="preserve"> </w:t>
      </w:r>
      <w:r w:rsidRPr="00825EA7">
        <w:rPr>
          <w:bCs/>
          <w:color w:val="242424"/>
          <w:szCs w:val="18"/>
          <w:lang w:val="es-MX" w:eastAsia="es-MX"/>
        </w:rPr>
        <w:t>El presente acuerdo</w:t>
      </w:r>
      <w:r>
        <w:rPr>
          <w:bCs/>
          <w:color w:val="242424"/>
          <w:szCs w:val="18"/>
          <w:lang w:val="es-MX" w:eastAsia="es-MX"/>
        </w:rPr>
        <w:t xml:space="preserve"> </w:t>
      </w:r>
      <w:r w:rsidRPr="001E0002">
        <w:rPr>
          <w:color w:val="242424"/>
          <w:szCs w:val="18"/>
          <w:lang w:val="es-MX" w:eastAsia="es-MX"/>
        </w:rPr>
        <w:t>entrará en vigor al día siguiente de su publicación en el Diario Oficial de la Federación y será obligatoria su aplicación</w:t>
      </w:r>
      <w:r>
        <w:rPr>
          <w:color w:val="242424"/>
          <w:szCs w:val="18"/>
          <w:lang w:val="es-MX" w:eastAsia="es-MX"/>
        </w:rPr>
        <w:t xml:space="preserve"> </w:t>
      </w:r>
      <w:r w:rsidRPr="001E0002">
        <w:rPr>
          <w:color w:val="242424"/>
          <w:szCs w:val="18"/>
          <w:lang w:val="es-MX" w:eastAsia="es-MX"/>
        </w:rPr>
        <w:t>a partir del 1º de enero de 202</w:t>
      </w:r>
      <w:r>
        <w:rPr>
          <w:color w:val="242424"/>
          <w:szCs w:val="18"/>
          <w:lang w:val="es-MX" w:eastAsia="es-MX"/>
        </w:rPr>
        <w:t>4</w:t>
      </w:r>
      <w:r w:rsidRPr="001E0002">
        <w:rPr>
          <w:color w:val="242424"/>
          <w:szCs w:val="18"/>
          <w:lang w:val="es-MX" w:eastAsia="es-MX"/>
        </w:rPr>
        <w:t>.</w:t>
      </w:r>
    </w:p>
    <w:p w:rsidR="00CF6997" w:rsidRPr="00F37C12" w:rsidRDefault="00CF6997" w:rsidP="00CF6997">
      <w:pPr>
        <w:pStyle w:val="Texto"/>
        <w:spacing w:before="120" w:after="120" w:line="240" w:lineRule="auto"/>
      </w:pPr>
      <w:proofErr w:type="gramStart"/>
      <w:r>
        <w:rPr>
          <w:b/>
        </w:rPr>
        <w:t>SEGUNDO</w:t>
      </w:r>
      <w:r w:rsidRPr="00F37C12">
        <w:rPr>
          <w:b/>
        </w:rPr>
        <w:t>.-</w:t>
      </w:r>
      <w:proofErr w:type="gramEnd"/>
      <w:r w:rsidRPr="00F37C12">
        <w:rPr>
          <w:b/>
        </w:rPr>
        <w:t xml:space="preserve"> </w:t>
      </w:r>
      <w:r w:rsidRPr="00F37C12">
        <w:t>Las Entidades Federativas, en cumplimiento de lo dispuesto por el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w:t>
      </w:r>
    </w:p>
    <w:p w:rsidR="00CF6997" w:rsidRPr="00334DF9" w:rsidRDefault="00CF6997" w:rsidP="00CF6997">
      <w:pPr>
        <w:pStyle w:val="Texto"/>
        <w:spacing w:after="120"/>
        <w:rPr>
          <w:szCs w:val="18"/>
        </w:rPr>
      </w:pPr>
      <w:proofErr w:type="gramStart"/>
      <w:r>
        <w:rPr>
          <w:b/>
        </w:rPr>
        <w:t>TERCERO</w:t>
      </w:r>
      <w:r w:rsidRPr="00F37C12">
        <w:rPr>
          <w:b/>
        </w:rPr>
        <w:t>.-</w:t>
      </w:r>
      <w:proofErr w:type="gramEnd"/>
      <w:r w:rsidRPr="00F37C12">
        <w:rPr>
          <w:b/>
        </w:rPr>
        <w:t xml:space="preserve"> </w:t>
      </w:r>
      <w:r w:rsidRPr="00F37C12">
        <w:t xml:space="preserve">En términos del artículo 15 de la Ley General de Contabilidad Gubernamental, el Secretario Técnico llevará un registro en una página de Internet de los actos que los entes públicos de las entidades federativas, municipios </w:t>
      </w:r>
      <w:r w:rsidRPr="00A65DE1">
        <w:t>y demarcaciones territoriales de la Ciudad de México</w:t>
      </w:r>
      <w:r w:rsidRPr="00F37C12">
        <w:t xml:space="preserve"> realicen para adoptar las decisiones del Consejo. Para tales efectos, los Consejos de Armonización Contable de las Entidades Federativas remitirán a la Secretaria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after="120"/>
        <w:rPr>
          <w:szCs w:val="18"/>
        </w:rPr>
      </w:pPr>
      <w:r w:rsidRPr="003F0F32">
        <w:rPr>
          <w:szCs w:val="18"/>
        </w:rPr>
        <w:t xml:space="preserve">En la Ciudad de México, siendo las </w:t>
      </w:r>
      <w:r w:rsidRPr="00A65DE1">
        <w:rPr>
          <w:szCs w:val="18"/>
        </w:rPr>
        <w:t>trece horas del día  25 de noviembre del año dos mil veintidós</w:t>
      </w:r>
      <w:r w:rsidRPr="003F0F32">
        <w:rPr>
          <w:szCs w:val="18"/>
        </w:rPr>
        <w:t xml:space="preserv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717AF8">
        <w:rPr>
          <w:b/>
          <w:szCs w:val="18"/>
        </w:rPr>
        <w:t>HAGO CONSTAR Y CERTIFICO</w:t>
      </w:r>
      <w:r w:rsidRPr="003F0F32">
        <w:rPr>
          <w:szCs w:val="18"/>
        </w:rPr>
        <w:t xml:space="preserve"> que el documento consistente en </w:t>
      </w:r>
      <w:r w:rsidRPr="00A65DE1">
        <w:rPr>
          <w:szCs w:val="18"/>
        </w:rPr>
        <w:t>10 fojas útiles</w:t>
      </w:r>
      <w:r w:rsidRPr="001E1F2F">
        <w:rPr>
          <w:szCs w:val="18"/>
        </w:rPr>
        <w:t xml:space="preserve">, rubricadas y cotejadas, corresponde con el texto del ACUERDO POR EL QUE SE REFORMA EL MANUAL DE CONTABILIDAD GUBERNAMENTAL, aprobado por el Consejo Nacional de Armonización Contable, mismo que estuvo a la vista de los integrantes de dicho Consejo en su </w:t>
      </w:r>
      <w:r w:rsidRPr="00A65DE1">
        <w:rPr>
          <w:szCs w:val="18"/>
        </w:rPr>
        <w:t>tercera sesión celebrada, en primera convocatoria, el 23 de noviembre</w:t>
      </w:r>
      <w:r w:rsidRPr="001E1F2F">
        <w:rPr>
          <w:szCs w:val="18"/>
        </w:rPr>
        <w:t xml:space="preserve"> del presente año, situación que se certifica para los efectos legales conducentes. El Secretario Técnico del Consejo Nacional de Armonización Contable, </w:t>
      </w:r>
      <w:r w:rsidRPr="00D53D4F">
        <w:rPr>
          <w:b/>
          <w:szCs w:val="18"/>
        </w:rPr>
        <w:t xml:space="preserve">L.C.P. Juan Torres </w:t>
      </w:r>
      <w:proofErr w:type="gramStart"/>
      <w:r w:rsidRPr="00D53D4F">
        <w:rPr>
          <w:b/>
          <w:szCs w:val="18"/>
        </w:rPr>
        <w:t>García</w:t>
      </w:r>
      <w:r w:rsidRPr="001E1F2F">
        <w:rPr>
          <w:szCs w:val="18"/>
        </w:rPr>
        <w:t>.-</w:t>
      </w:r>
      <w:proofErr w:type="gramEnd"/>
      <w:r w:rsidRPr="001E1F2F">
        <w:rPr>
          <w:szCs w:val="18"/>
        </w:rPr>
        <w:t xml:space="preserve"> Rú</w:t>
      </w:r>
      <w:r w:rsidRPr="003F0F32">
        <w:rPr>
          <w:szCs w:val="18"/>
        </w:rPr>
        <w:t>brica.</w:t>
      </w:r>
    </w:p>
    <w:p w:rsidR="00CF6997" w:rsidRDefault="00CF6997" w:rsidP="00CF6997">
      <w:pPr>
        <w:pStyle w:val="ANOTACION"/>
        <w:spacing w:after="70" w:line="213" w:lineRule="exact"/>
        <w:rPr>
          <w:lang w:val="es-MX"/>
        </w:rPr>
      </w:pPr>
    </w:p>
    <w:p w:rsidR="00CF6997" w:rsidRDefault="00CF6997" w:rsidP="00CF6997">
      <w:pPr>
        <w:pStyle w:val="ANOTACION"/>
        <w:spacing w:after="70" w:line="213" w:lineRule="exact"/>
        <w:rPr>
          <w:rFonts w:ascii="Arial" w:hAnsi="Arial" w:cs="Arial"/>
          <w:smallCaps/>
          <w:szCs w:val="18"/>
        </w:rPr>
      </w:pPr>
      <w:r w:rsidRPr="00473714">
        <w:rPr>
          <w:rFonts w:ascii="Arial" w:hAnsi="Arial" w:cs="Arial"/>
          <w:smallCaps/>
          <w:szCs w:val="18"/>
        </w:rPr>
        <w:t>Acuerdo por el que se reforma el Manual de Contabilidad Gubernamental</w:t>
      </w:r>
    </w:p>
    <w:p w:rsidR="00CF6997" w:rsidRDefault="00CF6997" w:rsidP="00CF6997">
      <w:pPr>
        <w:pStyle w:val="ANOTACION"/>
        <w:spacing w:after="70" w:line="213" w:lineRule="exact"/>
        <w:rPr>
          <w:rFonts w:ascii="Arial" w:hAnsi="Arial" w:cs="Arial"/>
        </w:rPr>
      </w:pPr>
      <w:r w:rsidRPr="00501FFD">
        <w:rPr>
          <w:rFonts w:ascii="Arial" w:hAnsi="Arial" w:cs="Arial"/>
        </w:rPr>
        <w:t>TRANSITORIOS</w:t>
      </w:r>
    </w:p>
    <w:p w:rsidR="00CF6997" w:rsidRDefault="00CF6997" w:rsidP="00CF6997">
      <w:pPr>
        <w:pStyle w:val="ANOTACION"/>
        <w:spacing w:after="70" w:line="213" w:lineRule="exact"/>
        <w:rPr>
          <w:rFonts w:ascii="Arial" w:hAnsi="Arial" w:cs="Arial"/>
          <w:b w:val="0"/>
          <w:color w:val="0000FF"/>
          <w:szCs w:val="18"/>
        </w:rPr>
      </w:pPr>
      <w:r w:rsidRPr="00501FFD">
        <w:rPr>
          <w:rFonts w:ascii="Arial" w:hAnsi="Arial" w:cs="Arial"/>
          <w:b w:val="0"/>
          <w:color w:val="0000FF"/>
          <w:szCs w:val="18"/>
        </w:rPr>
        <w:t xml:space="preserve">Publicación DOF </w:t>
      </w:r>
      <w:r>
        <w:rPr>
          <w:rFonts w:ascii="Arial" w:hAnsi="Arial" w:cs="Arial"/>
          <w:b w:val="0"/>
          <w:color w:val="0000FF"/>
          <w:szCs w:val="18"/>
        </w:rPr>
        <w:t>09</w:t>
      </w:r>
      <w:r w:rsidRPr="00B75642">
        <w:rPr>
          <w:rFonts w:ascii="Arial" w:hAnsi="Arial" w:cs="Arial"/>
          <w:b w:val="0"/>
          <w:color w:val="0000FF"/>
          <w:szCs w:val="18"/>
        </w:rPr>
        <w:t>-</w:t>
      </w:r>
      <w:r>
        <w:rPr>
          <w:rFonts w:ascii="Arial" w:hAnsi="Arial" w:cs="Arial"/>
          <w:b w:val="0"/>
          <w:color w:val="0000FF"/>
          <w:szCs w:val="18"/>
        </w:rPr>
        <w:t>08</w:t>
      </w:r>
      <w:r w:rsidRPr="00B75642">
        <w:rPr>
          <w:rFonts w:ascii="Arial" w:hAnsi="Arial" w:cs="Arial"/>
          <w:b w:val="0"/>
          <w:color w:val="0000FF"/>
          <w:szCs w:val="18"/>
        </w:rPr>
        <w:t>-20</w:t>
      </w:r>
      <w:r>
        <w:rPr>
          <w:rFonts w:ascii="Arial" w:hAnsi="Arial" w:cs="Arial"/>
          <w:b w:val="0"/>
          <w:color w:val="0000FF"/>
          <w:szCs w:val="18"/>
        </w:rPr>
        <w:t>23/POE 17-08-2023</w:t>
      </w:r>
    </w:p>
    <w:p w:rsidR="00CF6997" w:rsidRPr="00C8010F" w:rsidRDefault="00CF6997" w:rsidP="00CF6997">
      <w:pPr>
        <w:pStyle w:val="Default"/>
        <w:spacing w:after="120"/>
        <w:jc w:val="both"/>
        <w:rPr>
          <w:sz w:val="18"/>
          <w:szCs w:val="18"/>
        </w:rPr>
      </w:pPr>
      <w:r w:rsidRPr="00C8010F">
        <w:rPr>
          <w:b/>
          <w:bCs/>
          <w:sz w:val="18"/>
          <w:szCs w:val="18"/>
        </w:rPr>
        <w:t xml:space="preserve">PRIMERO. - </w:t>
      </w:r>
      <w:r w:rsidRPr="00C8010F">
        <w:rPr>
          <w:sz w:val="18"/>
          <w:szCs w:val="18"/>
        </w:rPr>
        <w:t xml:space="preserve">El presente Acuerdo entrará en vigor al día siguiente de su publicación en el Diario Oficial de la Federación y su aplicación será obligatoria a partir del 1o.de enero de 2024. </w:t>
      </w:r>
    </w:p>
    <w:p w:rsidR="00CF6997" w:rsidRPr="00C8010F" w:rsidRDefault="00CF6997" w:rsidP="00CF6997">
      <w:pPr>
        <w:pStyle w:val="Default"/>
        <w:spacing w:after="120"/>
        <w:jc w:val="both"/>
        <w:rPr>
          <w:sz w:val="18"/>
          <w:szCs w:val="18"/>
        </w:rPr>
      </w:pPr>
      <w:r w:rsidRPr="00C8010F">
        <w:rPr>
          <w:sz w:val="18"/>
          <w:szCs w:val="18"/>
        </w:rPr>
        <w:t xml:space="preserve">Para efectos de lo anterior, las entidades federativas deberán considerar lo establecido en los numerales séptimo y octavo del Manual señalados en el presente Acuerdo. </w:t>
      </w:r>
    </w:p>
    <w:p w:rsidR="00CF6997" w:rsidRPr="00C8010F" w:rsidRDefault="00CF6997" w:rsidP="00CF6997">
      <w:pPr>
        <w:pStyle w:val="Default"/>
        <w:spacing w:after="120"/>
        <w:jc w:val="both"/>
        <w:rPr>
          <w:sz w:val="18"/>
          <w:szCs w:val="18"/>
        </w:rPr>
      </w:pPr>
      <w:r w:rsidRPr="00C8010F">
        <w:rPr>
          <w:b/>
          <w:bCs/>
          <w:sz w:val="18"/>
          <w:szCs w:val="18"/>
        </w:rPr>
        <w:t xml:space="preserve">SEGUNDO. - </w:t>
      </w:r>
      <w:r w:rsidRPr="00C8010F">
        <w:rPr>
          <w:sz w:val="18"/>
          <w:szCs w:val="18"/>
        </w:rPr>
        <w:t xml:space="preserve">Las entidades federativas, en cumplimiento al artículo 7, segundo párrafo, de la Ley General de Contabilidad Gubernamental deberán publicar el presente Acuerdo, en sus medios oficiales de difusión escritos y electrónicos, dentro de un plazo de 30 días hábiles siguientes a la publicación del presente en el Diario Oficial de la Federación. </w:t>
      </w:r>
    </w:p>
    <w:p w:rsidR="00CF6997" w:rsidRPr="00473714" w:rsidRDefault="00CF6997" w:rsidP="00CF6997">
      <w:pPr>
        <w:pStyle w:val="ANOTACION"/>
        <w:spacing w:after="120" w:line="240" w:lineRule="auto"/>
        <w:jc w:val="both"/>
        <w:rPr>
          <w:rFonts w:ascii="Arial" w:hAnsi="Arial" w:cs="Arial"/>
          <w:szCs w:val="18"/>
          <w:lang w:val="es-MX"/>
        </w:rPr>
      </w:pPr>
      <w:r w:rsidRPr="00473714">
        <w:rPr>
          <w:rFonts w:ascii="Arial" w:hAnsi="Arial" w:cs="Arial"/>
          <w:bCs/>
          <w:szCs w:val="18"/>
        </w:rPr>
        <w:t>TERCERO. -</w:t>
      </w:r>
      <w:r w:rsidRPr="00473714">
        <w:rPr>
          <w:rFonts w:ascii="Arial" w:hAnsi="Arial" w:cs="Arial"/>
          <w:b w:val="0"/>
          <w:bCs/>
          <w:szCs w:val="18"/>
        </w:rPr>
        <w:t xml:space="preserve"> </w:t>
      </w:r>
      <w:r w:rsidRPr="00473714">
        <w:rPr>
          <w:rFonts w:ascii="Arial" w:hAnsi="Arial" w:cs="Arial"/>
          <w:b w:val="0"/>
          <w:szCs w:val="18"/>
        </w:rPr>
        <w:t>En términos del artículo 15 de la Ley General de Contabilidad Gubernamental, el Secretario Técnico llevará un registro en una página de Internet de los actos que los entes públicos de las entidades federativas, municipios y demarcaciones territoriales de la Ciudad de México realicen para adoptar las decisiones del Consejo. Para tales efectos, los Consejos de Armonización Contable de las Entidades Federativas remitirán a la Secretaría Técnica la información relacionada con dichos actos a la dirección electrónica conac_sriotecnico@hacienda.gob.mx, dentro de un plazo de 15 días hábiles contados a partir de la conclusión del plazo fijado en el transitorio anterior.</w:t>
      </w:r>
    </w:p>
    <w:p w:rsidR="00CF6997" w:rsidRDefault="00CF6997" w:rsidP="00CF6997">
      <w:pPr>
        <w:pStyle w:val="Texto"/>
        <w:spacing w:line="240" w:lineRule="auto"/>
        <w:ind w:firstLine="289"/>
        <w:rPr>
          <w:szCs w:val="18"/>
        </w:rPr>
      </w:pPr>
      <w:r w:rsidRPr="003F0F32">
        <w:rPr>
          <w:szCs w:val="18"/>
        </w:rPr>
        <w:lastRenderedPageBreak/>
        <w:t xml:space="preserve">En la Ciudad de México, siendo </w:t>
      </w:r>
      <w:r w:rsidRPr="001D18E5">
        <w:rPr>
          <w:szCs w:val="18"/>
        </w:rPr>
        <w:t xml:space="preserve">las once horas del día  28 de julio del año dos mil veintitrés, con fundamento en los artículos 11 de la Ley General de Contabilidad Gubernamental, 12, fracción IV, y 23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sidRPr="001D18E5">
        <w:rPr>
          <w:b/>
          <w:szCs w:val="18"/>
        </w:rPr>
        <w:t>HAGO CONSTAR Y CERTIFICO</w:t>
      </w:r>
      <w:r w:rsidRPr="001D18E5">
        <w:rPr>
          <w:szCs w:val="18"/>
        </w:rPr>
        <w:t xml:space="preserve"> que el documento consistente en 30 fojas útiles, rubricadas y cotejadas, corresponde con el texto del ACUERDO POR EL QUE SE REFORMA EL MANUAL DE CONTABILIDAD GUBERNAMENTAL, aprobado por el Consejo Nacional de Armonización Contable, mismo que estuvo a la vista de los integrantes de dicho Consejo en su segunda sesión celebrada, en primera convocatoria, el 18 de julio del presente año, situación que se certifica para los efectos legales conducentes. El Secretario Técnico del Consejo Nacional de Armonización Contable</w:t>
      </w:r>
      <w:r w:rsidRPr="001E1F2F">
        <w:rPr>
          <w:szCs w:val="18"/>
        </w:rPr>
        <w:t xml:space="preserve">, </w:t>
      </w:r>
      <w:r w:rsidRPr="002D2629">
        <w:rPr>
          <w:szCs w:val="18"/>
        </w:rPr>
        <w:t>L.C.P.</w:t>
      </w:r>
      <w:r w:rsidRPr="00D53D4F">
        <w:rPr>
          <w:b/>
          <w:szCs w:val="18"/>
        </w:rPr>
        <w:t xml:space="preserve"> Juan Torres </w:t>
      </w:r>
      <w:proofErr w:type="gramStart"/>
      <w:r w:rsidRPr="00D53D4F">
        <w:rPr>
          <w:b/>
          <w:szCs w:val="18"/>
        </w:rPr>
        <w:t>García</w:t>
      </w:r>
      <w:r w:rsidRPr="001E1F2F">
        <w:rPr>
          <w:szCs w:val="18"/>
        </w:rPr>
        <w:t>.-</w:t>
      </w:r>
      <w:proofErr w:type="gramEnd"/>
      <w:r w:rsidRPr="001E1F2F">
        <w:rPr>
          <w:szCs w:val="18"/>
        </w:rPr>
        <w:t xml:space="preserve"> Rú</w:t>
      </w:r>
      <w:r w:rsidRPr="003F0F32">
        <w:rPr>
          <w:szCs w:val="18"/>
        </w:rPr>
        <w:t>brica.</w:t>
      </w:r>
    </w:p>
    <w:p w:rsidR="00CF6997" w:rsidRPr="00473714" w:rsidRDefault="00CF6997" w:rsidP="00CF6997">
      <w:pPr>
        <w:pStyle w:val="ANOTACION"/>
        <w:spacing w:after="70" w:line="213" w:lineRule="exact"/>
        <w:jc w:val="both"/>
        <w:rPr>
          <w:rFonts w:ascii="Arial" w:hAnsi="Arial" w:cs="Arial"/>
          <w:szCs w:val="18"/>
          <w:lang w:val="es-MX"/>
        </w:rPr>
      </w:pPr>
    </w:p>
    <w:p w:rsidR="0074591F" w:rsidRPr="0001747A" w:rsidRDefault="0074591F" w:rsidP="00CF6997">
      <w:pPr>
        <w:tabs>
          <w:tab w:val="left" w:pos="9435"/>
        </w:tabs>
        <w:rPr>
          <w:lang w:val="es-ES" w:eastAsia="es-ES"/>
        </w:rPr>
      </w:pPr>
    </w:p>
    <w:sectPr w:rsidR="0074591F" w:rsidRPr="0001747A" w:rsidSect="00CA7DE2">
      <w:pgSz w:w="12242" w:h="15842" w:code="1"/>
      <w:pgMar w:top="1134" w:right="1185" w:bottom="1135" w:left="1418" w:header="720" w:footer="28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EAC" w:rsidRDefault="00B04EAC" w:rsidP="0033543A">
      <w:r>
        <w:separator/>
      </w:r>
    </w:p>
  </w:endnote>
  <w:endnote w:type="continuationSeparator" w:id="0">
    <w:p w:rsidR="00B04EAC" w:rsidRDefault="00B04EAC" w:rsidP="0033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heSansLight-Plain">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066" w:rsidRPr="00357FD4" w:rsidRDefault="00AA6066" w:rsidP="003545CD">
    <w:pPr>
      <w:tabs>
        <w:tab w:val="left" w:pos="426"/>
        <w:tab w:val="left" w:pos="1276"/>
        <w:tab w:val="left" w:pos="2410"/>
        <w:tab w:val="center" w:pos="4680"/>
        <w:tab w:val="right" w:pos="8640"/>
      </w:tabs>
      <w:ind w:left="851" w:hanging="851"/>
      <w:jc w:val="center"/>
      <w:rPr>
        <w:rFonts w:ascii="Arial" w:hAnsi="Arial" w:cs="Arial"/>
        <w:sz w:val="22"/>
        <w:szCs w:val="22"/>
        <w:lang w:val="es-MX"/>
      </w:rPr>
    </w:pPr>
    <w:r w:rsidRPr="00357FD4">
      <w:rPr>
        <w:rFonts w:ascii="Arial" w:hAnsi="Arial" w:cs="Arial"/>
        <w:sz w:val="22"/>
        <w:szCs w:val="22"/>
      </w:rPr>
      <w:fldChar w:fldCharType="begin"/>
    </w:r>
    <w:r w:rsidRPr="00357FD4">
      <w:rPr>
        <w:rFonts w:ascii="Arial" w:hAnsi="Arial" w:cs="Arial"/>
        <w:sz w:val="22"/>
        <w:szCs w:val="22"/>
        <w:lang w:val="es-MX"/>
      </w:rPr>
      <w:instrText xml:space="preserve"> PAGE </w:instrText>
    </w:r>
    <w:r w:rsidRPr="00357FD4">
      <w:rPr>
        <w:rFonts w:ascii="Arial" w:hAnsi="Arial" w:cs="Arial"/>
        <w:sz w:val="22"/>
        <w:szCs w:val="22"/>
      </w:rPr>
      <w:fldChar w:fldCharType="separate"/>
    </w:r>
    <w:r>
      <w:rPr>
        <w:rFonts w:ascii="Arial" w:hAnsi="Arial" w:cs="Arial"/>
        <w:noProof/>
        <w:sz w:val="22"/>
        <w:szCs w:val="22"/>
        <w:lang w:val="es-MX"/>
      </w:rPr>
      <w:t>170</w:t>
    </w:r>
    <w:r w:rsidRPr="00357FD4">
      <w:rPr>
        <w:rFonts w:ascii="Arial" w:hAnsi="Arial" w:cs="Arial"/>
        <w:sz w:val="22"/>
        <w:szCs w:val="22"/>
      </w:rPr>
      <w:fldChar w:fldCharType="end"/>
    </w:r>
  </w:p>
  <w:p w:rsidR="00AA6066" w:rsidRDefault="00AA60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17961"/>
      <w:docPartObj>
        <w:docPartGallery w:val="Page Numbers (Bottom of Page)"/>
        <w:docPartUnique/>
      </w:docPartObj>
    </w:sdtPr>
    <w:sdtEndPr/>
    <w:sdtContent>
      <w:p w:rsidR="00AA6066" w:rsidRDefault="00AA6066">
        <w:pPr>
          <w:pStyle w:val="Piedepgina"/>
          <w:jc w:val="center"/>
        </w:pPr>
        <w:r>
          <w:fldChar w:fldCharType="begin"/>
        </w:r>
        <w:r>
          <w:instrText xml:space="preserve"> PAGE   \* MERGEFORMAT </w:instrText>
        </w:r>
        <w:r>
          <w:fldChar w:fldCharType="separate"/>
        </w:r>
        <w:r>
          <w:rPr>
            <w:noProof/>
          </w:rPr>
          <w:t>6</w:t>
        </w:r>
        <w:r>
          <w:rPr>
            <w:noProof/>
          </w:rPr>
          <w:fldChar w:fldCharType="end"/>
        </w:r>
      </w:p>
    </w:sdtContent>
  </w:sdt>
  <w:p w:rsidR="00AA6066" w:rsidRDefault="00AA60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EAC" w:rsidRDefault="00B04EAC" w:rsidP="0033543A">
      <w:r>
        <w:separator/>
      </w:r>
    </w:p>
  </w:footnote>
  <w:footnote w:type="continuationSeparator" w:id="0">
    <w:p w:rsidR="00B04EAC" w:rsidRDefault="00B04EAC" w:rsidP="0033543A">
      <w:r>
        <w:continuationSeparator/>
      </w:r>
    </w:p>
  </w:footnote>
  <w:footnote w:id="1">
    <w:p w:rsidR="00AA6066" w:rsidRPr="00402243" w:rsidRDefault="00AA6066" w:rsidP="00A73307">
      <w:pPr>
        <w:pStyle w:val="Textonotapie"/>
        <w:rPr>
          <w:sz w:val="14"/>
          <w:szCs w:val="14"/>
          <w:lang w:val="es-MX"/>
        </w:rPr>
      </w:pPr>
      <w:r>
        <w:rPr>
          <w:rStyle w:val="Refdenotaalpie"/>
        </w:rPr>
        <w:footnoteRef/>
      </w:r>
      <w:r>
        <w:t xml:space="preserve"> </w:t>
      </w:r>
      <w:r>
        <w:rPr>
          <w:sz w:val="14"/>
          <w:szCs w:val="14"/>
          <w:lang w:val="es-MX"/>
        </w:rPr>
        <w:t>S</w:t>
      </w:r>
      <w:r w:rsidRPr="00402243">
        <w:rPr>
          <w:sz w:val="14"/>
          <w:szCs w:val="14"/>
          <w:lang w:val="es-MX"/>
        </w:rPr>
        <w:t xml:space="preserve">e </w:t>
      </w:r>
      <w:r w:rsidRPr="005168F7">
        <w:rPr>
          <w:sz w:val="14"/>
          <w:szCs w:val="14"/>
          <w:lang w:val="es-MX"/>
        </w:rPr>
        <w:t>refiere a los ingresos</w:t>
      </w:r>
      <w:r w:rsidRPr="00BD3661">
        <w:rPr>
          <w:sz w:val="14"/>
          <w:szCs w:val="14"/>
          <w:lang w:val="es-MX"/>
        </w:rPr>
        <w:t xml:space="preserve"> propios </w:t>
      </w:r>
      <w:r w:rsidRPr="00A94FE3">
        <w:rPr>
          <w:sz w:val="14"/>
          <w:szCs w:val="14"/>
          <w:lang w:val="es-MX"/>
        </w:rPr>
        <w:t>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r w:rsidRPr="00402243">
        <w:rPr>
          <w:sz w:val="14"/>
          <w:szCs w:val="14"/>
          <w:lang w:val="es-MX"/>
        </w:rPr>
        <w:t>.</w:t>
      </w:r>
    </w:p>
  </w:footnote>
  <w:footnote w:id="2">
    <w:p w:rsidR="00AA6066" w:rsidRPr="00402243" w:rsidRDefault="00AA6066" w:rsidP="00A73307">
      <w:pPr>
        <w:pStyle w:val="Textonotapie"/>
        <w:rPr>
          <w:sz w:val="14"/>
          <w:szCs w:val="14"/>
          <w:lang w:val="es-MX"/>
        </w:rPr>
      </w:pPr>
      <w:r>
        <w:rPr>
          <w:rStyle w:val="Refdenotaalpie"/>
        </w:rPr>
        <w:footnoteRef/>
      </w:r>
      <w:r>
        <w:t xml:space="preserve"> </w:t>
      </w:r>
      <w:r>
        <w:rPr>
          <w:sz w:val="14"/>
          <w:szCs w:val="14"/>
          <w:lang w:val="es-MX"/>
        </w:rPr>
        <w:t>S</w:t>
      </w:r>
      <w:r w:rsidRPr="00402243">
        <w:rPr>
          <w:sz w:val="14"/>
          <w:szCs w:val="14"/>
          <w:lang w:val="es-MX"/>
        </w:rPr>
        <w:t xml:space="preserve">e </w:t>
      </w:r>
      <w:r w:rsidRPr="005168F7">
        <w:rPr>
          <w:sz w:val="14"/>
          <w:szCs w:val="14"/>
          <w:lang w:val="es-MX"/>
        </w:rPr>
        <w:t>refiere a los ingresos</w:t>
      </w:r>
      <w:r w:rsidRPr="00BD3661">
        <w:rPr>
          <w:sz w:val="14"/>
          <w:szCs w:val="14"/>
          <w:lang w:val="es-MX"/>
        </w:rPr>
        <w:t xml:space="preserve"> propios </w:t>
      </w:r>
      <w:r w:rsidRPr="00A94FE3">
        <w:rPr>
          <w:sz w:val="14"/>
          <w:szCs w:val="14"/>
          <w:lang w:val="es-MX"/>
        </w:rPr>
        <w:t>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 efectivo, entre otros</w:t>
      </w:r>
      <w:r w:rsidRPr="00402243">
        <w:rPr>
          <w:sz w:val="14"/>
          <w:szCs w:val="14"/>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066" w:rsidRPr="009F180B" w:rsidRDefault="00AA6066" w:rsidP="00255B6A">
    <w:pPr>
      <w:pStyle w:val="Encabezado"/>
      <w:rPr>
        <w:lang w:val="es-MX"/>
      </w:rPr>
    </w:pPr>
    <w:r>
      <w:rPr>
        <w:noProof/>
        <w:lang w:val="es-MX" w:eastAsia="es-MX"/>
      </w:rPr>
      <mc:AlternateContent>
        <mc:Choice Requires="wps">
          <w:drawing>
            <wp:anchor distT="45720" distB="45720" distL="114300" distR="114300" simplePos="0" relativeHeight="251663360" behindDoc="0" locked="0" layoutInCell="1" allowOverlap="1" wp14:anchorId="011D266F" wp14:editId="56581F87">
              <wp:simplePos x="0" y="0"/>
              <wp:positionH relativeFrom="column">
                <wp:posOffset>253099</wp:posOffset>
              </wp:positionH>
              <wp:positionV relativeFrom="paragraph">
                <wp:posOffset>-155708</wp:posOffset>
              </wp:positionV>
              <wp:extent cx="3848100" cy="417830"/>
              <wp:effectExtent l="0" t="0" r="0" b="127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17830"/>
                      </a:xfrm>
                      <a:prstGeom prst="rect">
                        <a:avLst/>
                      </a:prstGeom>
                      <a:noFill/>
                      <a:ln w="9525">
                        <a:noFill/>
                        <a:miter lim="800000"/>
                        <a:headEnd/>
                        <a:tailEnd/>
                      </a:ln>
                    </wps:spPr>
                    <wps:txbx>
                      <w:txbxContent>
                        <w:p w:rsidR="00AA6066" w:rsidRPr="00A336D2" w:rsidRDefault="00AA6066" w:rsidP="00DD195C">
                          <w:pPr>
                            <w:pStyle w:val="Encabezado"/>
                            <w:ind w:right="-31"/>
                            <w:jc w:val="center"/>
                            <w:rPr>
                              <w:rFonts w:ascii="Gadugi" w:hAnsi="Gadugi" w:cs="Arial"/>
                              <w:smallCaps/>
                              <w:sz w:val="18"/>
                              <w:lang w:val="es-MX"/>
                            </w:rPr>
                          </w:pPr>
                          <w:r w:rsidRPr="00A336D2">
                            <w:rPr>
                              <w:rFonts w:ascii="Gadugi" w:hAnsi="Gadugi" w:cs="Arial"/>
                              <w:smallCaps/>
                              <w:sz w:val="18"/>
                              <w:lang w:val="es-MX"/>
                            </w:rPr>
                            <w:t>MANUAL DE CONTABILIDAD GUB</w:t>
                          </w:r>
                          <w:r>
                            <w:rPr>
                              <w:rFonts w:ascii="Gadugi" w:hAnsi="Gadugi" w:cs="Arial"/>
                              <w:smallCaps/>
                              <w:sz w:val="18"/>
                              <w:lang w:val="es-MX"/>
                            </w:rPr>
                            <w:t xml:space="preserve"> </w:t>
                          </w:r>
                          <w:r w:rsidRPr="00A336D2">
                            <w:rPr>
                              <w:rFonts w:ascii="Gadugi" w:hAnsi="Gadugi" w:cs="Arial"/>
                              <w:smallCaps/>
                              <w:sz w:val="18"/>
                              <w:lang w:val="es-MX"/>
                            </w:rPr>
                            <w:t>ERNAMENTAL (MCG)</w:t>
                          </w:r>
                        </w:p>
                        <w:p w:rsidR="00AA6066" w:rsidRPr="00520AA1" w:rsidRDefault="00AA6066" w:rsidP="00DD195C">
                          <w:pPr>
                            <w:pStyle w:val="Encabezado"/>
                            <w:ind w:right="-108"/>
                            <w:jc w:val="center"/>
                            <w:rPr>
                              <w:rFonts w:ascii="Gadugi" w:hAnsi="Gadugi" w:cs="Arial"/>
                              <w:smallCaps/>
                              <w:sz w:val="18"/>
                            </w:rPr>
                          </w:pPr>
                          <w:r w:rsidRPr="00520AA1">
                            <w:rPr>
                              <w:rFonts w:ascii="Gadugi" w:hAnsi="Gadugi" w:cs="Arial"/>
                              <w:smallCaps/>
                              <w:sz w:val="18"/>
                            </w:rPr>
                            <w:t>DEL ESTADO DE CAMPECHE</w:t>
                          </w:r>
                        </w:p>
                        <w:p w:rsidR="00AA6066" w:rsidRDefault="00AA6066" w:rsidP="00DD195C">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1D266F" id="_x0000_t202" coordsize="21600,21600" o:spt="202" path="m,l,21600r21600,l21600,xe">
              <v:stroke joinstyle="miter"/>
              <v:path gradientshapeok="t" o:connecttype="rect"/>
            </v:shapetype>
            <v:shape id="Cuadro de texto 2" o:spid="_x0000_s1026" type="#_x0000_t202" style="position:absolute;margin-left:19.95pt;margin-top:-12.25pt;width:303pt;height:32.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g5cEAIAAPs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" filled="f" stroked="f">
              <v:textbox>
                <w:txbxContent>
                  <w:p w:rsidR="00AA6066" w:rsidRPr="00A336D2" w:rsidRDefault="00AA6066" w:rsidP="00DD195C">
                    <w:pPr>
                      <w:pStyle w:val="Encabezado"/>
                      <w:ind w:right="-31"/>
                      <w:jc w:val="center"/>
                      <w:rPr>
                        <w:rFonts w:ascii="Gadugi" w:hAnsi="Gadugi" w:cs="Arial"/>
                        <w:smallCaps/>
                        <w:sz w:val="18"/>
                        <w:lang w:val="es-MX"/>
                      </w:rPr>
                    </w:pPr>
                    <w:r w:rsidRPr="00A336D2">
                      <w:rPr>
                        <w:rFonts w:ascii="Gadugi" w:hAnsi="Gadugi" w:cs="Arial"/>
                        <w:smallCaps/>
                        <w:sz w:val="18"/>
                        <w:lang w:val="es-MX"/>
                      </w:rPr>
                      <w:t>MANUAL DE CONTABILIDAD GUB</w:t>
                    </w:r>
                    <w:r>
                      <w:rPr>
                        <w:rFonts w:ascii="Gadugi" w:hAnsi="Gadugi" w:cs="Arial"/>
                        <w:smallCaps/>
                        <w:sz w:val="18"/>
                        <w:lang w:val="es-MX"/>
                      </w:rPr>
                      <w:t xml:space="preserve"> </w:t>
                    </w:r>
                    <w:r w:rsidRPr="00A336D2">
                      <w:rPr>
                        <w:rFonts w:ascii="Gadugi" w:hAnsi="Gadugi" w:cs="Arial"/>
                        <w:smallCaps/>
                        <w:sz w:val="18"/>
                        <w:lang w:val="es-MX"/>
                      </w:rPr>
                      <w:t>ERNAMENTAL (MCG)</w:t>
                    </w:r>
                  </w:p>
                  <w:p w:rsidR="00AA6066" w:rsidRPr="00520AA1" w:rsidRDefault="00AA6066" w:rsidP="00DD195C">
                    <w:pPr>
                      <w:pStyle w:val="Encabezado"/>
                      <w:ind w:right="-108"/>
                      <w:jc w:val="center"/>
                      <w:rPr>
                        <w:rFonts w:ascii="Gadugi" w:hAnsi="Gadugi" w:cs="Arial"/>
                        <w:smallCaps/>
                        <w:sz w:val="18"/>
                      </w:rPr>
                    </w:pPr>
                    <w:r w:rsidRPr="00520AA1">
                      <w:rPr>
                        <w:rFonts w:ascii="Gadugi" w:hAnsi="Gadugi" w:cs="Arial"/>
                        <w:smallCaps/>
                        <w:sz w:val="18"/>
                      </w:rPr>
                      <w:t>DEL ESTADO DE CAMPECHE</w:t>
                    </w:r>
                  </w:p>
                  <w:p w:rsidR="00AA6066" w:rsidRDefault="00AA6066" w:rsidP="00DD195C">
                    <w:pPr>
                      <w:jc w:val="center"/>
                    </w:pPr>
                  </w:p>
                </w:txbxContent>
              </v:textbox>
              <w10:wrap type="square"/>
            </v:shape>
          </w:pict>
        </mc:Fallback>
      </mc:AlternateContent>
    </w:r>
    <w:r>
      <w:rPr>
        <w:noProof/>
        <w:lang w:val="es-MX" w:eastAsia="es-MX"/>
      </w:rPr>
      <w:drawing>
        <wp:anchor distT="0" distB="0" distL="114300" distR="114300" simplePos="0" relativeHeight="251667456" behindDoc="0" locked="0" layoutInCell="1" allowOverlap="1" wp14:anchorId="71FB5927" wp14:editId="52982F9E">
          <wp:simplePos x="0" y="0"/>
          <wp:positionH relativeFrom="column">
            <wp:posOffset>4143478</wp:posOffset>
          </wp:positionH>
          <wp:positionV relativeFrom="paragraph">
            <wp:posOffset>-165897</wp:posOffset>
          </wp:positionV>
          <wp:extent cx="1341120" cy="504190"/>
          <wp:effectExtent l="0" t="0" r="0" b="0"/>
          <wp:wrapNone/>
          <wp:docPr id="20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3367A361" wp14:editId="29F3980E">
          <wp:simplePos x="0" y="0"/>
          <wp:positionH relativeFrom="leftMargin">
            <wp:posOffset>822960</wp:posOffset>
          </wp:positionH>
          <wp:positionV relativeFrom="paragraph">
            <wp:posOffset>-304715</wp:posOffset>
          </wp:positionV>
          <wp:extent cx="506158" cy="685800"/>
          <wp:effectExtent l="0" t="0" r="0" b="0"/>
          <wp:wrapNone/>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158"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14:anchorId="7866E03D" wp14:editId="1DB578C0">
          <wp:simplePos x="0" y="0"/>
          <wp:positionH relativeFrom="rightMargin">
            <wp:posOffset>1936115</wp:posOffset>
          </wp:positionH>
          <wp:positionV relativeFrom="paragraph">
            <wp:posOffset>-240665</wp:posOffset>
          </wp:positionV>
          <wp:extent cx="1341120" cy="504190"/>
          <wp:effectExtent l="0" t="0" r="0" b="0"/>
          <wp:wrapNone/>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066" w:rsidRPr="00255B6A" w:rsidRDefault="00AA6066" w:rsidP="00255B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6066" w:rsidRPr="004250C5" w:rsidRDefault="00AA6066" w:rsidP="00357FD4">
    <w:pPr>
      <w:pStyle w:val="Encabezado"/>
      <w:tabs>
        <w:tab w:val="clear" w:pos="4419"/>
        <w:tab w:val="clear" w:pos="8838"/>
      </w:tabs>
      <w:ind w:right="2693"/>
      <w:jc w:val="center"/>
      <w:rPr>
        <w:rFonts w:ascii="TheSansLight-Plain" w:hAnsi="TheSansLight-Plain" w:cs="Arial"/>
        <w:b/>
        <w:smallCaps/>
        <w:lang w:val="es-MX"/>
      </w:rPr>
    </w:pPr>
    <w:r>
      <w:rPr>
        <w:rFonts w:ascii="TheSansLight-Plain" w:hAnsi="TheSansLight-Plain" w:cs="Arial"/>
        <w:b/>
        <w:smallCaps/>
        <w:noProof/>
        <w:lang w:val="es-MX" w:eastAsia="es-MX"/>
      </w:rPr>
      <w:drawing>
        <wp:anchor distT="0" distB="0" distL="114300" distR="114300" simplePos="0" relativeHeight="251654144" behindDoc="0" locked="0" layoutInCell="1" allowOverlap="1" wp14:anchorId="5B500C94" wp14:editId="28FF8360">
          <wp:simplePos x="0" y="0"/>
          <wp:positionH relativeFrom="column">
            <wp:posOffset>4267200</wp:posOffset>
          </wp:positionH>
          <wp:positionV relativeFrom="paragraph">
            <wp:posOffset>52705</wp:posOffset>
          </wp:positionV>
          <wp:extent cx="1774190" cy="210820"/>
          <wp:effectExtent l="19050" t="0" r="0" b="0"/>
          <wp:wrapSquare wrapText="bothSides"/>
          <wp:docPr id="2074" name="Picture 7" descr="CIPA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ACAM.png"/>
                  <pic:cNvPicPr/>
                </pic:nvPicPr>
                <pic:blipFill>
                  <a:blip r:embed="rId1"/>
                  <a:stretch>
                    <a:fillRect/>
                  </a:stretch>
                </pic:blipFill>
                <pic:spPr>
                  <a:xfrm>
                    <a:off x="0" y="0"/>
                    <a:ext cx="1774190" cy="210820"/>
                  </a:xfrm>
                  <a:prstGeom prst="rect">
                    <a:avLst/>
                  </a:prstGeom>
                </pic:spPr>
              </pic:pic>
            </a:graphicData>
          </a:graphic>
        </wp:anchor>
      </w:drawing>
    </w:r>
    <w:r w:rsidRPr="004250C5">
      <w:rPr>
        <w:rFonts w:ascii="TheSansLight-Plain" w:hAnsi="TheSansLight-Plain" w:cs="Arial"/>
        <w:b/>
        <w:smallCaps/>
        <w:lang w:val="es-MX"/>
      </w:rPr>
      <w:t>Manual De Contabilidad Gubernamental Del Estado De Campeche</w:t>
    </w:r>
  </w:p>
  <w:p w:rsidR="00AA6066" w:rsidRPr="0070682B" w:rsidRDefault="00AA6066" w:rsidP="00357FD4">
    <w:pPr>
      <w:pStyle w:val="Encabezado"/>
      <w:tabs>
        <w:tab w:val="clear" w:pos="4419"/>
        <w:tab w:val="clear" w:pos="8838"/>
      </w:tabs>
      <w:ind w:right="2693"/>
      <w:jc w:val="center"/>
      <w:rPr>
        <w:rFonts w:ascii="TheSansLight-Plain" w:hAnsi="TheSansLight-Plain"/>
        <w:b/>
        <w:smallCaps/>
      </w:rPr>
    </w:pPr>
    <w:r>
      <w:rPr>
        <w:rFonts w:ascii="TheSansLight-Plain" w:hAnsi="TheSansLight-Plain" w:cs="Arial"/>
        <w:b/>
        <w:smallCaps/>
      </w:rPr>
      <w:t>Pagado de Gastos</w:t>
    </w:r>
  </w:p>
  <w:p w:rsidR="00AA6066" w:rsidRDefault="00AA6066" w:rsidP="00357FD4">
    <w:pPr>
      <w:pStyle w:val="Encabezado"/>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86D65C"/>
    <w:lvl w:ilvl="0">
      <w:start w:val="1"/>
      <w:numFmt w:val="decimal"/>
      <w:pStyle w:val="Listaconnmeros5"/>
      <w:lvlText w:val="%1."/>
      <w:lvlJc w:val="left"/>
      <w:pPr>
        <w:tabs>
          <w:tab w:val="num" w:pos="1440"/>
        </w:tabs>
        <w:ind w:left="1440" w:hanging="360"/>
      </w:pPr>
    </w:lvl>
  </w:abstractNum>
  <w:abstractNum w:abstractNumId="1" w15:restartNumberingAfterBreak="0">
    <w:nsid w:val="FFFFFF7D"/>
    <w:multiLevelType w:val="singleLevel"/>
    <w:tmpl w:val="D8B099F6"/>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58AAE00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6AA65EE"/>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EBE7FA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4C0B28"/>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D5C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CAF538"/>
    <w:lvl w:ilvl="0">
      <w:start w:val="1"/>
      <w:numFmt w:val="bullet"/>
      <w:pStyle w:val="Ttulo9"/>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16A74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3E52551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B37CE3"/>
    <w:multiLevelType w:val="multilevel"/>
    <w:tmpl w:val="938253E0"/>
    <w:styleLink w:val="IHeader"/>
    <w:lvl w:ilvl="0">
      <w:start w:val="1"/>
      <w:numFmt w:val="upperRoman"/>
      <w:lvlText w:val="%1."/>
      <w:lvlJc w:val="left"/>
      <w:pPr>
        <w:tabs>
          <w:tab w:val="num" w:pos="1080"/>
        </w:tabs>
        <w:ind w:left="1080" w:hanging="720"/>
      </w:pPr>
      <w:rPr>
        <w:rFonts w:ascii="Arial" w:hAnsi="Arial" w:cs="Arial"/>
        <w:b/>
        <w:bCs/>
        <w:caps/>
        <w:dstrike w:val="0"/>
        <w:sz w:val="32"/>
        <w:szCs w:val="32"/>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2120B55"/>
    <w:multiLevelType w:val="hybridMultilevel"/>
    <w:tmpl w:val="BD027A10"/>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D6650FE">
      <w:start w:val="1"/>
      <w:numFmt w:val="lowerRoman"/>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15:restartNumberingAfterBreak="0">
    <w:nsid w:val="039359E1"/>
    <w:multiLevelType w:val="hybridMultilevel"/>
    <w:tmpl w:val="86E808B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04707BE0"/>
    <w:multiLevelType w:val="hybridMultilevel"/>
    <w:tmpl w:val="20CA580E"/>
    <w:lvl w:ilvl="0" w:tplc="080A000F">
      <w:start w:val="1"/>
      <w:numFmt w:val="decimal"/>
      <w:pStyle w:val="HeaderOne"/>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9E65D31"/>
    <w:multiLevelType w:val="multilevel"/>
    <w:tmpl w:val="9F983124"/>
    <w:lvl w:ilvl="0">
      <w:start w:val="1"/>
      <w:numFmt w:val="upperRoman"/>
      <w:pStyle w:val="HeaderABC"/>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40"/>
        </w:tabs>
        <w:ind w:left="24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84"/>
        </w:tabs>
        <w:ind w:left="384" w:hanging="864"/>
      </w:pPr>
      <w:rPr>
        <w:rFonts w:hint="default"/>
        <w:b w:val="0"/>
        <w:bCs w:val="0"/>
        <w:i w:val="0"/>
        <w:iCs w:val="0"/>
        <w:caps w:val="0"/>
        <w:smallCaps w:val="0"/>
        <w:strike w:val="0"/>
        <w:dstrike w:val="0"/>
        <w:noProof w:val="0"/>
        <w:vanish w:val="0"/>
        <w:color w:val="00008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048"/>
        </w:tabs>
        <w:ind w:left="3048" w:hanging="1008"/>
      </w:pPr>
      <w:rPr>
        <w:rFonts w:hint="default"/>
      </w:rPr>
    </w:lvl>
    <w:lvl w:ilvl="5">
      <w:start w:val="1"/>
      <w:numFmt w:val="decimal"/>
      <w:lvlText w:val="%1.%2.%3.%4.%5.%6"/>
      <w:lvlJc w:val="left"/>
      <w:pPr>
        <w:tabs>
          <w:tab w:val="num" w:pos="3192"/>
        </w:tabs>
        <w:ind w:left="3192" w:hanging="1152"/>
      </w:pPr>
      <w:rPr>
        <w:rFonts w:hint="default"/>
      </w:rPr>
    </w:lvl>
    <w:lvl w:ilvl="6">
      <w:start w:val="1"/>
      <w:numFmt w:val="decimal"/>
      <w:lvlText w:val="%1.%2.%3.%4.%5.%6.%7"/>
      <w:lvlJc w:val="left"/>
      <w:pPr>
        <w:tabs>
          <w:tab w:val="num" w:pos="3336"/>
        </w:tabs>
        <w:ind w:left="3336" w:hanging="1296"/>
      </w:pPr>
      <w:rPr>
        <w:rFonts w:hint="default"/>
      </w:rPr>
    </w:lvl>
    <w:lvl w:ilvl="7">
      <w:start w:val="1"/>
      <w:numFmt w:val="decimal"/>
      <w:lvlText w:val="%1.%2.%3.%4.%5.%6.%7.%8"/>
      <w:lvlJc w:val="left"/>
      <w:pPr>
        <w:tabs>
          <w:tab w:val="num" w:pos="3480"/>
        </w:tabs>
        <w:ind w:left="3480" w:hanging="1440"/>
      </w:pPr>
      <w:rPr>
        <w:rFonts w:hint="default"/>
      </w:rPr>
    </w:lvl>
    <w:lvl w:ilvl="8">
      <w:start w:val="1"/>
      <w:numFmt w:val="decimal"/>
      <w:lvlText w:val="%1.%2.%3.%4.%5.%6.%7.%8.%9"/>
      <w:lvlJc w:val="left"/>
      <w:pPr>
        <w:tabs>
          <w:tab w:val="num" w:pos="3624"/>
        </w:tabs>
        <w:ind w:left="3624" w:hanging="1584"/>
      </w:pPr>
      <w:rPr>
        <w:rFonts w:hint="default"/>
      </w:rPr>
    </w:lvl>
  </w:abstractNum>
  <w:abstractNum w:abstractNumId="15" w15:restartNumberingAfterBreak="0">
    <w:nsid w:val="0A56411B"/>
    <w:multiLevelType w:val="hybridMultilevel"/>
    <w:tmpl w:val="B0C2782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0B5D24B8"/>
    <w:multiLevelType w:val="hybridMultilevel"/>
    <w:tmpl w:val="CB260D2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1433104E"/>
    <w:multiLevelType w:val="hybridMultilevel"/>
    <w:tmpl w:val="6BC8511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8" w15:restartNumberingAfterBreak="0">
    <w:nsid w:val="17095E51"/>
    <w:multiLevelType w:val="hybridMultilevel"/>
    <w:tmpl w:val="3F90EE8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176375ED"/>
    <w:multiLevelType w:val="hybridMultilevel"/>
    <w:tmpl w:val="9DE047B0"/>
    <w:lvl w:ilvl="0" w:tplc="B1382B7C">
      <w:start w:val="1"/>
      <w:numFmt w:val="bullet"/>
      <w:lvlText w:val=""/>
      <w:lvlJc w:val="left"/>
      <w:pPr>
        <w:tabs>
          <w:tab w:val="num" w:pos="1008"/>
        </w:tabs>
        <w:ind w:left="1008" w:hanging="144"/>
      </w:pPr>
      <w:rPr>
        <w:rFonts w:ascii="Wingdings" w:eastAsia="Times New Roman"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1872728F"/>
    <w:multiLevelType w:val="hybridMultilevel"/>
    <w:tmpl w:val="444C9B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1D8E11ED"/>
    <w:multiLevelType w:val="hybridMultilevel"/>
    <w:tmpl w:val="BC8E3A2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206D3962"/>
    <w:multiLevelType w:val="hybridMultilevel"/>
    <w:tmpl w:val="62D60478"/>
    <w:lvl w:ilvl="0" w:tplc="38DE12F2">
      <w:start w:val="1"/>
      <w:numFmt w:val="bullet"/>
      <w:pStyle w:val="Bullet-1"/>
      <w:lvlText w:val=""/>
      <w:lvlJc w:val="left"/>
      <w:pPr>
        <w:tabs>
          <w:tab w:val="num" w:pos="1080"/>
        </w:tabs>
        <w:ind w:left="1080" w:hanging="360"/>
      </w:pPr>
      <w:rPr>
        <w:rFonts w:ascii="Symbol" w:hAnsi="Symbol" w:hint="default"/>
        <w:color w:val="808080"/>
      </w:rPr>
    </w:lvl>
    <w:lvl w:ilvl="1" w:tplc="3460A4FA">
      <w:start w:val="1"/>
      <w:numFmt w:val="bullet"/>
      <w:lvlText w:val="o"/>
      <w:lvlJc w:val="left"/>
      <w:pPr>
        <w:tabs>
          <w:tab w:val="num" w:pos="2160"/>
        </w:tabs>
        <w:ind w:left="2160" w:hanging="360"/>
      </w:pPr>
      <w:rPr>
        <w:rFonts w:ascii="Courier New" w:hAnsi="Courier New" w:cs="Book Antiqua" w:hint="default"/>
      </w:rPr>
    </w:lvl>
    <w:lvl w:ilvl="2" w:tplc="88082A8C">
      <w:start w:val="1"/>
      <w:numFmt w:val="bullet"/>
      <w:lvlText w:val=""/>
      <w:lvlJc w:val="left"/>
      <w:pPr>
        <w:tabs>
          <w:tab w:val="num" w:pos="2880"/>
        </w:tabs>
        <w:ind w:left="2880" w:hanging="360"/>
      </w:pPr>
      <w:rPr>
        <w:rFonts w:ascii="Wingdings" w:hAnsi="Wingdings" w:hint="default"/>
      </w:rPr>
    </w:lvl>
    <w:lvl w:ilvl="3" w:tplc="9692EF9E" w:tentative="1">
      <w:start w:val="1"/>
      <w:numFmt w:val="bullet"/>
      <w:lvlText w:val=""/>
      <w:lvlJc w:val="left"/>
      <w:pPr>
        <w:tabs>
          <w:tab w:val="num" w:pos="3600"/>
        </w:tabs>
        <w:ind w:left="3600" w:hanging="360"/>
      </w:pPr>
      <w:rPr>
        <w:rFonts w:ascii="Symbol" w:hAnsi="Symbol" w:hint="default"/>
      </w:rPr>
    </w:lvl>
    <w:lvl w:ilvl="4" w:tplc="0C1AAC20" w:tentative="1">
      <w:start w:val="1"/>
      <w:numFmt w:val="bullet"/>
      <w:lvlText w:val="o"/>
      <w:lvlJc w:val="left"/>
      <w:pPr>
        <w:tabs>
          <w:tab w:val="num" w:pos="4320"/>
        </w:tabs>
        <w:ind w:left="4320" w:hanging="360"/>
      </w:pPr>
      <w:rPr>
        <w:rFonts w:ascii="Courier New" w:hAnsi="Courier New" w:cs="Book Antiqua" w:hint="default"/>
      </w:rPr>
    </w:lvl>
    <w:lvl w:ilvl="5" w:tplc="D0248FB4" w:tentative="1">
      <w:start w:val="1"/>
      <w:numFmt w:val="bullet"/>
      <w:lvlText w:val=""/>
      <w:lvlJc w:val="left"/>
      <w:pPr>
        <w:tabs>
          <w:tab w:val="num" w:pos="5040"/>
        </w:tabs>
        <w:ind w:left="5040" w:hanging="360"/>
      </w:pPr>
      <w:rPr>
        <w:rFonts w:ascii="Wingdings" w:hAnsi="Wingdings" w:hint="default"/>
      </w:rPr>
    </w:lvl>
    <w:lvl w:ilvl="6" w:tplc="6B841D60" w:tentative="1">
      <w:start w:val="1"/>
      <w:numFmt w:val="bullet"/>
      <w:lvlText w:val=""/>
      <w:lvlJc w:val="left"/>
      <w:pPr>
        <w:tabs>
          <w:tab w:val="num" w:pos="5760"/>
        </w:tabs>
        <w:ind w:left="5760" w:hanging="360"/>
      </w:pPr>
      <w:rPr>
        <w:rFonts w:ascii="Symbol" w:hAnsi="Symbol" w:hint="default"/>
      </w:rPr>
    </w:lvl>
    <w:lvl w:ilvl="7" w:tplc="2E76AB46" w:tentative="1">
      <w:start w:val="1"/>
      <w:numFmt w:val="bullet"/>
      <w:lvlText w:val="o"/>
      <w:lvlJc w:val="left"/>
      <w:pPr>
        <w:tabs>
          <w:tab w:val="num" w:pos="6480"/>
        </w:tabs>
        <w:ind w:left="6480" w:hanging="360"/>
      </w:pPr>
      <w:rPr>
        <w:rFonts w:ascii="Courier New" w:hAnsi="Courier New" w:cs="Book Antiqua" w:hint="default"/>
      </w:rPr>
    </w:lvl>
    <w:lvl w:ilvl="8" w:tplc="0A920204"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3E83E95"/>
    <w:multiLevelType w:val="hybridMultilevel"/>
    <w:tmpl w:val="C952C7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C412F9"/>
    <w:multiLevelType w:val="hybridMultilevel"/>
    <w:tmpl w:val="2A64AF40"/>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15:restartNumberingAfterBreak="0">
    <w:nsid w:val="26DB66C4"/>
    <w:multiLevelType w:val="hybridMultilevel"/>
    <w:tmpl w:val="51D01AD2"/>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05">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6" w15:restartNumberingAfterBreak="0">
    <w:nsid w:val="2DB53659"/>
    <w:multiLevelType w:val="hybridMultilevel"/>
    <w:tmpl w:val="0C187518"/>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2E81531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EBB6BDF"/>
    <w:multiLevelType w:val="hybridMultilevel"/>
    <w:tmpl w:val="54C8F3B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31693780"/>
    <w:multiLevelType w:val="hybridMultilevel"/>
    <w:tmpl w:val="0DFCCA6C"/>
    <w:lvl w:ilvl="0" w:tplc="DE609622">
      <w:start w:val="759"/>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2FB7BE8"/>
    <w:multiLevelType w:val="hybridMultilevel"/>
    <w:tmpl w:val="8BCCB06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33F15708"/>
    <w:multiLevelType w:val="hybridMultilevel"/>
    <w:tmpl w:val="CA6E747C"/>
    <w:lvl w:ilvl="0" w:tplc="BFEC31A4">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2" w15:restartNumberingAfterBreak="0">
    <w:nsid w:val="35BD4555"/>
    <w:multiLevelType w:val="hybridMultilevel"/>
    <w:tmpl w:val="2D58FDA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A0E76DB"/>
    <w:multiLevelType w:val="hybridMultilevel"/>
    <w:tmpl w:val="1298BB66"/>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3F0C7E8B"/>
    <w:multiLevelType w:val="hybridMultilevel"/>
    <w:tmpl w:val="CE5650E8"/>
    <w:lvl w:ilvl="0" w:tplc="3A0E7A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FA54C80"/>
    <w:multiLevelType w:val="hybridMultilevel"/>
    <w:tmpl w:val="1F28991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41B4575B"/>
    <w:multiLevelType w:val="hybridMultilevel"/>
    <w:tmpl w:val="286C0F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43E44AA3"/>
    <w:multiLevelType w:val="multilevel"/>
    <w:tmpl w:val="04090023"/>
    <w:styleLink w:val="ArtculoSecci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4AB83845"/>
    <w:multiLevelType w:val="hybridMultilevel"/>
    <w:tmpl w:val="391C4C4A"/>
    <w:lvl w:ilvl="0" w:tplc="BB36BFBC">
      <w:start w:val="1"/>
      <w:numFmt w:val="bullet"/>
      <w:lvlRestart w:val="0"/>
      <w:lvlText w:val=""/>
      <w:lvlJc w:val="left"/>
      <w:pPr>
        <w:tabs>
          <w:tab w:val="num" w:pos="432"/>
        </w:tabs>
        <w:ind w:left="432" w:hanging="432"/>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FC4CA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C094A5F"/>
    <w:multiLevelType w:val="hybridMultilevel"/>
    <w:tmpl w:val="C840BCC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4C27489C"/>
    <w:multiLevelType w:val="multilevel"/>
    <w:tmpl w:val="7CC891F0"/>
    <w:lvl w:ilvl="0">
      <w:start w:val="1"/>
      <w:numFmt w:val="decimal"/>
      <w:lvlText w:val="%1."/>
      <w:lvlJc w:val="left"/>
      <w:pPr>
        <w:tabs>
          <w:tab w:val="num" w:pos="360"/>
        </w:tabs>
        <w:ind w:left="360" w:hanging="360"/>
      </w:pPr>
      <w:rPr>
        <w:rFonts w:hint="default"/>
      </w:rPr>
    </w:lvl>
    <w:lvl w:ilvl="1">
      <w:start w:val="1"/>
      <w:numFmt w:val="decimal"/>
      <w:pStyle w:val="HeaderThree"/>
      <w:lvlText w:val="%1.%2."/>
      <w:lvlJc w:val="left"/>
      <w:pPr>
        <w:tabs>
          <w:tab w:val="num" w:pos="432"/>
        </w:tabs>
        <w:ind w:left="432" w:hanging="432"/>
      </w:pPr>
      <w:rPr>
        <w:rFonts w:hint="default"/>
        <w:color w:val="FFCC00"/>
      </w:rPr>
    </w:lvl>
    <w:lvl w:ilvl="2">
      <w:start w:val="1"/>
      <w:numFmt w:val="decimal"/>
      <w:pStyle w:val="Sub-Number"/>
      <w:lvlText w:val="%1.%2.%3."/>
      <w:lvlJc w:val="left"/>
      <w:pPr>
        <w:tabs>
          <w:tab w:val="num" w:pos="720"/>
        </w:tabs>
        <w:ind w:left="504" w:hanging="50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2" w15:restartNumberingAfterBreak="0">
    <w:nsid w:val="51F26707"/>
    <w:multiLevelType w:val="hybridMultilevel"/>
    <w:tmpl w:val="9312AB5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3" w15:restartNumberingAfterBreak="0">
    <w:nsid w:val="558920E3"/>
    <w:multiLevelType w:val="hybridMultilevel"/>
    <w:tmpl w:val="9978F78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4" w15:restartNumberingAfterBreak="0">
    <w:nsid w:val="55A3044B"/>
    <w:multiLevelType w:val="hybridMultilevel"/>
    <w:tmpl w:val="B55AB17E"/>
    <w:lvl w:ilvl="0" w:tplc="B1382B7C">
      <w:start w:val="1"/>
      <w:numFmt w:val="bullet"/>
      <w:lvlText w:val=""/>
      <w:lvlJc w:val="left"/>
      <w:pPr>
        <w:tabs>
          <w:tab w:val="num" w:pos="720"/>
        </w:tabs>
        <w:ind w:left="720" w:hanging="144"/>
      </w:pPr>
      <w:rPr>
        <w:rFonts w:ascii="Wingdings" w:eastAsia="Times New Roman"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6" w15:restartNumberingAfterBreak="0">
    <w:nsid w:val="58D0626A"/>
    <w:multiLevelType w:val="hybridMultilevel"/>
    <w:tmpl w:val="AA2E575A"/>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7" w15:restartNumberingAfterBreak="0">
    <w:nsid w:val="590D1D61"/>
    <w:multiLevelType w:val="hybridMultilevel"/>
    <w:tmpl w:val="7F823F7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8" w15:restartNumberingAfterBreak="0">
    <w:nsid w:val="5AE07DE5"/>
    <w:multiLevelType w:val="hybridMultilevel"/>
    <w:tmpl w:val="211A57E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9" w15:restartNumberingAfterBreak="0">
    <w:nsid w:val="5C614E2F"/>
    <w:multiLevelType w:val="hybridMultilevel"/>
    <w:tmpl w:val="31222B14"/>
    <w:lvl w:ilvl="0" w:tplc="E45C6438">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0" w15:restartNumberingAfterBreak="0">
    <w:nsid w:val="5C8A5706"/>
    <w:multiLevelType w:val="multilevel"/>
    <w:tmpl w:val="5F0E0338"/>
    <w:lvl w:ilvl="0">
      <w:start w:val="1"/>
      <w:numFmt w:val="bullet"/>
      <w:pStyle w:val="Policy"/>
      <w:lvlText w:val=""/>
      <w:lvlJc w:val="left"/>
      <w:pPr>
        <w:tabs>
          <w:tab w:val="num" w:pos="928"/>
        </w:tabs>
        <w:ind w:left="928" w:hanging="360"/>
      </w:pPr>
      <w:rPr>
        <w:rFonts w:ascii="Symbol" w:hAnsi="Symbol" w:hint="default"/>
        <w:b w:val="0"/>
        <w:bCs w:val="0"/>
        <w:color w:val="auto"/>
      </w:rPr>
    </w:lvl>
    <w:lvl w:ilvl="1">
      <w:start w:val="1"/>
      <w:numFmt w:val="decimal"/>
      <w:lvlText w:val="%1.%2."/>
      <w:lvlJc w:val="left"/>
      <w:pPr>
        <w:tabs>
          <w:tab w:val="num" w:pos="2400"/>
        </w:tabs>
        <w:ind w:left="1752" w:hanging="432"/>
      </w:pPr>
      <w:rPr>
        <w:rFonts w:hint="default"/>
        <w:b w:val="0"/>
        <w:bCs w:val="0"/>
        <w:color w:val="auto"/>
      </w:rPr>
    </w:lvl>
    <w:lvl w:ilvl="2">
      <w:start w:val="1"/>
      <w:numFmt w:val="bullet"/>
      <w:lvlText w:val=""/>
      <w:lvlJc w:val="left"/>
      <w:pPr>
        <w:tabs>
          <w:tab w:val="num" w:pos="2040"/>
        </w:tabs>
        <w:ind w:left="2040" w:hanging="360"/>
      </w:pPr>
      <w:rPr>
        <w:rFonts w:ascii="Symbol" w:hAnsi="Symbol" w:hint="default"/>
        <w:b w:val="0"/>
        <w:bCs w:val="0"/>
        <w:color w:val="auto"/>
      </w:rPr>
    </w:lvl>
    <w:lvl w:ilvl="3">
      <w:start w:val="1"/>
      <w:numFmt w:val="decimal"/>
      <w:lvlText w:val="%1.%2.%3.%4."/>
      <w:lvlJc w:val="left"/>
      <w:pPr>
        <w:tabs>
          <w:tab w:val="num" w:pos="3840"/>
        </w:tabs>
        <w:ind w:left="2688" w:hanging="648"/>
      </w:pPr>
      <w:rPr>
        <w:rFonts w:hint="default"/>
      </w:rPr>
    </w:lvl>
    <w:lvl w:ilvl="4">
      <w:start w:val="1"/>
      <w:numFmt w:val="decimal"/>
      <w:lvlText w:val="%1.%2.%3.%4.%5."/>
      <w:lvlJc w:val="left"/>
      <w:pPr>
        <w:tabs>
          <w:tab w:val="num" w:pos="4560"/>
        </w:tabs>
        <w:ind w:left="3192" w:hanging="792"/>
      </w:pPr>
      <w:rPr>
        <w:rFonts w:hint="default"/>
      </w:rPr>
    </w:lvl>
    <w:lvl w:ilvl="5">
      <w:start w:val="1"/>
      <w:numFmt w:val="decimal"/>
      <w:lvlText w:val="%1.%2.%3.%4.%5.%6."/>
      <w:lvlJc w:val="left"/>
      <w:pPr>
        <w:tabs>
          <w:tab w:val="num" w:pos="5280"/>
        </w:tabs>
        <w:ind w:left="3696" w:hanging="936"/>
      </w:pPr>
      <w:rPr>
        <w:rFonts w:hint="default"/>
      </w:rPr>
    </w:lvl>
    <w:lvl w:ilvl="6">
      <w:start w:val="1"/>
      <w:numFmt w:val="decimal"/>
      <w:lvlText w:val="%1.%2.%3.%4.%5.%6.%7."/>
      <w:lvlJc w:val="left"/>
      <w:pPr>
        <w:tabs>
          <w:tab w:val="num" w:pos="6360"/>
        </w:tabs>
        <w:ind w:left="4200" w:hanging="1080"/>
      </w:pPr>
      <w:rPr>
        <w:rFonts w:hint="default"/>
      </w:rPr>
    </w:lvl>
    <w:lvl w:ilvl="7">
      <w:start w:val="1"/>
      <w:numFmt w:val="decimal"/>
      <w:lvlText w:val="%1.%2.%3.%4.%5.%6.%7.%8."/>
      <w:lvlJc w:val="left"/>
      <w:pPr>
        <w:tabs>
          <w:tab w:val="num" w:pos="7080"/>
        </w:tabs>
        <w:ind w:left="4704" w:hanging="1224"/>
      </w:pPr>
      <w:rPr>
        <w:rFonts w:hint="default"/>
      </w:rPr>
    </w:lvl>
    <w:lvl w:ilvl="8">
      <w:start w:val="1"/>
      <w:numFmt w:val="decimal"/>
      <w:lvlText w:val="%1.%2.%3.%4.%5.%6.%7.%8.%9."/>
      <w:lvlJc w:val="left"/>
      <w:pPr>
        <w:tabs>
          <w:tab w:val="num" w:pos="7800"/>
        </w:tabs>
        <w:ind w:left="5280" w:hanging="1440"/>
      </w:pPr>
      <w:rPr>
        <w:rFonts w:hint="default"/>
      </w:rPr>
    </w:lvl>
  </w:abstractNum>
  <w:abstractNum w:abstractNumId="51" w15:restartNumberingAfterBreak="0">
    <w:nsid w:val="5CAE5563"/>
    <w:multiLevelType w:val="hybridMultilevel"/>
    <w:tmpl w:val="E86629B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2" w15:restartNumberingAfterBreak="0">
    <w:nsid w:val="5F0C2C51"/>
    <w:multiLevelType w:val="hybridMultilevel"/>
    <w:tmpl w:val="9C7CB8C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3" w15:restartNumberingAfterBreak="0">
    <w:nsid w:val="606D06C7"/>
    <w:multiLevelType w:val="hybridMultilevel"/>
    <w:tmpl w:val="5BAEB192"/>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4" w15:restartNumberingAfterBreak="0">
    <w:nsid w:val="61401594"/>
    <w:multiLevelType w:val="hybridMultilevel"/>
    <w:tmpl w:val="FB18932E"/>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5" w15:restartNumberingAfterBreak="0">
    <w:nsid w:val="627D16DB"/>
    <w:multiLevelType w:val="hybridMultilevel"/>
    <w:tmpl w:val="2162234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6" w15:restartNumberingAfterBreak="0">
    <w:nsid w:val="6402711B"/>
    <w:multiLevelType w:val="hybridMultilevel"/>
    <w:tmpl w:val="B7908ABC"/>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7" w15:restartNumberingAfterBreak="0">
    <w:nsid w:val="653D3465"/>
    <w:multiLevelType w:val="hybridMultilevel"/>
    <w:tmpl w:val="CE7C03F6"/>
    <w:lvl w:ilvl="0" w:tplc="386CDCCC">
      <w:start w:val="1"/>
      <w:numFmt w:val="upperLetter"/>
      <w:pStyle w:val="HeaderTw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7876E73"/>
    <w:multiLevelType w:val="hybridMultilevel"/>
    <w:tmpl w:val="A992B0A2"/>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9" w15:restartNumberingAfterBreak="0">
    <w:nsid w:val="6C247A1C"/>
    <w:multiLevelType w:val="hybridMultilevel"/>
    <w:tmpl w:val="AACAA1D6"/>
    <w:lvl w:ilvl="0" w:tplc="7220C92A">
      <w:start w:val="1"/>
      <w:numFmt w:val="decimal"/>
      <w:lvlText w:val="%1."/>
      <w:lvlJc w:val="left"/>
      <w:pPr>
        <w:ind w:left="723"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D6037C9"/>
    <w:multiLevelType w:val="hybridMultilevel"/>
    <w:tmpl w:val="C1E8692C"/>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1" w15:restartNumberingAfterBreak="0">
    <w:nsid w:val="6FFD16A1"/>
    <w:multiLevelType w:val="hybridMultilevel"/>
    <w:tmpl w:val="4CACDB1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74745063"/>
    <w:multiLevelType w:val="hybridMultilevel"/>
    <w:tmpl w:val="3BCA346A"/>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17">
      <w:start w:val="1"/>
      <w:numFmt w:val="lowerLetter"/>
      <w:lvlText w:val="%3)"/>
      <w:lvlJc w:val="left"/>
      <w:pPr>
        <w:ind w:left="2448" w:hanging="360"/>
      </w:pPr>
      <w:rPr>
        <w:rFonts w:hint="default"/>
      </w:rPr>
    </w:lvl>
    <w:lvl w:ilvl="3" w:tplc="080A0017">
      <w:start w:val="1"/>
      <w:numFmt w:val="lowerLetter"/>
      <w:lvlText w:val="%4)"/>
      <w:lvlJc w:val="left"/>
      <w:pPr>
        <w:ind w:left="3168" w:hanging="360"/>
      </w:pPr>
      <w:rPr>
        <w:rFonts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3" w15:restartNumberingAfterBreak="0">
    <w:nsid w:val="74D31CBC"/>
    <w:multiLevelType w:val="hybridMultilevel"/>
    <w:tmpl w:val="8F90ED5A"/>
    <w:lvl w:ilvl="0" w:tplc="81F29DA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4" w15:restartNumberingAfterBreak="0">
    <w:nsid w:val="765E49A9"/>
    <w:multiLevelType w:val="hybridMultilevel"/>
    <w:tmpl w:val="3526642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5" w15:restartNumberingAfterBreak="0">
    <w:nsid w:val="79132042"/>
    <w:multiLevelType w:val="hybridMultilevel"/>
    <w:tmpl w:val="C6008D44"/>
    <w:lvl w:ilvl="0" w:tplc="BD62D92C">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6" w15:restartNumberingAfterBreak="0">
    <w:nsid w:val="7AC473C5"/>
    <w:multiLevelType w:val="hybridMultilevel"/>
    <w:tmpl w:val="1646DF48"/>
    <w:lvl w:ilvl="0" w:tplc="BB36BFBC">
      <w:start w:val="1"/>
      <w:numFmt w:val="bullet"/>
      <w:lvlRestart w:val="0"/>
      <w:lvlText w:val=""/>
      <w:lvlJc w:val="left"/>
      <w:pPr>
        <w:tabs>
          <w:tab w:val="num" w:pos="720"/>
        </w:tabs>
        <w:ind w:left="720" w:hanging="432"/>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7" w15:restartNumberingAfterBreak="0">
    <w:nsid w:val="7D6F5D87"/>
    <w:multiLevelType w:val="hybridMultilevel"/>
    <w:tmpl w:val="78525C80"/>
    <w:lvl w:ilvl="0" w:tplc="FFFFFFFF">
      <w:start w:val="1"/>
      <w:numFmt w:val="bullet"/>
      <w:pStyle w:val="Bullet"/>
      <w:lvlText w:val=""/>
      <w:lvlJc w:val="left"/>
      <w:pPr>
        <w:tabs>
          <w:tab w:val="num" w:pos="1800"/>
        </w:tabs>
        <w:ind w:left="1800" w:hanging="360"/>
      </w:pPr>
      <w:rPr>
        <w:rFonts w:ascii="Symbol" w:hAnsi="Symbol" w:hint="default"/>
        <w:color w:val="auto"/>
        <w:lang w:val="en-GB"/>
      </w:rPr>
    </w:lvl>
    <w:lvl w:ilvl="1" w:tplc="FFFFFFFF">
      <w:start w:val="1"/>
      <w:numFmt w:val="bullet"/>
      <w:lvlText w:val="o"/>
      <w:lvlJc w:val="left"/>
      <w:pPr>
        <w:tabs>
          <w:tab w:val="num" w:pos="2280"/>
        </w:tabs>
        <w:ind w:left="2280" w:hanging="360"/>
      </w:pPr>
      <w:rPr>
        <w:rFonts w:ascii="Courier New" w:hAnsi="Courier New" w:hint="default"/>
      </w:rPr>
    </w:lvl>
    <w:lvl w:ilvl="2" w:tplc="0409000B">
      <w:start w:val="1"/>
      <w:numFmt w:val="bullet"/>
      <w:lvlText w:val=""/>
      <w:lvlJc w:val="left"/>
      <w:pPr>
        <w:tabs>
          <w:tab w:val="num" w:pos="3000"/>
        </w:tabs>
        <w:ind w:left="3000" w:hanging="360"/>
      </w:pPr>
      <w:rPr>
        <w:rFonts w:ascii="Wingdings" w:hAnsi="Wingdings" w:hint="default"/>
      </w:rPr>
    </w:lvl>
    <w:lvl w:ilvl="3" w:tplc="FFFFFFFF">
      <w:start w:val="1"/>
      <w:numFmt w:val="bullet"/>
      <w:lvlText w:val=""/>
      <w:lvlJc w:val="left"/>
      <w:pPr>
        <w:tabs>
          <w:tab w:val="num" w:pos="3720"/>
        </w:tabs>
        <w:ind w:left="3720" w:hanging="360"/>
      </w:pPr>
      <w:rPr>
        <w:rFonts w:ascii="Symbol" w:hAnsi="Symbol" w:hint="default"/>
      </w:rPr>
    </w:lvl>
    <w:lvl w:ilvl="4" w:tplc="FFFFFFFF">
      <w:start w:val="1"/>
      <w:numFmt w:val="bullet"/>
      <w:lvlText w:val="o"/>
      <w:lvlJc w:val="left"/>
      <w:pPr>
        <w:tabs>
          <w:tab w:val="num" w:pos="4440"/>
        </w:tabs>
        <w:ind w:left="4440" w:hanging="360"/>
      </w:pPr>
      <w:rPr>
        <w:rFonts w:ascii="Courier New" w:hAnsi="Courier New" w:hint="default"/>
      </w:rPr>
    </w:lvl>
    <w:lvl w:ilvl="5" w:tplc="FFFFFFFF" w:tentative="1">
      <w:start w:val="1"/>
      <w:numFmt w:val="bullet"/>
      <w:lvlText w:val=""/>
      <w:lvlJc w:val="left"/>
      <w:pPr>
        <w:tabs>
          <w:tab w:val="num" w:pos="5160"/>
        </w:tabs>
        <w:ind w:left="5160" w:hanging="360"/>
      </w:pPr>
      <w:rPr>
        <w:rFonts w:ascii="Wingdings" w:hAnsi="Wingdings" w:hint="default"/>
      </w:rPr>
    </w:lvl>
    <w:lvl w:ilvl="6" w:tplc="FFFFFFFF" w:tentative="1">
      <w:start w:val="1"/>
      <w:numFmt w:val="bullet"/>
      <w:lvlText w:val=""/>
      <w:lvlJc w:val="left"/>
      <w:pPr>
        <w:tabs>
          <w:tab w:val="num" w:pos="5880"/>
        </w:tabs>
        <w:ind w:left="5880" w:hanging="360"/>
      </w:pPr>
      <w:rPr>
        <w:rFonts w:ascii="Symbol" w:hAnsi="Symbol" w:hint="default"/>
      </w:rPr>
    </w:lvl>
    <w:lvl w:ilvl="7" w:tplc="FFFFFFFF" w:tentative="1">
      <w:start w:val="1"/>
      <w:numFmt w:val="bullet"/>
      <w:lvlText w:val="o"/>
      <w:lvlJc w:val="left"/>
      <w:pPr>
        <w:tabs>
          <w:tab w:val="num" w:pos="6600"/>
        </w:tabs>
        <w:ind w:left="6600" w:hanging="360"/>
      </w:pPr>
      <w:rPr>
        <w:rFonts w:ascii="Courier New" w:hAnsi="Courier New" w:hint="default"/>
      </w:rPr>
    </w:lvl>
    <w:lvl w:ilvl="8" w:tplc="FFFFFFFF" w:tentative="1">
      <w:start w:val="1"/>
      <w:numFmt w:val="bullet"/>
      <w:lvlText w:val=""/>
      <w:lvlJc w:val="left"/>
      <w:pPr>
        <w:tabs>
          <w:tab w:val="num" w:pos="7320"/>
        </w:tabs>
        <w:ind w:left="7320" w:hanging="360"/>
      </w:pPr>
      <w:rPr>
        <w:rFonts w:ascii="Wingdings" w:hAnsi="Wingdings" w:hint="default"/>
      </w:rPr>
    </w:lvl>
  </w:abstractNum>
  <w:abstractNum w:abstractNumId="68" w15:restartNumberingAfterBreak="0">
    <w:nsid w:val="7EE60BAD"/>
    <w:multiLevelType w:val="hybridMultilevel"/>
    <w:tmpl w:val="40AC7A6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14"/>
  </w:num>
  <w:num w:numId="2">
    <w:abstractNumId w:val="34"/>
  </w:num>
  <w:num w:numId="3">
    <w:abstractNumId w:val="44"/>
  </w:num>
  <w:num w:numId="4">
    <w:abstractNumId w:val="19"/>
  </w:num>
  <w:num w:numId="5">
    <w:abstractNumId w:val="20"/>
  </w:num>
  <w:num w:numId="6">
    <w:abstractNumId w:val="30"/>
  </w:num>
  <w:num w:numId="7">
    <w:abstractNumId w:val="66"/>
  </w:num>
  <w:num w:numId="8">
    <w:abstractNumId w:val="32"/>
  </w:num>
  <w:num w:numId="9">
    <w:abstractNumId w:val="36"/>
  </w:num>
  <w:num w:numId="10">
    <w:abstractNumId w:val="12"/>
  </w:num>
  <w:num w:numId="11">
    <w:abstractNumId w:val="51"/>
  </w:num>
  <w:num w:numId="12">
    <w:abstractNumId w:val="52"/>
  </w:num>
  <w:num w:numId="13">
    <w:abstractNumId w:val="33"/>
  </w:num>
  <w:num w:numId="14">
    <w:abstractNumId w:val="43"/>
  </w:num>
  <w:num w:numId="15">
    <w:abstractNumId w:val="40"/>
  </w:num>
  <w:num w:numId="16">
    <w:abstractNumId w:val="58"/>
  </w:num>
  <w:num w:numId="17">
    <w:abstractNumId w:val="48"/>
  </w:num>
  <w:num w:numId="18">
    <w:abstractNumId w:val="42"/>
  </w:num>
  <w:num w:numId="19">
    <w:abstractNumId w:val="54"/>
  </w:num>
  <w:num w:numId="20">
    <w:abstractNumId w:val="21"/>
  </w:num>
  <w:num w:numId="21">
    <w:abstractNumId w:val="35"/>
  </w:num>
  <w:num w:numId="22">
    <w:abstractNumId w:val="46"/>
  </w:num>
  <w:num w:numId="23">
    <w:abstractNumId w:val="55"/>
  </w:num>
  <w:num w:numId="24">
    <w:abstractNumId w:val="28"/>
  </w:num>
  <w:num w:numId="25">
    <w:abstractNumId w:val="15"/>
  </w:num>
  <w:num w:numId="26">
    <w:abstractNumId w:val="68"/>
  </w:num>
  <w:num w:numId="27">
    <w:abstractNumId w:val="49"/>
  </w:num>
  <w:num w:numId="28">
    <w:abstractNumId w:val="1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9"/>
  </w:num>
  <w:num w:numId="40">
    <w:abstractNumId w:val="27"/>
  </w:num>
  <w:num w:numId="41">
    <w:abstractNumId w:val="37"/>
  </w:num>
  <w:num w:numId="42">
    <w:abstractNumId w:val="67"/>
  </w:num>
  <w:num w:numId="43">
    <w:abstractNumId w:val="22"/>
  </w:num>
  <w:num w:numId="44">
    <w:abstractNumId w:val="41"/>
  </w:num>
  <w:num w:numId="45">
    <w:abstractNumId w:val="13"/>
  </w:num>
  <w:num w:numId="46">
    <w:abstractNumId w:val="50"/>
  </w:num>
  <w:num w:numId="47">
    <w:abstractNumId w:val="57"/>
  </w:num>
  <w:num w:numId="48">
    <w:abstractNumId w:val="45"/>
  </w:num>
  <w:num w:numId="49">
    <w:abstractNumId w:val="17"/>
  </w:num>
  <w:num w:numId="50">
    <w:abstractNumId w:val="31"/>
  </w:num>
  <w:num w:numId="51">
    <w:abstractNumId w:val="47"/>
  </w:num>
  <w:num w:numId="52">
    <w:abstractNumId w:val="25"/>
  </w:num>
  <w:num w:numId="53">
    <w:abstractNumId w:val="60"/>
  </w:num>
  <w:num w:numId="54">
    <w:abstractNumId w:val="65"/>
  </w:num>
  <w:num w:numId="55">
    <w:abstractNumId w:val="53"/>
  </w:num>
  <w:num w:numId="56">
    <w:abstractNumId w:val="64"/>
  </w:num>
  <w:num w:numId="57">
    <w:abstractNumId w:val="24"/>
  </w:num>
  <w:num w:numId="58">
    <w:abstractNumId w:val="26"/>
  </w:num>
  <w:num w:numId="59">
    <w:abstractNumId w:val="11"/>
  </w:num>
  <w:num w:numId="60">
    <w:abstractNumId w:val="62"/>
  </w:num>
  <w:num w:numId="61">
    <w:abstractNumId w:val="18"/>
  </w:num>
  <w:num w:numId="62">
    <w:abstractNumId w:val="16"/>
  </w:num>
  <w:num w:numId="63">
    <w:abstractNumId w:val="56"/>
  </w:num>
  <w:num w:numId="64">
    <w:abstractNumId w:val="38"/>
  </w:num>
  <w:num w:numId="65">
    <w:abstractNumId w:val="29"/>
  </w:num>
  <w:num w:numId="66">
    <w:abstractNumId w:val="63"/>
  </w:num>
  <w:num w:numId="67">
    <w:abstractNumId w:val="23"/>
  </w:num>
  <w:num w:numId="68">
    <w:abstractNumId w:val="59"/>
  </w:num>
  <w:num w:numId="69">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71"/>
    <w:rsid w:val="0000051F"/>
    <w:rsid w:val="00003142"/>
    <w:rsid w:val="00010B66"/>
    <w:rsid w:val="000118EB"/>
    <w:rsid w:val="00012E65"/>
    <w:rsid w:val="000148BA"/>
    <w:rsid w:val="0001747A"/>
    <w:rsid w:val="000202E1"/>
    <w:rsid w:val="000230E4"/>
    <w:rsid w:val="00023170"/>
    <w:rsid w:val="00023460"/>
    <w:rsid w:val="00023C2B"/>
    <w:rsid w:val="00024449"/>
    <w:rsid w:val="00024D13"/>
    <w:rsid w:val="00025749"/>
    <w:rsid w:val="0002579C"/>
    <w:rsid w:val="000305E4"/>
    <w:rsid w:val="000306DD"/>
    <w:rsid w:val="00030DB6"/>
    <w:rsid w:val="00030E22"/>
    <w:rsid w:val="00031F6E"/>
    <w:rsid w:val="00032A35"/>
    <w:rsid w:val="00032B1E"/>
    <w:rsid w:val="00034408"/>
    <w:rsid w:val="0003445E"/>
    <w:rsid w:val="00034C24"/>
    <w:rsid w:val="00036392"/>
    <w:rsid w:val="00041E17"/>
    <w:rsid w:val="00041F33"/>
    <w:rsid w:val="00043EC5"/>
    <w:rsid w:val="00050467"/>
    <w:rsid w:val="000523E1"/>
    <w:rsid w:val="000531F3"/>
    <w:rsid w:val="0005641B"/>
    <w:rsid w:val="00057C89"/>
    <w:rsid w:val="00060311"/>
    <w:rsid w:val="0006564E"/>
    <w:rsid w:val="00066006"/>
    <w:rsid w:val="0007048E"/>
    <w:rsid w:val="000707CD"/>
    <w:rsid w:val="00073E52"/>
    <w:rsid w:val="0007642F"/>
    <w:rsid w:val="00076476"/>
    <w:rsid w:val="0008263E"/>
    <w:rsid w:val="00086987"/>
    <w:rsid w:val="0008698E"/>
    <w:rsid w:val="000933E0"/>
    <w:rsid w:val="00093D89"/>
    <w:rsid w:val="00093F2A"/>
    <w:rsid w:val="000949F2"/>
    <w:rsid w:val="000961F8"/>
    <w:rsid w:val="00096677"/>
    <w:rsid w:val="0009756B"/>
    <w:rsid w:val="00097DB5"/>
    <w:rsid w:val="000A13E8"/>
    <w:rsid w:val="000A2441"/>
    <w:rsid w:val="000A2547"/>
    <w:rsid w:val="000A25E7"/>
    <w:rsid w:val="000A34AD"/>
    <w:rsid w:val="000A5519"/>
    <w:rsid w:val="000A66F2"/>
    <w:rsid w:val="000A70B1"/>
    <w:rsid w:val="000B1052"/>
    <w:rsid w:val="000B12AB"/>
    <w:rsid w:val="000B23A4"/>
    <w:rsid w:val="000B2DB8"/>
    <w:rsid w:val="000B30A1"/>
    <w:rsid w:val="000B3229"/>
    <w:rsid w:val="000B42EC"/>
    <w:rsid w:val="000B5661"/>
    <w:rsid w:val="000B6730"/>
    <w:rsid w:val="000B7421"/>
    <w:rsid w:val="000B7DD1"/>
    <w:rsid w:val="000C05D6"/>
    <w:rsid w:val="000C0F39"/>
    <w:rsid w:val="000C2337"/>
    <w:rsid w:val="000C28E4"/>
    <w:rsid w:val="000C50AB"/>
    <w:rsid w:val="000C5D3C"/>
    <w:rsid w:val="000C6C21"/>
    <w:rsid w:val="000C725B"/>
    <w:rsid w:val="000D19C6"/>
    <w:rsid w:val="000D1F90"/>
    <w:rsid w:val="000D2768"/>
    <w:rsid w:val="000D2CC0"/>
    <w:rsid w:val="000D2D0F"/>
    <w:rsid w:val="000D36C0"/>
    <w:rsid w:val="000D40C5"/>
    <w:rsid w:val="000D49AC"/>
    <w:rsid w:val="000D686C"/>
    <w:rsid w:val="000E0B76"/>
    <w:rsid w:val="000E3296"/>
    <w:rsid w:val="000E345D"/>
    <w:rsid w:val="000E39A7"/>
    <w:rsid w:val="000E3B10"/>
    <w:rsid w:val="000E489C"/>
    <w:rsid w:val="000E5682"/>
    <w:rsid w:val="000E6D3C"/>
    <w:rsid w:val="000E6E7F"/>
    <w:rsid w:val="000E744C"/>
    <w:rsid w:val="000F099A"/>
    <w:rsid w:val="000F0A45"/>
    <w:rsid w:val="000F1A92"/>
    <w:rsid w:val="000F32F7"/>
    <w:rsid w:val="000F4E71"/>
    <w:rsid w:val="0010265E"/>
    <w:rsid w:val="00102E69"/>
    <w:rsid w:val="001043BF"/>
    <w:rsid w:val="00105BD7"/>
    <w:rsid w:val="00106652"/>
    <w:rsid w:val="00106F37"/>
    <w:rsid w:val="00110487"/>
    <w:rsid w:val="00111AAB"/>
    <w:rsid w:val="001120C6"/>
    <w:rsid w:val="00113C6C"/>
    <w:rsid w:val="0011481A"/>
    <w:rsid w:val="00114CBD"/>
    <w:rsid w:val="001152A6"/>
    <w:rsid w:val="001161AD"/>
    <w:rsid w:val="00117332"/>
    <w:rsid w:val="00123E34"/>
    <w:rsid w:val="001247D4"/>
    <w:rsid w:val="001253E9"/>
    <w:rsid w:val="00127BF5"/>
    <w:rsid w:val="001310FF"/>
    <w:rsid w:val="00131EF3"/>
    <w:rsid w:val="00132322"/>
    <w:rsid w:val="001371EC"/>
    <w:rsid w:val="00145503"/>
    <w:rsid w:val="00145AA1"/>
    <w:rsid w:val="00145DDF"/>
    <w:rsid w:val="00146A03"/>
    <w:rsid w:val="00146A05"/>
    <w:rsid w:val="00146A72"/>
    <w:rsid w:val="001476B9"/>
    <w:rsid w:val="00151F18"/>
    <w:rsid w:val="00153D53"/>
    <w:rsid w:val="00154CD5"/>
    <w:rsid w:val="00156823"/>
    <w:rsid w:val="001573EC"/>
    <w:rsid w:val="00160286"/>
    <w:rsid w:val="00160D9B"/>
    <w:rsid w:val="00164469"/>
    <w:rsid w:val="00165B27"/>
    <w:rsid w:val="00165E36"/>
    <w:rsid w:val="001668D6"/>
    <w:rsid w:val="00167151"/>
    <w:rsid w:val="00171B71"/>
    <w:rsid w:val="00172CE2"/>
    <w:rsid w:val="00172DFC"/>
    <w:rsid w:val="00174561"/>
    <w:rsid w:val="00174A9F"/>
    <w:rsid w:val="00174D3B"/>
    <w:rsid w:val="0017509A"/>
    <w:rsid w:val="0017664D"/>
    <w:rsid w:val="00181D98"/>
    <w:rsid w:val="00182A4E"/>
    <w:rsid w:val="001840A8"/>
    <w:rsid w:val="001849A4"/>
    <w:rsid w:val="001858E4"/>
    <w:rsid w:val="00186C31"/>
    <w:rsid w:val="00186FD3"/>
    <w:rsid w:val="00190E8C"/>
    <w:rsid w:val="00191A61"/>
    <w:rsid w:val="001938FD"/>
    <w:rsid w:val="00197B5F"/>
    <w:rsid w:val="001A1175"/>
    <w:rsid w:val="001A12AF"/>
    <w:rsid w:val="001A1CC6"/>
    <w:rsid w:val="001A1D39"/>
    <w:rsid w:val="001A4B36"/>
    <w:rsid w:val="001A5BBE"/>
    <w:rsid w:val="001A60E8"/>
    <w:rsid w:val="001A6796"/>
    <w:rsid w:val="001A7809"/>
    <w:rsid w:val="001B56D6"/>
    <w:rsid w:val="001B5DD2"/>
    <w:rsid w:val="001B6749"/>
    <w:rsid w:val="001B7338"/>
    <w:rsid w:val="001B778B"/>
    <w:rsid w:val="001B7929"/>
    <w:rsid w:val="001C046D"/>
    <w:rsid w:val="001C295E"/>
    <w:rsid w:val="001C4795"/>
    <w:rsid w:val="001C4F12"/>
    <w:rsid w:val="001C51DD"/>
    <w:rsid w:val="001C58A2"/>
    <w:rsid w:val="001C6205"/>
    <w:rsid w:val="001C74AC"/>
    <w:rsid w:val="001C7B50"/>
    <w:rsid w:val="001D0315"/>
    <w:rsid w:val="001D1101"/>
    <w:rsid w:val="001D24A0"/>
    <w:rsid w:val="001D253C"/>
    <w:rsid w:val="001D42FE"/>
    <w:rsid w:val="001D6724"/>
    <w:rsid w:val="001E0172"/>
    <w:rsid w:val="001E0920"/>
    <w:rsid w:val="001E1079"/>
    <w:rsid w:val="001E1562"/>
    <w:rsid w:val="001E17D9"/>
    <w:rsid w:val="001E2646"/>
    <w:rsid w:val="001E2D21"/>
    <w:rsid w:val="001E6486"/>
    <w:rsid w:val="001F2FAD"/>
    <w:rsid w:val="001F5A4C"/>
    <w:rsid w:val="001F7969"/>
    <w:rsid w:val="00200CF9"/>
    <w:rsid w:val="0020111C"/>
    <w:rsid w:val="00201252"/>
    <w:rsid w:val="0020167B"/>
    <w:rsid w:val="00201D2F"/>
    <w:rsid w:val="0020298D"/>
    <w:rsid w:val="00205735"/>
    <w:rsid w:val="00210854"/>
    <w:rsid w:val="002149F3"/>
    <w:rsid w:val="00214D98"/>
    <w:rsid w:val="00215794"/>
    <w:rsid w:val="002163F2"/>
    <w:rsid w:val="00220367"/>
    <w:rsid w:val="002223F7"/>
    <w:rsid w:val="002228F2"/>
    <w:rsid w:val="002243AF"/>
    <w:rsid w:val="00224681"/>
    <w:rsid w:val="0022660D"/>
    <w:rsid w:val="00226B00"/>
    <w:rsid w:val="00232252"/>
    <w:rsid w:val="00232407"/>
    <w:rsid w:val="00232E9F"/>
    <w:rsid w:val="00235C13"/>
    <w:rsid w:val="00236620"/>
    <w:rsid w:val="00237B02"/>
    <w:rsid w:val="002402C4"/>
    <w:rsid w:val="002413F8"/>
    <w:rsid w:val="0024143C"/>
    <w:rsid w:val="00243968"/>
    <w:rsid w:val="00245D8D"/>
    <w:rsid w:val="00252579"/>
    <w:rsid w:val="00255B6A"/>
    <w:rsid w:val="00256414"/>
    <w:rsid w:val="00256A1A"/>
    <w:rsid w:val="00256A25"/>
    <w:rsid w:val="0025733B"/>
    <w:rsid w:val="00257D31"/>
    <w:rsid w:val="00257F64"/>
    <w:rsid w:val="00260EC6"/>
    <w:rsid w:val="002626CA"/>
    <w:rsid w:val="00262A5A"/>
    <w:rsid w:val="0026373B"/>
    <w:rsid w:val="00264176"/>
    <w:rsid w:val="002653FD"/>
    <w:rsid w:val="00265AF2"/>
    <w:rsid w:val="00266A33"/>
    <w:rsid w:val="0027025F"/>
    <w:rsid w:val="002722B2"/>
    <w:rsid w:val="0027274D"/>
    <w:rsid w:val="002779AA"/>
    <w:rsid w:val="002819B5"/>
    <w:rsid w:val="002826BB"/>
    <w:rsid w:val="002827B0"/>
    <w:rsid w:val="00283C93"/>
    <w:rsid w:val="002872BA"/>
    <w:rsid w:val="00291108"/>
    <w:rsid w:val="00291D59"/>
    <w:rsid w:val="00291ED5"/>
    <w:rsid w:val="00293CBC"/>
    <w:rsid w:val="002943B0"/>
    <w:rsid w:val="0029585E"/>
    <w:rsid w:val="002A023F"/>
    <w:rsid w:val="002A1753"/>
    <w:rsid w:val="002A1B00"/>
    <w:rsid w:val="002A2009"/>
    <w:rsid w:val="002A418A"/>
    <w:rsid w:val="002A5EB5"/>
    <w:rsid w:val="002A60EC"/>
    <w:rsid w:val="002A689D"/>
    <w:rsid w:val="002B0A81"/>
    <w:rsid w:val="002B10B3"/>
    <w:rsid w:val="002B1A4A"/>
    <w:rsid w:val="002B3B33"/>
    <w:rsid w:val="002B3BE5"/>
    <w:rsid w:val="002B3F9A"/>
    <w:rsid w:val="002B4F52"/>
    <w:rsid w:val="002B5BF7"/>
    <w:rsid w:val="002B7917"/>
    <w:rsid w:val="002B7F4B"/>
    <w:rsid w:val="002C1C5F"/>
    <w:rsid w:val="002C2976"/>
    <w:rsid w:val="002C2CA6"/>
    <w:rsid w:val="002D21A7"/>
    <w:rsid w:val="002D2509"/>
    <w:rsid w:val="002D3EC1"/>
    <w:rsid w:val="002D40B6"/>
    <w:rsid w:val="002D4786"/>
    <w:rsid w:val="002D5CFD"/>
    <w:rsid w:val="002D6D79"/>
    <w:rsid w:val="002D7A1C"/>
    <w:rsid w:val="002E0DAD"/>
    <w:rsid w:val="002E3333"/>
    <w:rsid w:val="002E4ED0"/>
    <w:rsid w:val="002F2146"/>
    <w:rsid w:val="002F3969"/>
    <w:rsid w:val="002F6F5D"/>
    <w:rsid w:val="00300FF9"/>
    <w:rsid w:val="003016BB"/>
    <w:rsid w:val="00301F8D"/>
    <w:rsid w:val="00305308"/>
    <w:rsid w:val="0030780D"/>
    <w:rsid w:val="003142CF"/>
    <w:rsid w:val="00316E5A"/>
    <w:rsid w:val="003179FB"/>
    <w:rsid w:val="00317AF9"/>
    <w:rsid w:val="00320A42"/>
    <w:rsid w:val="003225BC"/>
    <w:rsid w:val="0032266F"/>
    <w:rsid w:val="00325593"/>
    <w:rsid w:val="00327294"/>
    <w:rsid w:val="0033193C"/>
    <w:rsid w:val="003341BB"/>
    <w:rsid w:val="00335064"/>
    <w:rsid w:val="0033543A"/>
    <w:rsid w:val="00336B4B"/>
    <w:rsid w:val="0033758E"/>
    <w:rsid w:val="003404E4"/>
    <w:rsid w:val="00341670"/>
    <w:rsid w:val="0034171F"/>
    <w:rsid w:val="00342F31"/>
    <w:rsid w:val="0034403F"/>
    <w:rsid w:val="003451DF"/>
    <w:rsid w:val="00346C88"/>
    <w:rsid w:val="0035217C"/>
    <w:rsid w:val="0035221B"/>
    <w:rsid w:val="003524A5"/>
    <w:rsid w:val="003527DE"/>
    <w:rsid w:val="003540E5"/>
    <w:rsid w:val="003545CD"/>
    <w:rsid w:val="00357A55"/>
    <w:rsid w:val="00357FD4"/>
    <w:rsid w:val="00360B2A"/>
    <w:rsid w:val="003701A4"/>
    <w:rsid w:val="00371F98"/>
    <w:rsid w:val="003725DF"/>
    <w:rsid w:val="003752DB"/>
    <w:rsid w:val="00375DFD"/>
    <w:rsid w:val="003775CC"/>
    <w:rsid w:val="0038000C"/>
    <w:rsid w:val="0038150B"/>
    <w:rsid w:val="003819A5"/>
    <w:rsid w:val="00382B47"/>
    <w:rsid w:val="003830C7"/>
    <w:rsid w:val="003839E4"/>
    <w:rsid w:val="00384A4C"/>
    <w:rsid w:val="00385CDC"/>
    <w:rsid w:val="00391432"/>
    <w:rsid w:val="00391512"/>
    <w:rsid w:val="0039227E"/>
    <w:rsid w:val="003950F1"/>
    <w:rsid w:val="003951FD"/>
    <w:rsid w:val="00395BE1"/>
    <w:rsid w:val="003964A3"/>
    <w:rsid w:val="003A0EAC"/>
    <w:rsid w:val="003A1048"/>
    <w:rsid w:val="003A2327"/>
    <w:rsid w:val="003A5016"/>
    <w:rsid w:val="003A639B"/>
    <w:rsid w:val="003B0BC5"/>
    <w:rsid w:val="003B23C3"/>
    <w:rsid w:val="003B2C42"/>
    <w:rsid w:val="003B2DFE"/>
    <w:rsid w:val="003B374F"/>
    <w:rsid w:val="003B5B4A"/>
    <w:rsid w:val="003B5E05"/>
    <w:rsid w:val="003B5E22"/>
    <w:rsid w:val="003B6BBB"/>
    <w:rsid w:val="003B7ACF"/>
    <w:rsid w:val="003C1793"/>
    <w:rsid w:val="003C4BDD"/>
    <w:rsid w:val="003C4D12"/>
    <w:rsid w:val="003C75C8"/>
    <w:rsid w:val="003D0760"/>
    <w:rsid w:val="003D08A7"/>
    <w:rsid w:val="003D15D2"/>
    <w:rsid w:val="003D2435"/>
    <w:rsid w:val="003D2575"/>
    <w:rsid w:val="003D3C22"/>
    <w:rsid w:val="003D596F"/>
    <w:rsid w:val="003D61EC"/>
    <w:rsid w:val="003D6540"/>
    <w:rsid w:val="003E1A42"/>
    <w:rsid w:val="003E1D25"/>
    <w:rsid w:val="003E2CEF"/>
    <w:rsid w:val="003E4684"/>
    <w:rsid w:val="003F0873"/>
    <w:rsid w:val="003F14F0"/>
    <w:rsid w:val="003F17AA"/>
    <w:rsid w:val="003F5C03"/>
    <w:rsid w:val="003F7E6F"/>
    <w:rsid w:val="0040389A"/>
    <w:rsid w:val="00403C66"/>
    <w:rsid w:val="00404D2B"/>
    <w:rsid w:val="00405439"/>
    <w:rsid w:val="00405500"/>
    <w:rsid w:val="00406A89"/>
    <w:rsid w:val="00412CA0"/>
    <w:rsid w:val="00415B17"/>
    <w:rsid w:val="00415D39"/>
    <w:rsid w:val="00416311"/>
    <w:rsid w:val="004176C4"/>
    <w:rsid w:val="00420628"/>
    <w:rsid w:val="00421419"/>
    <w:rsid w:val="004216DB"/>
    <w:rsid w:val="00422C47"/>
    <w:rsid w:val="00424E3E"/>
    <w:rsid w:val="004250C5"/>
    <w:rsid w:val="00425BB5"/>
    <w:rsid w:val="00431B79"/>
    <w:rsid w:val="00432BF5"/>
    <w:rsid w:val="00436B2C"/>
    <w:rsid w:val="00437A6C"/>
    <w:rsid w:val="0044198F"/>
    <w:rsid w:val="004443B9"/>
    <w:rsid w:val="00452326"/>
    <w:rsid w:val="00455253"/>
    <w:rsid w:val="0045614F"/>
    <w:rsid w:val="00457B6E"/>
    <w:rsid w:val="00462DFD"/>
    <w:rsid w:val="004643A0"/>
    <w:rsid w:val="004666FE"/>
    <w:rsid w:val="00466CE5"/>
    <w:rsid w:val="004677AD"/>
    <w:rsid w:val="00467812"/>
    <w:rsid w:val="0047069B"/>
    <w:rsid w:val="00470A9F"/>
    <w:rsid w:val="0047198F"/>
    <w:rsid w:val="00472DE8"/>
    <w:rsid w:val="00474407"/>
    <w:rsid w:val="0047519A"/>
    <w:rsid w:val="00477295"/>
    <w:rsid w:val="00477647"/>
    <w:rsid w:val="00481238"/>
    <w:rsid w:val="00482CB9"/>
    <w:rsid w:val="00483707"/>
    <w:rsid w:val="00483864"/>
    <w:rsid w:val="00485498"/>
    <w:rsid w:val="00486180"/>
    <w:rsid w:val="004872B7"/>
    <w:rsid w:val="0049168A"/>
    <w:rsid w:val="00491A15"/>
    <w:rsid w:val="00491ABA"/>
    <w:rsid w:val="0049249A"/>
    <w:rsid w:val="00492B3F"/>
    <w:rsid w:val="00492DDE"/>
    <w:rsid w:val="004977F8"/>
    <w:rsid w:val="004A0FB7"/>
    <w:rsid w:val="004A1075"/>
    <w:rsid w:val="004A1186"/>
    <w:rsid w:val="004A1CB7"/>
    <w:rsid w:val="004A2463"/>
    <w:rsid w:val="004A3304"/>
    <w:rsid w:val="004A3B2A"/>
    <w:rsid w:val="004A40D4"/>
    <w:rsid w:val="004A61F9"/>
    <w:rsid w:val="004A662E"/>
    <w:rsid w:val="004A6C2F"/>
    <w:rsid w:val="004A6C4D"/>
    <w:rsid w:val="004A6F96"/>
    <w:rsid w:val="004B04CA"/>
    <w:rsid w:val="004B1E6F"/>
    <w:rsid w:val="004B25ED"/>
    <w:rsid w:val="004B5C1C"/>
    <w:rsid w:val="004B5F41"/>
    <w:rsid w:val="004B7938"/>
    <w:rsid w:val="004C08BB"/>
    <w:rsid w:val="004C11E3"/>
    <w:rsid w:val="004C190A"/>
    <w:rsid w:val="004C2707"/>
    <w:rsid w:val="004C541D"/>
    <w:rsid w:val="004C593F"/>
    <w:rsid w:val="004C6094"/>
    <w:rsid w:val="004C70D0"/>
    <w:rsid w:val="004D5E91"/>
    <w:rsid w:val="004D6E01"/>
    <w:rsid w:val="004D77DF"/>
    <w:rsid w:val="004E16EF"/>
    <w:rsid w:val="004E2A48"/>
    <w:rsid w:val="004E2A89"/>
    <w:rsid w:val="004E305A"/>
    <w:rsid w:val="004E62B5"/>
    <w:rsid w:val="004E6D1E"/>
    <w:rsid w:val="004F0C7C"/>
    <w:rsid w:val="004F1AE9"/>
    <w:rsid w:val="004F1D20"/>
    <w:rsid w:val="004F3ADD"/>
    <w:rsid w:val="004F5946"/>
    <w:rsid w:val="004F69DA"/>
    <w:rsid w:val="004F6BFF"/>
    <w:rsid w:val="00500F1B"/>
    <w:rsid w:val="00502795"/>
    <w:rsid w:val="005038D4"/>
    <w:rsid w:val="00503A32"/>
    <w:rsid w:val="00507C73"/>
    <w:rsid w:val="005139CE"/>
    <w:rsid w:val="005142BE"/>
    <w:rsid w:val="005170CE"/>
    <w:rsid w:val="0052002D"/>
    <w:rsid w:val="00520D48"/>
    <w:rsid w:val="00522707"/>
    <w:rsid w:val="00523BB3"/>
    <w:rsid w:val="005257C2"/>
    <w:rsid w:val="005261AD"/>
    <w:rsid w:val="0052636E"/>
    <w:rsid w:val="00531202"/>
    <w:rsid w:val="00534478"/>
    <w:rsid w:val="005350EA"/>
    <w:rsid w:val="00535568"/>
    <w:rsid w:val="0053559E"/>
    <w:rsid w:val="00535932"/>
    <w:rsid w:val="0053756F"/>
    <w:rsid w:val="005404A5"/>
    <w:rsid w:val="00540A9D"/>
    <w:rsid w:val="00542A2F"/>
    <w:rsid w:val="00543240"/>
    <w:rsid w:val="0054644C"/>
    <w:rsid w:val="00546D84"/>
    <w:rsid w:val="0055041B"/>
    <w:rsid w:val="0055053E"/>
    <w:rsid w:val="00551370"/>
    <w:rsid w:val="00551C29"/>
    <w:rsid w:val="00552E92"/>
    <w:rsid w:val="00553FCC"/>
    <w:rsid w:val="00555B80"/>
    <w:rsid w:val="00557B51"/>
    <w:rsid w:val="0056080C"/>
    <w:rsid w:val="0056080F"/>
    <w:rsid w:val="00562765"/>
    <w:rsid w:val="005647D2"/>
    <w:rsid w:val="005649CF"/>
    <w:rsid w:val="00565D49"/>
    <w:rsid w:val="00567BC5"/>
    <w:rsid w:val="005733C0"/>
    <w:rsid w:val="0057518E"/>
    <w:rsid w:val="005759F1"/>
    <w:rsid w:val="00577033"/>
    <w:rsid w:val="00580051"/>
    <w:rsid w:val="00580E9B"/>
    <w:rsid w:val="00581B43"/>
    <w:rsid w:val="00583584"/>
    <w:rsid w:val="005927BC"/>
    <w:rsid w:val="00594B6C"/>
    <w:rsid w:val="00595CE9"/>
    <w:rsid w:val="00597C46"/>
    <w:rsid w:val="005A0467"/>
    <w:rsid w:val="005A1978"/>
    <w:rsid w:val="005A1A5F"/>
    <w:rsid w:val="005A55D6"/>
    <w:rsid w:val="005A6859"/>
    <w:rsid w:val="005A71DD"/>
    <w:rsid w:val="005B3A9B"/>
    <w:rsid w:val="005B4161"/>
    <w:rsid w:val="005C1E86"/>
    <w:rsid w:val="005C2D25"/>
    <w:rsid w:val="005C4477"/>
    <w:rsid w:val="005C44D0"/>
    <w:rsid w:val="005C60D7"/>
    <w:rsid w:val="005C66DF"/>
    <w:rsid w:val="005D2147"/>
    <w:rsid w:val="005D2468"/>
    <w:rsid w:val="005D4090"/>
    <w:rsid w:val="005D501C"/>
    <w:rsid w:val="005D642E"/>
    <w:rsid w:val="005D67F1"/>
    <w:rsid w:val="005D7451"/>
    <w:rsid w:val="005E1693"/>
    <w:rsid w:val="005E1A07"/>
    <w:rsid w:val="005E1E50"/>
    <w:rsid w:val="005E3BDE"/>
    <w:rsid w:val="005E3F47"/>
    <w:rsid w:val="005E4BA9"/>
    <w:rsid w:val="005E4E52"/>
    <w:rsid w:val="005E5A47"/>
    <w:rsid w:val="005F11CB"/>
    <w:rsid w:val="005F38A7"/>
    <w:rsid w:val="005F3F18"/>
    <w:rsid w:val="005F42A8"/>
    <w:rsid w:val="005F6B45"/>
    <w:rsid w:val="0060032B"/>
    <w:rsid w:val="0060182D"/>
    <w:rsid w:val="00601959"/>
    <w:rsid w:val="00603030"/>
    <w:rsid w:val="00603EE6"/>
    <w:rsid w:val="00604722"/>
    <w:rsid w:val="00604B40"/>
    <w:rsid w:val="0060622E"/>
    <w:rsid w:val="0060799E"/>
    <w:rsid w:val="00607A17"/>
    <w:rsid w:val="006104E8"/>
    <w:rsid w:val="00610862"/>
    <w:rsid w:val="00611A83"/>
    <w:rsid w:val="006133FA"/>
    <w:rsid w:val="00613ECD"/>
    <w:rsid w:val="00616EF3"/>
    <w:rsid w:val="0061750F"/>
    <w:rsid w:val="00617AA8"/>
    <w:rsid w:val="00625193"/>
    <w:rsid w:val="00625B5F"/>
    <w:rsid w:val="00626B52"/>
    <w:rsid w:val="00626C78"/>
    <w:rsid w:val="006277C4"/>
    <w:rsid w:val="00630909"/>
    <w:rsid w:val="006330B3"/>
    <w:rsid w:val="00636117"/>
    <w:rsid w:val="0063702A"/>
    <w:rsid w:val="0064016F"/>
    <w:rsid w:val="00640611"/>
    <w:rsid w:val="006414CD"/>
    <w:rsid w:val="006417A1"/>
    <w:rsid w:val="006424B2"/>
    <w:rsid w:val="0064282C"/>
    <w:rsid w:val="006446AB"/>
    <w:rsid w:val="00644F3D"/>
    <w:rsid w:val="006472B9"/>
    <w:rsid w:val="00651091"/>
    <w:rsid w:val="0065221B"/>
    <w:rsid w:val="00652299"/>
    <w:rsid w:val="00652774"/>
    <w:rsid w:val="006546B1"/>
    <w:rsid w:val="00654F67"/>
    <w:rsid w:val="00656BCB"/>
    <w:rsid w:val="006573AB"/>
    <w:rsid w:val="00657BBC"/>
    <w:rsid w:val="0066250B"/>
    <w:rsid w:val="0066264F"/>
    <w:rsid w:val="00662D80"/>
    <w:rsid w:val="00666DD7"/>
    <w:rsid w:val="00667454"/>
    <w:rsid w:val="00670188"/>
    <w:rsid w:val="006724DB"/>
    <w:rsid w:val="00673006"/>
    <w:rsid w:val="006733B4"/>
    <w:rsid w:val="0067345C"/>
    <w:rsid w:val="00673BB0"/>
    <w:rsid w:val="00673BE7"/>
    <w:rsid w:val="00676932"/>
    <w:rsid w:val="006810AA"/>
    <w:rsid w:val="0068156A"/>
    <w:rsid w:val="00683AF0"/>
    <w:rsid w:val="0068716B"/>
    <w:rsid w:val="00687423"/>
    <w:rsid w:val="006903C5"/>
    <w:rsid w:val="006931F5"/>
    <w:rsid w:val="0069536A"/>
    <w:rsid w:val="00695CD5"/>
    <w:rsid w:val="0069748B"/>
    <w:rsid w:val="006A1D10"/>
    <w:rsid w:val="006A48C6"/>
    <w:rsid w:val="006A4ADE"/>
    <w:rsid w:val="006A4DB7"/>
    <w:rsid w:val="006A7F09"/>
    <w:rsid w:val="006B01D6"/>
    <w:rsid w:val="006B134A"/>
    <w:rsid w:val="006B21B1"/>
    <w:rsid w:val="006B2338"/>
    <w:rsid w:val="006B4434"/>
    <w:rsid w:val="006B6082"/>
    <w:rsid w:val="006B77DB"/>
    <w:rsid w:val="006B7C05"/>
    <w:rsid w:val="006C6986"/>
    <w:rsid w:val="006C69E7"/>
    <w:rsid w:val="006C7FB0"/>
    <w:rsid w:val="006D05D3"/>
    <w:rsid w:val="006D104A"/>
    <w:rsid w:val="006D2CC1"/>
    <w:rsid w:val="006D376F"/>
    <w:rsid w:val="006D4C84"/>
    <w:rsid w:val="006D5101"/>
    <w:rsid w:val="006D72F0"/>
    <w:rsid w:val="006D77DD"/>
    <w:rsid w:val="006E098A"/>
    <w:rsid w:val="006E1792"/>
    <w:rsid w:val="006E3473"/>
    <w:rsid w:val="006E6DAF"/>
    <w:rsid w:val="006F0634"/>
    <w:rsid w:val="006F2583"/>
    <w:rsid w:val="006F5A75"/>
    <w:rsid w:val="006F5D17"/>
    <w:rsid w:val="006F7E61"/>
    <w:rsid w:val="00700F15"/>
    <w:rsid w:val="007020F7"/>
    <w:rsid w:val="007045FE"/>
    <w:rsid w:val="00704D19"/>
    <w:rsid w:val="007100BD"/>
    <w:rsid w:val="0071213D"/>
    <w:rsid w:val="00712A9B"/>
    <w:rsid w:val="00714216"/>
    <w:rsid w:val="00717D5D"/>
    <w:rsid w:val="00720FAD"/>
    <w:rsid w:val="007230FB"/>
    <w:rsid w:val="007238A6"/>
    <w:rsid w:val="00723CC2"/>
    <w:rsid w:val="00723D11"/>
    <w:rsid w:val="00724C16"/>
    <w:rsid w:val="0072561A"/>
    <w:rsid w:val="00726130"/>
    <w:rsid w:val="00732D98"/>
    <w:rsid w:val="007336D1"/>
    <w:rsid w:val="007337A2"/>
    <w:rsid w:val="0073385B"/>
    <w:rsid w:val="00733B05"/>
    <w:rsid w:val="00736FE7"/>
    <w:rsid w:val="007409F1"/>
    <w:rsid w:val="007425A6"/>
    <w:rsid w:val="00743DD7"/>
    <w:rsid w:val="0074569C"/>
    <w:rsid w:val="0074591F"/>
    <w:rsid w:val="0074605D"/>
    <w:rsid w:val="0074762F"/>
    <w:rsid w:val="0075377A"/>
    <w:rsid w:val="00754B79"/>
    <w:rsid w:val="00754E06"/>
    <w:rsid w:val="00754F04"/>
    <w:rsid w:val="00755207"/>
    <w:rsid w:val="00755BC8"/>
    <w:rsid w:val="007568AA"/>
    <w:rsid w:val="00757C97"/>
    <w:rsid w:val="00760C09"/>
    <w:rsid w:val="00761DD3"/>
    <w:rsid w:val="00761E59"/>
    <w:rsid w:val="00764792"/>
    <w:rsid w:val="00765E31"/>
    <w:rsid w:val="0076710A"/>
    <w:rsid w:val="007673BC"/>
    <w:rsid w:val="007675BA"/>
    <w:rsid w:val="0077033C"/>
    <w:rsid w:val="00771951"/>
    <w:rsid w:val="00771B78"/>
    <w:rsid w:val="00773A1F"/>
    <w:rsid w:val="00781738"/>
    <w:rsid w:val="00782B42"/>
    <w:rsid w:val="00785DBC"/>
    <w:rsid w:val="00786364"/>
    <w:rsid w:val="0078666D"/>
    <w:rsid w:val="00787B47"/>
    <w:rsid w:val="00790238"/>
    <w:rsid w:val="00790DD3"/>
    <w:rsid w:val="00791310"/>
    <w:rsid w:val="00792FAB"/>
    <w:rsid w:val="00794B4C"/>
    <w:rsid w:val="00795557"/>
    <w:rsid w:val="007A100F"/>
    <w:rsid w:val="007A1AF4"/>
    <w:rsid w:val="007A23DD"/>
    <w:rsid w:val="007A656A"/>
    <w:rsid w:val="007A7C5A"/>
    <w:rsid w:val="007B017D"/>
    <w:rsid w:val="007B027C"/>
    <w:rsid w:val="007B0658"/>
    <w:rsid w:val="007B0784"/>
    <w:rsid w:val="007B0C68"/>
    <w:rsid w:val="007B0F4F"/>
    <w:rsid w:val="007B16C9"/>
    <w:rsid w:val="007B2369"/>
    <w:rsid w:val="007C0329"/>
    <w:rsid w:val="007C03A4"/>
    <w:rsid w:val="007C157E"/>
    <w:rsid w:val="007C1DE1"/>
    <w:rsid w:val="007C2FEC"/>
    <w:rsid w:val="007C5A8B"/>
    <w:rsid w:val="007C6CE9"/>
    <w:rsid w:val="007C71B9"/>
    <w:rsid w:val="007C7A3F"/>
    <w:rsid w:val="007D0535"/>
    <w:rsid w:val="007D2E72"/>
    <w:rsid w:val="007D3534"/>
    <w:rsid w:val="007D3DE0"/>
    <w:rsid w:val="007D4A2C"/>
    <w:rsid w:val="007D4ABB"/>
    <w:rsid w:val="007D5E3D"/>
    <w:rsid w:val="007D69BA"/>
    <w:rsid w:val="007D6FE0"/>
    <w:rsid w:val="007E1BE9"/>
    <w:rsid w:val="007E45C3"/>
    <w:rsid w:val="007E5DA1"/>
    <w:rsid w:val="007E6B14"/>
    <w:rsid w:val="007F06D6"/>
    <w:rsid w:val="007F4F89"/>
    <w:rsid w:val="008003BB"/>
    <w:rsid w:val="00800A3F"/>
    <w:rsid w:val="00802AC4"/>
    <w:rsid w:val="00802B4B"/>
    <w:rsid w:val="0080439F"/>
    <w:rsid w:val="00806E5B"/>
    <w:rsid w:val="00807036"/>
    <w:rsid w:val="00810350"/>
    <w:rsid w:val="00810577"/>
    <w:rsid w:val="0081061C"/>
    <w:rsid w:val="00810E4B"/>
    <w:rsid w:val="00811CC3"/>
    <w:rsid w:val="008124C6"/>
    <w:rsid w:val="00814FCC"/>
    <w:rsid w:val="00815D51"/>
    <w:rsid w:val="00817B4E"/>
    <w:rsid w:val="00820292"/>
    <w:rsid w:val="00822C59"/>
    <w:rsid w:val="0082422B"/>
    <w:rsid w:val="00826D88"/>
    <w:rsid w:val="00827A55"/>
    <w:rsid w:val="0083371E"/>
    <w:rsid w:val="00834CCC"/>
    <w:rsid w:val="00834D0F"/>
    <w:rsid w:val="0084224E"/>
    <w:rsid w:val="00842AC0"/>
    <w:rsid w:val="0084513A"/>
    <w:rsid w:val="008453C9"/>
    <w:rsid w:val="008537A7"/>
    <w:rsid w:val="00854C7E"/>
    <w:rsid w:val="0085564B"/>
    <w:rsid w:val="00855EB9"/>
    <w:rsid w:val="00857DB7"/>
    <w:rsid w:val="00860FDD"/>
    <w:rsid w:val="008611C1"/>
    <w:rsid w:val="008617A5"/>
    <w:rsid w:val="0086383D"/>
    <w:rsid w:val="008657EA"/>
    <w:rsid w:val="008724F7"/>
    <w:rsid w:val="00874239"/>
    <w:rsid w:val="00875183"/>
    <w:rsid w:val="00875FAA"/>
    <w:rsid w:val="00876B35"/>
    <w:rsid w:val="0087729E"/>
    <w:rsid w:val="00877BD9"/>
    <w:rsid w:val="00880F79"/>
    <w:rsid w:val="0088136A"/>
    <w:rsid w:val="008821FF"/>
    <w:rsid w:val="008831BA"/>
    <w:rsid w:val="00883C02"/>
    <w:rsid w:val="00883D8E"/>
    <w:rsid w:val="00884ADF"/>
    <w:rsid w:val="00885439"/>
    <w:rsid w:val="0088775F"/>
    <w:rsid w:val="00887F41"/>
    <w:rsid w:val="0089359A"/>
    <w:rsid w:val="00893C5B"/>
    <w:rsid w:val="00894B4F"/>
    <w:rsid w:val="00894D61"/>
    <w:rsid w:val="00897F3A"/>
    <w:rsid w:val="008A03B4"/>
    <w:rsid w:val="008A3E16"/>
    <w:rsid w:val="008A7024"/>
    <w:rsid w:val="008A7EB3"/>
    <w:rsid w:val="008B020D"/>
    <w:rsid w:val="008B1214"/>
    <w:rsid w:val="008B207E"/>
    <w:rsid w:val="008B25EC"/>
    <w:rsid w:val="008B3982"/>
    <w:rsid w:val="008B3D42"/>
    <w:rsid w:val="008B48F7"/>
    <w:rsid w:val="008B4F30"/>
    <w:rsid w:val="008B5DDA"/>
    <w:rsid w:val="008B6800"/>
    <w:rsid w:val="008C0480"/>
    <w:rsid w:val="008C0F30"/>
    <w:rsid w:val="008C1DCD"/>
    <w:rsid w:val="008C348D"/>
    <w:rsid w:val="008C358C"/>
    <w:rsid w:val="008C3804"/>
    <w:rsid w:val="008C43CD"/>
    <w:rsid w:val="008C4E07"/>
    <w:rsid w:val="008C5345"/>
    <w:rsid w:val="008D08F4"/>
    <w:rsid w:val="008D3983"/>
    <w:rsid w:val="008D45B2"/>
    <w:rsid w:val="008E17CF"/>
    <w:rsid w:val="008E1B16"/>
    <w:rsid w:val="008E25E1"/>
    <w:rsid w:val="008E50CB"/>
    <w:rsid w:val="008E5688"/>
    <w:rsid w:val="008E5C78"/>
    <w:rsid w:val="008E6E48"/>
    <w:rsid w:val="008E6F99"/>
    <w:rsid w:val="008F1A32"/>
    <w:rsid w:val="008F1DC6"/>
    <w:rsid w:val="008F2F61"/>
    <w:rsid w:val="008F3AE4"/>
    <w:rsid w:val="008F49B5"/>
    <w:rsid w:val="008F5BBA"/>
    <w:rsid w:val="008F603B"/>
    <w:rsid w:val="008F77C4"/>
    <w:rsid w:val="0090048A"/>
    <w:rsid w:val="009051AE"/>
    <w:rsid w:val="00905AB6"/>
    <w:rsid w:val="00905C8B"/>
    <w:rsid w:val="00906148"/>
    <w:rsid w:val="0090652A"/>
    <w:rsid w:val="00907C27"/>
    <w:rsid w:val="00910709"/>
    <w:rsid w:val="009122BF"/>
    <w:rsid w:val="00912CA1"/>
    <w:rsid w:val="00912D56"/>
    <w:rsid w:val="00913460"/>
    <w:rsid w:val="0091499A"/>
    <w:rsid w:val="009158CF"/>
    <w:rsid w:val="00915F60"/>
    <w:rsid w:val="00916028"/>
    <w:rsid w:val="0091759B"/>
    <w:rsid w:val="00921AC9"/>
    <w:rsid w:val="00921CD8"/>
    <w:rsid w:val="00921E7F"/>
    <w:rsid w:val="00921F96"/>
    <w:rsid w:val="00921FDA"/>
    <w:rsid w:val="00922A32"/>
    <w:rsid w:val="00924B66"/>
    <w:rsid w:val="00924DEC"/>
    <w:rsid w:val="009258CD"/>
    <w:rsid w:val="00926B5E"/>
    <w:rsid w:val="009276CC"/>
    <w:rsid w:val="00927706"/>
    <w:rsid w:val="00931E2C"/>
    <w:rsid w:val="009323FC"/>
    <w:rsid w:val="00933246"/>
    <w:rsid w:val="00933B24"/>
    <w:rsid w:val="00935325"/>
    <w:rsid w:val="0093560A"/>
    <w:rsid w:val="00935B63"/>
    <w:rsid w:val="00937CD4"/>
    <w:rsid w:val="009412B2"/>
    <w:rsid w:val="00941366"/>
    <w:rsid w:val="0094153F"/>
    <w:rsid w:val="00941CF7"/>
    <w:rsid w:val="009443DA"/>
    <w:rsid w:val="00944F3A"/>
    <w:rsid w:val="009450F5"/>
    <w:rsid w:val="0094534C"/>
    <w:rsid w:val="009462B6"/>
    <w:rsid w:val="00950AED"/>
    <w:rsid w:val="0095335E"/>
    <w:rsid w:val="00953ACA"/>
    <w:rsid w:val="009549C3"/>
    <w:rsid w:val="009560AF"/>
    <w:rsid w:val="00957370"/>
    <w:rsid w:val="00960522"/>
    <w:rsid w:val="00961DB9"/>
    <w:rsid w:val="00962A5E"/>
    <w:rsid w:val="009655AA"/>
    <w:rsid w:val="00967AAD"/>
    <w:rsid w:val="00970139"/>
    <w:rsid w:val="00971AF2"/>
    <w:rsid w:val="00973463"/>
    <w:rsid w:val="009756F9"/>
    <w:rsid w:val="00976E33"/>
    <w:rsid w:val="0097756D"/>
    <w:rsid w:val="009823B0"/>
    <w:rsid w:val="00982A8C"/>
    <w:rsid w:val="009838AD"/>
    <w:rsid w:val="00984486"/>
    <w:rsid w:val="00987685"/>
    <w:rsid w:val="0099282B"/>
    <w:rsid w:val="00993B37"/>
    <w:rsid w:val="00993FB3"/>
    <w:rsid w:val="00994CBE"/>
    <w:rsid w:val="00995ACF"/>
    <w:rsid w:val="009964D2"/>
    <w:rsid w:val="009975DC"/>
    <w:rsid w:val="00997B04"/>
    <w:rsid w:val="00997EED"/>
    <w:rsid w:val="009A27CB"/>
    <w:rsid w:val="009A60C8"/>
    <w:rsid w:val="009A6F84"/>
    <w:rsid w:val="009B2832"/>
    <w:rsid w:val="009B3846"/>
    <w:rsid w:val="009B3E3F"/>
    <w:rsid w:val="009B7DC2"/>
    <w:rsid w:val="009C0904"/>
    <w:rsid w:val="009C0BEA"/>
    <w:rsid w:val="009C0DC1"/>
    <w:rsid w:val="009C2E99"/>
    <w:rsid w:val="009C47B2"/>
    <w:rsid w:val="009C552B"/>
    <w:rsid w:val="009C6C6E"/>
    <w:rsid w:val="009C77D2"/>
    <w:rsid w:val="009D1077"/>
    <w:rsid w:val="009D359D"/>
    <w:rsid w:val="009D6B1F"/>
    <w:rsid w:val="009D6C5F"/>
    <w:rsid w:val="009D7BF8"/>
    <w:rsid w:val="009E1DD4"/>
    <w:rsid w:val="009E5239"/>
    <w:rsid w:val="009E6044"/>
    <w:rsid w:val="009F02D0"/>
    <w:rsid w:val="009F131B"/>
    <w:rsid w:val="009F3299"/>
    <w:rsid w:val="009F504A"/>
    <w:rsid w:val="009F5C2B"/>
    <w:rsid w:val="009F6030"/>
    <w:rsid w:val="009F60FE"/>
    <w:rsid w:val="009F6F7C"/>
    <w:rsid w:val="009F7C13"/>
    <w:rsid w:val="00A00E5F"/>
    <w:rsid w:val="00A029CA"/>
    <w:rsid w:val="00A02B0E"/>
    <w:rsid w:val="00A03593"/>
    <w:rsid w:val="00A05CCD"/>
    <w:rsid w:val="00A103D3"/>
    <w:rsid w:val="00A107BA"/>
    <w:rsid w:val="00A139CC"/>
    <w:rsid w:val="00A15999"/>
    <w:rsid w:val="00A15E1E"/>
    <w:rsid w:val="00A2028A"/>
    <w:rsid w:val="00A204D1"/>
    <w:rsid w:val="00A20F57"/>
    <w:rsid w:val="00A21B61"/>
    <w:rsid w:val="00A23186"/>
    <w:rsid w:val="00A23C1E"/>
    <w:rsid w:val="00A23F02"/>
    <w:rsid w:val="00A25C64"/>
    <w:rsid w:val="00A25CF3"/>
    <w:rsid w:val="00A265E5"/>
    <w:rsid w:val="00A2735E"/>
    <w:rsid w:val="00A30E38"/>
    <w:rsid w:val="00A31F86"/>
    <w:rsid w:val="00A321D5"/>
    <w:rsid w:val="00A32F95"/>
    <w:rsid w:val="00A336D2"/>
    <w:rsid w:val="00A34802"/>
    <w:rsid w:val="00A36119"/>
    <w:rsid w:val="00A425CE"/>
    <w:rsid w:val="00A4498E"/>
    <w:rsid w:val="00A45060"/>
    <w:rsid w:val="00A463C9"/>
    <w:rsid w:val="00A4749B"/>
    <w:rsid w:val="00A506A7"/>
    <w:rsid w:val="00A52522"/>
    <w:rsid w:val="00A533DA"/>
    <w:rsid w:val="00A538EE"/>
    <w:rsid w:val="00A557AD"/>
    <w:rsid w:val="00A56712"/>
    <w:rsid w:val="00A569E7"/>
    <w:rsid w:val="00A6024F"/>
    <w:rsid w:val="00A60805"/>
    <w:rsid w:val="00A61760"/>
    <w:rsid w:val="00A639E7"/>
    <w:rsid w:val="00A64114"/>
    <w:rsid w:val="00A6445D"/>
    <w:rsid w:val="00A64EDE"/>
    <w:rsid w:val="00A65021"/>
    <w:rsid w:val="00A6517F"/>
    <w:rsid w:val="00A653C3"/>
    <w:rsid w:val="00A65F31"/>
    <w:rsid w:val="00A65F39"/>
    <w:rsid w:val="00A7075A"/>
    <w:rsid w:val="00A7208D"/>
    <w:rsid w:val="00A72827"/>
    <w:rsid w:val="00A73307"/>
    <w:rsid w:val="00A74B94"/>
    <w:rsid w:val="00A750A7"/>
    <w:rsid w:val="00A76AA9"/>
    <w:rsid w:val="00A76B7D"/>
    <w:rsid w:val="00A77445"/>
    <w:rsid w:val="00A77593"/>
    <w:rsid w:val="00A77A67"/>
    <w:rsid w:val="00A81899"/>
    <w:rsid w:val="00A855AA"/>
    <w:rsid w:val="00A85792"/>
    <w:rsid w:val="00A9059C"/>
    <w:rsid w:val="00A906BD"/>
    <w:rsid w:val="00A9127B"/>
    <w:rsid w:val="00A91E08"/>
    <w:rsid w:val="00AA21E4"/>
    <w:rsid w:val="00AA33E3"/>
    <w:rsid w:val="00AA3848"/>
    <w:rsid w:val="00AA4092"/>
    <w:rsid w:val="00AA51FF"/>
    <w:rsid w:val="00AA6011"/>
    <w:rsid w:val="00AA6066"/>
    <w:rsid w:val="00AB0F45"/>
    <w:rsid w:val="00AB1C00"/>
    <w:rsid w:val="00AB5101"/>
    <w:rsid w:val="00AB54FA"/>
    <w:rsid w:val="00AB67D6"/>
    <w:rsid w:val="00AB7135"/>
    <w:rsid w:val="00AC5D1B"/>
    <w:rsid w:val="00AC69B7"/>
    <w:rsid w:val="00AC73E1"/>
    <w:rsid w:val="00AC7ABB"/>
    <w:rsid w:val="00AD2012"/>
    <w:rsid w:val="00AD32A3"/>
    <w:rsid w:val="00AD3E1D"/>
    <w:rsid w:val="00AD4B96"/>
    <w:rsid w:val="00AD5EA5"/>
    <w:rsid w:val="00AE08C8"/>
    <w:rsid w:val="00AE2848"/>
    <w:rsid w:val="00AE2947"/>
    <w:rsid w:val="00AE3DA0"/>
    <w:rsid w:val="00AE5739"/>
    <w:rsid w:val="00AE5CAF"/>
    <w:rsid w:val="00AE72BB"/>
    <w:rsid w:val="00AE7F10"/>
    <w:rsid w:val="00AF09B2"/>
    <w:rsid w:val="00AF0C76"/>
    <w:rsid w:val="00AF1260"/>
    <w:rsid w:val="00AF1738"/>
    <w:rsid w:val="00AF2D62"/>
    <w:rsid w:val="00AF3B3A"/>
    <w:rsid w:val="00AF5540"/>
    <w:rsid w:val="00AF5BC4"/>
    <w:rsid w:val="00AF758F"/>
    <w:rsid w:val="00B004DA"/>
    <w:rsid w:val="00B03012"/>
    <w:rsid w:val="00B03589"/>
    <w:rsid w:val="00B03600"/>
    <w:rsid w:val="00B04EAC"/>
    <w:rsid w:val="00B064BE"/>
    <w:rsid w:val="00B07489"/>
    <w:rsid w:val="00B07835"/>
    <w:rsid w:val="00B07971"/>
    <w:rsid w:val="00B10762"/>
    <w:rsid w:val="00B1290A"/>
    <w:rsid w:val="00B12E9D"/>
    <w:rsid w:val="00B131D4"/>
    <w:rsid w:val="00B133F0"/>
    <w:rsid w:val="00B13E4C"/>
    <w:rsid w:val="00B16910"/>
    <w:rsid w:val="00B169FC"/>
    <w:rsid w:val="00B17BBE"/>
    <w:rsid w:val="00B212C4"/>
    <w:rsid w:val="00B23078"/>
    <w:rsid w:val="00B23432"/>
    <w:rsid w:val="00B23491"/>
    <w:rsid w:val="00B24152"/>
    <w:rsid w:val="00B24219"/>
    <w:rsid w:val="00B246C4"/>
    <w:rsid w:val="00B26E04"/>
    <w:rsid w:val="00B27338"/>
    <w:rsid w:val="00B31F13"/>
    <w:rsid w:val="00B339C7"/>
    <w:rsid w:val="00B33E2F"/>
    <w:rsid w:val="00B34285"/>
    <w:rsid w:val="00B35588"/>
    <w:rsid w:val="00B35FE4"/>
    <w:rsid w:val="00B364C2"/>
    <w:rsid w:val="00B36C92"/>
    <w:rsid w:val="00B4147D"/>
    <w:rsid w:val="00B41565"/>
    <w:rsid w:val="00B47A02"/>
    <w:rsid w:val="00B52EF1"/>
    <w:rsid w:val="00B54ECC"/>
    <w:rsid w:val="00B551DA"/>
    <w:rsid w:val="00B612D8"/>
    <w:rsid w:val="00B62A71"/>
    <w:rsid w:val="00B65543"/>
    <w:rsid w:val="00B7044B"/>
    <w:rsid w:val="00B7143B"/>
    <w:rsid w:val="00B71968"/>
    <w:rsid w:val="00B71D5C"/>
    <w:rsid w:val="00B73B1D"/>
    <w:rsid w:val="00B7441C"/>
    <w:rsid w:val="00B77B03"/>
    <w:rsid w:val="00B77E7A"/>
    <w:rsid w:val="00B800D1"/>
    <w:rsid w:val="00B81073"/>
    <w:rsid w:val="00B8180E"/>
    <w:rsid w:val="00B819E7"/>
    <w:rsid w:val="00B8271E"/>
    <w:rsid w:val="00B82819"/>
    <w:rsid w:val="00B8514A"/>
    <w:rsid w:val="00B91288"/>
    <w:rsid w:val="00B917B5"/>
    <w:rsid w:val="00B9238E"/>
    <w:rsid w:val="00B929F4"/>
    <w:rsid w:val="00B93727"/>
    <w:rsid w:val="00B94808"/>
    <w:rsid w:val="00B94D80"/>
    <w:rsid w:val="00B960BA"/>
    <w:rsid w:val="00B96CF0"/>
    <w:rsid w:val="00BA0CD6"/>
    <w:rsid w:val="00BA52CB"/>
    <w:rsid w:val="00BA5713"/>
    <w:rsid w:val="00BA674E"/>
    <w:rsid w:val="00BA714E"/>
    <w:rsid w:val="00BB056E"/>
    <w:rsid w:val="00BB1E04"/>
    <w:rsid w:val="00BB201A"/>
    <w:rsid w:val="00BB285A"/>
    <w:rsid w:val="00BB2FC8"/>
    <w:rsid w:val="00BB3DC5"/>
    <w:rsid w:val="00BB40AA"/>
    <w:rsid w:val="00BB4305"/>
    <w:rsid w:val="00BB52E3"/>
    <w:rsid w:val="00BC0688"/>
    <w:rsid w:val="00BC0D77"/>
    <w:rsid w:val="00BC3FB6"/>
    <w:rsid w:val="00BC40DE"/>
    <w:rsid w:val="00BC458F"/>
    <w:rsid w:val="00BC4EB5"/>
    <w:rsid w:val="00BC546B"/>
    <w:rsid w:val="00BC6111"/>
    <w:rsid w:val="00BC65DA"/>
    <w:rsid w:val="00BC793E"/>
    <w:rsid w:val="00BD070D"/>
    <w:rsid w:val="00BD0979"/>
    <w:rsid w:val="00BD3FCA"/>
    <w:rsid w:val="00BD5432"/>
    <w:rsid w:val="00BD5C84"/>
    <w:rsid w:val="00BD798E"/>
    <w:rsid w:val="00BE0CBA"/>
    <w:rsid w:val="00BE0F61"/>
    <w:rsid w:val="00BE253E"/>
    <w:rsid w:val="00BE63C8"/>
    <w:rsid w:val="00BE6F22"/>
    <w:rsid w:val="00BE6FB3"/>
    <w:rsid w:val="00BE7167"/>
    <w:rsid w:val="00BE7DEC"/>
    <w:rsid w:val="00BE7DF6"/>
    <w:rsid w:val="00BF0091"/>
    <w:rsid w:val="00BF15E8"/>
    <w:rsid w:val="00BF2907"/>
    <w:rsid w:val="00BF36EF"/>
    <w:rsid w:val="00BF3A38"/>
    <w:rsid w:val="00BF4BE2"/>
    <w:rsid w:val="00BF66E5"/>
    <w:rsid w:val="00C018A2"/>
    <w:rsid w:val="00C03C28"/>
    <w:rsid w:val="00C03D25"/>
    <w:rsid w:val="00C041CE"/>
    <w:rsid w:val="00C04909"/>
    <w:rsid w:val="00C04DC2"/>
    <w:rsid w:val="00C04E09"/>
    <w:rsid w:val="00C10034"/>
    <w:rsid w:val="00C10BCC"/>
    <w:rsid w:val="00C120B8"/>
    <w:rsid w:val="00C132A8"/>
    <w:rsid w:val="00C17DFF"/>
    <w:rsid w:val="00C202E4"/>
    <w:rsid w:val="00C22314"/>
    <w:rsid w:val="00C2240F"/>
    <w:rsid w:val="00C2476C"/>
    <w:rsid w:val="00C25E42"/>
    <w:rsid w:val="00C26434"/>
    <w:rsid w:val="00C31DDF"/>
    <w:rsid w:val="00C34CD8"/>
    <w:rsid w:val="00C34F1D"/>
    <w:rsid w:val="00C37DDC"/>
    <w:rsid w:val="00C41FE3"/>
    <w:rsid w:val="00C42FA1"/>
    <w:rsid w:val="00C432DB"/>
    <w:rsid w:val="00C45105"/>
    <w:rsid w:val="00C50949"/>
    <w:rsid w:val="00C51B7F"/>
    <w:rsid w:val="00C53081"/>
    <w:rsid w:val="00C533D3"/>
    <w:rsid w:val="00C543E8"/>
    <w:rsid w:val="00C557FA"/>
    <w:rsid w:val="00C5610C"/>
    <w:rsid w:val="00C56664"/>
    <w:rsid w:val="00C57790"/>
    <w:rsid w:val="00C57B4C"/>
    <w:rsid w:val="00C57C82"/>
    <w:rsid w:val="00C6104E"/>
    <w:rsid w:val="00C62663"/>
    <w:rsid w:val="00C64373"/>
    <w:rsid w:val="00C652BE"/>
    <w:rsid w:val="00C70E17"/>
    <w:rsid w:val="00C71E14"/>
    <w:rsid w:val="00C73620"/>
    <w:rsid w:val="00C749B3"/>
    <w:rsid w:val="00C75240"/>
    <w:rsid w:val="00C76453"/>
    <w:rsid w:val="00C7678D"/>
    <w:rsid w:val="00C77A2A"/>
    <w:rsid w:val="00C77D1C"/>
    <w:rsid w:val="00C830FC"/>
    <w:rsid w:val="00C83623"/>
    <w:rsid w:val="00C86855"/>
    <w:rsid w:val="00C902AC"/>
    <w:rsid w:val="00C903CD"/>
    <w:rsid w:val="00C9146F"/>
    <w:rsid w:val="00C95692"/>
    <w:rsid w:val="00C9597B"/>
    <w:rsid w:val="00C97E2C"/>
    <w:rsid w:val="00CA0ADE"/>
    <w:rsid w:val="00CA33D7"/>
    <w:rsid w:val="00CA419E"/>
    <w:rsid w:val="00CA527A"/>
    <w:rsid w:val="00CA5B17"/>
    <w:rsid w:val="00CA5F74"/>
    <w:rsid w:val="00CA6407"/>
    <w:rsid w:val="00CA6E05"/>
    <w:rsid w:val="00CA78D8"/>
    <w:rsid w:val="00CA7DE2"/>
    <w:rsid w:val="00CB0AB7"/>
    <w:rsid w:val="00CB2DC3"/>
    <w:rsid w:val="00CB2EF8"/>
    <w:rsid w:val="00CB3C6F"/>
    <w:rsid w:val="00CB4125"/>
    <w:rsid w:val="00CB4CC0"/>
    <w:rsid w:val="00CB63DD"/>
    <w:rsid w:val="00CB64FD"/>
    <w:rsid w:val="00CB7DD5"/>
    <w:rsid w:val="00CC092F"/>
    <w:rsid w:val="00CC2675"/>
    <w:rsid w:val="00CC27EB"/>
    <w:rsid w:val="00CC2A49"/>
    <w:rsid w:val="00CC3395"/>
    <w:rsid w:val="00CC3C56"/>
    <w:rsid w:val="00CC4844"/>
    <w:rsid w:val="00CC6736"/>
    <w:rsid w:val="00CC6E45"/>
    <w:rsid w:val="00CC6F47"/>
    <w:rsid w:val="00CC708B"/>
    <w:rsid w:val="00CD14EC"/>
    <w:rsid w:val="00CD312E"/>
    <w:rsid w:val="00CD6094"/>
    <w:rsid w:val="00CD7FEC"/>
    <w:rsid w:val="00CE06EB"/>
    <w:rsid w:val="00CE10C4"/>
    <w:rsid w:val="00CE297D"/>
    <w:rsid w:val="00CE3F80"/>
    <w:rsid w:val="00CE435C"/>
    <w:rsid w:val="00CE508B"/>
    <w:rsid w:val="00CE5761"/>
    <w:rsid w:val="00CF0418"/>
    <w:rsid w:val="00CF0F54"/>
    <w:rsid w:val="00CF31E0"/>
    <w:rsid w:val="00CF3BF2"/>
    <w:rsid w:val="00CF5156"/>
    <w:rsid w:val="00CF6997"/>
    <w:rsid w:val="00CF76B3"/>
    <w:rsid w:val="00CF7A87"/>
    <w:rsid w:val="00D01940"/>
    <w:rsid w:val="00D0322C"/>
    <w:rsid w:val="00D03C71"/>
    <w:rsid w:val="00D03CB4"/>
    <w:rsid w:val="00D047B6"/>
    <w:rsid w:val="00D05584"/>
    <w:rsid w:val="00D05941"/>
    <w:rsid w:val="00D059EB"/>
    <w:rsid w:val="00D10871"/>
    <w:rsid w:val="00D14923"/>
    <w:rsid w:val="00D14DDF"/>
    <w:rsid w:val="00D17874"/>
    <w:rsid w:val="00D20DAA"/>
    <w:rsid w:val="00D2305D"/>
    <w:rsid w:val="00D239A7"/>
    <w:rsid w:val="00D23E3E"/>
    <w:rsid w:val="00D23FDD"/>
    <w:rsid w:val="00D2452A"/>
    <w:rsid w:val="00D24762"/>
    <w:rsid w:val="00D24DB5"/>
    <w:rsid w:val="00D2525E"/>
    <w:rsid w:val="00D262F5"/>
    <w:rsid w:val="00D30978"/>
    <w:rsid w:val="00D32BE9"/>
    <w:rsid w:val="00D340B4"/>
    <w:rsid w:val="00D36BD1"/>
    <w:rsid w:val="00D41FBC"/>
    <w:rsid w:val="00D42FC0"/>
    <w:rsid w:val="00D442B9"/>
    <w:rsid w:val="00D5111F"/>
    <w:rsid w:val="00D51436"/>
    <w:rsid w:val="00D515F1"/>
    <w:rsid w:val="00D5196E"/>
    <w:rsid w:val="00D52BA6"/>
    <w:rsid w:val="00D53116"/>
    <w:rsid w:val="00D532D5"/>
    <w:rsid w:val="00D53724"/>
    <w:rsid w:val="00D54FD1"/>
    <w:rsid w:val="00D5720B"/>
    <w:rsid w:val="00D60411"/>
    <w:rsid w:val="00D618E3"/>
    <w:rsid w:val="00D627C5"/>
    <w:rsid w:val="00D6483D"/>
    <w:rsid w:val="00D64A5E"/>
    <w:rsid w:val="00D64E83"/>
    <w:rsid w:val="00D66420"/>
    <w:rsid w:val="00D67251"/>
    <w:rsid w:val="00D70535"/>
    <w:rsid w:val="00D7593D"/>
    <w:rsid w:val="00D777C1"/>
    <w:rsid w:val="00D8315A"/>
    <w:rsid w:val="00D85182"/>
    <w:rsid w:val="00D87084"/>
    <w:rsid w:val="00D8742E"/>
    <w:rsid w:val="00D8769E"/>
    <w:rsid w:val="00D900BA"/>
    <w:rsid w:val="00D90E42"/>
    <w:rsid w:val="00D93DE6"/>
    <w:rsid w:val="00D93EFD"/>
    <w:rsid w:val="00D94353"/>
    <w:rsid w:val="00D96570"/>
    <w:rsid w:val="00D969B7"/>
    <w:rsid w:val="00DA0B0D"/>
    <w:rsid w:val="00DA1DBE"/>
    <w:rsid w:val="00DA2A28"/>
    <w:rsid w:val="00DA41E9"/>
    <w:rsid w:val="00DA5031"/>
    <w:rsid w:val="00DA7EB7"/>
    <w:rsid w:val="00DB339D"/>
    <w:rsid w:val="00DB418A"/>
    <w:rsid w:val="00DB51F3"/>
    <w:rsid w:val="00DC0E42"/>
    <w:rsid w:val="00DC1876"/>
    <w:rsid w:val="00DC2116"/>
    <w:rsid w:val="00DC21E2"/>
    <w:rsid w:val="00DC241E"/>
    <w:rsid w:val="00DC2735"/>
    <w:rsid w:val="00DC27D6"/>
    <w:rsid w:val="00DC3EE9"/>
    <w:rsid w:val="00DC45B1"/>
    <w:rsid w:val="00DD195C"/>
    <w:rsid w:val="00DD2AB8"/>
    <w:rsid w:val="00DD31C5"/>
    <w:rsid w:val="00DD3FFE"/>
    <w:rsid w:val="00DD4290"/>
    <w:rsid w:val="00DD5331"/>
    <w:rsid w:val="00DD5B9B"/>
    <w:rsid w:val="00DD5C8C"/>
    <w:rsid w:val="00DD64C1"/>
    <w:rsid w:val="00DD73FA"/>
    <w:rsid w:val="00DD7766"/>
    <w:rsid w:val="00DE01B2"/>
    <w:rsid w:val="00DE0AF0"/>
    <w:rsid w:val="00DE0CF2"/>
    <w:rsid w:val="00DE1E5D"/>
    <w:rsid w:val="00DE2F55"/>
    <w:rsid w:val="00DE314C"/>
    <w:rsid w:val="00DE685E"/>
    <w:rsid w:val="00DE69BB"/>
    <w:rsid w:val="00DE7689"/>
    <w:rsid w:val="00DF3875"/>
    <w:rsid w:val="00DF4A76"/>
    <w:rsid w:val="00DF7140"/>
    <w:rsid w:val="00DF7EED"/>
    <w:rsid w:val="00E002FC"/>
    <w:rsid w:val="00E02131"/>
    <w:rsid w:val="00E0392C"/>
    <w:rsid w:val="00E04647"/>
    <w:rsid w:val="00E04C11"/>
    <w:rsid w:val="00E05532"/>
    <w:rsid w:val="00E05D3C"/>
    <w:rsid w:val="00E06072"/>
    <w:rsid w:val="00E06194"/>
    <w:rsid w:val="00E063AD"/>
    <w:rsid w:val="00E113D0"/>
    <w:rsid w:val="00E12B5E"/>
    <w:rsid w:val="00E12CA6"/>
    <w:rsid w:val="00E13B8F"/>
    <w:rsid w:val="00E144EB"/>
    <w:rsid w:val="00E15818"/>
    <w:rsid w:val="00E17BC4"/>
    <w:rsid w:val="00E20B7F"/>
    <w:rsid w:val="00E22989"/>
    <w:rsid w:val="00E22E00"/>
    <w:rsid w:val="00E25123"/>
    <w:rsid w:val="00E2614D"/>
    <w:rsid w:val="00E31544"/>
    <w:rsid w:val="00E3342C"/>
    <w:rsid w:val="00E34294"/>
    <w:rsid w:val="00E345F7"/>
    <w:rsid w:val="00E362FB"/>
    <w:rsid w:val="00E36FE7"/>
    <w:rsid w:val="00E40F14"/>
    <w:rsid w:val="00E43C28"/>
    <w:rsid w:val="00E443D6"/>
    <w:rsid w:val="00E452F7"/>
    <w:rsid w:val="00E470D3"/>
    <w:rsid w:val="00E528A3"/>
    <w:rsid w:val="00E53D7E"/>
    <w:rsid w:val="00E540C1"/>
    <w:rsid w:val="00E5475C"/>
    <w:rsid w:val="00E56D4A"/>
    <w:rsid w:val="00E620E1"/>
    <w:rsid w:val="00E62BF1"/>
    <w:rsid w:val="00E632BD"/>
    <w:rsid w:val="00E63E64"/>
    <w:rsid w:val="00E64621"/>
    <w:rsid w:val="00E64BBA"/>
    <w:rsid w:val="00E67AC6"/>
    <w:rsid w:val="00E70BF9"/>
    <w:rsid w:val="00E71498"/>
    <w:rsid w:val="00E74EAC"/>
    <w:rsid w:val="00E75008"/>
    <w:rsid w:val="00E76A18"/>
    <w:rsid w:val="00E80A2D"/>
    <w:rsid w:val="00E815E2"/>
    <w:rsid w:val="00E81656"/>
    <w:rsid w:val="00E81A9A"/>
    <w:rsid w:val="00E82676"/>
    <w:rsid w:val="00E86BCB"/>
    <w:rsid w:val="00E8767C"/>
    <w:rsid w:val="00E87FAA"/>
    <w:rsid w:val="00E901E6"/>
    <w:rsid w:val="00E90BD9"/>
    <w:rsid w:val="00E95197"/>
    <w:rsid w:val="00E95E4B"/>
    <w:rsid w:val="00E96615"/>
    <w:rsid w:val="00E979F3"/>
    <w:rsid w:val="00EA1CC8"/>
    <w:rsid w:val="00EA3074"/>
    <w:rsid w:val="00EA590C"/>
    <w:rsid w:val="00EA64C8"/>
    <w:rsid w:val="00EA69D1"/>
    <w:rsid w:val="00EA7C8F"/>
    <w:rsid w:val="00EB232D"/>
    <w:rsid w:val="00EB5262"/>
    <w:rsid w:val="00EB6812"/>
    <w:rsid w:val="00EC10C7"/>
    <w:rsid w:val="00EC1785"/>
    <w:rsid w:val="00EC1C6A"/>
    <w:rsid w:val="00EC2058"/>
    <w:rsid w:val="00EC2F57"/>
    <w:rsid w:val="00EC30D7"/>
    <w:rsid w:val="00EC369B"/>
    <w:rsid w:val="00EC3B08"/>
    <w:rsid w:val="00ED3A6F"/>
    <w:rsid w:val="00ED4124"/>
    <w:rsid w:val="00ED53D7"/>
    <w:rsid w:val="00ED68CE"/>
    <w:rsid w:val="00ED70E5"/>
    <w:rsid w:val="00EE0BAB"/>
    <w:rsid w:val="00EE32D4"/>
    <w:rsid w:val="00EE47C9"/>
    <w:rsid w:val="00EE5146"/>
    <w:rsid w:val="00EF269C"/>
    <w:rsid w:val="00EF345C"/>
    <w:rsid w:val="00EF3857"/>
    <w:rsid w:val="00EF396F"/>
    <w:rsid w:val="00EF3B21"/>
    <w:rsid w:val="00EF3DAC"/>
    <w:rsid w:val="00EF4CCD"/>
    <w:rsid w:val="00EF5331"/>
    <w:rsid w:val="00EF5DDA"/>
    <w:rsid w:val="00EF66BE"/>
    <w:rsid w:val="00EF7B64"/>
    <w:rsid w:val="00EF7B7D"/>
    <w:rsid w:val="00F0035E"/>
    <w:rsid w:val="00F01ECA"/>
    <w:rsid w:val="00F0225A"/>
    <w:rsid w:val="00F02C14"/>
    <w:rsid w:val="00F07282"/>
    <w:rsid w:val="00F11D55"/>
    <w:rsid w:val="00F13087"/>
    <w:rsid w:val="00F13973"/>
    <w:rsid w:val="00F13F57"/>
    <w:rsid w:val="00F1493F"/>
    <w:rsid w:val="00F16131"/>
    <w:rsid w:val="00F20A13"/>
    <w:rsid w:val="00F22156"/>
    <w:rsid w:val="00F238C0"/>
    <w:rsid w:val="00F3052F"/>
    <w:rsid w:val="00F31072"/>
    <w:rsid w:val="00F31B04"/>
    <w:rsid w:val="00F33384"/>
    <w:rsid w:val="00F33A43"/>
    <w:rsid w:val="00F347E1"/>
    <w:rsid w:val="00F34BDE"/>
    <w:rsid w:val="00F3723B"/>
    <w:rsid w:val="00F3771E"/>
    <w:rsid w:val="00F37D7A"/>
    <w:rsid w:val="00F4042D"/>
    <w:rsid w:val="00F4060B"/>
    <w:rsid w:val="00F40A60"/>
    <w:rsid w:val="00F40D9E"/>
    <w:rsid w:val="00F4208D"/>
    <w:rsid w:val="00F425AF"/>
    <w:rsid w:val="00F42A32"/>
    <w:rsid w:val="00F44B35"/>
    <w:rsid w:val="00F45840"/>
    <w:rsid w:val="00F47BB9"/>
    <w:rsid w:val="00F51250"/>
    <w:rsid w:val="00F519CF"/>
    <w:rsid w:val="00F51A29"/>
    <w:rsid w:val="00F51A2D"/>
    <w:rsid w:val="00F535D4"/>
    <w:rsid w:val="00F53703"/>
    <w:rsid w:val="00F53E34"/>
    <w:rsid w:val="00F5478E"/>
    <w:rsid w:val="00F5563C"/>
    <w:rsid w:val="00F55D53"/>
    <w:rsid w:val="00F561CF"/>
    <w:rsid w:val="00F57F12"/>
    <w:rsid w:val="00F604A8"/>
    <w:rsid w:val="00F61513"/>
    <w:rsid w:val="00F664E5"/>
    <w:rsid w:val="00F70E66"/>
    <w:rsid w:val="00F717B9"/>
    <w:rsid w:val="00F7204B"/>
    <w:rsid w:val="00F73860"/>
    <w:rsid w:val="00F75BB6"/>
    <w:rsid w:val="00F779B9"/>
    <w:rsid w:val="00F80544"/>
    <w:rsid w:val="00F80652"/>
    <w:rsid w:val="00F81BDF"/>
    <w:rsid w:val="00F82C0E"/>
    <w:rsid w:val="00F83359"/>
    <w:rsid w:val="00F83675"/>
    <w:rsid w:val="00F83E52"/>
    <w:rsid w:val="00F8589A"/>
    <w:rsid w:val="00F86B69"/>
    <w:rsid w:val="00F907C3"/>
    <w:rsid w:val="00F92594"/>
    <w:rsid w:val="00F92C5F"/>
    <w:rsid w:val="00F934A7"/>
    <w:rsid w:val="00F95B9C"/>
    <w:rsid w:val="00F95CF7"/>
    <w:rsid w:val="00F961B0"/>
    <w:rsid w:val="00F96EC4"/>
    <w:rsid w:val="00F97399"/>
    <w:rsid w:val="00F977B2"/>
    <w:rsid w:val="00FA08F4"/>
    <w:rsid w:val="00FA442A"/>
    <w:rsid w:val="00FA475B"/>
    <w:rsid w:val="00FA56EF"/>
    <w:rsid w:val="00FA6C95"/>
    <w:rsid w:val="00FA7047"/>
    <w:rsid w:val="00FB0D77"/>
    <w:rsid w:val="00FB1528"/>
    <w:rsid w:val="00FB3EBB"/>
    <w:rsid w:val="00FB4403"/>
    <w:rsid w:val="00FB581D"/>
    <w:rsid w:val="00FB61CB"/>
    <w:rsid w:val="00FB6A32"/>
    <w:rsid w:val="00FB77FF"/>
    <w:rsid w:val="00FB7877"/>
    <w:rsid w:val="00FB7C1F"/>
    <w:rsid w:val="00FC0A76"/>
    <w:rsid w:val="00FC0C5F"/>
    <w:rsid w:val="00FC2FE2"/>
    <w:rsid w:val="00FC3C25"/>
    <w:rsid w:val="00FC4F06"/>
    <w:rsid w:val="00FC6B60"/>
    <w:rsid w:val="00FD089C"/>
    <w:rsid w:val="00FD1052"/>
    <w:rsid w:val="00FD1678"/>
    <w:rsid w:val="00FD1C3C"/>
    <w:rsid w:val="00FD3B97"/>
    <w:rsid w:val="00FD49B2"/>
    <w:rsid w:val="00FD5D2A"/>
    <w:rsid w:val="00FE0335"/>
    <w:rsid w:val="00FE2F6A"/>
    <w:rsid w:val="00FE311E"/>
    <w:rsid w:val="00FE7B7C"/>
    <w:rsid w:val="00FE7F40"/>
    <w:rsid w:val="00FF09C7"/>
    <w:rsid w:val="00FF1E8A"/>
    <w:rsid w:val="00FF3B18"/>
    <w:rsid w:val="00FF4D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2DFF213-0EAD-4DD0-8C3E-ECAD8933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E9B"/>
    <w:rPr>
      <w:sz w:val="24"/>
      <w:szCs w:val="24"/>
    </w:rPr>
  </w:style>
  <w:style w:type="paragraph" w:styleId="Ttulo1">
    <w:name w:val="heading 1"/>
    <w:aliases w:val="head1,heading 1,1"/>
    <w:basedOn w:val="Normal"/>
    <w:next w:val="Normal"/>
    <w:link w:val="Ttulo1Car"/>
    <w:qFormat/>
    <w:rsid w:val="00F86B69"/>
    <w:pPr>
      <w:pBdr>
        <w:bottom w:val="single" w:sz="12" w:space="1" w:color="auto"/>
        <w:between w:val="single" w:sz="12" w:space="1" w:color="auto"/>
      </w:pBdr>
      <w:tabs>
        <w:tab w:val="num" w:pos="720"/>
      </w:tabs>
      <w:spacing w:before="120"/>
      <w:ind w:left="720" w:hanging="360"/>
      <w:jc w:val="both"/>
      <w:outlineLvl w:val="0"/>
    </w:pPr>
    <w:rPr>
      <w:rFonts w:cs="CG Palacio (WN)"/>
      <w:b/>
      <w:sz w:val="18"/>
      <w:lang w:val="es-ES" w:eastAsia="es-ES"/>
    </w:rPr>
  </w:style>
  <w:style w:type="paragraph" w:styleId="Ttulo2">
    <w:name w:val="heading 2"/>
    <w:aliases w:val="Major Heading,heading 2,2"/>
    <w:basedOn w:val="Normal"/>
    <w:next w:val="Normal"/>
    <w:link w:val="Ttulo2Car"/>
    <w:qFormat/>
    <w:rsid w:val="00F86B69"/>
    <w:pPr>
      <w:numPr>
        <w:ilvl w:val="1"/>
        <w:numId w:val="30"/>
      </w:num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autoRedefine/>
    <w:qFormat/>
    <w:rsid w:val="00F86B69"/>
    <w:pPr>
      <w:keepNext/>
      <w:numPr>
        <w:ilvl w:val="2"/>
        <w:numId w:val="30"/>
      </w:numPr>
      <w:tabs>
        <w:tab w:val="num" w:pos="851"/>
      </w:tabs>
      <w:outlineLvl w:val="2"/>
    </w:pPr>
    <w:rPr>
      <w:rFonts w:ascii="Calibri" w:hAnsi="Calibri" w:cs="Calibri"/>
      <w:b/>
      <w:bCs/>
      <w:sz w:val="22"/>
      <w:szCs w:val="22"/>
      <w:lang w:val="es-MX" w:eastAsia="es-ES"/>
    </w:rPr>
  </w:style>
  <w:style w:type="paragraph" w:styleId="Ttulo4">
    <w:name w:val="heading 4"/>
    <w:basedOn w:val="Normal"/>
    <w:next w:val="Normal"/>
    <w:link w:val="Ttulo4Car"/>
    <w:qFormat/>
    <w:rsid w:val="00F86B69"/>
    <w:pPr>
      <w:keepNext/>
      <w:numPr>
        <w:ilvl w:val="3"/>
        <w:numId w:val="30"/>
      </w:numPr>
      <w:tabs>
        <w:tab w:val="num" w:pos="864"/>
        <w:tab w:val="left" w:pos="1021"/>
        <w:tab w:val="left" w:pos="1134"/>
        <w:tab w:val="left" w:pos="1560"/>
      </w:tabs>
      <w:spacing w:before="240" w:after="60"/>
      <w:jc w:val="both"/>
      <w:outlineLvl w:val="3"/>
    </w:pPr>
    <w:rPr>
      <w:rFonts w:ascii="Arial" w:hAnsi="Arial"/>
      <w:b/>
      <w:bCs/>
      <w:szCs w:val="28"/>
      <w:lang w:val="es-ES" w:eastAsia="es-ES"/>
    </w:rPr>
  </w:style>
  <w:style w:type="paragraph" w:styleId="Ttulo5">
    <w:name w:val="heading 5"/>
    <w:basedOn w:val="Normal"/>
    <w:next w:val="Normal"/>
    <w:link w:val="Ttulo5Car"/>
    <w:autoRedefine/>
    <w:qFormat/>
    <w:rsid w:val="00F86B69"/>
    <w:pPr>
      <w:numPr>
        <w:ilvl w:val="4"/>
        <w:numId w:val="30"/>
      </w:numPr>
      <w:tabs>
        <w:tab w:val="left" w:pos="851"/>
      </w:tabs>
      <w:jc w:val="both"/>
      <w:outlineLvl w:val="4"/>
    </w:pPr>
    <w:rPr>
      <w:rFonts w:ascii="Calibri" w:hAnsi="Calibri" w:cs="Calibri"/>
      <w:bCs/>
      <w:iCs/>
      <w:sz w:val="20"/>
      <w:szCs w:val="20"/>
      <w:lang w:val="es-MX" w:eastAsia="es-ES"/>
    </w:rPr>
  </w:style>
  <w:style w:type="paragraph" w:styleId="Ttulo6">
    <w:name w:val="heading 6"/>
    <w:basedOn w:val="Normal"/>
    <w:next w:val="Normal"/>
    <w:link w:val="Ttulo6Car"/>
    <w:qFormat/>
    <w:rsid w:val="00F86B69"/>
    <w:pPr>
      <w:numPr>
        <w:ilvl w:val="5"/>
        <w:numId w:val="30"/>
      </w:numPr>
      <w:tabs>
        <w:tab w:val="num" w:pos="1152"/>
      </w:tabs>
      <w:spacing w:before="240" w:after="60"/>
      <w:outlineLvl w:val="5"/>
    </w:pPr>
    <w:rPr>
      <w:b/>
      <w:bCs/>
      <w:sz w:val="22"/>
      <w:szCs w:val="22"/>
      <w:lang w:val="es-ES" w:eastAsia="es-ES"/>
    </w:rPr>
  </w:style>
  <w:style w:type="paragraph" w:styleId="Ttulo7">
    <w:name w:val="heading 7"/>
    <w:basedOn w:val="Normal"/>
    <w:next w:val="Normal"/>
    <w:link w:val="Ttulo7Car"/>
    <w:qFormat/>
    <w:rsid w:val="00F86B69"/>
    <w:pPr>
      <w:numPr>
        <w:ilvl w:val="6"/>
        <w:numId w:val="30"/>
      </w:numPr>
      <w:tabs>
        <w:tab w:val="num" w:pos="1296"/>
      </w:tabs>
      <w:spacing w:before="240" w:after="60"/>
      <w:outlineLvl w:val="6"/>
    </w:pPr>
    <w:rPr>
      <w:lang w:val="es-ES" w:eastAsia="es-ES"/>
    </w:rPr>
  </w:style>
  <w:style w:type="paragraph" w:styleId="Ttulo8">
    <w:name w:val="heading 8"/>
    <w:basedOn w:val="Normal"/>
    <w:next w:val="Normal"/>
    <w:link w:val="Ttulo8Car"/>
    <w:qFormat/>
    <w:rsid w:val="00F86B69"/>
    <w:pPr>
      <w:numPr>
        <w:ilvl w:val="7"/>
        <w:numId w:val="30"/>
      </w:numPr>
      <w:tabs>
        <w:tab w:val="num" w:pos="1440"/>
      </w:tabs>
      <w:spacing w:before="240" w:after="60"/>
      <w:outlineLvl w:val="7"/>
    </w:pPr>
    <w:rPr>
      <w:i/>
      <w:iCs/>
      <w:lang w:val="es-ES" w:eastAsia="es-ES"/>
    </w:rPr>
  </w:style>
  <w:style w:type="paragraph" w:styleId="Ttulo9">
    <w:name w:val="heading 9"/>
    <w:basedOn w:val="Normal"/>
    <w:next w:val="Normal"/>
    <w:link w:val="Ttulo9Car"/>
    <w:qFormat/>
    <w:rsid w:val="00F86B69"/>
    <w:pPr>
      <w:numPr>
        <w:ilvl w:val="8"/>
        <w:numId w:val="30"/>
      </w:numPr>
      <w:tabs>
        <w:tab w:val="num" w:pos="1584"/>
      </w:tabs>
      <w:spacing w:before="240" w:after="60"/>
      <w:outlineLvl w:val="8"/>
    </w:pPr>
    <w:rPr>
      <w:rFonts w:ascii="Arial" w:hAnsi="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heading 1 Car,1 Car"/>
    <w:basedOn w:val="Fuentedeprrafopredeter"/>
    <w:link w:val="Ttulo1"/>
    <w:rsid w:val="00F86B69"/>
    <w:rPr>
      <w:rFonts w:cs="CG Palacio (WN)"/>
      <w:b/>
      <w:sz w:val="18"/>
      <w:szCs w:val="24"/>
      <w:lang w:val="es-ES" w:eastAsia="es-ES"/>
    </w:rPr>
  </w:style>
  <w:style w:type="character" w:customStyle="1" w:styleId="Ttulo2Car">
    <w:name w:val="Título 2 Car"/>
    <w:aliases w:val="Major Heading Car,heading 2 Car,2 Car"/>
    <w:basedOn w:val="Fuentedeprrafopredeter"/>
    <w:link w:val="Ttulo2"/>
    <w:rsid w:val="00F86B69"/>
    <w:rPr>
      <w:rFonts w:ascii="Arial" w:hAnsi="Arial" w:cs="Helv"/>
      <w:sz w:val="18"/>
      <w:szCs w:val="20"/>
      <w:lang w:val="es-ES_tradnl" w:eastAsia="es-MX"/>
    </w:rPr>
  </w:style>
  <w:style w:type="character" w:customStyle="1" w:styleId="Ttulo3Car">
    <w:name w:val="Título 3 Car"/>
    <w:basedOn w:val="Fuentedeprrafopredeter"/>
    <w:link w:val="Ttulo3"/>
    <w:rsid w:val="00F86B69"/>
    <w:rPr>
      <w:rFonts w:ascii="Calibri" w:hAnsi="Calibri" w:cs="Calibri"/>
      <w:b/>
      <w:bCs/>
      <w:lang w:val="es-MX" w:eastAsia="es-ES"/>
    </w:rPr>
  </w:style>
  <w:style w:type="character" w:customStyle="1" w:styleId="Ttulo4Car">
    <w:name w:val="Título 4 Car"/>
    <w:basedOn w:val="Fuentedeprrafopredeter"/>
    <w:link w:val="Ttulo4"/>
    <w:rsid w:val="00F86B69"/>
    <w:rPr>
      <w:rFonts w:ascii="Arial" w:hAnsi="Arial"/>
      <w:b/>
      <w:bCs/>
      <w:sz w:val="24"/>
      <w:szCs w:val="28"/>
      <w:lang w:val="es-ES" w:eastAsia="es-ES"/>
    </w:rPr>
  </w:style>
  <w:style w:type="character" w:customStyle="1" w:styleId="Ttulo5Car">
    <w:name w:val="Título 5 Car"/>
    <w:basedOn w:val="Fuentedeprrafopredeter"/>
    <w:link w:val="Ttulo5"/>
    <w:rsid w:val="00F86B69"/>
    <w:rPr>
      <w:rFonts w:ascii="Calibri" w:hAnsi="Calibri" w:cs="Calibri"/>
      <w:bCs/>
      <w:iCs/>
      <w:sz w:val="20"/>
      <w:szCs w:val="20"/>
      <w:lang w:val="es-MX" w:eastAsia="es-ES"/>
    </w:rPr>
  </w:style>
  <w:style w:type="character" w:customStyle="1" w:styleId="Ttulo6Car">
    <w:name w:val="Título 6 Car"/>
    <w:basedOn w:val="Fuentedeprrafopredeter"/>
    <w:link w:val="Ttulo6"/>
    <w:rsid w:val="00F86B69"/>
    <w:rPr>
      <w:b/>
      <w:bCs/>
      <w:lang w:val="es-ES" w:eastAsia="es-ES"/>
    </w:rPr>
  </w:style>
  <w:style w:type="character" w:customStyle="1" w:styleId="Ttulo7Car">
    <w:name w:val="Título 7 Car"/>
    <w:basedOn w:val="Fuentedeprrafopredeter"/>
    <w:link w:val="Ttulo7"/>
    <w:rsid w:val="00F86B69"/>
    <w:rPr>
      <w:sz w:val="24"/>
      <w:szCs w:val="24"/>
      <w:lang w:val="es-ES" w:eastAsia="es-ES"/>
    </w:rPr>
  </w:style>
  <w:style w:type="character" w:customStyle="1" w:styleId="Ttulo8Car">
    <w:name w:val="Título 8 Car"/>
    <w:basedOn w:val="Fuentedeprrafopredeter"/>
    <w:link w:val="Ttulo8"/>
    <w:rsid w:val="00F86B69"/>
    <w:rPr>
      <w:i/>
      <w:iCs/>
      <w:sz w:val="24"/>
      <w:szCs w:val="24"/>
      <w:lang w:val="es-ES" w:eastAsia="es-ES"/>
    </w:rPr>
  </w:style>
  <w:style w:type="character" w:customStyle="1" w:styleId="Ttulo9Car">
    <w:name w:val="Título 9 Car"/>
    <w:basedOn w:val="Fuentedeprrafopredeter"/>
    <w:link w:val="Ttulo9"/>
    <w:rsid w:val="00F86B69"/>
    <w:rPr>
      <w:rFonts w:ascii="Arial" w:hAnsi="Arial"/>
      <w:lang w:val="es-ES" w:eastAsia="es-ES"/>
    </w:rPr>
  </w:style>
  <w:style w:type="paragraph" w:styleId="Textodeglobo">
    <w:name w:val="Balloon Text"/>
    <w:basedOn w:val="Normal"/>
    <w:link w:val="TextodegloboCar"/>
    <w:unhideWhenUsed/>
    <w:rsid w:val="00876B35"/>
    <w:rPr>
      <w:rFonts w:ascii="Tahoma" w:hAnsi="Tahoma" w:cs="Tahoma"/>
      <w:sz w:val="16"/>
      <w:szCs w:val="16"/>
    </w:rPr>
  </w:style>
  <w:style w:type="character" w:customStyle="1" w:styleId="TextodegloboCar">
    <w:name w:val="Texto de globo Car"/>
    <w:basedOn w:val="Fuentedeprrafopredeter"/>
    <w:link w:val="Textodeglobo"/>
    <w:rsid w:val="00876B35"/>
    <w:rPr>
      <w:rFonts w:ascii="Tahoma" w:hAnsi="Tahoma" w:cs="Tahoma"/>
      <w:sz w:val="16"/>
      <w:szCs w:val="16"/>
    </w:rPr>
  </w:style>
  <w:style w:type="paragraph" w:styleId="Prrafodelista">
    <w:name w:val="List Paragraph"/>
    <w:basedOn w:val="Normal"/>
    <w:uiPriority w:val="34"/>
    <w:qFormat/>
    <w:rsid w:val="008C358C"/>
    <w:pPr>
      <w:ind w:left="720"/>
      <w:contextualSpacing/>
    </w:pPr>
  </w:style>
  <w:style w:type="paragraph" w:styleId="Encabezado">
    <w:name w:val="header"/>
    <w:basedOn w:val="Normal"/>
    <w:link w:val="EncabezadoCar"/>
    <w:unhideWhenUsed/>
    <w:rsid w:val="0033543A"/>
    <w:pPr>
      <w:tabs>
        <w:tab w:val="center" w:pos="4419"/>
        <w:tab w:val="right" w:pos="8838"/>
      </w:tabs>
    </w:pPr>
  </w:style>
  <w:style w:type="character" w:customStyle="1" w:styleId="EncabezadoCar">
    <w:name w:val="Encabezado Car"/>
    <w:basedOn w:val="Fuentedeprrafopredeter"/>
    <w:link w:val="Encabezado"/>
    <w:rsid w:val="0033543A"/>
    <w:rPr>
      <w:sz w:val="24"/>
      <w:szCs w:val="24"/>
    </w:rPr>
  </w:style>
  <w:style w:type="paragraph" w:styleId="Piedepgina">
    <w:name w:val="footer"/>
    <w:basedOn w:val="Normal"/>
    <w:link w:val="PiedepginaCar"/>
    <w:uiPriority w:val="99"/>
    <w:unhideWhenUsed/>
    <w:rsid w:val="0033543A"/>
    <w:pPr>
      <w:tabs>
        <w:tab w:val="center" w:pos="4419"/>
        <w:tab w:val="right" w:pos="8838"/>
      </w:tabs>
    </w:pPr>
  </w:style>
  <w:style w:type="character" w:customStyle="1" w:styleId="PiedepginaCar">
    <w:name w:val="Pie de página Car"/>
    <w:basedOn w:val="Fuentedeprrafopredeter"/>
    <w:link w:val="Piedepgina"/>
    <w:uiPriority w:val="99"/>
    <w:rsid w:val="0033543A"/>
    <w:rPr>
      <w:sz w:val="24"/>
      <w:szCs w:val="24"/>
    </w:rPr>
  </w:style>
  <w:style w:type="table" w:styleId="Tablaconcuadrcula">
    <w:name w:val="Table Grid"/>
    <w:basedOn w:val="Tablanormal"/>
    <w:uiPriority w:val="59"/>
    <w:rsid w:val="001C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BC">
    <w:name w:val="Header ABC"/>
    <w:basedOn w:val="Normal"/>
    <w:uiPriority w:val="99"/>
    <w:rsid w:val="009A60C8"/>
    <w:pPr>
      <w:numPr>
        <w:numId w:val="1"/>
      </w:numPr>
      <w:tabs>
        <w:tab w:val="left" w:pos="720"/>
      </w:tabs>
      <w:spacing w:before="360" w:after="120"/>
    </w:pPr>
    <w:rPr>
      <w:rFonts w:ascii="Arial" w:hAnsi="Arial" w:cs="Arial"/>
      <w:b/>
      <w:bCs/>
      <w:caps/>
      <w:sz w:val="40"/>
      <w:szCs w:val="40"/>
      <w:lang w:val="en-GB"/>
    </w:rPr>
  </w:style>
  <w:style w:type="paragraph" w:styleId="ndice1">
    <w:name w:val="index 1"/>
    <w:basedOn w:val="Normal"/>
    <w:next w:val="Normal"/>
    <w:autoRedefine/>
    <w:uiPriority w:val="99"/>
    <w:unhideWhenUsed/>
    <w:rsid w:val="00110487"/>
    <w:pPr>
      <w:ind w:left="240" w:hanging="240"/>
    </w:pPr>
  </w:style>
  <w:style w:type="character" w:styleId="Refdecomentario">
    <w:name w:val="annotation reference"/>
    <w:basedOn w:val="Fuentedeprrafopredeter"/>
    <w:unhideWhenUsed/>
    <w:rsid w:val="00912CA1"/>
    <w:rPr>
      <w:sz w:val="16"/>
      <w:szCs w:val="16"/>
    </w:rPr>
  </w:style>
  <w:style w:type="paragraph" w:styleId="Textocomentario">
    <w:name w:val="annotation text"/>
    <w:basedOn w:val="Normal"/>
    <w:link w:val="TextocomentarioCar"/>
    <w:unhideWhenUsed/>
    <w:rsid w:val="00912CA1"/>
    <w:rPr>
      <w:sz w:val="20"/>
      <w:szCs w:val="20"/>
    </w:rPr>
  </w:style>
  <w:style w:type="character" w:customStyle="1" w:styleId="TextocomentarioCar">
    <w:name w:val="Texto comentario Car"/>
    <w:basedOn w:val="Fuentedeprrafopredeter"/>
    <w:link w:val="Textocomentario"/>
    <w:rsid w:val="00912CA1"/>
    <w:rPr>
      <w:sz w:val="20"/>
      <w:szCs w:val="20"/>
    </w:rPr>
  </w:style>
  <w:style w:type="paragraph" w:styleId="Asuntodelcomentario">
    <w:name w:val="annotation subject"/>
    <w:basedOn w:val="Textocomentario"/>
    <w:next w:val="Textocomentario"/>
    <w:link w:val="AsuntodelcomentarioCar"/>
    <w:unhideWhenUsed/>
    <w:rsid w:val="00912CA1"/>
    <w:rPr>
      <w:b/>
      <w:bCs/>
    </w:rPr>
  </w:style>
  <w:style w:type="character" w:customStyle="1" w:styleId="AsuntodelcomentarioCar">
    <w:name w:val="Asunto del comentario Car"/>
    <w:basedOn w:val="TextocomentarioCar"/>
    <w:link w:val="Asuntodelcomentario"/>
    <w:rsid w:val="00912CA1"/>
    <w:rPr>
      <w:b/>
      <w:bCs/>
      <w:sz w:val="20"/>
      <w:szCs w:val="20"/>
    </w:rPr>
  </w:style>
  <w:style w:type="paragraph" w:customStyle="1" w:styleId="Default">
    <w:name w:val="Default"/>
    <w:rsid w:val="00BC40DE"/>
    <w:pPr>
      <w:autoSpaceDE w:val="0"/>
      <w:autoSpaceDN w:val="0"/>
      <w:adjustRightInd w:val="0"/>
    </w:pPr>
    <w:rPr>
      <w:rFonts w:ascii="Arial" w:eastAsiaTheme="minorHAnsi" w:hAnsi="Arial" w:cs="Arial"/>
      <w:color w:val="000000"/>
      <w:sz w:val="24"/>
      <w:szCs w:val="24"/>
      <w:lang w:val="es-MX"/>
    </w:rPr>
  </w:style>
  <w:style w:type="paragraph" w:customStyle="1" w:styleId="Texto">
    <w:name w:val="Texto"/>
    <w:aliases w:val="independiente,independiente Car Car Car"/>
    <w:basedOn w:val="Normal"/>
    <w:link w:val="TextoCar"/>
    <w:qFormat/>
    <w:rsid w:val="00EF396F"/>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EF396F"/>
    <w:rPr>
      <w:rFonts w:ascii="Arial" w:hAnsi="Arial" w:cs="Arial"/>
      <w:sz w:val="18"/>
      <w:szCs w:val="20"/>
      <w:lang w:val="es-ES" w:eastAsia="es-ES"/>
    </w:rPr>
  </w:style>
  <w:style w:type="paragraph" w:customStyle="1" w:styleId="ANOTACION">
    <w:name w:val="ANOTACION"/>
    <w:basedOn w:val="Normal"/>
    <w:link w:val="ANOTACIONCar"/>
    <w:rsid w:val="008C43CD"/>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8C43CD"/>
    <w:rPr>
      <w:b/>
      <w:sz w:val="18"/>
      <w:szCs w:val="20"/>
      <w:lang w:val="es-ES_tradnl" w:eastAsia="es-ES"/>
    </w:rPr>
  </w:style>
  <w:style w:type="paragraph" w:customStyle="1" w:styleId="Titulo1">
    <w:name w:val="Titulo 1"/>
    <w:basedOn w:val="Texto"/>
    <w:rsid w:val="008C43C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exto0">
    <w:name w:val="texto"/>
    <w:basedOn w:val="Normal"/>
    <w:rsid w:val="00CC708B"/>
    <w:pPr>
      <w:spacing w:after="101" w:line="216" w:lineRule="exact"/>
      <w:ind w:firstLine="288"/>
      <w:jc w:val="both"/>
    </w:pPr>
    <w:rPr>
      <w:rFonts w:ascii="Arial" w:hAnsi="Arial" w:cs="Arial"/>
      <w:sz w:val="18"/>
      <w:szCs w:val="18"/>
      <w:lang w:val="es-MX" w:eastAsia="es-MX"/>
    </w:rPr>
  </w:style>
  <w:style w:type="paragraph" w:styleId="Textonotapie">
    <w:name w:val="footnote text"/>
    <w:basedOn w:val="Normal"/>
    <w:link w:val="TextonotapieCar"/>
    <w:uiPriority w:val="99"/>
    <w:rsid w:val="00CC4844"/>
    <w:pPr>
      <w:spacing w:before="360" w:after="200"/>
    </w:pPr>
    <w:rPr>
      <w:rFonts w:ascii="Calibri" w:hAnsi="Calibri" w:cs="Calibri"/>
      <w:sz w:val="20"/>
      <w:szCs w:val="20"/>
      <w:lang w:val="es-AR" w:eastAsia="es-ES"/>
    </w:rPr>
  </w:style>
  <w:style w:type="character" w:customStyle="1" w:styleId="TextonotapieCar">
    <w:name w:val="Texto nota pie Car"/>
    <w:basedOn w:val="Fuentedeprrafopredeter"/>
    <w:link w:val="Textonotapie"/>
    <w:uiPriority w:val="99"/>
    <w:rsid w:val="00CC4844"/>
    <w:rPr>
      <w:rFonts w:ascii="Calibri" w:hAnsi="Calibri" w:cs="Calibri"/>
      <w:sz w:val="20"/>
      <w:szCs w:val="20"/>
      <w:lang w:val="es-AR" w:eastAsia="es-ES"/>
    </w:rPr>
  </w:style>
  <w:style w:type="character" w:styleId="Refdenotaalpie">
    <w:name w:val="footnote reference"/>
    <w:uiPriority w:val="99"/>
    <w:rsid w:val="00CC4844"/>
    <w:rPr>
      <w:vertAlign w:val="superscript"/>
    </w:rPr>
  </w:style>
  <w:style w:type="character" w:styleId="Referenciasutil">
    <w:name w:val="Subtle Reference"/>
    <w:basedOn w:val="Fuentedeprrafopredeter"/>
    <w:uiPriority w:val="31"/>
    <w:qFormat/>
    <w:rsid w:val="00E64621"/>
    <w:rPr>
      <w:smallCaps/>
      <w:color w:val="5A5A5A" w:themeColor="text1" w:themeTint="A5"/>
    </w:rPr>
  </w:style>
  <w:style w:type="paragraph" w:customStyle="1" w:styleId="CABEZA">
    <w:name w:val="CABEZA"/>
    <w:basedOn w:val="Normal"/>
    <w:rsid w:val="00F86B69"/>
    <w:pPr>
      <w:jc w:val="center"/>
    </w:pPr>
    <w:rPr>
      <w:rFonts w:cs="Arial"/>
      <w:b/>
      <w:sz w:val="28"/>
      <w:szCs w:val="28"/>
      <w:lang w:val="es-ES_tradnl" w:eastAsia="es-MX"/>
    </w:rPr>
  </w:style>
  <w:style w:type="paragraph" w:customStyle="1" w:styleId="ROMANOS">
    <w:name w:val="ROMANOS"/>
    <w:basedOn w:val="Normal"/>
    <w:link w:val="ROMANOSCar"/>
    <w:rsid w:val="00F86B69"/>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F86B69"/>
    <w:rPr>
      <w:rFonts w:ascii="Arial" w:hAnsi="Arial" w:cs="Arial"/>
      <w:sz w:val="18"/>
      <w:szCs w:val="18"/>
      <w:lang w:val="es-ES" w:eastAsia="es-ES"/>
    </w:rPr>
  </w:style>
  <w:style w:type="paragraph" w:customStyle="1" w:styleId="INCISO">
    <w:name w:val="INCISO"/>
    <w:basedOn w:val="Normal"/>
    <w:rsid w:val="00F86B69"/>
    <w:pPr>
      <w:spacing w:after="101" w:line="216" w:lineRule="exact"/>
      <w:ind w:left="1080" w:hanging="360"/>
      <w:jc w:val="both"/>
    </w:pPr>
    <w:rPr>
      <w:rFonts w:ascii="Arial" w:hAnsi="Arial" w:cs="Arial"/>
      <w:sz w:val="18"/>
      <w:szCs w:val="18"/>
      <w:lang w:val="es-ES" w:eastAsia="es-ES"/>
    </w:rPr>
  </w:style>
  <w:style w:type="paragraph" w:customStyle="1" w:styleId="Fechas">
    <w:name w:val="Fechas"/>
    <w:basedOn w:val="Texto"/>
    <w:autoRedefine/>
    <w:rsid w:val="00F86B6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SUBIN">
    <w:name w:val="SUBIN"/>
    <w:basedOn w:val="Texto"/>
    <w:rsid w:val="00F86B69"/>
    <w:pPr>
      <w:ind w:left="1987" w:hanging="720"/>
    </w:pPr>
    <w:rPr>
      <w:lang w:val="es-MX"/>
    </w:rPr>
  </w:style>
  <w:style w:type="paragraph" w:customStyle="1" w:styleId="Titulo2">
    <w:name w:val="Titulo 2"/>
    <w:basedOn w:val="Texto"/>
    <w:rsid w:val="00F86B69"/>
    <w:pPr>
      <w:pBdr>
        <w:top w:val="double" w:sz="6" w:space="1" w:color="auto"/>
      </w:pBdr>
      <w:spacing w:line="240" w:lineRule="auto"/>
      <w:ind w:firstLine="0"/>
      <w:outlineLvl w:val="1"/>
    </w:pPr>
    <w:rPr>
      <w:lang w:val="es-MX"/>
    </w:rPr>
  </w:style>
  <w:style w:type="paragraph" w:customStyle="1" w:styleId="tt">
    <w:name w:val="tt"/>
    <w:basedOn w:val="Texto"/>
    <w:rsid w:val="00F86B69"/>
    <w:pPr>
      <w:tabs>
        <w:tab w:val="left" w:pos="1320"/>
        <w:tab w:val="left" w:pos="1629"/>
      </w:tabs>
      <w:ind w:left="1647" w:hanging="1440"/>
    </w:pPr>
    <w:rPr>
      <w:lang w:val="es-ES_tradnl"/>
    </w:rPr>
  </w:style>
  <w:style w:type="paragraph" w:customStyle="1" w:styleId="sum">
    <w:name w:val="sum"/>
    <w:basedOn w:val="Texto"/>
    <w:rsid w:val="00F86B6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texto0"/>
    <w:rsid w:val="00F86B69"/>
    <w:pPr>
      <w:ind w:firstLine="0"/>
    </w:pPr>
    <w:rPr>
      <w:rFonts w:cs="Times New Roman"/>
      <w:szCs w:val="20"/>
    </w:rPr>
  </w:style>
  <w:style w:type="paragraph" w:styleId="NormalWeb">
    <w:name w:val="Normal (Web)"/>
    <w:basedOn w:val="Normal"/>
    <w:uiPriority w:val="99"/>
    <w:rsid w:val="00F86B69"/>
    <w:pPr>
      <w:spacing w:before="100" w:after="100"/>
    </w:pPr>
    <w:rPr>
      <w:szCs w:val="20"/>
      <w:lang w:val="es-ES" w:eastAsia="es-ES"/>
    </w:rPr>
  </w:style>
  <w:style w:type="paragraph" w:customStyle="1" w:styleId="Prrafodelista1">
    <w:name w:val="Párrafo de lista1"/>
    <w:basedOn w:val="Normal"/>
    <w:rsid w:val="00F86B69"/>
    <w:pPr>
      <w:spacing w:after="200" w:line="276" w:lineRule="atLeast"/>
      <w:ind w:left="720"/>
    </w:pPr>
    <w:rPr>
      <w:rFonts w:ascii="Calibri" w:hAnsi="Calibri" w:cs="Calibri"/>
      <w:sz w:val="22"/>
      <w:szCs w:val="20"/>
      <w:lang w:val="es-MX" w:eastAsia="es-ES"/>
    </w:rPr>
  </w:style>
  <w:style w:type="paragraph" w:customStyle="1" w:styleId="Textonormal">
    <w:name w:val="Texto normal"/>
    <w:basedOn w:val="Normal"/>
    <w:rsid w:val="00F86B69"/>
    <w:pPr>
      <w:jc w:val="both"/>
    </w:pPr>
    <w:rPr>
      <w:rFonts w:ascii="Arial" w:hAnsi="Arial" w:cs="Arial"/>
      <w:sz w:val="22"/>
      <w:szCs w:val="20"/>
      <w:lang w:val="es-ES" w:eastAsia="es-ES"/>
    </w:rPr>
  </w:style>
  <w:style w:type="paragraph" w:styleId="Sangradetextonormal">
    <w:name w:val="Body Text Indent"/>
    <w:basedOn w:val="Normal"/>
    <w:link w:val="SangradetextonormalCar"/>
    <w:rsid w:val="00F86B69"/>
    <w:pPr>
      <w:spacing w:before="360" w:after="200"/>
      <w:ind w:firstLine="708"/>
      <w:jc w:val="both"/>
    </w:pPr>
    <w:rPr>
      <w:rFonts w:ascii="Arial" w:hAnsi="Arial" w:cs="Arial"/>
      <w:sz w:val="22"/>
      <w:szCs w:val="20"/>
      <w:lang w:val="es-AR" w:eastAsia="es-ES"/>
    </w:rPr>
  </w:style>
  <w:style w:type="character" w:customStyle="1" w:styleId="SangradetextonormalCar">
    <w:name w:val="Sangría de texto normal Car"/>
    <w:basedOn w:val="Fuentedeprrafopredeter"/>
    <w:link w:val="Sangradetextonormal"/>
    <w:rsid w:val="00F86B69"/>
    <w:rPr>
      <w:rFonts w:ascii="Arial" w:hAnsi="Arial" w:cs="Arial"/>
      <w:szCs w:val="20"/>
      <w:lang w:val="es-AR" w:eastAsia="es-ES"/>
    </w:rPr>
  </w:style>
  <w:style w:type="paragraph" w:customStyle="1" w:styleId="arial">
    <w:name w:val="arial"/>
    <w:basedOn w:val="Normal"/>
    <w:rsid w:val="00F86B69"/>
    <w:rPr>
      <w:b/>
      <w:szCs w:val="20"/>
      <w:lang w:val="es-ES" w:eastAsia="es-ES"/>
    </w:rPr>
  </w:style>
  <w:style w:type="paragraph" w:customStyle="1" w:styleId="Modelo1">
    <w:name w:val="Modelo 1"/>
    <w:basedOn w:val="Normal"/>
    <w:rsid w:val="00F86B69"/>
    <w:pPr>
      <w:tabs>
        <w:tab w:val="left" w:pos="792"/>
      </w:tabs>
      <w:spacing w:before="60" w:after="60"/>
      <w:ind w:left="792" w:hanging="432"/>
      <w:jc w:val="both"/>
    </w:pPr>
    <w:rPr>
      <w:rFonts w:ascii="Arial" w:hAnsi="Arial" w:cs="Arial"/>
      <w:b/>
      <w:sz w:val="22"/>
      <w:szCs w:val="20"/>
      <w:lang w:val="es-MX" w:eastAsia="es-ES"/>
    </w:rPr>
  </w:style>
  <w:style w:type="paragraph" w:styleId="Mapadeldocumento">
    <w:name w:val="Document Map"/>
    <w:basedOn w:val="Normal"/>
    <w:link w:val="MapadeldocumentoCar"/>
    <w:rsid w:val="00F86B69"/>
    <w:pPr>
      <w:shd w:val="clear" w:color="auto" w:fill="000080"/>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rsid w:val="00F86B69"/>
    <w:rPr>
      <w:rFonts w:ascii="Tahoma" w:hAnsi="Tahoma" w:cs="Tahoma"/>
      <w:sz w:val="20"/>
      <w:szCs w:val="20"/>
      <w:shd w:val="clear" w:color="auto" w:fill="000080"/>
      <w:lang w:val="es-ES" w:eastAsia="es-ES"/>
    </w:rPr>
  </w:style>
  <w:style w:type="character" w:customStyle="1" w:styleId="apartados">
    <w:name w:val="apartados"/>
    <w:rsid w:val="00F86B69"/>
    <w:rPr>
      <w:rFonts w:ascii="Maiandra GD" w:hAnsi="Maiandra GD"/>
      <w:b/>
      <w:sz w:val="24"/>
    </w:rPr>
  </w:style>
  <w:style w:type="character" w:styleId="Hipervnculo">
    <w:name w:val="Hyperlink"/>
    <w:rsid w:val="00F86B69"/>
    <w:rPr>
      <w:rFonts w:cs="Times New Roman"/>
      <w:color w:val="0000FF"/>
      <w:u w:val="single"/>
    </w:rPr>
  </w:style>
  <w:style w:type="paragraph" w:customStyle="1" w:styleId="EstiloTtulo1Verdana">
    <w:name w:val="Estilo Título 1 + Verdana"/>
    <w:basedOn w:val="Ttulo1"/>
    <w:rsid w:val="00F86B69"/>
    <w:pPr>
      <w:keepNext/>
      <w:pBdr>
        <w:bottom w:val="none" w:sz="0" w:space="0" w:color="auto"/>
        <w:between w:val="none" w:sz="0" w:space="0" w:color="auto"/>
      </w:pBdr>
      <w:tabs>
        <w:tab w:val="left" w:pos="993"/>
      </w:tabs>
      <w:spacing w:before="0"/>
      <w:ind w:left="993" w:hanging="993"/>
    </w:pPr>
    <w:rPr>
      <w:rFonts w:ascii="Calibri" w:hAnsi="Calibri" w:cs="Calibri"/>
      <w:bCs/>
      <w:smallCaps/>
      <w:kern w:val="32"/>
      <w:sz w:val="24"/>
      <w:szCs w:val="20"/>
      <w:lang w:val="es-MX"/>
    </w:rPr>
  </w:style>
  <w:style w:type="paragraph" w:customStyle="1" w:styleId="paper">
    <w:name w:val="paper"/>
    <w:basedOn w:val="Normal"/>
    <w:rsid w:val="00F86B69"/>
    <w:pPr>
      <w:spacing w:before="120"/>
      <w:ind w:firstLine="720"/>
      <w:jc w:val="both"/>
    </w:pPr>
    <w:rPr>
      <w:rFonts w:ascii="Garamond" w:hAnsi="Garamond" w:cs="Arial"/>
      <w:sz w:val="22"/>
      <w:szCs w:val="20"/>
    </w:rPr>
  </w:style>
  <w:style w:type="character" w:styleId="Hipervnculovisitado">
    <w:name w:val="FollowedHyperlink"/>
    <w:rsid w:val="00F86B69"/>
    <w:rPr>
      <w:rFonts w:cs="Times New Roman"/>
      <w:color w:val="800080"/>
      <w:u w:val="single"/>
    </w:rPr>
  </w:style>
  <w:style w:type="paragraph" w:customStyle="1" w:styleId="font5">
    <w:name w:val="font5"/>
    <w:basedOn w:val="Normal"/>
    <w:rsid w:val="00F86B69"/>
    <w:pPr>
      <w:spacing w:before="100" w:beforeAutospacing="1" w:after="100" w:afterAutospacing="1"/>
    </w:pPr>
    <w:rPr>
      <w:rFonts w:ascii="Tahoma" w:hAnsi="Tahoma" w:cs="Tahoma"/>
      <w:color w:val="000000"/>
      <w:sz w:val="18"/>
      <w:szCs w:val="18"/>
      <w:lang w:val="es-ES" w:eastAsia="es-ES"/>
    </w:rPr>
  </w:style>
  <w:style w:type="paragraph" w:customStyle="1" w:styleId="font6">
    <w:name w:val="font6"/>
    <w:basedOn w:val="Normal"/>
    <w:rsid w:val="00F86B69"/>
    <w:pPr>
      <w:spacing w:before="100" w:beforeAutospacing="1" w:after="100" w:afterAutospacing="1"/>
    </w:pPr>
    <w:rPr>
      <w:rFonts w:ascii="Tahoma" w:hAnsi="Tahoma" w:cs="Tahoma"/>
      <w:b/>
      <w:bCs/>
      <w:color w:val="000000"/>
      <w:sz w:val="18"/>
      <w:szCs w:val="18"/>
      <w:lang w:val="es-ES" w:eastAsia="es-ES"/>
    </w:rPr>
  </w:style>
  <w:style w:type="paragraph" w:customStyle="1" w:styleId="xl65">
    <w:name w:val="xl65"/>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66">
    <w:name w:val="xl66"/>
    <w:basedOn w:val="Normal"/>
    <w:rsid w:val="00F86B69"/>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67">
    <w:name w:val="xl67"/>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68">
    <w:name w:val="xl68"/>
    <w:basedOn w:val="Normal"/>
    <w:rsid w:val="00F86B69"/>
    <w:pPr>
      <w:pBdr>
        <w:top w:val="single" w:sz="4" w:space="0" w:color="auto"/>
        <w:bottom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69">
    <w:name w:val="xl69"/>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0">
    <w:name w:val="xl70"/>
    <w:basedOn w:val="Normal"/>
    <w:rsid w:val="00F86B69"/>
    <w:pPr>
      <w:pBdr>
        <w:top w:val="single" w:sz="4" w:space="0" w:color="auto"/>
        <w:bottom w:val="single" w:sz="4" w:space="0" w:color="auto"/>
      </w:pBdr>
      <w:spacing w:before="100" w:beforeAutospacing="1" w:after="100" w:afterAutospacing="1"/>
      <w:textAlignment w:val="top"/>
    </w:pPr>
    <w:rPr>
      <w:rFonts w:ascii="Verdana" w:hAnsi="Verdana"/>
      <w:lang w:val="es-ES" w:eastAsia="es-ES"/>
    </w:rPr>
  </w:style>
  <w:style w:type="paragraph" w:customStyle="1" w:styleId="xl71">
    <w:name w:val="xl71"/>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2">
    <w:name w:val="xl72"/>
    <w:basedOn w:val="Normal"/>
    <w:rsid w:val="00F86B69"/>
    <w:pPr>
      <w:pBdr>
        <w:top w:val="single" w:sz="4" w:space="0" w:color="auto"/>
        <w:bottom w:val="single" w:sz="4" w:space="0" w:color="auto"/>
      </w:pBdr>
      <w:spacing w:before="100" w:beforeAutospacing="1" w:after="100" w:afterAutospacing="1"/>
      <w:textAlignment w:val="top"/>
    </w:pPr>
    <w:rPr>
      <w:rFonts w:ascii="Verdana" w:hAnsi="Verdana"/>
      <w:lang w:val="es-ES" w:eastAsia="es-ES"/>
    </w:rPr>
  </w:style>
  <w:style w:type="paragraph" w:customStyle="1" w:styleId="xl73">
    <w:name w:val="xl73"/>
    <w:basedOn w:val="Normal"/>
    <w:rsid w:val="00F86B69"/>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4">
    <w:name w:val="xl74"/>
    <w:basedOn w:val="Normal"/>
    <w:rsid w:val="00F86B69"/>
    <w:pPr>
      <w:pBdr>
        <w:top w:val="single" w:sz="4" w:space="0" w:color="auto"/>
      </w:pBdr>
      <w:spacing w:before="100" w:beforeAutospacing="1" w:after="100" w:afterAutospacing="1"/>
      <w:textAlignment w:val="top"/>
    </w:pPr>
    <w:rPr>
      <w:rFonts w:ascii="Verdana" w:hAnsi="Verdana"/>
      <w:lang w:val="es-ES" w:eastAsia="es-ES"/>
    </w:rPr>
  </w:style>
  <w:style w:type="paragraph" w:customStyle="1" w:styleId="xl75">
    <w:name w:val="xl75"/>
    <w:basedOn w:val="Normal"/>
    <w:rsid w:val="00F86B69"/>
    <w:pPr>
      <w:pBdr>
        <w:top w:val="single" w:sz="4" w:space="0" w:color="auto"/>
        <w:left w:val="single" w:sz="4" w:space="0" w:color="auto"/>
        <w:right w:val="single" w:sz="4" w:space="0" w:color="auto"/>
      </w:pBdr>
      <w:spacing w:before="100" w:beforeAutospacing="1" w:after="100" w:afterAutospacing="1"/>
      <w:textAlignment w:val="top"/>
    </w:pPr>
    <w:rPr>
      <w:rFonts w:ascii="Verdana" w:hAnsi="Verdana"/>
      <w:lang w:val="es-ES" w:eastAsia="es-ES"/>
    </w:rPr>
  </w:style>
  <w:style w:type="paragraph" w:customStyle="1" w:styleId="xl76">
    <w:name w:val="xl76"/>
    <w:basedOn w:val="Normal"/>
    <w:rsid w:val="00F86B69"/>
    <w:pPr>
      <w:pBdr>
        <w:top w:val="single" w:sz="4" w:space="0" w:color="auto"/>
        <w:right w:val="single" w:sz="8" w:space="0" w:color="auto"/>
      </w:pBdr>
      <w:spacing w:before="100" w:beforeAutospacing="1" w:after="100" w:afterAutospacing="1"/>
      <w:jc w:val="both"/>
      <w:textAlignment w:val="top"/>
    </w:pPr>
    <w:rPr>
      <w:rFonts w:ascii="Verdana" w:hAnsi="Verdana"/>
      <w:lang w:val="es-ES" w:eastAsia="es-ES"/>
    </w:rPr>
  </w:style>
  <w:style w:type="paragraph" w:customStyle="1" w:styleId="xl77">
    <w:name w:val="xl77"/>
    <w:basedOn w:val="Normal"/>
    <w:rsid w:val="00F86B6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s-ES" w:eastAsia="es-ES"/>
    </w:rPr>
  </w:style>
  <w:style w:type="character" w:styleId="Nmerodepgina">
    <w:name w:val="page number"/>
    <w:rsid w:val="00F86B69"/>
    <w:rPr>
      <w:rFonts w:cs="Times New Roman"/>
    </w:rPr>
  </w:style>
  <w:style w:type="character" w:styleId="nfasis">
    <w:name w:val="Emphasis"/>
    <w:qFormat/>
    <w:rsid w:val="00F86B69"/>
    <w:rPr>
      <w:rFonts w:cs="Times New Roman"/>
      <w:i/>
    </w:rPr>
  </w:style>
  <w:style w:type="paragraph" w:styleId="Subttulo">
    <w:name w:val="Subtitle"/>
    <w:basedOn w:val="Normal"/>
    <w:next w:val="Normal"/>
    <w:link w:val="SubttuloCar"/>
    <w:qFormat/>
    <w:rsid w:val="00F86B69"/>
    <w:pPr>
      <w:spacing w:after="60"/>
      <w:jc w:val="center"/>
      <w:outlineLvl w:val="1"/>
    </w:pPr>
    <w:rPr>
      <w:rFonts w:ascii="Cambria" w:hAnsi="Cambria"/>
      <w:lang w:val="es-ES" w:eastAsia="es-ES"/>
    </w:rPr>
  </w:style>
  <w:style w:type="character" w:customStyle="1" w:styleId="SubttuloCar">
    <w:name w:val="Subtítulo Car"/>
    <w:basedOn w:val="Fuentedeprrafopredeter"/>
    <w:link w:val="Subttulo"/>
    <w:rsid w:val="00F86B69"/>
    <w:rPr>
      <w:rFonts w:ascii="Cambria" w:hAnsi="Cambria"/>
      <w:sz w:val="24"/>
      <w:szCs w:val="24"/>
      <w:lang w:val="es-ES" w:eastAsia="es-ES"/>
    </w:rPr>
  </w:style>
  <w:style w:type="character" w:styleId="Textoennegrita">
    <w:name w:val="Strong"/>
    <w:qFormat/>
    <w:rsid w:val="00F86B69"/>
    <w:rPr>
      <w:rFonts w:cs="Times New Roman"/>
      <w:b/>
    </w:rPr>
  </w:style>
  <w:style w:type="paragraph" w:styleId="Ttulo">
    <w:name w:val="Title"/>
    <w:basedOn w:val="Normal"/>
    <w:next w:val="Normal"/>
    <w:link w:val="TtuloCar"/>
    <w:qFormat/>
    <w:rsid w:val="00F86B69"/>
    <w:pPr>
      <w:spacing w:before="240" w:after="60"/>
      <w:jc w:val="center"/>
      <w:outlineLvl w:val="0"/>
    </w:pPr>
    <w:rPr>
      <w:rFonts w:ascii="Cambria" w:hAnsi="Cambria"/>
      <w:b/>
      <w:bCs/>
      <w:kern w:val="28"/>
      <w:sz w:val="32"/>
      <w:szCs w:val="32"/>
      <w:lang w:val="es-ES" w:eastAsia="es-ES"/>
    </w:rPr>
  </w:style>
  <w:style w:type="character" w:customStyle="1" w:styleId="TtuloCar">
    <w:name w:val="Título Car"/>
    <w:basedOn w:val="Fuentedeprrafopredeter"/>
    <w:link w:val="Ttulo"/>
    <w:rsid w:val="00F86B69"/>
    <w:rPr>
      <w:rFonts w:ascii="Cambria" w:hAnsi="Cambria"/>
      <w:b/>
      <w:bCs/>
      <w:kern w:val="28"/>
      <w:sz w:val="32"/>
      <w:szCs w:val="32"/>
      <w:lang w:val="es-ES" w:eastAsia="es-ES"/>
    </w:rPr>
  </w:style>
  <w:style w:type="paragraph" w:customStyle="1" w:styleId="Prrafodelista11">
    <w:name w:val="Párrafo de lista11"/>
    <w:basedOn w:val="Normal"/>
    <w:rsid w:val="00F86B69"/>
    <w:pPr>
      <w:ind w:left="720"/>
    </w:pPr>
    <w:rPr>
      <w:rFonts w:ascii="Verdana" w:hAnsi="Verdana" w:cs="Arial"/>
      <w:sz w:val="22"/>
      <w:szCs w:val="20"/>
      <w:lang w:val="es-ES" w:eastAsia="es-ES"/>
    </w:rPr>
  </w:style>
  <w:style w:type="paragraph" w:customStyle="1" w:styleId="rom">
    <w:name w:val="rom"/>
    <w:basedOn w:val="Texto"/>
    <w:rsid w:val="00F86B69"/>
    <w:pPr>
      <w:ind w:left="1080" w:hanging="792"/>
    </w:pPr>
    <w:rPr>
      <w:b/>
    </w:rPr>
  </w:style>
  <w:style w:type="paragraph" w:customStyle="1" w:styleId="Sumario">
    <w:name w:val="Sumario"/>
    <w:basedOn w:val="Normal"/>
    <w:rsid w:val="00F86B69"/>
    <w:pPr>
      <w:tabs>
        <w:tab w:val="right" w:leader="dot" w:pos="8107"/>
        <w:tab w:val="right" w:pos="8640"/>
      </w:tabs>
      <w:spacing w:line="260" w:lineRule="exact"/>
      <w:ind w:left="274" w:right="749"/>
      <w:jc w:val="both"/>
    </w:pPr>
    <w:rPr>
      <w:rFonts w:ascii="Arial" w:hAnsi="Arial"/>
      <w:sz w:val="18"/>
      <w:szCs w:val="18"/>
      <w:lang w:val="es-ES" w:eastAsia="es-ES"/>
    </w:rPr>
  </w:style>
  <w:style w:type="paragraph" w:customStyle="1" w:styleId="Secreta">
    <w:name w:val="Secreta"/>
    <w:basedOn w:val="Normal"/>
    <w:autoRedefine/>
    <w:rsid w:val="00F86B69"/>
    <w:pPr>
      <w:tabs>
        <w:tab w:val="right" w:leader="dot" w:pos="8100"/>
        <w:tab w:val="right" w:pos="8640"/>
      </w:tabs>
      <w:spacing w:line="334" w:lineRule="exact"/>
      <w:ind w:left="274" w:right="749"/>
      <w:jc w:val="both"/>
    </w:pPr>
    <w:rPr>
      <w:b/>
      <w:sz w:val="20"/>
      <w:szCs w:val="20"/>
      <w:u w:val="single"/>
      <w:lang w:val="es-ES_tradnl" w:eastAsia="es-ES"/>
    </w:rPr>
  </w:style>
  <w:style w:type="paragraph" w:styleId="Textonotaalfinal">
    <w:name w:val="endnote text"/>
    <w:basedOn w:val="Normal"/>
    <w:link w:val="TextonotaalfinalCar"/>
    <w:rsid w:val="00F86B69"/>
    <w:rPr>
      <w:sz w:val="20"/>
      <w:szCs w:val="20"/>
      <w:lang w:val="es-ES" w:eastAsia="es-ES"/>
    </w:rPr>
  </w:style>
  <w:style w:type="character" w:customStyle="1" w:styleId="TextonotaalfinalCar">
    <w:name w:val="Texto nota al final Car"/>
    <w:basedOn w:val="Fuentedeprrafopredeter"/>
    <w:link w:val="Textonotaalfinal"/>
    <w:rsid w:val="00F86B69"/>
    <w:rPr>
      <w:sz w:val="20"/>
      <w:szCs w:val="20"/>
      <w:lang w:val="es-ES" w:eastAsia="es-ES"/>
    </w:rPr>
  </w:style>
  <w:style w:type="character" w:styleId="Refdenotaalfinal">
    <w:name w:val="endnote reference"/>
    <w:rsid w:val="00F86B69"/>
    <w:rPr>
      <w:vertAlign w:val="superscript"/>
    </w:rPr>
  </w:style>
  <w:style w:type="paragraph" w:customStyle="1" w:styleId="Prrafodelista12">
    <w:name w:val="Párrafo de lista12"/>
    <w:basedOn w:val="Normal"/>
    <w:rsid w:val="00F86B69"/>
    <w:pPr>
      <w:ind w:left="720"/>
    </w:pPr>
    <w:rPr>
      <w:rFonts w:ascii="Verdana" w:hAnsi="Verdana" w:cs="Arial"/>
      <w:sz w:val="22"/>
      <w:szCs w:val="20"/>
      <w:lang w:val="es-ES" w:eastAsia="es-ES"/>
    </w:rPr>
  </w:style>
  <w:style w:type="character" w:customStyle="1" w:styleId="TtuloCar1">
    <w:name w:val="Título Car1"/>
    <w:basedOn w:val="Fuentedeprrafopredeter"/>
    <w:uiPriority w:val="10"/>
    <w:rsid w:val="00F86B69"/>
    <w:rPr>
      <w:rFonts w:asciiTheme="majorHAnsi" w:eastAsiaTheme="majorEastAsia" w:hAnsiTheme="majorHAnsi" w:cstheme="majorBidi"/>
      <w:spacing w:val="-10"/>
      <w:kern w:val="28"/>
      <w:sz w:val="56"/>
      <w:szCs w:val="56"/>
      <w:lang w:val="es-ES" w:eastAsia="es-ES"/>
    </w:rPr>
  </w:style>
  <w:style w:type="paragraph" w:customStyle="1" w:styleId="5">
    <w:name w:val="5"/>
    <w:basedOn w:val="Normal"/>
    <w:next w:val="Normal"/>
    <w:qFormat/>
    <w:rsid w:val="00910709"/>
    <w:pPr>
      <w:spacing w:before="240" w:after="60"/>
      <w:jc w:val="center"/>
      <w:outlineLvl w:val="0"/>
    </w:pPr>
    <w:rPr>
      <w:rFonts w:ascii="Cambria" w:hAnsi="Cambria"/>
      <w:b/>
      <w:bCs/>
      <w:kern w:val="28"/>
      <w:sz w:val="32"/>
      <w:szCs w:val="32"/>
      <w:lang w:val="es-ES" w:eastAsia="es-ES"/>
    </w:rPr>
  </w:style>
  <w:style w:type="character" w:customStyle="1" w:styleId="apple-style-span">
    <w:name w:val="apple-style-span"/>
    <w:rsid w:val="00DD195C"/>
  </w:style>
  <w:style w:type="character" w:customStyle="1" w:styleId="apple-converted-space">
    <w:name w:val="apple-converted-space"/>
    <w:rsid w:val="00DD195C"/>
  </w:style>
  <w:style w:type="paragraph" w:styleId="Revisin">
    <w:name w:val="Revision"/>
    <w:hidden/>
    <w:uiPriority w:val="99"/>
    <w:semiHidden/>
    <w:rsid w:val="00D14DDF"/>
    <w:rPr>
      <w:sz w:val="24"/>
      <w:szCs w:val="24"/>
      <w:lang w:val="es-ES" w:eastAsia="es-ES"/>
    </w:rPr>
  </w:style>
  <w:style w:type="paragraph" w:styleId="Textoindependiente">
    <w:name w:val="Body Text"/>
    <w:basedOn w:val="Normal"/>
    <w:link w:val="TextoindependienteCar"/>
    <w:uiPriority w:val="99"/>
    <w:rsid w:val="00D14DDF"/>
    <w:pPr>
      <w:spacing w:after="120"/>
    </w:pPr>
    <w:rPr>
      <w:lang w:val="es-ES" w:eastAsia="es-ES"/>
    </w:rPr>
  </w:style>
  <w:style w:type="character" w:customStyle="1" w:styleId="TextoindependienteCar">
    <w:name w:val="Texto independiente Car"/>
    <w:basedOn w:val="Fuentedeprrafopredeter"/>
    <w:link w:val="Textoindependiente"/>
    <w:uiPriority w:val="99"/>
    <w:rsid w:val="00D14DDF"/>
    <w:rPr>
      <w:sz w:val="24"/>
      <w:szCs w:val="24"/>
      <w:lang w:val="es-ES" w:eastAsia="es-ES"/>
    </w:rPr>
  </w:style>
  <w:style w:type="numbering" w:customStyle="1" w:styleId="IHeader">
    <w:name w:val="I. Header"/>
    <w:rsid w:val="00D14DDF"/>
    <w:pPr>
      <w:numPr>
        <w:numId w:val="28"/>
      </w:numPr>
    </w:pPr>
  </w:style>
  <w:style w:type="paragraph" w:customStyle="1" w:styleId="HeaderOne">
    <w:name w:val="Header One"/>
    <w:basedOn w:val="Normal"/>
    <w:link w:val="HeaderOneCharChar"/>
    <w:uiPriority w:val="99"/>
    <w:rsid w:val="00D14DDF"/>
    <w:pPr>
      <w:numPr>
        <w:numId w:val="45"/>
      </w:numPr>
      <w:spacing w:before="360" w:after="120"/>
    </w:pPr>
    <w:rPr>
      <w:rFonts w:ascii="Arial" w:hAnsi="Arial" w:cs="Arial"/>
      <w:b/>
      <w:bCs/>
      <w:caps/>
      <w:sz w:val="36"/>
      <w:szCs w:val="32"/>
      <w:lang w:val="en-GB"/>
    </w:rPr>
  </w:style>
  <w:style w:type="paragraph" w:customStyle="1" w:styleId="StyleHeading2LatinArialComplexArialSmallcaps1">
    <w:name w:val="Style Heading 2 + (Latin) Arial (Complex) Arial Small caps1"/>
    <w:basedOn w:val="Normal"/>
    <w:uiPriority w:val="99"/>
    <w:semiHidden/>
    <w:rsid w:val="00D14DDF"/>
  </w:style>
  <w:style w:type="paragraph" w:styleId="TDC1">
    <w:name w:val="toc 1"/>
    <w:basedOn w:val="Normal"/>
    <w:next w:val="Normal"/>
    <w:autoRedefine/>
    <w:uiPriority w:val="99"/>
    <w:rsid w:val="00D14DDF"/>
    <w:pPr>
      <w:tabs>
        <w:tab w:val="left" w:pos="709"/>
        <w:tab w:val="right" w:leader="dot" w:pos="9232"/>
      </w:tabs>
      <w:spacing w:before="120" w:after="120"/>
      <w:ind w:left="709" w:hanging="709"/>
    </w:pPr>
    <w:rPr>
      <w:rFonts w:ascii="Calibri" w:hAnsi="Calibri" w:cs="Calibri"/>
      <w:b/>
      <w:bCs/>
      <w:caps/>
      <w:szCs w:val="20"/>
    </w:rPr>
  </w:style>
  <w:style w:type="paragraph" w:customStyle="1" w:styleId="Headerzero">
    <w:name w:val="Header zero"/>
    <w:basedOn w:val="Normal"/>
    <w:uiPriority w:val="99"/>
    <w:semiHidden/>
    <w:rsid w:val="00D14DDF"/>
    <w:pPr>
      <w:tabs>
        <w:tab w:val="num" w:pos="360"/>
      </w:tabs>
      <w:spacing w:before="120" w:after="120"/>
    </w:pPr>
    <w:rPr>
      <w:rFonts w:ascii="Arial" w:hAnsi="Arial" w:cs="Arial"/>
      <w:b/>
      <w:bCs/>
      <w:caps/>
      <w:sz w:val="28"/>
      <w:szCs w:val="28"/>
    </w:rPr>
  </w:style>
  <w:style w:type="paragraph" w:customStyle="1" w:styleId="HeaderTwo">
    <w:name w:val="Header Two"/>
    <w:basedOn w:val="Normal"/>
    <w:link w:val="HeaderTwoChar"/>
    <w:autoRedefine/>
    <w:uiPriority w:val="99"/>
    <w:rsid w:val="00D14DDF"/>
    <w:pPr>
      <w:numPr>
        <w:numId w:val="47"/>
      </w:numPr>
      <w:ind w:left="426"/>
    </w:pPr>
    <w:rPr>
      <w:rFonts w:ascii="Arial" w:hAnsi="Arial" w:cs="Arial"/>
      <w:b/>
      <w:sz w:val="18"/>
      <w:szCs w:val="18"/>
      <w:lang w:val="en-GB"/>
    </w:rPr>
  </w:style>
  <w:style w:type="paragraph" w:customStyle="1" w:styleId="Header4">
    <w:name w:val="Header 4"/>
    <w:basedOn w:val="HeaderTwo"/>
    <w:uiPriority w:val="99"/>
    <w:semiHidden/>
    <w:rsid w:val="00D14DDF"/>
    <w:pPr>
      <w:numPr>
        <w:numId w:val="0"/>
      </w:numPr>
    </w:pPr>
  </w:style>
  <w:style w:type="paragraph" w:customStyle="1" w:styleId="HeaderThree">
    <w:name w:val="Header Three"/>
    <w:basedOn w:val="Ttulo4"/>
    <w:link w:val="HeaderThreeCharChar"/>
    <w:uiPriority w:val="99"/>
    <w:rsid w:val="00D14DDF"/>
    <w:pPr>
      <w:keepNext w:val="0"/>
      <w:numPr>
        <w:ilvl w:val="1"/>
        <w:numId w:val="44"/>
      </w:numPr>
      <w:shd w:val="clear" w:color="auto" w:fill="999999"/>
      <w:tabs>
        <w:tab w:val="clear" w:pos="432"/>
        <w:tab w:val="clear" w:pos="1021"/>
        <w:tab w:val="clear" w:pos="1134"/>
        <w:tab w:val="clear" w:pos="1560"/>
      </w:tabs>
      <w:spacing w:before="360" w:after="120"/>
      <w:ind w:left="1272" w:hanging="1632"/>
      <w:jc w:val="left"/>
    </w:pPr>
    <w:rPr>
      <w:rFonts w:cs="Arial"/>
      <w:b w:val="0"/>
      <w:sz w:val="28"/>
      <w:lang w:val="es-MX" w:eastAsia="en-US"/>
    </w:rPr>
  </w:style>
  <w:style w:type="paragraph" w:customStyle="1" w:styleId="TextHeaderOne">
    <w:name w:val="Text Header One"/>
    <w:basedOn w:val="HeaderOne"/>
    <w:link w:val="TextHeaderOneChar"/>
    <w:uiPriority w:val="99"/>
    <w:rsid w:val="00D14DDF"/>
    <w:pPr>
      <w:numPr>
        <w:numId w:val="0"/>
      </w:numPr>
      <w:ind w:left="552"/>
      <w:jc w:val="both"/>
    </w:pPr>
    <w:rPr>
      <w:b w:val="0"/>
      <w:bCs w:val="0"/>
      <w:caps w:val="0"/>
      <w:sz w:val="24"/>
      <w:szCs w:val="24"/>
    </w:rPr>
  </w:style>
  <w:style w:type="paragraph" w:customStyle="1" w:styleId="TextHeaderTwo">
    <w:name w:val="Text Header Two"/>
    <w:basedOn w:val="Normal"/>
    <w:uiPriority w:val="99"/>
    <w:rsid w:val="00D14DDF"/>
    <w:pPr>
      <w:ind w:left="1800"/>
      <w:jc w:val="both"/>
    </w:pPr>
    <w:rPr>
      <w:rFonts w:ascii="Arial" w:hAnsi="Arial" w:cs="Arial"/>
    </w:rPr>
  </w:style>
  <w:style w:type="paragraph" w:customStyle="1" w:styleId="TextHeaderThree">
    <w:name w:val="Text Header Three"/>
    <w:basedOn w:val="HeaderThree"/>
    <w:link w:val="TextHeaderThreeChar"/>
    <w:uiPriority w:val="99"/>
    <w:rsid w:val="00D14DDF"/>
    <w:pPr>
      <w:numPr>
        <w:ilvl w:val="0"/>
        <w:numId w:val="0"/>
      </w:numPr>
      <w:ind w:left="1800"/>
    </w:pPr>
  </w:style>
  <w:style w:type="paragraph" w:customStyle="1" w:styleId="HeaderFour">
    <w:name w:val="Header Four"/>
    <w:basedOn w:val="TextHeaderThree"/>
    <w:link w:val="HeaderFourChar"/>
    <w:uiPriority w:val="99"/>
    <w:rsid w:val="00D14DDF"/>
    <w:pPr>
      <w:shd w:val="clear" w:color="auto" w:fill="auto"/>
      <w:ind w:left="0" w:right="2882"/>
    </w:pPr>
    <w:rPr>
      <w:color w:val="000080"/>
      <w:szCs w:val="24"/>
    </w:rPr>
  </w:style>
  <w:style w:type="paragraph" w:customStyle="1" w:styleId="Bullets">
    <w:name w:val="Bullets"/>
    <w:basedOn w:val="TextHeaderThree"/>
    <w:uiPriority w:val="99"/>
    <w:semiHidden/>
    <w:rsid w:val="00D14DDF"/>
    <w:pPr>
      <w:ind w:left="0"/>
    </w:pPr>
    <w:rPr>
      <w:sz w:val="20"/>
      <w:szCs w:val="20"/>
    </w:rPr>
  </w:style>
  <w:style w:type="paragraph" w:customStyle="1" w:styleId="TextHeaderfour">
    <w:name w:val="Text Header four"/>
    <w:basedOn w:val="TextHeaderThree"/>
    <w:link w:val="TextHeaderfourChar"/>
    <w:uiPriority w:val="99"/>
    <w:rsid w:val="00D14DDF"/>
  </w:style>
  <w:style w:type="paragraph" w:styleId="TDC2">
    <w:name w:val="toc 2"/>
    <w:basedOn w:val="Normal"/>
    <w:next w:val="Normal"/>
    <w:autoRedefine/>
    <w:uiPriority w:val="99"/>
    <w:rsid w:val="00D14DDF"/>
    <w:pPr>
      <w:ind w:left="240"/>
    </w:pPr>
    <w:rPr>
      <w:rFonts w:ascii="Calibri" w:hAnsi="Calibri" w:cs="Calibri"/>
      <w:smallCaps/>
      <w:sz w:val="20"/>
      <w:szCs w:val="20"/>
    </w:rPr>
  </w:style>
  <w:style w:type="paragraph" w:styleId="TDC3">
    <w:name w:val="toc 3"/>
    <w:basedOn w:val="Normal"/>
    <w:next w:val="Normal"/>
    <w:autoRedefine/>
    <w:uiPriority w:val="99"/>
    <w:rsid w:val="00D14DDF"/>
    <w:pPr>
      <w:ind w:left="480"/>
    </w:pPr>
    <w:rPr>
      <w:rFonts w:ascii="Calibri" w:hAnsi="Calibri" w:cs="Calibri"/>
      <w:i/>
      <w:iCs/>
      <w:sz w:val="20"/>
      <w:szCs w:val="20"/>
    </w:rPr>
  </w:style>
  <w:style w:type="paragraph" w:styleId="TDC4">
    <w:name w:val="toc 4"/>
    <w:basedOn w:val="Normal"/>
    <w:next w:val="Normal"/>
    <w:autoRedefine/>
    <w:uiPriority w:val="99"/>
    <w:rsid w:val="00D14DDF"/>
    <w:pPr>
      <w:ind w:left="720"/>
    </w:pPr>
    <w:rPr>
      <w:rFonts w:ascii="Calibri" w:hAnsi="Calibri" w:cs="Calibri"/>
      <w:sz w:val="18"/>
      <w:szCs w:val="18"/>
    </w:rPr>
  </w:style>
  <w:style w:type="paragraph" w:styleId="TDC5">
    <w:name w:val="toc 5"/>
    <w:basedOn w:val="Normal"/>
    <w:next w:val="Normal"/>
    <w:autoRedefine/>
    <w:uiPriority w:val="99"/>
    <w:rsid w:val="00D14DDF"/>
    <w:pPr>
      <w:ind w:left="960"/>
    </w:pPr>
    <w:rPr>
      <w:rFonts w:ascii="Calibri" w:hAnsi="Calibri" w:cs="Calibri"/>
      <w:sz w:val="18"/>
      <w:szCs w:val="18"/>
    </w:rPr>
  </w:style>
  <w:style w:type="paragraph" w:styleId="TDC6">
    <w:name w:val="toc 6"/>
    <w:basedOn w:val="Normal"/>
    <w:next w:val="Normal"/>
    <w:autoRedefine/>
    <w:uiPriority w:val="99"/>
    <w:rsid w:val="00D14DDF"/>
    <w:pPr>
      <w:ind w:left="1200"/>
    </w:pPr>
    <w:rPr>
      <w:rFonts w:ascii="Calibri" w:hAnsi="Calibri" w:cs="Calibri"/>
      <w:sz w:val="18"/>
      <w:szCs w:val="18"/>
    </w:rPr>
  </w:style>
  <w:style w:type="paragraph" w:styleId="TDC7">
    <w:name w:val="toc 7"/>
    <w:basedOn w:val="Normal"/>
    <w:next w:val="Normal"/>
    <w:autoRedefine/>
    <w:uiPriority w:val="99"/>
    <w:rsid w:val="00D14DDF"/>
    <w:pPr>
      <w:ind w:left="1440"/>
    </w:pPr>
    <w:rPr>
      <w:rFonts w:ascii="Calibri" w:hAnsi="Calibri" w:cs="Calibri"/>
      <w:sz w:val="18"/>
      <w:szCs w:val="18"/>
    </w:rPr>
  </w:style>
  <w:style w:type="paragraph" w:styleId="TDC8">
    <w:name w:val="toc 8"/>
    <w:basedOn w:val="Normal"/>
    <w:next w:val="Normal"/>
    <w:autoRedefine/>
    <w:uiPriority w:val="99"/>
    <w:rsid w:val="00D14DDF"/>
    <w:pPr>
      <w:ind w:left="1680"/>
    </w:pPr>
    <w:rPr>
      <w:rFonts w:ascii="Calibri" w:hAnsi="Calibri" w:cs="Calibri"/>
      <w:sz w:val="18"/>
      <w:szCs w:val="18"/>
    </w:rPr>
  </w:style>
  <w:style w:type="paragraph" w:styleId="TDC9">
    <w:name w:val="toc 9"/>
    <w:basedOn w:val="Normal"/>
    <w:next w:val="Normal"/>
    <w:autoRedefine/>
    <w:uiPriority w:val="99"/>
    <w:rsid w:val="00D14DDF"/>
    <w:pPr>
      <w:ind w:left="1920"/>
    </w:pPr>
    <w:rPr>
      <w:rFonts w:ascii="Calibri" w:hAnsi="Calibri" w:cs="Calibri"/>
      <w:sz w:val="18"/>
      <w:szCs w:val="18"/>
    </w:rPr>
  </w:style>
  <w:style w:type="paragraph" w:customStyle="1" w:styleId="Style1">
    <w:name w:val="Style1"/>
    <w:basedOn w:val="HeaderThree"/>
    <w:uiPriority w:val="99"/>
    <w:semiHidden/>
    <w:rsid w:val="00D14DDF"/>
    <w:pPr>
      <w:numPr>
        <w:ilvl w:val="0"/>
        <w:numId w:val="0"/>
      </w:numPr>
      <w:tabs>
        <w:tab w:val="num" w:pos="2160"/>
      </w:tabs>
      <w:ind w:left="2160" w:hanging="180"/>
    </w:pPr>
    <w:rPr>
      <w:sz w:val="20"/>
      <w:szCs w:val="20"/>
    </w:rPr>
  </w:style>
  <w:style w:type="character" w:customStyle="1" w:styleId="HeaderOneCharChar">
    <w:name w:val="Header One Char Char"/>
    <w:link w:val="HeaderOne"/>
    <w:uiPriority w:val="99"/>
    <w:rsid w:val="00D14DDF"/>
    <w:rPr>
      <w:rFonts w:ascii="Arial" w:hAnsi="Arial" w:cs="Arial"/>
      <w:b/>
      <w:bCs/>
      <w:caps/>
      <w:sz w:val="36"/>
      <w:szCs w:val="32"/>
      <w:lang w:val="en-GB"/>
    </w:rPr>
  </w:style>
  <w:style w:type="numbering" w:styleId="111111">
    <w:name w:val="Outline List 2"/>
    <w:basedOn w:val="Sinlista"/>
    <w:uiPriority w:val="99"/>
    <w:rsid w:val="00D14DDF"/>
    <w:pPr>
      <w:numPr>
        <w:numId w:val="39"/>
      </w:numPr>
    </w:pPr>
  </w:style>
  <w:style w:type="numbering" w:styleId="1ai">
    <w:name w:val="Outline List 1"/>
    <w:basedOn w:val="Sinlista"/>
    <w:uiPriority w:val="99"/>
    <w:rsid w:val="00D14DDF"/>
    <w:pPr>
      <w:numPr>
        <w:numId w:val="40"/>
      </w:numPr>
    </w:pPr>
  </w:style>
  <w:style w:type="numbering" w:styleId="ArtculoSeccin">
    <w:name w:val="Outline List 3"/>
    <w:basedOn w:val="Sinlista"/>
    <w:uiPriority w:val="99"/>
    <w:rsid w:val="00D14DDF"/>
    <w:pPr>
      <w:numPr>
        <w:numId w:val="41"/>
      </w:numPr>
    </w:pPr>
  </w:style>
  <w:style w:type="paragraph" w:styleId="Textodebloque">
    <w:name w:val="Block Text"/>
    <w:basedOn w:val="Normal"/>
    <w:uiPriority w:val="99"/>
    <w:rsid w:val="00D14DDF"/>
    <w:pPr>
      <w:spacing w:after="120"/>
      <w:ind w:left="1440" w:right="1440"/>
    </w:pPr>
  </w:style>
  <w:style w:type="paragraph" w:styleId="Textoindependiente2">
    <w:name w:val="Body Text 2"/>
    <w:basedOn w:val="Normal"/>
    <w:link w:val="Textoindependiente2Car"/>
    <w:uiPriority w:val="99"/>
    <w:rsid w:val="00D14DDF"/>
    <w:pPr>
      <w:spacing w:after="120" w:line="480" w:lineRule="auto"/>
    </w:pPr>
  </w:style>
  <w:style w:type="character" w:customStyle="1" w:styleId="Textoindependiente2Car">
    <w:name w:val="Texto independiente 2 Car"/>
    <w:basedOn w:val="Fuentedeprrafopredeter"/>
    <w:link w:val="Textoindependiente2"/>
    <w:uiPriority w:val="99"/>
    <w:rsid w:val="00D14DDF"/>
    <w:rPr>
      <w:sz w:val="24"/>
      <w:szCs w:val="24"/>
    </w:rPr>
  </w:style>
  <w:style w:type="paragraph" w:styleId="Textoindependiente3">
    <w:name w:val="Body Text 3"/>
    <w:basedOn w:val="Normal"/>
    <w:link w:val="Textoindependiente3Car"/>
    <w:uiPriority w:val="99"/>
    <w:rsid w:val="00D14DDF"/>
    <w:pPr>
      <w:spacing w:after="120"/>
    </w:pPr>
    <w:rPr>
      <w:sz w:val="16"/>
      <w:szCs w:val="16"/>
    </w:rPr>
  </w:style>
  <w:style w:type="character" w:customStyle="1" w:styleId="Textoindependiente3Car">
    <w:name w:val="Texto independiente 3 Car"/>
    <w:basedOn w:val="Fuentedeprrafopredeter"/>
    <w:link w:val="Textoindependiente3"/>
    <w:uiPriority w:val="99"/>
    <w:rsid w:val="00D14DDF"/>
    <w:rPr>
      <w:sz w:val="16"/>
      <w:szCs w:val="16"/>
    </w:rPr>
  </w:style>
  <w:style w:type="paragraph" w:styleId="Textoindependienteprimerasangra">
    <w:name w:val="Body Text First Indent"/>
    <w:basedOn w:val="Textoindependiente"/>
    <w:link w:val="TextoindependienteprimerasangraCar"/>
    <w:uiPriority w:val="99"/>
    <w:rsid w:val="00D14DDF"/>
    <w:pPr>
      <w:ind w:firstLine="210"/>
    </w:pPr>
    <w:rPr>
      <w:lang w:val="en-US" w:eastAsia="en-US"/>
    </w:rPr>
  </w:style>
  <w:style w:type="character" w:customStyle="1" w:styleId="TextoindependienteprimerasangraCar">
    <w:name w:val="Texto independiente primera sangría Car"/>
    <w:basedOn w:val="TextoindependienteCar"/>
    <w:link w:val="Textoindependienteprimerasangra"/>
    <w:uiPriority w:val="99"/>
    <w:rsid w:val="00D14DDF"/>
    <w:rPr>
      <w:sz w:val="24"/>
      <w:szCs w:val="24"/>
      <w:lang w:val="es-ES" w:eastAsia="es-ES"/>
    </w:rPr>
  </w:style>
  <w:style w:type="paragraph" w:styleId="Textoindependienteprimerasangra2">
    <w:name w:val="Body Text First Indent 2"/>
    <w:basedOn w:val="Sangradetextonormal"/>
    <w:link w:val="Textoindependienteprimerasangra2Car"/>
    <w:uiPriority w:val="99"/>
    <w:rsid w:val="00D14DDF"/>
    <w:pPr>
      <w:spacing w:before="0" w:after="120"/>
      <w:ind w:left="360" w:firstLine="210"/>
      <w:jc w:val="left"/>
    </w:pPr>
    <w:rPr>
      <w:rFonts w:ascii="Times New Roman" w:hAnsi="Times New Roman" w:cs="Times New Roman"/>
      <w:sz w:val="24"/>
      <w:szCs w:val="24"/>
      <w:lang w:val="en-US" w:eastAsia="en-US"/>
    </w:rPr>
  </w:style>
  <w:style w:type="character" w:customStyle="1" w:styleId="Textoindependienteprimerasangra2Car">
    <w:name w:val="Texto independiente primera sangría 2 Car"/>
    <w:basedOn w:val="SangradetextonormalCar"/>
    <w:link w:val="Textoindependienteprimerasangra2"/>
    <w:uiPriority w:val="99"/>
    <w:rsid w:val="00D14DDF"/>
    <w:rPr>
      <w:rFonts w:ascii="Arial" w:hAnsi="Arial" w:cs="Arial"/>
      <w:sz w:val="24"/>
      <w:szCs w:val="24"/>
      <w:lang w:val="es-AR" w:eastAsia="es-ES"/>
    </w:rPr>
  </w:style>
  <w:style w:type="paragraph" w:styleId="Sangra2detindependiente">
    <w:name w:val="Body Text Indent 2"/>
    <w:basedOn w:val="Normal"/>
    <w:link w:val="Sangra2detindependienteCar"/>
    <w:uiPriority w:val="99"/>
    <w:rsid w:val="00D14DDF"/>
    <w:pPr>
      <w:spacing w:after="120" w:line="480" w:lineRule="auto"/>
      <w:ind w:left="360"/>
    </w:pPr>
  </w:style>
  <w:style w:type="character" w:customStyle="1" w:styleId="Sangra2detindependienteCar">
    <w:name w:val="Sangría 2 de t. independiente Car"/>
    <w:basedOn w:val="Fuentedeprrafopredeter"/>
    <w:link w:val="Sangra2detindependiente"/>
    <w:uiPriority w:val="99"/>
    <w:rsid w:val="00D14DDF"/>
    <w:rPr>
      <w:sz w:val="24"/>
      <w:szCs w:val="24"/>
    </w:rPr>
  </w:style>
  <w:style w:type="paragraph" w:styleId="Sangra3detindependiente">
    <w:name w:val="Body Text Indent 3"/>
    <w:basedOn w:val="Normal"/>
    <w:link w:val="Sangra3detindependienteCar"/>
    <w:uiPriority w:val="99"/>
    <w:rsid w:val="00D14DDF"/>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rsid w:val="00D14DDF"/>
    <w:rPr>
      <w:sz w:val="16"/>
      <w:szCs w:val="16"/>
    </w:rPr>
  </w:style>
  <w:style w:type="paragraph" w:styleId="Cierre">
    <w:name w:val="Closing"/>
    <w:basedOn w:val="Normal"/>
    <w:link w:val="CierreCar"/>
    <w:uiPriority w:val="99"/>
    <w:rsid w:val="00D14DDF"/>
    <w:pPr>
      <w:ind w:left="4320"/>
    </w:pPr>
  </w:style>
  <w:style w:type="character" w:customStyle="1" w:styleId="CierreCar">
    <w:name w:val="Cierre Car"/>
    <w:basedOn w:val="Fuentedeprrafopredeter"/>
    <w:link w:val="Cierre"/>
    <w:uiPriority w:val="99"/>
    <w:rsid w:val="00D14DDF"/>
    <w:rPr>
      <w:sz w:val="24"/>
      <w:szCs w:val="24"/>
    </w:rPr>
  </w:style>
  <w:style w:type="paragraph" w:styleId="Fecha">
    <w:name w:val="Date"/>
    <w:basedOn w:val="Normal"/>
    <w:next w:val="Normal"/>
    <w:link w:val="FechaCar"/>
    <w:uiPriority w:val="99"/>
    <w:rsid w:val="00D14DDF"/>
  </w:style>
  <w:style w:type="character" w:customStyle="1" w:styleId="FechaCar">
    <w:name w:val="Fecha Car"/>
    <w:basedOn w:val="Fuentedeprrafopredeter"/>
    <w:link w:val="Fecha"/>
    <w:uiPriority w:val="99"/>
    <w:rsid w:val="00D14DDF"/>
    <w:rPr>
      <w:sz w:val="24"/>
      <w:szCs w:val="24"/>
    </w:rPr>
  </w:style>
  <w:style w:type="paragraph" w:styleId="Firmadecorreoelectrnico">
    <w:name w:val="E-mail Signature"/>
    <w:basedOn w:val="Normal"/>
    <w:link w:val="FirmadecorreoelectrnicoCar"/>
    <w:uiPriority w:val="99"/>
    <w:rsid w:val="00D14DDF"/>
  </w:style>
  <w:style w:type="character" w:customStyle="1" w:styleId="FirmadecorreoelectrnicoCar">
    <w:name w:val="Firma de correo electrónico Car"/>
    <w:basedOn w:val="Fuentedeprrafopredeter"/>
    <w:link w:val="Firmadecorreoelectrnico"/>
    <w:uiPriority w:val="99"/>
    <w:rsid w:val="00D14DDF"/>
    <w:rPr>
      <w:sz w:val="24"/>
      <w:szCs w:val="24"/>
    </w:rPr>
  </w:style>
  <w:style w:type="paragraph" w:styleId="Direccinsobre">
    <w:name w:val="envelope address"/>
    <w:basedOn w:val="Normal"/>
    <w:uiPriority w:val="99"/>
    <w:rsid w:val="00D14DDF"/>
    <w:pPr>
      <w:framePr w:w="7920" w:h="1980" w:hRule="exact" w:hSpace="180" w:wrap="auto" w:hAnchor="page" w:xAlign="center" w:yAlign="bottom"/>
      <w:ind w:left="2880"/>
    </w:pPr>
    <w:rPr>
      <w:rFonts w:ascii="Arial" w:hAnsi="Arial" w:cs="Arial"/>
    </w:rPr>
  </w:style>
  <w:style w:type="paragraph" w:styleId="Remitedesobre">
    <w:name w:val="envelope return"/>
    <w:basedOn w:val="Normal"/>
    <w:uiPriority w:val="99"/>
    <w:rsid w:val="00D14DDF"/>
    <w:rPr>
      <w:rFonts w:ascii="Arial" w:hAnsi="Arial" w:cs="Arial"/>
      <w:sz w:val="20"/>
      <w:szCs w:val="20"/>
    </w:rPr>
  </w:style>
  <w:style w:type="character" w:styleId="AcrnimoHTML">
    <w:name w:val="HTML Acronym"/>
    <w:uiPriority w:val="99"/>
    <w:rsid w:val="00D14DDF"/>
  </w:style>
  <w:style w:type="paragraph" w:styleId="DireccinHTML">
    <w:name w:val="HTML Address"/>
    <w:basedOn w:val="Normal"/>
    <w:link w:val="DireccinHTMLCar"/>
    <w:uiPriority w:val="99"/>
    <w:rsid w:val="00D14DDF"/>
    <w:rPr>
      <w:i/>
      <w:iCs/>
    </w:rPr>
  </w:style>
  <w:style w:type="character" w:customStyle="1" w:styleId="DireccinHTMLCar">
    <w:name w:val="Dirección HTML Car"/>
    <w:basedOn w:val="Fuentedeprrafopredeter"/>
    <w:link w:val="DireccinHTML"/>
    <w:uiPriority w:val="99"/>
    <w:rsid w:val="00D14DDF"/>
    <w:rPr>
      <w:i/>
      <w:iCs/>
      <w:sz w:val="24"/>
      <w:szCs w:val="24"/>
    </w:rPr>
  </w:style>
  <w:style w:type="character" w:styleId="CitaHTML">
    <w:name w:val="HTML Cite"/>
    <w:uiPriority w:val="99"/>
    <w:rsid w:val="00D14DDF"/>
    <w:rPr>
      <w:i/>
      <w:iCs/>
    </w:rPr>
  </w:style>
  <w:style w:type="character" w:styleId="CdigoHTML">
    <w:name w:val="HTML Code"/>
    <w:uiPriority w:val="99"/>
    <w:rsid w:val="00D14DDF"/>
    <w:rPr>
      <w:rFonts w:ascii="Courier New" w:hAnsi="Courier New" w:cs="Courier New"/>
      <w:sz w:val="20"/>
      <w:szCs w:val="20"/>
    </w:rPr>
  </w:style>
  <w:style w:type="character" w:styleId="DefinicinHTML">
    <w:name w:val="HTML Definition"/>
    <w:uiPriority w:val="99"/>
    <w:rsid w:val="00D14DDF"/>
    <w:rPr>
      <w:i/>
      <w:iCs/>
    </w:rPr>
  </w:style>
  <w:style w:type="character" w:styleId="TecladoHTML">
    <w:name w:val="HTML Keyboard"/>
    <w:uiPriority w:val="99"/>
    <w:rsid w:val="00D14DDF"/>
    <w:rPr>
      <w:rFonts w:ascii="Courier New" w:hAnsi="Courier New" w:cs="Courier New"/>
      <w:sz w:val="20"/>
      <w:szCs w:val="20"/>
    </w:rPr>
  </w:style>
  <w:style w:type="paragraph" w:styleId="HTMLconformatoprevio">
    <w:name w:val="HTML Preformatted"/>
    <w:basedOn w:val="Normal"/>
    <w:link w:val="HTMLconformatoprevioCar"/>
    <w:uiPriority w:val="99"/>
    <w:rsid w:val="00D14DDF"/>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D14DDF"/>
    <w:rPr>
      <w:rFonts w:ascii="Courier New" w:hAnsi="Courier New" w:cs="Courier New"/>
      <w:sz w:val="20"/>
      <w:szCs w:val="20"/>
    </w:rPr>
  </w:style>
  <w:style w:type="character" w:styleId="EjemplodeHTML">
    <w:name w:val="HTML Sample"/>
    <w:uiPriority w:val="99"/>
    <w:rsid w:val="00D14DDF"/>
    <w:rPr>
      <w:rFonts w:ascii="Courier New" w:hAnsi="Courier New" w:cs="Courier New"/>
    </w:rPr>
  </w:style>
  <w:style w:type="character" w:styleId="MquinadeescribirHTML">
    <w:name w:val="HTML Typewriter"/>
    <w:uiPriority w:val="99"/>
    <w:rsid w:val="00D14DDF"/>
    <w:rPr>
      <w:rFonts w:ascii="Courier New" w:hAnsi="Courier New" w:cs="Courier New"/>
      <w:sz w:val="20"/>
      <w:szCs w:val="20"/>
    </w:rPr>
  </w:style>
  <w:style w:type="character" w:styleId="VariableHTML">
    <w:name w:val="HTML Variable"/>
    <w:uiPriority w:val="99"/>
    <w:rsid w:val="00D14DDF"/>
    <w:rPr>
      <w:i/>
      <w:iCs/>
    </w:rPr>
  </w:style>
  <w:style w:type="character" w:styleId="Nmerodelnea">
    <w:name w:val="line number"/>
    <w:uiPriority w:val="99"/>
    <w:rsid w:val="00D14DDF"/>
  </w:style>
  <w:style w:type="paragraph" w:styleId="Lista">
    <w:name w:val="List"/>
    <w:basedOn w:val="Normal"/>
    <w:uiPriority w:val="99"/>
    <w:rsid w:val="00D14DDF"/>
    <w:pPr>
      <w:ind w:left="360" w:hanging="360"/>
    </w:pPr>
  </w:style>
  <w:style w:type="paragraph" w:styleId="Lista2">
    <w:name w:val="List 2"/>
    <w:basedOn w:val="Normal"/>
    <w:uiPriority w:val="99"/>
    <w:rsid w:val="00D14DDF"/>
    <w:pPr>
      <w:ind w:left="720" w:hanging="360"/>
    </w:pPr>
  </w:style>
  <w:style w:type="paragraph" w:styleId="Lista3">
    <w:name w:val="List 3"/>
    <w:basedOn w:val="Normal"/>
    <w:uiPriority w:val="99"/>
    <w:rsid w:val="00D14DDF"/>
    <w:pPr>
      <w:ind w:left="1080" w:hanging="360"/>
    </w:pPr>
  </w:style>
  <w:style w:type="paragraph" w:styleId="Lista4">
    <w:name w:val="List 4"/>
    <w:basedOn w:val="Normal"/>
    <w:uiPriority w:val="99"/>
    <w:rsid w:val="00D14DDF"/>
    <w:pPr>
      <w:ind w:left="1440" w:hanging="360"/>
    </w:pPr>
  </w:style>
  <w:style w:type="paragraph" w:styleId="Lista5">
    <w:name w:val="List 5"/>
    <w:basedOn w:val="Normal"/>
    <w:uiPriority w:val="99"/>
    <w:rsid w:val="00D14DDF"/>
    <w:pPr>
      <w:ind w:left="1800" w:hanging="360"/>
    </w:pPr>
  </w:style>
  <w:style w:type="paragraph" w:styleId="Listaconvietas">
    <w:name w:val="List Bullet"/>
    <w:basedOn w:val="Normal"/>
    <w:uiPriority w:val="99"/>
    <w:rsid w:val="00D14DDF"/>
    <w:pPr>
      <w:numPr>
        <w:numId w:val="29"/>
      </w:numPr>
    </w:pPr>
  </w:style>
  <w:style w:type="paragraph" w:styleId="Listaconvietas2">
    <w:name w:val="List Bullet 2"/>
    <w:basedOn w:val="Normal"/>
    <w:uiPriority w:val="99"/>
    <w:rsid w:val="00D14DDF"/>
    <w:pPr>
      <w:tabs>
        <w:tab w:val="num" w:pos="720"/>
      </w:tabs>
      <w:ind w:left="720" w:hanging="360"/>
    </w:pPr>
  </w:style>
  <w:style w:type="paragraph" w:styleId="Listaconvietas3">
    <w:name w:val="List Bullet 3"/>
    <w:basedOn w:val="Normal"/>
    <w:uiPriority w:val="99"/>
    <w:rsid w:val="00D14DDF"/>
    <w:pPr>
      <w:numPr>
        <w:numId w:val="31"/>
      </w:numPr>
    </w:pPr>
  </w:style>
  <w:style w:type="paragraph" w:styleId="Listaconvietas4">
    <w:name w:val="List Bullet 4"/>
    <w:basedOn w:val="Normal"/>
    <w:uiPriority w:val="99"/>
    <w:rsid w:val="00D14DDF"/>
    <w:pPr>
      <w:numPr>
        <w:numId w:val="32"/>
      </w:numPr>
      <w:tabs>
        <w:tab w:val="clear" w:pos="1440"/>
        <w:tab w:val="num" w:pos="360"/>
      </w:tabs>
      <w:ind w:left="0" w:firstLine="0"/>
    </w:pPr>
  </w:style>
  <w:style w:type="paragraph" w:styleId="Listaconvietas5">
    <w:name w:val="List Bullet 5"/>
    <w:basedOn w:val="Normal"/>
    <w:uiPriority w:val="99"/>
    <w:rsid w:val="00D14DDF"/>
    <w:pPr>
      <w:numPr>
        <w:numId w:val="33"/>
      </w:numPr>
    </w:pPr>
  </w:style>
  <w:style w:type="paragraph" w:styleId="Continuarlista">
    <w:name w:val="List Continue"/>
    <w:basedOn w:val="Normal"/>
    <w:uiPriority w:val="99"/>
    <w:rsid w:val="00D14DDF"/>
    <w:pPr>
      <w:spacing w:after="120"/>
      <w:ind w:left="360"/>
    </w:pPr>
  </w:style>
  <w:style w:type="paragraph" w:styleId="Continuarlista2">
    <w:name w:val="List Continue 2"/>
    <w:basedOn w:val="Normal"/>
    <w:uiPriority w:val="99"/>
    <w:rsid w:val="00D14DDF"/>
    <w:pPr>
      <w:spacing w:after="120"/>
      <w:ind w:left="720"/>
    </w:pPr>
  </w:style>
  <w:style w:type="paragraph" w:styleId="Continuarlista3">
    <w:name w:val="List Continue 3"/>
    <w:basedOn w:val="Normal"/>
    <w:uiPriority w:val="99"/>
    <w:rsid w:val="00D14DDF"/>
    <w:pPr>
      <w:spacing w:after="120"/>
      <w:ind w:left="1080"/>
    </w:pPr>
  </w:style>
  <w:style w:type="paragraph" w:styleId="Continuarlista4">
    <w:name w:val="List Continue 4"/>
    <w:basedOn w:val="Normal"/>
    <w:uiPriority w:val="99"/>
    <w:rsid w:val="00D14DDF"/>
    <w:pPr>
      <w:spacing w:after="120"/>
      <w:ind w:left="1440"/>
    </w:pPr>
  </w:style>
  <w:style w:type="paragraph" w:styleId="Continuarlista5">
    <w:name w:val="List Continue 5"/>
    <w:basedOn w:val="Normal"/>
    <w:uiPriority w:val="99"/>
    <w:rsid w:val="00D14DDF"/>
    <w:pPr>
      <w:spacing w:after="120"/>
      <w:ind w:left="1800"/>
    </w:pPr>
  </w:style>
  <w:style w:type="paragraph" w:styleId="Listaconnmeros">
    <w:name w:val="List Number"/>
    <w:basedOn w:val="Normal"/>
    <w:uiPriority w:val="99"/>
    <w:rsid w:val="00D14DDF"/>
    <w:pPr>
      <w:numPr>
        <w:numId w:val="34"/>
      </w:numPr>
    </w:pPr>
  </w:style>
  <w:style w:type="paragraph" w:styleId="Listaconnmeros2">
    <w:name w:val="List Number 2"/>
    <w:basedOn w:val="Normal"/>
    <w:uiPriority w:val="99"/>
    <w:rsid w:val="00D14DDF"/>
    <w:pPr>
      <w:numPr>
        <w:numId w:val="35"/>
      </w:numPr>
    </w:pPr>
  </w:style>
  <w:style w:type="paragraph" w:styleId="Listaconnmeros3">
    <w:name w:val="List Number 3"/>
    <w:basedOn w:val="Normal"/>
    <w:uiPriority w:val="99"/>
    <w:rsid w:val="00D14DDF"/>
    <w:pPr>
      <w:numPr>
        <w:numId w:val="36"/>
      </w:numPr>
    </w:pPr>
  </w:style>
  <w:style w:type="paragraph" w:styleId="Listaconnmeros4">
    <w:name w:val="List Number 4"/>
    <w:basedOn w:val="Normal"/>
    <w:uiPriority w:val="99"/>
    <w:rsid w:val="00D14DDF"/>
    <w:pPr>
      <w:numPr>
        <w:numId w:val="37"/>
      </w:numPr>
    </w:pPr>
  </w:style>
  <w:style w:type="paragraph" w:styleId="Listaconnmeros5">
    <w:name w:val="List Number 5"/>
    <w:basedOn w:val="Normal"/>
    <w:uiPriority w:val="99"/>
    <w:rsid w:val="00D14DDF"/>
    <w:pPr>
      <w:numPr>
        <w:numId w:val="38"/>
      </w:numPr>
    </w:pPr>
  </w:style>
  <w:style w:type="paragraph" w:styleId="Encabezadodemensaje">
    <w:name w:val="Message Header"/>
    <w:basedOn w:val="Normal"/>
    <w:link w:val="EncabezadodemensajeCar"/>
    <w:uiPriority w:val="99"/>
    <w:rsid w:val="00D14DD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EncabezadodemensajeCar">
    <w:name w:val="Encabezado de mensaje Car"/>
    <w:basedOn w:val="Fuentedeprrafopredeter"/>
    <w:link w:val="Encabezadodemensaje"/>
    <w:uiPriority w:val="99"/>
    <w:rsid w:val="00D14DDF"/>
    <w:rPr>
      <w:rFonts w:ascii="Arial" w:hAnsi="Arial" w:cs="Arial"/>
      <w:sz w:val="24"/>
      <w:szCs w:val="24"/>
      <w:shd w:val="pct20" w:color="auto" w:fill="auto"/>
    </w:rPr>
  </w:style>
  <w:style w:type="paragraph" w:styleId="Sangranormal">
    <w:name w:val="Normal Indent"/>
    <w:basedOn w:val="Normal"/>
    <w:uiPriority w:val="99"/>
    <w:rsid w:val="00D14DDF"/>
    <w:pPr>
      <w:ind w:left="720"/>
    </w:pPr>
  </w:style>
  <w:style w:type="paragraph" w:styleId="Encabezadodenota">
    <w:name w:val="Note Heading"/>
    <w:basedOn w:val="Normal"/>
    <w:next w:val="Normal"/>
    <w:link w:val="EncabezadodenotaCar"/>
    <w:uiPriority w:val="99"/>
    <w:rsid w:val="00D14DDF"/>
  </w:style>
  <w:style w:type="character" w:customStyle="1" w:styleId="EncabezadodenotaCar">
    <w:name w:val="Encabezado de nota Car"/>
    <w:basedOn w:val="Fuentedeprrafopredeter"/>
    <w:link w:val="Encabezadodenota"/>
    <w:uiPriority w:val="99"/>
    <w:rsid w:val="00D14DDF"/>
    <w:rPr>
      <w:sz w:val="24"/>
      <w:szCs w:val="24"/>
    </w:rPr>
  </w:style>
  <w:style w:type="paragraph" w:styleId="Textosinformato">
    <w:name w:val="Plain Text"/>
    <w:basedOn w:val="Normal"/>
    <w:link w:val="TextosinformatoCar"/>
    <w:uiPriority w:val="99"/>
    <w:rsid w:val="00D14DDF"/>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D14DDF"/>
    <w:rPr>
      <w:rFonts w:ascii="Courier New" w:hAnsi="Courier New" w:cs="Courier New"/>
      <w:sz w:val="20"/>
      <w:szCs w:val="20"/>
    </w:rPr>
  </w:style>
  <w:style w:type="paragraph" w:styleId="Saludo">
    <w:name w:val="Salutation"/>
    <w:basedOn w:val="Normal"/>
    <w:next w:val="Normal"/>
    <w:link w:val="SaludoCar"/>
    <w:uiPriority w:val="99"/>
    <w:rsid w:val="00D14DDF"/>
  </w:style>
  <w:style w:type="character" w:customStyle="1" w:styleId="SaludoCar">
    <w:name w:val="Saludo Car"/>
    <w:basedOn w:val="Fuentedeprrafopredeter"/>
    <w:link w:val="Saludo"/>
    <w:uiPriority w:val="99"/>
    <w:rsid w:val="00D14DDF"/>
    <w:rPr>
      <w:sz w:val="24"/>
      <w:szCs w:val="24"/>
    </w:rPr>
  </w:style>
  <w:style w:type="paragraph" w:styleId="Firma">
    <w:name w:val="Signature"/>
    <w:basedOn w:val="Normal"/>
    <w:link w:val="FirmaCar"/>
    <w:uiPriority w:val="99"/>
    <w:rsid w:val="00D14DDF"/>
    <w:pPr>
      <w:ind w:left="4320"/>
    </w:pPr>
  </w:style>
  <w:style w:type="character" w:customStyle="1" w:styleId="FirmaCar">
    <w:name w:val="Firma Car"/>
    <w:basedOn w:val="Fuentedeprrafopredeter"/>
    <w:link w:val="Firma"/>
    <w:uiPriority w:val="99"/>
    <w:rsid w:val="00D14DDF"/>
    <w:rPr>
      <w:sz w:val="24"/>
      <w:szCs w:val="24"/>
    </w:rPr>
  </w:style>
  <w:style w:type="table" w:styleId="Tablaconefectos3D1">
    <w:name w:val="Table 3D effects 1"/>
    <w:basedOn w:val="Tablanormal"/>
    <w:uiPriority w:val="99"/>
    <w:rsid w:val="00D14DDF"/>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D14DDF"/>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D14DDF"/>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rsid w:val="00D14DDF"/>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D14DDF"/>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D14DDF"/>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D14DDF"/>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rsid w:val="00D14DDF"/>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D14DDF"/>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D14DDF"/>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rsid w:val="00D14DDF"/>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D14DDF"/>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D14DD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D14DDF"/>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D14DDF"/>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rsid w:val="00D14DDF"/>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rsid w:val="00D14DDF"/>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D14DDF"/>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rsid w:val="00D14DDF"/>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D14DDF"/>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D14DDF"/>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D14DDF"/>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rsid w:val="00D14DDF"/>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D14DDF"/>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D14DDF"/>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D14DDF"/>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D14DD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D14DDF"/>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profesional">
    <w:name w:val="Table Professional"/>
    <w:basedOn w:val="Tablanormal"/>
    <w:uiPriority w:val="99"/>
    <w:rsid w:val="00D14DDF"/>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rsid w:val="00D14DDF"/>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14DDF"/>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14DDF"/>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D14DDF"/>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D14DDF"/>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rsid w:val="00D14D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rsid w:val="00D14DDF"/>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D14DDF"/>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D14DDF"/>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
    <w:name w:val="Bullet"/>
    <w:basedOn w:val="Textoindependiente"/>
    <w:uiPriority w:val="99"/>
    <w:rsid w:val="00D14DDF"/>
    <w:pPr>
      <w:keepLines/>
      <w:numPr>
        <w:numId w:val="42"/>
      </w:numPr>
      <w:spacing w:before="240" w:after="240" w:line="260" w:lineRule="exact"/>
    </w:pPr>
    <w:rPr>
      <w:rFonts w:ascii="Arial" w:hAnsi="Arial"/>
      <w:lang w:val="en-US" w:eastAsia="en-US"/>
    </w:rPr>
  </w:style>
  <w:style w:type="paragraph" w:customStyle="1" w:styleId="TableText">
    <w:name w:val="Table Text"/>
    <w:basedOn w:val="Normal"/>
    <w:uiPriority w:val="99"/>
    <w:rsid w:val="00D14DDF"/>
    <w:pPr>
      <w:spacing w:before="60" w:after="60"/>
    </w:pPr>
    <w:rPr>
      <w:snapToGrid w:val="0"/>
      <w:sz w:val="20"/>
      <w:szCs w:val="20"/>
    </w:rPr>
  </w:style>
  <w:style w:type="character" w:customStyle="1" w:styleId="HeaderTwoChar">
    <w:name w:val="Header Two Char"/>
    <w:link w:val="HeaderTwo"/>
    <w:uiPriority w:val="99"/>
    <w:rsid w:val="00D14DDF"/>
    <w:rPr>
      <w:rFonts w:ascii="Arial" w:hAnsi="Arial" w:cs="Arial"/>
      <w:b/>
      <w:sz w:val="18"/>
      <w:szCs w:val="18"/>
      <w:lang w:val="en-GB"/>
    </w:rPr>
  </w:style>
  <w:style w:type="character" w:customStyle="1" w:styleId="HeaderThreeCharChar">
    <w:name w:val="Header Three Char Char"/>
    <w:link w:val="HeaderThree"/>
    <w:uiPriority w:val="99"/>
    <w:rsid w:val="00D14DDF"/>
    <w:rPr>
      <w:rFonts w:ascii="Arial" w:hAnsi="Arial" w:cs="Arial"/>
      <w:bCs/>
      <w:sz w:val="28"/>
      <w:szCs w:val="28"/>
      <w:shd w:val="clear" w:color="auto" w:fill="999999"/>
      <w:lang w:val="es-MX"/>
    </w:rPr>
  </w:style>
  <w:style w:type="character" w:customStyle="1" w:styleId="TextHeaderThreeChar">
    <w:name w:val="Text Header Three Char"/>
    <w:link w:val="TextHeaderThree"/>
    <w:uiPriority w:val="99"/>
    <w:rsid w:val="00D14DDF"/>
    <w:rPr>
      <w:rFonts w:ascii="Arial" w:hAnsi="Arial" w:cs="Arial"/>
      <w:bCs/>
      <w:sz w:val="28"/>
      <w:szCs w:val="28"/>
      <w:shd w:val="clear" w:color="auto" w:fill="999999"/>
      <w:lang w:val="es-MX"/>
    </w:rPr>
  </w:style>
  <w:style w:type="character" w:customStyle="1" w:styleId="TextHeaderfourChar">
    <w:name w:val="Text Header four Char"/>
    <w:link w:val="TextHeaderfour"/>
    <w:uiPriority w:val="99"/>
    <w:rsid w:val="00D14DDF"/>
    <w:rPr>
      <w:rFonts w:ascii="Arial" w:hAnsi="Arial" w:cs="Arial"/>
      <w:bCs/>
      <w:sz w:val="28"/>
      <w:szCs w:val="28"/>
      <w:shd w:val="clear" w:color="auto" w:fill="999999"/>
      <w:lang w:val="es-MX"/>
    </w:rPr>
  </w:style>
  <w:style w:type="paragraph" w:customStyle="1" w:styleId="Sub-Number">
    <w:name w:val="Sub-Number"/>
    <w:basedOn w:val="TextHeaderOne"/>
    <w:link w:val="Sub-NumberChar"/>
    <w:uiPriority w:val="99"/>
    <w:rsid w:val="00D14DDF"/>
    <w:pPr>
      <w:numPr>
        <w:ilvl w:val="2"/>
        <w:numId w:val="44"/>
      </w:numPr>
      <w:tabs>
        <w:tab w:val="clear" w:pos="720"/>
        <w:tab w:val="num" w:pos="2448"/>
      </w:tabs>
      <w:ind w:left="720" w:hanging="1080"/>
    </w:pPr>
  </w:style>
  <w:style w:type="paragraph" w:customStyle="1" w:styleId="SubHeader">
    <w:name w:val="Sub Header"/>
    <w:basedOn w:val="TextHeaderOne"/>
    <w:link w:val="SubHeaderChar"/>
    <w:uiPriority w:val="99"/>
    <w:rsid w:val="00D14DDF"/>
    <w:pPr>
      <w:ind w:left="720"/>
    </w:pPr>
    <w:rPr>
      <w:b/>
      <w:bCs/>
    </w:rPr>
  </w:style>
  <w:style w:type="paragraph" w:customStyle="1" w:styleId="Policy">
    <w:name w:val="Policy"/>
    <w:basedOn w:val="Sub-Number"/>
    <w:link w:val="PolicyChar"/>
    <w:uiPriority w:val="99"/>
    <w:rsid w:val="00D14DDF"/>
    <w:pPr>
      <w:numPr>
        <w:ilvl w:val="0"/>
        <w:numId w:val="46"/>
      </w:numPr>
      <w:tabs>
        <w:tab w:val="clear" w:pos="928"/>
        <w:tab w:val="num" w:pos="720"/>
      </w:tabs>
      <w:ind w:left="720" w:hanging="432"/>
    </w:pPr>
  </w:style>
  <w:style w:type="paragraph" w:customStyle="1" w:styleId="Bullet-1">
    <w:name w:val="Bullet-1"/>
    <w:basedOn w:val="Normal"/>
    <w:uiPriority w:val="99"/>
    <w:rsid w:val="00D14DDF"/>
    <w:pPr>
      <w:keepLines/>
      <w:widowControl w:val="0"/>
      <w:numPr>
        <w:numId w:val="43"/>
      </w:numPr>
      <w:tabs>
        <w:tab w:val="left" w:pos="1134"/>
      </w:tabs>
      <w:spacing w:before="120" w:after="120" w:line="220" w:lineRule="atLeast"/>
      <w:jc w:val="both"/>
    </w:pPr>
    <w:rPr>
      <w:rFonts w:ascii="Arial" w:hAnsi="Arial" w:cs="Arial"/>
      <w:sz w:val="22"/>
      <w:szCs w:val="22"/>
    </w:rPr>
  </w:style>
  <w:style w:type="character" w:customStyle="1" w:styleId="HeaderFourChar">
    <w:name w:val="Header Four Char"/>
    <w:link w:val="HeaderFour"/>
    <w:uiPriority w:val="99"/>
    <w:rsid w:val="00D14DDF"/>
    <w:rPr>
      <w:rFonts w:ascii="Arial" w:hAnsi="Arial" w:cs="Arial"/>
      <w:bCs/>
      <w:color w:val="000080"/>
      <w:sz w:val="28"/>
      <w:szCs w:val="24"/>
      <w:lang w:val="es-MX"/>
    </w:rPr>
  </w:style>
  <w:style w:type="paragraph" w:customStyle="1" w:styleId="Head2">
    <w:name w:val="Head 2"/>
    <w:basedOn w:val="Normal"/>
    <w:uiPriority w:val="99"/>
    <w:rsid w:val="00D14DDF"/>
  </w:style>
  <w:style w:type="paragraph" w:customStyle="1" w:styleId="Head3">
    <w:name w:val="Head 3"/>
    <w:basedOn w:val="Normal"/>
    <w:uiPriority w:val="99"/>
    <w:rsid w:val="00D14DDF"/>
  </w:style>
  <w:style w:type="paragraph" w:customStyle="1" w:styleId="Head4">
    <w:name w:val="Head 4"/>
    <w:basedOn w:val="Normal"/>
    <w:uiPriority w:val="99"/>
    <w:rsid w:val="00D14DDF"/>
  </w:style>
  <w:style w:type="paragraph" w:customStyle="1" w:styleId="tableoccontents">
    <w:name w:val="table oc contents"/>
    <w:basedOn w:val="TDC2"/>
    <w:uiPriority w:val="99"/>
    <w:rsid w:val="00D14DDF"/>
    <w:pPr>
      <w:tabs>
        <w:tab w:val="left" w:pos="480"/>
      </w:tabs>
    </w:pPr>
    <w:rPr>
      <w:rFonts w:ascii="Arial Black" w:hAnsi="Arial Black"/>
    </w:rPr>
  </w:style>
  <w:style w:type="character" w:customStyle="1" w:styleId="HeaderThreeChar">
    <w:name w:val="Header Three Char"/>
    <w:uiPriority w:val="99"/>
    <w:rsid w:val="00D14DDF"/>
    <w:rPr>
      <w:rFonts w:ascii="Arial" w:eastAsia="Times New Roman" w:hAnsi="Arial" w:cs="Arial"/>
      <w:b/>
      <w:bCs w:val="0"/>
      <w:caps w:val="0"/>
      <w:color w:val="FFCC00"/>
      <w:sz w:val="26"/>
      <w:szCs w:val="26"/>
      <w:lang w:val="en-GB" w:eastAsia="en-US" w:bidi="ar-SA"/>
    </w:rPr>
  </w:style>
  <w:style w:type="character" w:customStyle="1" w:styleId="Sub-NumberChar">
    <w:name w:val="Sub-Number Char"/>
    <w:link w:val="Sub-Number"/>
    <w:uiPriority w:val="99"/>
    <w:rsid w:val="00D14DDF"/>
    <w:rPr>
      <w:rFonts w:ascii="Arial" w:hAnsi="Arial" w:cs="Arial"/>
      <w:sz w:val="24"/>
      <w:szCs w:val="24"/>
      <w:lang w:val="en-GB"/>
    </w:rPr>
  </w:style>
  <w:style w:type="character" w:customStyle="1" w:styleId="PolicyChar">
    <w:name w:val="Policy Char"/>
    <w:link w:val="Policy"/>
    <w:uiPriority w:val="99"/>
    <w:rsid w:val="00D14DDF"/>
    <w:rPr>
      <w:rFonts w:ascii="Arial" w:hAnsi="Arial" w:cs="Arial"/>
      <w:sz w:val="24"/>
      <w:szCs w:val="24"/>
      <w:lang w:val="en-GB"/>
    </w:rPr>
  </w:style>
  <w:style w:type="character" w:customStyle="1" w:styleId="TextHeaderOneChar">
    <w:name w:val="Text Header One Char"/>
    <w:link w:val="TextHeaderOne"/>
    <w:uiPriority w:val="99"/>
    <w:rsid w:val="00D14DDF"/>
    <w:rPr>
      <w:rFonts w:ascii="Arial" w:hAnsi="Arial" w:cs="Arial"/>
      <w:sz w:val="24"/>
      <w:szCs w:val="24"/>
      <w:lang w:val="en-GB"/>
    </w:rPr>
  </w:style>
  <w:style w:type="character" w:customStyle="1" w:styleId="SubHeaderChar">
    <w:name w:val="Sub Header Char"/>
    <w:link w:val="SubHeader"/>
    <w:uiPriority w:val="99"/>
    <w:rsid w:val="00D14DDF"/>
    <w:rPr>
      <w:rFonts w:ascii="Arial" w:hAnsi="Arial" w:cs="Arial"/>
      <w:b/>
      <w:bCs/>
      <w:sz w:val="24"/>
      <w:szCs w:val="24"/>
      <w:lang w:val="en-GB"/>
    </w:rPr>
  </w:style>
  <w:style w:type="paragraph" w:customStyle="1" w:styleId="CharCharCharChar">
    <w:name w:val="Char Char Char Char"/>
    <w:basedOn w:val="Normal"/>
    <w:uiPriority w:val="99"/>
    <w:rsid w:val="00D14DDF"/>
    <w:pPr>
      <w:spacing w:after="160" w:line="240" w:lineRule="exact"/>
    </w:pPr>
    <w:rPr>
      <w:rFonts w:ascii="Verdana" w:hAnsi="Verdana"/>
      <w:sz w:val="20"/>
      <w:szCs w:val="20"/>
    </w:rPr>
  </w:style>
  <w:style w:type="paragraph" w:customStyle="1" w:styleId="Numbered">
    <w:name w:val="Numbered"/>
    <w:basedOn w:val="Normal"/>
    <w:uiPriority w:val="99"/>
    <w:rsid w:val="00D14DDF"/>
    <w:pPr>
      <w:tabs>
        <w:tab w:val="left" w:pos="426"/>
        <w:tab w:val="left" w:pos="851"/>
      </w:tabs>
      <w:spacing w:after="120"/>
      <w:ind w:left="851" w:hanging="491"/>
      <w:jc w:val="both"/>
    </w:pPr>
    <w:rPr>
      <w:rFonts w:ascii="Arial" w:hAnsi="Arial"/>
      <w:snapToGrid w:val="0"/>
      <w:color w:val="000000"/>
      <w:sz w:val="22"/>
      <w:szCs w:val="22"/>
    </w:rPr>
  </w:style>
  <w:style w:type="paragraph" w:styleId="ndice2">
    <w:name w:val="index 2"/>
    <w:basedOn w:val="Normal"/>
    <w:next w:val="Normal"/>
    <w:autoRedefine/>
    <w:uiPriority w:val="99"/>
    <w:rsid w:val="00D14DDF"/>
    <w:pPr>
      <w:ind w:left="480" w:hanging="240"/>
    </w:pPr>
    <w:rPr>
      <w:sz w:val="18"/>
      <w:szCs w:val="21"/>
    </w:rPr>
  </w:style>
  <w:style w:type="paragraph" w:styleId="ndice3">
    <w:name w:val="index 3"/>
    <w:basedOn w:val="Normal"/>
    <w:next w:val="Normal"/>
    <w:autoRedefine/>
    <w:uiPriority w:val="99"/>
    <w:rsid w:val="00D14DDF"/>
    <w:pPr>
      <w:ind w:left="720" w:hanging="240"/>
    </w:pPr>
    <w:rPr>
      <w:sz w:val="18"/>
      <w:szCs w:val="21"/>
    </w:rPr>
  </w:style>
  <w:style w:type="paragraph" w:styleId="ndice4">
    <w:name w:val="index 4"/>
    <w:basedOn w:val="Normal"/>
    <w:next w:val="Normal"/>
    <w:autoRedefine/>
    <w:uiPriority w:val="99"/>
    <w:rsid w:val="00D14DDF"/>
    <w:pPr>
      <w:ind w:left="960" w:hanging="240"/>
    </w:pPr>
    <w:rPr>
      <w:sz w:val="18"/>
      <w:szCs w:val="21"/>
    </w:rPr>
  </w:style>
  <w:style w:type="paragraph" w:styleId="ndice5">
    <w:name w:val="index 5"/>
    <w:basedOn w:val="Normal"/>
    <w:next w:val="Normal"/>
    <w:autoRedefine/>
    <w:uiPriority w:val="99"/>
    <w:rsid w:val="00D14DDF"/>
    <w:pPr>
      <w:ind w:left="1200" w:hanging="240"/>
    </w:pPr>
    <w:rPr>
      <w:sz w:val="18"/>
      <w:szCs w:val="21"/>
    </w:rPr>
  </w:style>
  <w:style w:type="paragraph" w:styleId="ndice6">
    <w:name w:val="index 6"/>
    <w:basedOn w:val="Normal"/>
    <w:next w:val="Normal"/>
    <w:autoRedefine/>
    <w:uiPriority w:val="99"/>
    <w:rsid w:val="00D14DDF"/>
    <w:pPr>
      <w:ind w:left="1440" w:hanging="240"/>
    </w:pPr>
    <w:rPr>
      <w:sz w:val="18"/>
      <w:szCs w:val="21"/>
    </w:rPr>
  </w:style>
  <w:style w:type="paragraph" w:styleId="ndice7">
    <w:name w:val="index 7"/>
    <w:basedOn w:val="Normal"/>
    <w:next w:val="Normal"/>
    <w:autoRedefine/>
    <w:uiPriority w:val="99"/>
    <w:rsid w:val="00D14DDF"/>
    <w:pPr>
      <w:ind w:left="1680" w:hanging="240"/>
    </w:pPr>
    <w:rPr>
      <w:sz w:val="18"/>
      <w:szCs w:val="21"/>
    </w:rPr>
  </w:style>
  <w:style w:type="paragraph" w:styleId="ndice8">
    <w:name w:val="index 8"/>
    <w:basedOn w:val="Normal"/>
    <w:next w:val="Normal"/>
    <w:autoRedefine/>
    <w:uiPriority w:val="99"/>
    <w:rsid w:val="00D14DDF"/>
    <w:pPr>
      <w:ind w:left="1920" w:hanging="240"/>
    </w:pPr>
    <w:rPr>
      <w:sz w:val="18"/>
      <w:szCs w:val="21"/>
    </w:rPr>
  </w:style>
  <w:style w:type="paragraph" w:styleId="ndice9">
    <w:name w:val="index 9"/>
    <w:basedOn w:val="Normal"/>
    <w:next w:val="Normal"/>
    <w:autoRedefine/>
    <w:uiPriority w:val="99"/>
    <w:rsid w:val="00D14DDF"/>
    <w:pPr>
      <w:ind w:left="2160" w:hanging="240"/>
    </w:pPr>
    <w:rPr>
      <w:sz w:val="18"/>
      <w:szCs w:val="21"/>
    </w:rPr>
  </w:style>
  <w:style w:type="paragraph" w:styleId="Ttulodendice">
    <w:name w:val="index heading"/>
    <w:basedOn w:val="Normal"/>
    <w:next w:val="ndice1"/>
    <w:uiPriority w:val="99"/>
    <w:rsid w:val="00D14DDF"/>
    <w:pPr>
      <w:spacing w:before="240" w:after="120"/>
      <w:ind w:left="140"/>
    </w:pPr>
    <w:rPr>
      <w:rFonts w:ascii="Arial" w:hAnsi="Arial" w:cs="Arial"/>
      <w:b/>
      <w:bCs/>
      <w:sz w:val="28"/>
      <w:szCs w:val="33"/>
    </w:rPr>
  </w:style>
  <w:style w:type="paragraph" w:customStyle="1" w:styleId="Style2">
    <w:name w:val="Style2"/>
    <w:basedOn w:val="Normal"/>
    <w:uiPriority w:val="99"/>
    <w:rsid w:val="00D14DDF"/>
    <w:rPr>
      <w:noProof/>
    </w:rPr>
  </w:style>
  <w:style w:type="paragraph" w:customStyle="1" w:styleId="EndnoteText1">
    <w:name w:val="Endnote Text1"/>
    <w:basedOn w:val="Normal"/>
    <w:uiPriority w:val="99"/>
    <w:rsid w:val="00D14DDF"/>
    <w:rPr>
      <w:rFonts w:ascii="Book Antiqua" w:hAnsi="Book Antiqua"/>
      <w:noProof/>
    </w:rPr>
  </w:style>
  <w:style w:type="paragraph" w:customStyle="1" w:styleId="tabletext0">
    <w:name w:val="tabletext"/>
    <w:basedOn w:val="Normal"/>
    <w:link w:val="tabletextChar"/>
    <w:uiPriority w:val="99"/>
    <w:rsid w:val="00D14DDF"/>
    <w:pPr>
      <w:spacing w:before="120" w:after="120"/>
    </w:pPr>
    <w:rPr>
      <w:sz w:val="22"/>
    </w:rPr>
  </w:style>
  <w:style w:type="character" w:customStyle="1" w:styleId="tabletextChar">
    <w:name w:val="tabletext Char"/>
    <w:link w:val="tabletext0"/>
    <w:uiPriority w:val="99"/>
    <w:rsid w:val="00D14DDF"/>
    <w:rPr>
      <w:szCs w:val="24"/>
    </w:rPr>
  </w:style>
  <w:style w:type="paragraph" w:customStyle="1" w:styleId="tableheader">
    <w:name w:val="tableheader"/>
    <w:basedOn w:val="Normal"/>
    <w:link w:val="tableheaderChar"/>
    <w:uiPriority w:val="99"/>
    <w:rsid w:val="00D14DDF"/>
    <w:pPr>
      <w:spacing w:before="120" w:after="120"/>
    </w:pPr>
    <w:rPr>
      <w:b/>
      <w:bCs/>
      <w:i/>
      <w:sz w:val="22"/>
    </w:rPr>
  </w:style>
  <w:style w:type="character" w:customStyle="1" w:styleId="tableheaderChar">
    <w:name w:val="tableheader Char"/>
    <w:link w:val="tableheader"/>
    <w:uiPriority w:val="99"/>
    <w:rsid w:val="00D14DDF"/>
    <w:rPr>
      <w:b/>
      <w:bCs/>
      <w:i/>
      <w:szCs w:val="24"/>
    </w:rPr>
  </w:style>
  <w:style w:type="character" w:customStyle="1" w:styleId="HeaderTwoCharChar">
    <w:name w:val="Header Two Char Char"/>
    <w:uiPriority w:val="99"/>
    <w:locked/>
    <w:rsid w:val="00D14DDF"/>
    <w:rPr>
      <w:rFonts w:ascii="Arial" w:eastAsia="Times New Roman" w:hAnsi="Arial" w:cs="Arial"/>
      <w:b/>
      <w:bCs/>
      <w:caps/>
      <w:sz w:val="32"/>
      <w:szCs w:val="32"/>
      <w:lang w:val="es-MX" w:eastAsia="en-US"/>
    </w:rPr>
  </w:style>
  <w:style w:type="paragraph" w:customStyle="1" w:styleId="xl63">
    <w:name w:val="xl63"/>
    <w:basedOn w:val="Normal"/>
    <w:uiPriority w:val="99"/>
    <w:rsid w:val="00D14DDF"/>
    <w:pPr>
      <w:shd w:val="clear" w:color="000000" w:fill="FFFFFF"/>
      <w:spacing w:before="100" w:beforeAutospacing="1" w:after="100" w:afterAutospacing="1"/>
    </w:pPr>
    <w:rPr>
      <w:rFonts w:ascii="TheSansLight-Plain" w:hAnsi="TheSansLight-Plain"/>
      <w:lang w:val="es-MX" w:eastAsia="es-MX"/>
    </w:rPr>
  </w:style>
  <w:style w:type="paragraph" w:customStyle="1" w:styleId="xl64">
    <w:name w:val="xl64"/>
    <w:basedOn w:val="Normal"/>
    <w:uiPriority w:val="99"/>
    <w:rsid w:val="00D14DDF"/>
    <w:pPr>
      <w:shd w:val="clear" w:color="000000" w:fill="FFFFFF"/>
      <w:spacing w:before="100" w:beforeAutospacing="1" w:after="100" w:afterAutospacing="1"/>
    </w:pPr>
    <w:rPr>
      <w:rFonts w:ascii="TheSansLight-Plain" w:hAnsi="TheSansLight-Plain"/>
      <w:b/>
      <w:bCs/>
      <w:sz w:val="18"/>
      <w:szCs w:val="18"/>
      <w:lang w:val="es-MX" w:eastAsia="es-MX"/>
    </w:rPr>
  </w:style>
  <w:style w:type="paragraph" w:customStyle="1" w:styleId="xl78">
    <w:name w:val="xl78"/>
    <w:basedOn w:val="Normal"/>
    <w:uiPriority w:val="99"/>
    <w:rsid w:val="00D14DDF"/>
    <w:pPr>
      <w:pBdr>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79">
    <w:name w:val="xl79"/>
    <w:basedOn w:val="Normal"/>
    <w:uiPriority w:val="99"/>
    <w:rsid w:val="00D14DDF"/>
    <w:pPr>
      <w:pBdr>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0">
    <w:name w:val="xl80"/>
    <w:basedOn w:val="Normal"/>
    <w:uiPriority w:val="99"/>
    <w:rsid w:val="00D14DDF"/>
    <w:pPr>
      <w:pBdr>
        <w:top w:val="single" w:sz="4" w:space="0" w:color="auto"/>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1">
    <w:name w:val="xl81"/>
    <w:basedOn w:val="Normal"/>
    <w:uiPriority w:val="99"/>
    <w:rsid w:val="00D14DDF"/>
    <w:pPr>
      <w:pBdr>
        <w:top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82">
    <w:name w:val="xl82"/>
    <w:basedOn w:val="Normal"/>
    <w:uiPriority w:val="99"/>
    <w:rsid w:val="00D14DDF"/>
    <w:pPr>
      <w:pBdr>
        <w:top w:val="single" w:sz="4" w:space="0" w:color="auto"/>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3">
    <w:name w:val="xl83"/>
    <w:basedOn w:val="Normal"/>
    <w:uiPriority w:val="99"/>
    <w:rsid w:val="00D14DDF"/>
    <w:pPr>
      <w:pBdr>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4">
    <w:name w:val="xl84"/>
    <w:basedOn w:val="Normal"/>
    <w:uiPriority w:val="99"/>
    <w:rsid w:val="00D14DDF"/>
    <w:pPr>
      <w:pBdr>
        <w:top w:val="single" w:sz="4" w:space="0" w:color="D8D8D8"/>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85">
    <w:name w:val="xl85"/>
    <w:basedOn w:val="Normal"/>
    <w:uiPriority w:val="99"/>
    <w:rsid w:val="00D14DDF"/>
    <w:pPr>
      <w:pBdr>
        <w:top w:val="single" w:sz="4" w:space="0" w:color="D8D8D8"/>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6">
    <w:name w:val="xl86"/>
    <w:basedOn w:val="Normal"/>
    <w:uiPriority w:val="99"/>
    <w:rsid w:val="00D14DDF"/>
    <w:pPr>
      <w:pBdr>
        <w:top w:val="single" w:sz="4" w:space="0" w:color="D8D8D8"/>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7">
    <w:name w:val="xl87"/>
    <w:basedOn w:val="Normal"/>
    <w:uiPriority w:val="99"/>
    <w:rsid w:val="00D14DDF"/>
    <w:pPr>
      <w:pBdr>
        <w:top w:val="single" w:sz="4" w:space="0" w:color="D8D8D8"/>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88">
    <w:name w:val="xl88"/>
    <w:basedOn w:val="Normal"/>
    <w:uiPriority w:val="99"/>
    <w:rsid w:val="00D14DDF"/>
    <w:pPr>
      <w:spacing w:before="100" w:beforeAutospacing="1" w:after="100" w:afterAutospacing="1"/>
    </w:pPr>
    <w:rPr>
      <w:rFonts w:ascii="TheSansLight-Plain" w:hAnsi="TheSansLight-Plain"/>
      <w:sz w:val="16"/>
      <w:szCs w:val="16"/>
      <w:lang w:val="es-MX" w:eastAsia="es-MX"/>
    </w:rPr>
  </w:style>
  <w:style w:type="paragraph" w:customStyle="1" w:styleId="xl89">
    <w:name w:val="xl89"/>
    <w:basedOn w:val="Normal"/>
    <w:uiPriority w:val="99"/>
    <w:rsid w:val="00D14DDF"/>
    <w:pPr>
      <w:pBdr>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0">
    <w:name w:val="xl90"/>
    <w:basedOn w:val="Normal"/>
    <w:uiPriority w:val="99"/>
    <w:rsid w:val="00D14DDF"/>
    <w:pPr>
      <w:pBdr>
        <w:top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1">
    <w:name w:val="xl91"/>
    <w:basedOn w:val="Normal"/>
    <w:uiPriority w:val="99"/>
    <w:rsid w:val="00D14DDF"/>
    <w:pPr>
      <w:pBdr>
        <w:top w:val="single" w:sz="4" w:space="0" w:color="D8D8D8"/>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92">
    <w:name w:val="xl92"/>
    <w:basedOn w:val="Normal"/>
    <w:uiPriority w:val="99"/>
    <w:rsid w:val="00D14DDF"/>
    <w:pPr>
      <w:pBdr>
        <w:top w:val="single" w:sz="4" w:space="0" w:color="D8D8D8"/>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3">
    <w:name w:val="xl93"/>
    <w:basedOn w:val="Normal"/>
    <w:uiPriority w:val="99"/>
    <w:rsid w:val="00D14DDF"/>
    <w:pPr>
      <w:pBdr>
        <w:top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4">
    <w:name w:val="xl94"/>
    <w:basedOn w:val="Normal"/>
    <w:uiPriority w:val="99"/>
    <w:rsid w:val="00D14DDF"/>
    <w:pPr>
      <w:pBdr>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95">
    <w:name w:val="xl95"/>
    <w:basedOn w:val="Normal"/>
    <w:uiPriority w:val="99"/>
    <w:rsid w:val="00D14DDF"/>
    <w:pPr>
      <w:pBdr>
        <w:top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6">
    <w:name w:val="xl96"/>
    <w:basedOn w:val="Normal"/>
    <w:uiPriority w:val="99"/>
    <w:rsid w:val="00D14DDF"/>
    <w:pPr>
      <w:pBdr>
        <w:top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7">
    <w:name w:val="xl97"/>
    <w:basedOn w:val="Normal"/>
    <w:uiPriority w:val="99"/>
    <w:rsid w:val="00D14DDF"/>
    <w:pPr>
      <w:pBdr>
        <w:top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8">
    <w:name w:val="xl98"/>
    <w:basedOn w:val="Normal"/>
    <w:uiPriority w:val="99"/>
    <w:rsid w:val="00D14DDF"/>
    <w:pPr>
      <w:pBdr>
        <w:top w:val="single" w:sz="4" w:space="0" w:color="auto"/>
        <w:bottom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99">
    <w:name w:val="xl99"/>
    <w:basedOn w:val="Normal"/>
    <w:uiPriority w:val="99"/>
    <w:rsid w:val="00D14DDF"/>
    <w:pPr>
      <w:pBdr>
        <w:bottom w:val="single" w:sz="4" w:space="0" w:color="D8D8D8"/>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0">
    <w:name w:val="xl100"/>
    <w:basedOn w:val="Normal"/>
    <w:uiPriority w:val="99"/>
    <w:rsid w:val="00D14DDF"/>
    <w:pPr>
      <w:pBdr>
        <w:top w:val="single" w:sz="4" w:space="0" w:color="auto"/>
        <w:lef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1">
    <w:name w:val="xl101"/>
    <w:basedOn w:val="Normal"/>
    <w:uiPriority w:val="99"/>
    <w:rsid w:val="00D14DDF"/>
    <w:pPr>
      <w:pBdr>
        <w:top w:val="single" w:sz="4" w:space="0" w:color="auto"/>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2">
    <w:name w:val="xl102"/>
    <w:basedOn w:val="Normal"/>
    <w:uiPriority w:val="99"/>
    <w:rsid w:val="00D14DDF"/>
    <w:pPr>
      <w:pBdr>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3">
    <w:name w:val="xl103"/>
    <w:basedOn w:val="Normal"/>
    <w:uiPriority w:val="99"/>
    <w:rsid w:val="00D14DDF"/>
    <w:pPr>
      <w:pBdr>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104">
    <w:name w:val="xl104"/>
    <w:basedOn w:val="Normal"/>
    <w:uiPriority w:val="99"/>
    <w:rsid w:val="00D14DDF"/>
    <w:pPr>
      <w:pBdr>
        <w:top w:val="single" w:sz="4" w:space="0" w:color="D8D8D8"/>
        <w:left w:val="single" w:sz="4" w:space="0" w:color="auto"/>
        <w:bottom w:val="single" w:sz="4" w:space="0" w:color="D8D8D8"/>
      </w:pBdr>
      <w:spacing w:before="100" w:beforeAutospacing="1" w:after="100" w:afterAutospacing="1"/>
    </w:pPr>
    <w:rPr>
      <w:rFonts w:ascii="TheSansLight-Plain" w:hAnsi="TheSansLight-Plain"/>
      <w:sz w:val="16"/>
      <w:szCs w:val="16"/>
      <w:lang w:val="es-MX" w:eastAsia="es-MX"/>
    </w:rPr>
  </w:style>
  <w:style w:type="paragraph" w:customStyle="1" w:styleId="xl105">
    <w:name w:val="xl105"/>
    <w:basedOn w:val="Normal"/>
    <w:uiPriority w:val="99"/>
    <w:rsid w:val="00D14DDF"/>
    <w:pPr>
      <w:pBdr>
        <w:top w:val="single" w:sz="4" w:space="0" w:color="D8D8D8"/>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6">
    <w:name w:val="xl106"/>
    <w:basedOn w:val="Normal"/>
    <w:uiPriority w:val="99"/>
    <w:rsid w:val="00D14DDF"/>
    <w:pPr>
      <w:pBdr>
        <w:top w:val="single" w:sz="4" w:space="0" w:color="D8D8D8"/>
        <w:left w:val="single" w:sz="4" w:space="0" w:color="auto"/>
        <w:bottom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7">
    <w:name w:val="xl107"/>
    <w:basedOn w:val="Normal"/>
    <w:uiPriority w:val="99"/>
    <w:rsid w:val="00D14DDF"/>
    <w:pPr>
      <w:pBdr>
        <w:top w:val="single" w:sz="4" w:space="0" w:color="auto"/>
        <w:right w:val="single" w:sz="4" w:space="0" w:color="auto"/>
      </w:pBdr>
      <w:spacing w:before="100" w:beforeAutospacing="1" w:after="100" w:afterAutospacing="1"/>
    </w:pPr>
    <w:rPr>
      <w:rFonts w:ascii="TheSansLight-Plain" w:hAnsi="TheSansLight-Plain"/>
      <w:sz w:val="16"/>
      <w:szCs w:val="16"/>
      <w:lang w:val="es-MX" w:eastAsia="es-MX"/>
    </w:rPr>
  </w:style>
  <w:style w:type="paragraph" w:customStyle="1" w:styleId="xl108">
    <w:name w:val="xl108"/>
    <w:basedOn w:val="Normal"/>
    <w:rsid w:val="00D14DDF"/>
    <w:pPr>
      <w:spacing w:before="100" w:beforeAutospacing="1" w:after="100" w:afterAutospacing="1"/>
    </w:pPr>
    <w:rPr>
      <w:color w:val="000000"/>
      <w:lang w:val="es-ES" w:eastAsia="es-ES"/>
    </w:rPr>
  </w:style>
  <w:style w:type="paragraph" w:customStyle="1" w:styleId="xl109">
    <w:name w:val="xl109"/>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0">
    <w:name w:val="xl110"/>
    <w:basedOn w:val="Normal"/>
    <w:rsid w:val="00D14DDF"/>
    <w:pPr>
      <w:spacing w:before="100" w:beforeAutospacing="1" w:after="100" w:afterAutospacing="1"/>
    </w:pPr>
    <w:rPr>
      <w:b/>
      <w:bCs/>
      <w:color w:val="000000"/>
      <w:lang w:val="es-ES" w:eastAsia="es-ES"/>
    </w:rPr>
  </w:style>
  <w:style w:type="paragraph" w:customStyle="1" w:styleId="xl111">
    <w:name w:val="xl111"/>
    <w:basedOn w:val="Normal"/>
    <w:rsid w:val="00D14DDF"/>
    <w:pPr>
      <w:spacing w:before="100" w:beforeAutospacing="1" w:after="100" w:afterAutospacing="1"/>
    </w:pPr>
    <w:rPr>
      <w:b/>
      <w:bCs/>
      <w:color w:val="000000"/>
      <w:sz w:val="16"/>
      <w:szCs w:val="16"/>
      <w:lang w:val="es-ES" w:eastAsia="es-ES"/>
    </w:rPr>
  </w:style>
  <w:style w:type="paragraph" w:customStyle="1" w:styleId="xl112">
    <w:name w:val="xl112"/>
    <w:basedOn w:val="Normal"/>
    <w:rsid w:val="00D14DDF"/>
    <w:pPr>
      <w:spacing w:before="100" w:beforeAutospacing="1" w:after="100" w:afterAutospacing="1"/>
    </w:pPr>
    <w:rPr>
      <w:b/>
      <w:bCs/>
      <w:color w:val="000000"/>
      <w:lang w:val="es-ES" w:eastAsia="es-ES"/>
    </w:rPr>
  </w:style>
  <w:style w:type="paragraph" w:customStyle="1" w:styleId="xl113">
    <w:name w:val="xl113"/>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4">
    <w:name w:val="xl114"/>
    <w:basedOn w:val="Normal"/>
    <w:rsid w:val="00D14DDF"/>
    <w:pPr>
      <w:spacing w:before="100" w:beforeAutospacing="1" w:after="100" w:afterAutospacing="1"/>
    </w:pPr>
    <w:rPr>
      <w:b/>
      <w:bCs/>
      <w:color w:val="000000"/>
      <w:lang w:val="es-ES" w:eastAsia="es-ES"/>
    </w:rPr>
  </w:style>
  <w:style w:type="paragraph" w:customStyle="1" w:styleId="xl115">
    <w:name w:val="xl115"/>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6">
    <w:name w:val="xl116"/>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17">
    <w:name w:val="xl117"/>
    <w:basedOn w:val="Normal"/>
    <w:rsid w:val="00D14DDF"/>
    <w:pPr>
      <w:spacing w:before="100" w:beforeAutospacing="1" w:after="100" w:afterAutospacing="1"/>
    </w:pPr>
    <w:rPr>
      <w:b/>
      <w:bCs/>
      <w:lang w:val="es-ES" w:eastAsia="es-ES"/>
    </w:rPr>
  </w:style>
  <w:style w:type="paragraph" w:customStyle="1" w:styleId="xl118">
    <w:name w:val="xl118"/>
    <w:basedOn w:val="Normal"/>
    <w:rsid w:val="00D14DDF"/>
    <w:pPr>
      <w:pBdr>
        <w:top w:val="single" w:sz="4" w:space="0" w:color="969696"/>
        <w:bottom w:val="single" w:sz="4" w:space="0" w:color="969696"/>
      </w:pBdr>
      <w:spacing w:before="100" w:beforeAutospacing="1" w:after="100" w:afterAutospacing="1"/>
    </w:pPr>
    <w:rPr>
      <w:b/>
      <w:bCs/>
      <w:lang w:val="es-ES" w:eastAsia="es-ES"/>
    </w:rPr>
  </w:style>
  <w:style w:type="paragraph" w:customStyle="1" w:styleId="xl119">
    <w:name w:val="xl119"/>
    <w:basedOn w:val="Normal"/>
    <w:rsid w:val="00D14DDF"/>
    <w:pPr>
      <w:spacing w:before="100" w:beforeAutospacing="1" w:after="100" w:afterAutospacing="1"/>
    </w:pPr>
    <w:rPr>
      <w:b/>
      <w:bCs/>
      <w:color w:val="000000"/>
      <w:lang w:val="es-ES" w:eastAsia="es-ES"/>
    </w:rPr>
  </w:style>
  <w:style w:type="paragraph" w:customStyle="1" w:styleId="xl120">
    <w:name w:val="xl120"/>
    <w:basedOn w:val="Normal"/>
    <w:rsid w:val="00D14DDF"/>
    <w:pPr>
      <w:spacing w:before="100" w:beforeAutospacing="1" w:after="100" w:afterAutospacing="1"/>
    </w:pPr>
    <w:rPr>
      <w:b/>
      <w:bCs/>
      <w:color w:val="000000"/>
      <w:sz w:val="16"/>
      <w:szCs w:val="16"/>
      <w:lang w:val="es-ES" w:eastAsia="es-ES"/>
    </w:rPr>
  </w:style>
  <w:style w:type="paragraph" w:customStyle="1" w:styleId="xl121">
    <w:name w:val="xl121"/>
    <w:basedOn w:val="Normal"/>
    <w:rsid w:val="00D14DDF"/>
    <w:pPr>
      <w:spacing w:before="100" w:beforeAutospacing="1" w:after="100" w:afterAutospacing="1"/>
      <w:textAlignment w:val="top"/>
    </w:pPr>
    <w:rPr>
      <w:b/>
      <w:bCs/>
      <w:color w:val="000000"/>
      <w:lang w:val="es-ES" w:eastAsia="es-ES"/>
    </w:rPr>
  </w:style>
  <w:style w:type="paragraph" w:customStyle="1" w:styleId="xl122">
    <w:name w:val="xl122"/>
    <w:basedOn w:val="Normal"/>
    <w:rsid w:val="00D14DDF"/>
    <w:pPr>
      <w:spacing w:before="100" w:beforeAutospacing="1" w:after="100" w:afterAutospacing="1"/>
    </w:pPr>
    <w:rPr>
      <w:b/>
      <w:bCs/>
      <w:color w:val="000000"/>
      <w:lang w:val="es-ES" w:eastAsia="es-ES"/>
    </w:rPr>
  </w:style>
  <w:style w:type="paragraph" w:customStyle="1" w:styleId="xl123">
    <w:name w:val="xl123"/>
    <w:basedOn w:val="Normal"/>
    <w:rsid w:val="00D14DDF"/>
    <w:pPr>
      <w:spacing w:before="100" w:beforeAutospacing="1" w:after="100" w:afterAutospacing="1"/>
      <w:textAlignment w:val="top"/>
    </w:pPr>
    <w:rPr>
      <w:b/>
      <w:bCs/>
      <w:color w:val="000000"/>
      <w:lang w:val="es-ES" w:eastAsia="es-ES"/>
    </w:rPr>
  </w:style>
  <w:style w:type="paragraph" w:customStyle="1" w:styleId="xl124">
    <w:name w:val="xl124"/>
    <w:basedOn w:val="Normal"/>
    <w:rsid w:val="00D14DDF"/>
    <w:pPr>
      <w:pBdr>
        <w:top w:val="single" w:sz="4" w:space="0" w:color="C0C0C0"/>
        <w:bottom w:val="single" w:sz="4" w:space="0" w:color="C0C0C0"/>
      </w:pBdr>
      <w:spacing w:before="100" w:beforeAutospacing="1" w:after="100" w:afterAutospacing="1"/>
      <w:textAlignment w:val="top"/>
    </w:pPr>
    <w:rPr>
      <w:b/>
      <w:bCs/>
      <w:lang w:val="es-ES" w:eastAsia="es-ES"/>
    </w:rPr>
  </w:style>
  <w:style w:type="paragraph" w:customStyle="1" w:styleId="xl125">
    <w:name w:val="xl125"/>
    <w:basedOn w:val="Normal"/>
    <w:rsid w:val="00D14DDF"/>
    <w:pPr>
      <w:pBdr>
        <w:top w:val="single" w:sz="4" w:space="0" w:color="C0C0C0"/>
        <w:bottom w:val="single" w:sz="4" w:space="0" w:color="C0C0C0"/>
      </w:pBdr>
      <w:spacing w:before="100" w:beforeAutospacing="1" w:after="100" w:afterAutospacing="1"/>
    </w:pPr>
    <w:rPr>
      <w:b/>
      <w:bCs/>
      <w:lang w:val="es-ES" w:eastAsia="es-ES"/>
    </w:rPr>
  </w:style>
  <w:style w:type="paragraph" w:customStyle="1" w:styleId="xl126">
    <w:name w:val="xl126"/>
    <w:basedOn w:val="Normal"/>
    <w:rsid w:val="00D14DDF"/>
    <w:pPr>
      <w:spacing w:before="100" w:beforeAutospacing="1" w:after="100" w:afterAutospacing="1"/>
    </w:pPr>
    <w:rPr>
      <w:color w:val="000000"/>
      <w:u w:val="single"/>
      <w:lang w:val="es-ES" w:eastAsia="es-ES"/>
    </w:rPr>
  </w:style>
  <w:style w:type="paragraph" w:customStyle="1" w:styleId="xl127">
    <w:name w:val="xl127"/>
    <w:basedOn w:val="Normal"/>
    <w:rsid w:val="00D14DDF"/>
    <w:pPr>
      <w:spacing w:before="100" w:beforeAutospacing="1" w:after="100" w:afterAutospacing="1"/>
    </w:pPr>
    <w:rPr>
      <w:color w:val="000000"/>
      <w:u w:val="single"/>
      <w:lang w:val="es-ES" w:eastAsia="es-ES"/>
    </w:rPr>
  </w:style>
  <w:style w:type="paragraph" w:customStyle="1" w:styleId="xl128">
    <w:name w:val="xl128"/>
    <w:basedOn w:val="Normal"/>
    <w:rsid w:val="00D14DDF"/>
    <w:pPr>
      <w:spacing w:before="100" w:beforeAutospacing="1" w:after="100" w:afterAutospacing="1"/>
    </w:pPr>
    <w:rPr>
      <w:color w:val="000000"/>
      <w:u w:val="single"/>
      <w:lang w:val="es-ES" w:eastAsia="es-ES"/>
    </w:rPr>
  </w:style>
  <w:style w:type="paragraph" w:customStyle="1" w:styleId="xl129">
    <w:name w:val="xl129"/>
    <w:basedOn w:val="Normal"/>
    <w:rsid w:val="00D14DDF"/>
    <w:pPr>
      <w:spacing w:before="100" w:beforeAutospacing="1" w:after="100" w:afterAutospacing="1"/>
    </w:pPr>
    <w:rPr>
      <w:color w:val="000000"/>
      <w:u w:val="single"/>
      <w:lang w:val="es-ES" w:eastAsia="es-ES"/>
    </w:rPr>
  </w:style>
  <w:style w:type="paragraph" w:customStyle="1" w:styleId="xl130">
    <w:name w:val="xl130"/>
    <w:basedOn w:val="Normal"/>
    <w:rsid w:val="00D14DDF"/>
    <w:pPr>
      <w:pBdr>
        <w:top w:val="single" w:sz="4" w:space="0" w:color="C0C0C0"/>
        <w:bottom w:val="single" w:sz="4" w:space="0" w:color="C0C0C0"/>
      </w:pBdr>
      <w:spacing w:before="100" w:beforeAutospacing="1" w:after="100" w:afterAutospacing="1"/>
    </w:pPr>
    <w:rPr>
      <w:u w:val="single"/>
      <w:lang w:val="es-ES" w:eastAsia="es-ES"/>
    </w:rPr>
  </w:style>
  <w:style w:type="paragraph" w:customStyle="1" w:styleId="xl131">
    <w:name w:val="xl131"/>
    <w:basedOn w:val="Normal"/>
    <w:rsid w:val="00D14DDF"/>
    <w:pPr>
      <w:pBdr>
        <w:top w:val="single" w:sz="4" w:space="0" w:color="C0C0C0"/>
        <w:bottom w:val="single" w:sz="4" w:space="0" w:color="C0C0C0"/>
      </w:pBdr>
      <w:spacing w:before="100" w:beforeAutospacing="1" w:after="100" w:afterAutospacing="1"/>
      <w:textAlignment w:val="top"/>
    </w:pPr>
    <w:rPr>
      <w:u w:val="single"/>
      <w:lang w:val="es-ES" w:eastAsia="es-ES"/>
    </w:rPr>
  </w:style>
  <w:style w:type="paragraph" w:customStyle="1" w:styleId="xl132">
    <w:name w:val="xl132"/>
    <w:basedOn w:val="Normal"/>
    <w:rsid w:val="00D14DDF"/>
    <w:pPr>
      <w:spacing w:before="100" w:beforeAutospacing="1" w:after="100" w:afterAutospacing="1"/>
    </w:pPr>
    <w:rPr>
      <w:color w:val="000000"/>
      <w:u w:val="single"/>
      <w:lang w:val="es-ES" w:eastAsia="es-ES"/>
    </w:rPr>
  </w:style>
  <w:style w:type="paragraph" w:customStyle="1" w:styleId="xl133">
    <w:name w:val="xl133"/>
    <w:basedOn w:val="Normal"/>
    <w:rsid w:val="00D14DDF"/>
    <w:pPr>
      <w:pBdr>
        <w:top w:val="single" w:sz="4" w:space="0" w:color="C0C0C0"/>
        <w:bottom w:val="single" w:sz="4" w:space="0" w:color="C0C0C0"/>
      </w:pBdr>
      <w:spacing w:before="100" w:beforeAutospacing="1" w:after="100" w:afterAutospacing="1"/>
    </w:pPr>
    <w:rPr>
      <w:u w:val="single"/>
      <w:lang w:val="es-ES" w:eastAsia="es-ES"/>
    </w:rPr>
  </w:style>
  <w:style w:type="paragraph" w:customStyle="1" w:styleId="xl134">
    <w:name w:val="xl134"/>
    <w:basedOn w:val="Normal"/>
    <w:rsid w:val="00D14DDF"/>
    <w:pPr>
      <w:pBdr>
        <w:top w:val="single" w:sz="4" w:space="0" w:color="C0C0C0"/>
        <w:bottom w:val="single" w:sz="4" w:space="0" w:color="C0C0C0"/>
      </w:pBdr>
      <w:shd w:val="clear" w:color="000000" w:fill="FFFFFF"/>
      <w:spacing w:before="100" w:beforeAutospacing="1" w:after="100" w:afterAutospacing="1"/>
    </w:pPr>
    <w:rPr>
      <w:u w:val="single"/>
      <w:lang w:val="es-ES" w:eastAsia="es-ES"/>
    </w:rPr>
  </w:style>
  <w:style w:type="paragraph" w:customStyle="1" w:styleId="xl135">
    <w:name w:val="xl135"/>
    <w:basedOn w:val="Normal"/>
    <w:rsid w:val="00D14DDF"/>
    <w:pPr>
      <w:spacing w:before="100" w:beforeAutospacing="1" w:after="100" w:afterAutospacing="1"/>
      <w:textAlignment w:val="top"/>
    </w:pPr>
    <w:rPr>
      <w:color w:val="000000"/>
      <w:u w:val="single"/>
      <w:lang w:val="es-ES" w:eastAsia="es-ES"/>
    </w:rPr>
  </w:style>
  <w:style w:type="paragraph" w:customStyle="1" w:styleId="xl136">
    <w:name w:val="xl136"/>
    <w:basedOn w:val="Normal"/>
    <w:rsid w:val="00D14DDF"/>
    <w:pPr>
      <w:pBdr>
        <w:top w:val="single" w:sz="4" w:space="0" w:color="C0C0C0"/>
        <w:bottom w:val="single" w:sz="4" w:space="0" w:color="C0C0C0"/>
      </w:pBdr>
      <w:spacing w:before="100" w:beforeAutospacing="1" w:after="100" w:afterAutospacing="1"/>
      <w:textAlignment w:val="top"/>
    </w:pPr>
    <w:rPr>
      <w:u w:val="single"/>
      <w:lang w:val="es-ES" w:eastAsia="es-ES"/>
    </w:rPr>
  </w:style>
  <w:style w:type="paragraph" w:customStyle="1" w:styleId="xl137">
    <w:name w:val="xl137"/>
    <w:basedOn w:val="Normal"/>
    <w:rsid w:val="00D14DDF"/>
    <w:pPr>
      <w:spacing w:before="100" w:beforeAutospacing="1" w:after="100" w:afterAutospacing="1"/>
    </w:pPr>
    <w:rPr>
      <w:lang w:val="es-ES" w:eastAsia="es-ES"/>
    </w:rPr>
  </w:style>
  <w:style w:type="paragraph" w:customStyle="1" w:styleId="xl138">
    <w:name w:val="xl138"/>
    <w:basedOn w:val="Normal"/>
    <w:rsid w:val="00D14DDF"/>
    <w:pPr>
      <w:shd w:val="clear" w:color="000000" w:fill="FFFF00"/>
      <w:spacing w:before="100" w:beforeAutospacing="1" w:after="100" w:afterAutospacing="1"/>
    </w:pPr>
    <w:rPr>
      <w:color w:val="000000"/>
      <w:lang w:val="es-ES" w:eastAsia="es-ES"/>
    </w:rPr>
  </w:style>
  <w:style w:type="paragraph" w:customStyle="1" w:styleId="xl139">
    <w:name w:val="xl139"/>
    <w:basedOn w:val="Normal"/>
    <w:rsid w:val="00D14DDF"/>
    <w:pPr>
      <w:shd w:val="clear" w:color="000000" w:fill="FFFF00"/>
      <w:spacing w:before="100" w:beforeAutospacing="1" w:after="100" w:afterAutospacing="1"/>
    </w:pPr>
    <w:rPr>
      <w:color w:val="000000"/>
      <w:sz w:val="16"/>
      <w:szCs w:val="16"/>
      <w:lang w:val="es-ES" w:eastAsia="es-ES"/>
    </w:rPr>
  </w:style>
  <w:style w:type="paragraph" w:customStyle="1" w:styleId="xl140">
    <w:name w:val="xl140"/>
    <w:basedOn w:val="Normal"/>
    <w:rsid w:val="00D14DDF"/>
    <w:pPr>
      <w:shd w:val="clear" w:color="000000" w:fill="FFFFFF"/>
      <w:spacing w:before="100" w:beforeAutospacing="1" w:after="100" w:afterAutospacing="1"/>
    </w:pPr>
    <w:rPr>
      <w:color w:val="000000"/>
      <w:lang w:val="es-ES" w:eastAsia="es-ES"/>
    </w:rPr>
  </w:style>
  <w:style w:type="paragraph" w:customStyle="1" w:styleId="xl141">
    <w:name w:val="xl141"/>
    <w:basedOn w:val="Normal"/>
    <w:rsid w:val="00D14DDF"/>
    <w:pPr>
      <w:shd w:val="clear" w:color="000000" w:fill="FFFFFF"/>
      <w:spacing w:before="100" w:beforeAutospacing="1" w:after="100" w:afterAutospacing="1"/>
    </w:pPr>
    <w:rPr>
      <w:lang w:val="es-ES" w:eastAsia="es-ES"/>
    </w:rPr>
  </w:style>
  <w:style w:type="paragraph" w:customStyle="1" w:styleId="xl142">
    <w:name w:val="xl142"/>
    <w:basedOn w:val="Normal"/>
    <w:rsid w:val="00D14DDF"/>
    <w:pPr>
      <w:shd w:val="clear" w:color="000000" w:fill="FFFFFF"/>
      <w:spacing w:before="100" w:beforeAutospacing="1" w:after="100" w:afterAutospacing="1"/>
    </w:pPr>
    <w:rPr>
      <w:color w:val="000000"/>
      <w:sz w:val="16"/>
      <w:szCs w:val="16"/>
      <w:lang w:val="es-ES" w:eastAsia="es-ES"/>
    </w:rPr>
  </w:style>
  <w:style w:type="paragraph" w:customStyle="1" w:styleId="xl143">
    <w:name w:val="xl143"/>
    <w:basedOn w:val="Normal"/>
    <w:rsid w:val="00D14DDF"/>
    <w:pPr>
      <w:shd w:val="clear" w:color="000000" w:fill="FFFFFF"/>
      <w:spacing w:before="100" w:beforeAutospacing="1" w:after="100" w:afterAutospacing="1"/>
    </w:pPr>
    <w:rPr>
      <w:color w:val="000000"/>
      <w:lang w:val="es-ES" w:eastAsia="es-ES"/>
    </w:rPr>
  </w:style>
  <w:style w:type="paragraph" w:customStyle="1" w:styleId="xl144">
    <w:name w:val="xl144"/>
    <w:basedOn w:val="Normal"/>
    <w:rsid w:val="00D14DDF"/>
    <w:pPr>
      <w:shd w:val="clear" w:color="000000" w:fill="FFFFFF"/>
      <w:spacing w:before="100" w:beforeAutospacing="1" w:after="100" w:afterAutospacing="1"/>
    </w:pPr>
    <w:rPr>
      <w:color w:val="000000"/>
      <w:lang w:val="es-ES" w:eastAsia="es-ES"/>
    </w:rPr>
  </w:style>
  <w:style w:type="paragraph" w:customStyle="1" w:styleId="xl145">
    <w:name w:val="xl145"/>
    <w:basedOn w:val="Normal"/>
    <w:rsid w:val="00D14DDF"/>
    <w:pPr>
      <w:spacing w:before="100" w:beforeAutospacing="1" w:after="100" w:afterAutospacing="1"/>
      <w:jc w:val="right"/>
    </w:pPr>
    <w:rPr>
      <w:lang w:val="es-ES" w:eastAsia="es-ES"/>
    </w:rPr>
  </w:style>
  <w:style w:type="paragraph" w:customStyle="1" w:styleId="xl146">
    <w:name w:val="xl146"/>
    <w:basedOn w:val="Normal"/>
    <w:rsid w:val="00D14DDF"/>
    <w:pPr>
      <w:pBdr>
        <w:top w:val="single" w:sz="4" w:space="0" w:color="C0C0C0"/>
      </w:pBdr>
      <w:spacing w:before="100" w:beforeAutospacing="1" w:after="100" w:afterAutospacing="1"/>
    </w:pPr>
    <w:rPr>
      <w:b/>
      <w:bCs/>
      <w:lang w:val="es-ES" w:eastAsia="es-ES"/>
    </w:rPr>
  </w:style>
  <w:style w:type="paragraph" w:customStyle="1" w:styleId="xl147">
    <w:name w:val="xl147"/>
    <w:basedOn w:val="Normal"/>
    <w:rsid w:val="00D14DDF"/>
    <w:pPr>
      <w:spacing w:before="100" w:beforeAutospacing="1" w:after="100" w:afterAutospacing="1"/>
      <w:jc w:val="right"/>
    </w:pPr>
    <w:rPr>
      <w:color w:val="000000"/>
      <w:lang w:val="es-ES" w:eastAsia="es-ES"/>
    </w:rPr>
  </w:style>
  <w:style w:type="paragraph" w:customStyle="1" w:styleId="xl148">
    <w:name w:val="xl148"/>
    <w:basedOn w:val="Normal"/>
    <w:rsid w:val="00D14DDF"/>
    <w:pPr>
      <w:spacing w:before="100" w:beforeAutospacing="1" w:after="100" w:afterAutospacing="1"/>
    </w:pPr>
    <w:rPr>
      <w:b/>
      <w:bCs/>
      <w:lang w:val="es-ES" w:eastAsia="es-ES"/>
    </w:rPr>
  </w:style>
  <w:style w:type="paragraph" w:customStyle="1" w:styleId="xl149">
    <w:name w:val="xl149"/>
    <w:basedOn w:val="Normal"/>
    <w:rsid w:val="00D14DDF"/>
    <w:pPr>
      <w:pBdr>
        <w:top w:val="single" w:sz="4" w:space="0" w:color="C0C0C0"/>
      </w:pBdr>
      <w:spacing w:before="100" w:beforeAutospacing="1" w:after="100" w:afterAutospacing="1"/>
    </w:pPr>
    <w:rPr>
      <w:b/>
      <w:bCs/>
      <w:lang w:val="es-ES" w:eastAsia="es-ES"/>
    </w:rPr>
  </w:style>
  <w:style w:type="paragraph" w:customStyle="1" w:styleId="xl150">
    <w:name w:val="xl150"/>
    <w:basedOn w:val="Normal"/>
    <w:rsid w:val="00D14DDF"/>
    <w:pPr>
      <w:spacing w:before="100" w:beforeAutospacing="1" w:after="100" w:afterAutospacing="1"/>
      <w:jc w:val="right"/>
    </w:pPr>
    <w:rPr>
      <w:color w:val="000000"/>
      <w:lang w:val="es-ES" w:eastAsia="es-ES"/>
    </w:rPr>
  </w:style>
  <w:style w:type="paragraph" w:customStyle="1" w:styleId="xl151">
    <w:name w:val="xl151"/>
    <w:basedOn w:val="Normal"/>
    <w:rsid w:val="00D14DDF"/>
    <w:pPr>
      <w:spacing w:before="100" w:beforeAutospacing="1" w:after="100" w:afterAutospacing="1"/>
      <w:jc w:val="center"/>
    </w:pPr>
    <w:rPr>
      <w:color w:val="000000"/>
      <w:lang w:val="es-ES" w:eastAsia="es-ES"/>
    </w:rPr>
  </w:style>
  <w:style w:type="paragraph" w:customStyle="1" w:styleId="xl152">
    <w:name w:val="xl152"/>
    <w:basedOn w:val="Normal"/>
    <w:rsid w:val="00D14DDF"/>
    <w:pPr>
      <w:shd w:val="clear" w:color="000000" w:fill="FFFFFF"/>
      <w:spacing w:before="100" w:beforeAutospacing="1" w:after="100" w:afterAutospacing="1"/>
      <w:jc w:val="right"/>
    </w:pPr>
    <w:rPr>
      <w:color w:val="000000"/>
      <w:lang w:val="es-ES" w:eastAsia="es-ES"/>
    </w:rPr>
  </w:style>
  <w:style w:type="paragraph" w:customStyle="1" w:styleId="xl153">
    <w:name w:val="xl153"/>
    <w:basedOn w:val="Normal"/>
    <w:rsid w:val="00D14DDF"/>
    <w:pPr>
      <w:shd w:val="clear" w:color="000000" w:fill="FFFFFF"/>
      <w:spacing w:before="100" w:beforeAutospacing="1" w:after="100" w:afterAutospacing="1"/>
      <w:jc w:val="right"/>
    </w:pPr>
    <w:rPr>
      <w:color w:val="000000"/>
      <w:lang w:val="es-ES" w:eastAsia="es-ES"/>
    </w:rPr>
  </w:style>
  <w:style w:type="paragraph" w:customStyle="1" w:styleId="xl154">
    <w:name w:val="xl154"/>
    <w:basedOn w:val="Normal"/>
    <w:rsid w:val="00D14DDF"/>
    <w:pPr>
      <w:spacing w:before="100" w:beforeAutospacing="1" w:after="100" w:afterAutospacing="1"/>
      <w:jc w:val="right"/>
    </w:pPr>
    <w:rPr>
      <w:lang w:val="es-ES" w:eastAsia="es-ES"/>
    </w:rPr>
  </w:style>
  <w:style w:type="paragraph" w:customStyle="1" w:styleId="xl155">
    <w:name w:val="xl155"/>
    <w:basedOn w:val="Normal"/>
    <w:rsid w:val="00D14DDF"/>
    <w:pPr>
      <w:pBdr>
        <w:top w:val="single" w:sz="4" w:space="0" w:color="969696"/>
      </w:pBdr>
      <w:spacing w:before="100" w:beforeAutospacing="1" w:after="100" w:afterAutospacing="1"/>
    </w:pPr>
    <w:rPr>
      <w:b/>
      <w:bCs/>
      <w:lang w:val="es-ES" w:eastAsia="es-ES"/>
    </w:rPr>
  </w:style>
  <w:style w:type="paragraph" w:customStyle="1" w:styleId="xl156">
    <w:name w:val="xl156"/>
    <w:basedOn w:val="Normal"/>
    <w:rsid w:val="00D14DDF"/>
    <w:pPr>
      <w:spacing w:before="100" w:beforeAutospacing="1" w:after="100" w:afterAutospacing="1"/>
    </w:pPr>
    <w:rPr>
      <w:b/>
      <w:bCs/>
      <w:lang w:val="es-ES" w:eastAsia="es-ES"/>
    </w:rPr>
  </w:style>
  <w:style w:type="paragraph" w:customStyle="1" w:styleId="xl157">
    <w:name w:val="xl157"/>
    <w:basedOn w:val="Normal"/>
    <w:rsid w:val="00D14DDF"/>
    <w:pPr>
      <w:spacing w:before="100" w:beforeAutospacing="1" w:after="100" w:afterAutospacing="1"/>
      <w:jc w:val="center"/>
    </w:pPr>
    <w:rPr>
      <w:b/>
      <w:bCs/>
      <w:color w:val="000000"/>
      <w:lang w:val="es-ES" w:eastAsia="es-ES"/>
    </w:rPr>
  </w:style>
  <w:style w:type="paragraph" w:customStyle="1" w:styleId="xl158">
    <w:name w:val="xl158"/>
    <w:basedOn w:val="Normal"/>
    <w:rsid w:val="00D14DDF"/>
    <w:pPr>
      <w:pBdr>
        <w:top w:val="single" w:sz="4" w:space="0" w:color="C0C0C0"/>
      </w:pBdr>
      <w:spacing w:before="100" w:beforeAutospacing="1" w:after="100" w:afterAutospacing="1"/>
      <w:jc w:val="center"/>
    </w:pPr>
    <w:rPr>
      <w:b/>
      <w:bCs/>
      <w:lang w:val="es-ES" w:eastAsia="es-ES"/>
    </w:rPr>
  </w:style>
  <w:style w:type="paragraph" w:customStyle="1" w:styleId="xl159">
    <w:name w:val="xl159"/>
    <w:basedOn w:val="Normal"/>
    <w:rsid w:val="00D14DDF"/>
    <w:pPr>
      <w:spacing w:before="100" w:beforeAutospacing="1" w:after="100" w:afterAutospacing="1"/>
      <w:jc w:val="center"/>
    </w:pPr>
    <w:rPr>
      <w:b/>
      <w:bCs/>
      <w:lang w:val="es-ES" w:eastAsia="es-ES"/>
    </w:rPr>
  </w:style>
  <w:style w:type="paragraph" w:customStyle="1" w:styleId="4">
    <w:name w:val="4"/>
    <w:basedOn w:val="Normal"/>
    <w:next w:val="Normal"/>
    <w:qFormat/>
    <w:rsid w:val="003C4BDD"/>
    <w:pPr>
      <w:spacing w:before="240" w:after="60"/>
      <w:jc w:val="center"/>
      <w:outlineLvl w:val="0"/>
    </w:pPr>
    <w:rPr>
      <w:rFonts w:ascii="Cambria" w:hAnsi="Cambria"/>
      <w:b/>
      <w:bCs/>
      <w:kern w:val="28"/>
      <w:sz w:val="32"/>
      <w:szCs w:val="32"/>
      <w:lang w:val="es-ES" w:eastAsia="es-ES"/>
    </w:rPr>
  </w:style>
  <w:style w:type="character" w:customStyle="1" w:styleId="PuestoCar">
    <w:name w:val="Puesto Car"/>
    <w:uiPriority w:val="10"/>
    <w:rsid w:val="003C4BDD"/>
    <w:rPr>
      <w:rFonts w:ascii="Calibri Light" w:eastAsia="Times New Roman" w:hAnsi="Calibri Light" w:cs="Times New Roman"/>
      <w:spacing w:val="-10"/>
      <w:kern w:val="28"/>
      <w:sz w:val="56"/>
      <w:szCs w:val="56"/>
    </w:rPr>
  </w:style>
  <w:style w:type="paragraph" w:customStyle="1" w:styleId="3">
    <w:name w:val="3"/>
    <w:basedOn w:val="Normal"/>
    <w:next w:val="Normal"/>
    <w:qFormat/>
    <w:rsid w:val="006D104A"/>
    <w:pPr>
      <w:spacing w:before="240" w:after="60"/>
      <w:jc w:val="center"/>
      <w:outlineLvl w:val="0"/>
    </w:pPr>
    <w:rPr>
      <w:rFonts w:ascii="Cambria" w:hAnsi="Cambria"/>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0606">
      <w:bodyDiv w:val="1"/>
      <w:marLeft w:val="0"/>
      <w:marRight w:val="0"/>
      <w:marTop w:val="0"/>
      <w:marBottom w:val="0"/>
      <w:divBdr>
        <w:top w:val="none" w:sz="0" w:space="0" w:color="auto"/>
        <w:left w:val="none" w:sz="0" w:space="0" w:color="auto"/>
        <w:bottom w:val="none" w:sz="0" w:space="0" w:color="auto"/>
        <w:right w:val="none" w:sz="0" w:space="0" w:color="auto"/>
      </w:divBdr>
    </w:div>
    <w:div w:id="584917463">
      <w:bodyDiv w:val="1"/>
      <w:marLeft w:val="0"/>
      <w:marRight w:val="0"/>
      <w:marTop w:val="0"/>
      <w:marBottom w:val="0"/>
      <w:divBdr>
        <w:top w:val="none" w:sz="0" w:space="0" w:color="auto"/>
        <w:left w:val="none" w:sz="0" w:space="0" w:color="auto"/>
        <w:bottom w:val="none" w:sz="0" w:space="0" w:color="auto"/>
        <w:right w:val="none" w:sz="0" w:space="0" w:color="auto"/>
      </w:divBdr>
    </w:div>
    <w:div w:id="786394229">
      <w:bodyDiv w:val="1"/>
      <w:marLeft w:val="0"/>
      <w:marRight w:val="0"/>
      <w:marTop w:val="0"/>
      <w:marBottom w:val="0"/>
      <w:divBdr>
        <w:top w:val="none" w:sz="0" w:space="0" w:color="auto"/>
        <w:left w:val="none" w:sz="0" w:space="0" w:color="auto"/>
        <w:bottom w:val="none" w:sz="0" w:space="0" w:color="auto"/>
        <w:right w:val="none" w:sz="0" w:space="0" w:color="auto"/>
      </w:divBdr>
    </w:div>
    <w:div w:id="807354990">
      <w:bodyDiv w:val="1"/>
      <w:marLeft w:val="0"/>
      <w:marRight w:val="0"/>
      <w:marTop w:val="0"/>
      <w:marBottom w:val="0"/>
      <w:divBdr>
        <w:top w:val="none" w:sz="0" w:space="0" w:color="auto"/>
        <w:left w:val="none" w:sz="0" w:space="0" w:color="auto"/>
        <w:bottom w:val="none" w:sz="0" w:space="0" w:color="auto"/>
        <w:right w:val="none" w:sz="0" w:space="0" w:color="auto"/>
      </w:divBdr>
    </w:div>
    <w:div w:id="1115758893">
      <w:bodyDiv w:val="1"/>
      <w:marLeft w:val="0"/>
      <w:marRight w:val="0"/>
      <w:marTop w:val="0"/>
      <w:marBottom w:val="0"/>
      <w:divBdr>
        <w:top w:val="none" w:sz="0" w:space="0" w:color="auto"/>
        <w:left w:val="none" w:sz="0" w:space="0" w:color="auto"/>
        <w:bottom w:val="none" w:sz="0" w:space="0" w:color="auto"/>
        <w:right w:val="none" w:sz="0" w:space="0" w:color="auto"/>
      </w:divBdr>
    </w:div>
    <w:div w:id="1160927934">
      <w:bodyDiv w:val="1"/>
      <w:marLeft w:val="0"/>
      <w:marRight w:val="0"/>
      <w:marTop w:val="0"/>
      <w:marBottom w:val="0"/>
      <w:divBdr>
        <w:top w:val="none" w:sz="0" w:space="0" w:color="auto"/>
        <w:left w:val="none" w:sz="0" w:space="0" w:color="auto"/>
        <w:bottom w:val="none" w:sz="0" w:space="0" w:color="auto"/>
        <w:right w:val="none" w:sz="0" w:space="0" w:color="auto"/>
      </w:divBdr>
    </w:div>
    <w:div w:id="1592422421">
      <w:bodyDiv w:val="1"/>
      <w:marLeft w:val="0"/>
      <w:marRight w:val="0"/>
      <w:marTop w:val="0"/>
      <w:marBottom w:val="0"/>
      <w:divBdr>
        <w:top w:val="none" w:sz="0" w:space="0" w:color="auto"/>
        <w:left w:val="none" w:sz="0" w:space="0" w:color="auto"/>
        <w:bottom w:val="none" w:sz="0" w:space="0" w:color="auto"/>
        <w:right w:val="none" w:sz="0" w:space="0" w:color="auto"/>
      </w:divBdr>
    </w:div>
    <w:div w:id="1749184504">
      <w:bodyDiv w:val="1"/>
      <w:marLeft w:val="0"/>
      <w:marRight w:val="0"/>
      <w:marTop w:val="0"/>
      <w:marBottom w:val="0"/>
      <w:divBdr>
        <w:top w:val="none" w:sz="0" w:space="0" w:color="auto"/>
        <w:left w:val="none" w:sz="0" w:space="0" w:color="auto"/>
        <w:bottom w:val="none" w:sz="0" w:space="0" w:color="auto"/>
        <w:right w:val="none" w:sz="0" w:space="0" w:color="auto"/>
      </w:divBdr>
    </w:div>
    <w:div w:id="198300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49374-69BA-466E-83AE-61D2C6F46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289</Pages>
  <Words>69228</Words>
  <Characters>424257</Characters>
  <Application>Microsoft Office Word</Application>
  <DocSecurity>0</DocSecurity>
  <Lines>30304</Lines>
  <Paragraphs>22431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Z28</Company>
  <LinksUpToDate>false</LinksUpToDate>
  <CharactersWithSpaces>471054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Z28</dc:creator>
  <cp:keywords/>
  <dc:description/>
  <cp:lastModifiedBy>Usuario</cp:lastModifiedBy>
  <cp:revision>14</cp:revision>
  <cp:lastPrinted>2023-12-12T17:04:00Z</cp:lastPrinted>
  <dcterms:created xsi:type="dcterms:W3CDTF">2020-12-03T06:13:00Z</dcterms:created>
  <dcterms:modified xsi:type="dcterms:W3CDTF">2023-12-12T17:09:00Z</dcterms:modified>
</cp:coreProperties>
</file>