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0AA1" w:rsidRPr="004774AC" w:rsidRDefault="00520AA1" w:rsidP="00520AA1">
      <w:pPr>
        <w:pStyle w:val="Texto"/>
        <w:spacing w:after="0" w:line="240" w:lineRule="auto"/>
        <w:ind w:firstLine="0"/>
        <w:jc w:val="center"/>
        <w:rPr>
          <w:rFonts w:ascii="Gadugi" w:hAnsi="Gadugi"/>
          <w:b/>
          <w:smallCaps/>
          <w:szCs w:val="18"/>
        </w:rPr>
      </w:pPr>
      <w:r w:rsidRPr="004774AC">
        <w:rPr>
          <w:rFonts w:ascii="Gadugi" w:hAnsi="Gadugi"/>
          <w:b/>
          <w:smallCaps/>
          <w:szCs w:val="18"/>
        </w:rPr>
        <w:t>Capítulo VII</w:t>
      </w:r>
    </w:p>
    <w:p w:rsidR="00520AA1" w:rsidRPr="004774AC" w:rsidRDefault="00520AA1" w:rsidP="00520AA1">
      <w:pPr>
        <w:pStyle w:val="Texto"/>
        <w:spacing w:after="0" w:line="240" w:lineRule="auto"/>
        <w:ind w:firstLine="0"/>
        <w:jc w:val="center"/>
        <w:rPr>
          <w:rFonts w:ascii="Gadugi" w:hAnsi="Gadugi"/>
          <w:b/>
          <w:smallCaps/>
          <w:szCs w:val="18"/>
        </w:rPr>
      </w:pPr>
      <w:r w:rsidRPr="004774AC">
        <w:rPr>
          <w:rFonts w:ascii="Gadugi" w:hAnsi="Gadugi"/>
          <w:b/>
          <w:smallCaps/>
          <w:szCs w:val="18"/>
        </w:rPr>
        <w:t>De los Estados e Informes Contables, Presupuestarios, Programáticos y de los Indicadores de Postura Fiscal</w:t>
      </w:r>
    </w:p>
    <w:p w:rsidR="00520AA1" w:rsidRPr="004774AC" w:rsidRDefault="00520AA1" w:rsidP="00520AA1">
      <w:pPr>
        <w:pStyle w:val="Texto"/>
        <w:spacing w:after="0" w:line="240" w:lineRule="auto"/>
        <w:ind w:firstLine="0"/>
        <w:jc w:val="center"/>
        <w:rPr>
          <w:rFonts w:ascii="Gadugi" w:hAnsi="Gadugi"/>
          <w:b/>
          <w:smallCaps/>
          <w:szCs w:val="18"/>
        </w:rPr>
      </w:pPr>
    </w:p>
    <w:p w:rsidR="00422FB0" w:rsidRPr="004774AC" w:rsidRDefault="00422FB0" w:rsidP="00520AA1">
      <w:pPr>
        <w:pStyle w:val="Texto"/>
        <w:spacing w:after="0" w:line="240" w:lineRule="auto"/>
        <w:ind w:firstLine="0"/>
        <w:jc w:val="center"/>
        <w:rPr>
          <w:rFonts w:ascii="Gadugi" w:hAnsi="Gadugi"/>
          <w:b/>
          <w:smallCaps/>
          <w:szCs w:val="18"/>
        </w:rPr>
      </w:pPr>
    </w:p>
    <w:p w:rsidR="00520AA1" w:rsidRPr="004774AC" w:rsidRDefault="004E27F4" w:rsidP="00520AA1">
      <w:pPr>
        <w:pStyle w:val="HeaderABC"/>
        <w:numPr>
          <w:ilvl w:val="0"/>
          <w:numId w:val="0"/>
        </w:numPr>
        <w:spacing w:before="0" w:after="0"/>
        <w:ind w:left="431"/>
        <w:jc w:val="right"/>
        <w:rPr>
          <w:b w:val="0"/>
          <w:sz w:val="16"/>
          <w:szCs w:val="16"/>
          <w:lang w:val="es-MX"/>
        </w:rPr>
      </w:pPr>
      <w:r w:rsidRPr="004774AC">
        <w:rPr>
          <w:rFonts w:eastAsia="MS Mincho"/>
          <w:b w:val="0"/>
          <w:i/>
          <w:iCs/>
          <w:caps w:val="0"/>
          <w:color w:val="0000FF"/>
          <w:sz w:val="16"/>
          <w:szCs w:val="16"/>
          <w:lang w:val="es-MX"/>
        </w:rPr>
        <w:t>Ú</w:t>
      </w:r>
      <w:r w:rsidR="00520AA1" w:rsidRPr="004774AC">
        <w:rPr>
          <w:rFonts w:eastAsia="MS Mincho"/>
          <w:b w:val="0"/>
          <w:i/>
          <w:iCs/>
          <w:caps w:val="0"/>
          <w:color w:val="0000FF"/>
          <w:sz w:val="16"/>
          <w:szCs w:val="16"/>
          <w:lang w:val="es-MX"/>
        </w:rPr>
        <w:t>ltima reforma</w:t>
      </w:r>
      <w:r w:rsidR="00520AA1" w:rsidRPr="004774AC">
        <w:rPr>
          <w:rFonts w:eastAsia="MS Mincho"/>
          <w:b w:val="0"/>
          <w:i/>
          <w:iCs/>
          <w:color w:val="0000FF"/>
          <w:sz w:val="16"/>
          <w:szCs w:val="16"/>
          <w:lang w:val="es-MX"/>
        </w:rPr>
        <w:t xml:space="preserve"> </w:t>
      </w:r>
      <w:r w:rsidR="00520AA1" w:rsidRPr="004774AC">
        <w:rPr>
          <w:rFonts w:eastAsia="MS Mincho"/>
          <w:b w:val="0"/>
          <w:i/>
          <w:iCs/>
          <w:caps w:val="0"/>
          <w:color w:val="0000FF"/>
          <w:sz w:val="16"/>
          <w:szCs w:val="16"/>
          <w:lang w:val="es-MX"/>
        </w:rPr>
        <w:t>publicada</w:t>
      </w:r>
      <w:r w:rsidR="00520AA1" w:rsidRPr="004774AC">
        <w:rPr>
          <w:rFonts w:eastAsia="MS Mincho"/>
          <w:b w:val="0"/>
          <w:i/>
          <w:iCs/>
          <w:color w:val="0000FF"/>
          <w:sz w:val="16"/>
          <w:szCs w:val="16"/>
          <w:lang w:val="es-MX"/>
        </w:rPr>
        <w:t xml:space="preserve"> DOF </w:t>
      </w:r>
      <w:r w:rsidR="002472E7" w:rsidRPr="004774AC">
        <w:rPr>
          <w:rFonts w:eastAsia="MS Mincho"/>
          <w:b w:val="0"/>
          <w:i/>
          <w:iCs/>
          <w:color w:val="0000FF"/>
          <w:sz w:val="16"/>
          <w:szCs w:val="16"/>
          <w:lang w:val="es-MX"/>
        </w:rPr>
        <w:t>27</w:t>
      </w:r>
      <w:r w:rsidR="00520AA1" w:rsidRPr="004774AC">
        <w:rPr>
          <w:rFonts w:eastAsia="MS Mincho"/>
          <w:b w:val="0"/>
          <w:i/>
          <w:iCs/>
          <w:color w:val="0000FF"/>
          <w:sz w:val="16"/>
          <w:szCs w:val="16"/>
          <w:lang w:val="es-MX"/>
        </w:rPr>
        <w:t>-</w:t>
      </w:r>
      <w:r w:rsidR="00B96CC3" w:rsidRPr="004774AC">
        <w:rPr>
          <w:rFonts w:eastAsia="MS Mincho"/>
          <w:b w:val="0"/>
          <w:i/>
          <w:iCs/>
          <w:color w:val="0000FF"/>
          <w:sz w:val="16"/>
          <w:szCs w:val="16"/>
          <w:lang w:val="es-MX"/>
        </w:rPr>
        <w:t>09</w:t>
      </w:r>
      <w:r w:rsidR="00520AA1" w:rsidRPr="004774AC">
        <w:rPr>
          <w:rFonts w:eastAsia="MS Mincho"/>
          <w:b w:val="0"/>
          <w:i/>
          <w:iCs/>
          <w:color w:val="0000FF"/>
          <w:sz w:val="16"/>
          <w:szCs w:val="16"/>
          <w:lang w:val="es-MX"/>
        </w:rPr>
        <w:t>-201</w:t>
      </w:r>
      <w:r w:rsidR="00B96CC3" w:rsidRPr="004774AC">
        <w:rPr>
          <w:rFonts w:eastAsia="MS Mincho"/>
          <w:b w:val="0"/>
          <w:i/>
          <w:iCs/>
          <w:color w:val="0000FF"/>
          <w:sz w:val="16"/>
          <w:szCs w:val="16"/>
          <w:lang w:val="es-MX"/>
        </w:rPr>
        <w:t>8</w:t>
      </w:r>
    </w:p>
    <w:p w:rsidR="00520AA1" w:rsidRPr="004774AC" w:rsidRDefault="00520AA1" w:rsidP="00520AA1">
      <w:pPr>
        <w:pStyle w:val="HeaderABC"/>
        <w:numPr>
          <w:ilvl w:val="0"/>
          <w:numId w:val="0"/>
        </w:numPr>
        <w:spacing w:after="0"/>
        <w:ind w:left="432"/>
        <w:jc w:val="center"/>
        <w:rPr>
          <w:rFonts w:ascii="Gadugi" w:hAnsi="Gadugi"/>
          <w:sz w:val="18"/>
          <w:szCs w:val="18"/>
          <w:lang w:val="es-MX"/>
        </w:rPr>
      </w:pPr>
      <w:r w:rsidRPr="004774AC">
        <w:rPr>
          <w:rFonts w:ascii="Gadugi" w:hAnsi="Gadugi"/>
          <w:caps w:val="0"/>
          <w:sz w:val="18"/>
          <w:szCs w:val="18"/>
          <w:lang w:val="es-MX"/>
        </w:rPr>
        <w:t>Índice</w:t>
      </w:r>
    </w:p>
    <w:p w:rsidR="00520AA1" w:rsidRPr="004774AC" w:rsidRDefault="00520AA1" w:rsidP="00520AA1">
      <w:pPr>
        <w:pStyle w:val="TDC1"/>
        <w:numPr>
          <w:ilvl w:val="0"/>
          <w:numId w:val="0"/>
        </w:numPr>
        <w:ind w:left="709" w:hanging="709"/>
        <w:rPr>
          <w:rFonts w:ascii="Gadugi" w:hAnsi="Gadugi" w:cs="Arial"/>
          <w:sz w:val="18"/>
          <w:szCs w:val="18"/>
        </w:rPr>
      </w:pPr>
      <w:r w:rsidRPr="004774AC">
        <w:rPr>
          <w:rFonts w:ascii="Gadugi" w:hAnsi="Gadugi" w:cs="Arial"/>
          <w:sz w:val="18"/>
          <w:szCs w:val="18"/>
        </w:rPr>
        <w:fldChar w:fldCharType="begin"/>
      </w:r>
      <w:r w:rsidRPr="004774AC">
        <w:rPr>
          <w:rFonts w:ascii="Gadugi" w:hAnsi="Gadugi" w:cs="Arial"/>
          <w:sz w:val="18"/>
          <w:szCs w:val="18"/>
        </w:rPr>
        <w:instrText xml:space="preserve"> TOC \h \z \t "Header ABC,1" </w:instrText>
      </w:r>
      <w:r w:rsidRPr="004774AC">
        <w:rPr>
          <w:rFonts w:ascii="Gadugi" w:hAnsi="Gadugi" w:cs="Arial"/>
          <w:sz w:val="18"/>
          <w:szCs w:val="18"/>
        </w:rPr>
        <w:fldChar w:fldCharType="end"/>
      </w:r>
      <w:bookmarkStart w:id="0" w:name="_Toc115510324"/>
      <w:bookmarkStart w:id="1" w:name="_Toc138823460"/>
      <w:bookmarkStart w:id="2" w:name="_Toc285034478"/>
      <w:bookmarkStart w:id="3" w:name="_Toc308861675"/>
    </w:p>
    <w:p w:rsidR="00520AA1" w:rsidRPr="004774AC" w:rsidRDefault="00520AA1" w:rsidP="00520AA1">
      <w:pPr>
        <w:pStyle w:val="Texto"/>
        <w:spacing w:after="0" w:line="240" w:lineRule="auto"/>
        <w:rPr>
          <w:rFonts w:ascii="Gadugi" w:hAnsi="Gadugi"/>
          <w:smallCaps/>
          <w:szCs w:val="18"/>
        </w:rPr>
      </w:pPr>
      <w:r w:rsidRPr="004774AC">
        <w:rPr>
          <w:rFonts w:ascii="Gadugi" w:hAnsi="Gadugi"/>
          <w:smallCaps/>
          <w:szCs w:val="18"/>
        </w:rPr>
        <w:t>I.</w:t>
      </w:r>
      <w:r w:rsidRPr="004774AC">
        <w:rPr>
          <w:rFonts w:ascii="Gadugi" w:hAnsi="Gadugi"/>
          <w:smallCaps/>
          <w:szCs w:val="18"/>
        </w:rPr>
        <w:tab/>
        <w:t>Objetivo</w:t>
      </w:r>
    </w:p>
    <w:p w:rsidR="00520AA1" w:rsidRPr="004774AC" w:rsidRDefault="00520AA1" w:rsidP="00520AA1">
      <w:pPr>
        <w:pStyle w:val="Texto"/>
        <w:spacing w:after="0" w:line="240" w:lineRule="auto"/>
        <w:rPr>
          <w:rFonts w:ascii="Gadugi" w:hAnsi="Gadugi"/>
          <w:smallCaps/>
          <w:szCs w:val="18"/>
        </w:rPr>
      </w:pPr>
      <w:r w:rsidRPr="004774AC">
        <w:rPr>
          <w:rFonts w:ascii="Gadugi" w:hAnsi="Gadugi"/>
          <w:smallCaps/>
          <w:szCs w:val="18"/>
        </w:rPr>
        <w:t>II.</w:t>
      </w:r>
      <w:r w:rsidRPr="004774AC">
        <w:rPr>
          <w:rFonts w:ascii="Gadugi" w:hAnsi="Gadugi"/>
          <w:smallCaps/>
          <w:szCs w:val="18"/>
        </w:rPr>
        <w:tab/>
        <w:t>Estados e Información Contable</w:t>
      </w:r>
    </w:p>
    <w:p w:rsidR="00520AA1" w:rsidRPr="004774AC" w:rsidRDefault="00520AA1" w:rsidP="00520AA1">
      <w:pPr>
        <w:pStyle w:val="Texto"/>
        <w:spacing w:after="0" w:line="240" w:lineRule="auto"/>
        <w:rPr>
          <w:rFonts w:ascii="Gadugi" w:hAnsi="Gadugi"/>
          <w:smallCaps/>
          <w:szCs w:val="18"/>
        </w:rPr>
      </w:pPr>
      <w:r w:rsidRPr="004774AC">
        <w:rPr>
          <w:rFonts w:ascii="Gadugi" w:hAnsi="Gadugi"/>
          <w:smallCaps/>
          <w:szCs w:val="18"/>
        </w:rPr>
        <w:t>III.</w:t>
      </w:r>
      <w:r w:rsidRPr="004774AC">
        <w:rPr>
          <w:rFonts w:ascii="Gadugi" w:hAnsi="Gadugi"/>
          <w:smallCaps/>
          <w:szCs w:val="18"/>
        </w:rPr>
        <w:tab/>
        <w:t>Estados e Informes Presupuestarios</w:t>
      </w:r>
    </w:p>
    <w:p w:rsidR="00520AA1" w:rsidRPr="004774AC" w:rsidRDefault="00520AA1" w:rsidP="00520AA1">
      <w:pPr>
        <w:pStyle w:val="Texto"/>
        <w:spacing w:after="0" w:line="240" w:lineRule="auto"/>
        <w:rPr>
          <w:rFonts w:ascii="Gadugi" w:hAnsi="Gadugi"/>
          <w:smallCaps/>
          <w:szCs w:val="18"/>
        </w:rPr>
      </w:pPr>
      <w:r w:rsidRPr="004774AC">
        <w:rPr>
          <w:rFonts w:ascii="Gadugi" w:hAnsi="Gadugi"/>
          <w:smallCaps/>
          <w:szCs w:val="18"/>
        </w:rPr>
        <w:t>IV</w:t>
      </w:r>
      <w:r w:rsidRPr="004774AC">
        <w:rPr>
          <w:rFonts w:ascii="Gadugi" w:hAnsi="Gadugi"/>
          <w:smallCaps/>
          <w:szCs w:val="18"/>
        </w:rPr>
        <w:tab/>
        <w:t>Estados e Informes Programáticos</w:t>
      </w:r>
    </w:p>
    <w:p w:rsidR="00520AA1" w:rsidRPr="004774AC" w:rsidRDefault="00520AA1" w:rsidP="00520AA1">
      <w:pPr>
        <w:pStyle w:val="Texto"/>
        <w:spacing w:after="0" w:line="240" w:lineRule="auto"/>
        <w:rPr>
          <w:rFonts w:ascii="Gadugi" w:hAnsi="Gadugi"/>
          <w:smallCaps/>
          <w:szCs w:val="18"/>
        </w:rPr>
      </w:pPr>
      <w:r w:rsidRPr="004774AC">
        <w:rPr>
          <w:rFonts w:ascii="Gadugi" w:hAnsi="Gadugi"/>
          <w:smallCaps/>
          <w:szCs w:val="18"/>
        </w:rPr>
        <w:t>V.</w:t>
      </w:r>
      <w:r w:rsidRPr="004774AC">
        <w:rPr>
          <w:rFonts w:ascii="Gadugi" w:hAnsi="Gadugi"/>
          <w:smallCaps/>
          <w:szCs w:val="18"/>
        </w:rPr>
        <w:tab/>
        <w:t>Indicadores de Postura Fiscal</w:t>
      </w:r>
    </w:p>
    <w:p w:rsidR="00520AA1" w:rsidRPr="004774AC" w:rsidRDefault="00520AA1" w:rsidP="00520AA1">
      <w:pPr>
        <w:pStyle w:val="Texto"/>
        <w:spacing w:after="0" w:line="240" w:lineRule="auto"/>
        <w:ind w:firstLine="0"/>
        <w:jc w:val="center"/>
        <w:rPr>
          <w:rFonts w:ascii="Gadugi" w:hAnsi="Gadugi"/>
          <w:b/>
          <w:smallCaps/>
          <w:szCs w:val="18"/>
          <w:lang w:val="es-MX"/>
        </w:rPr>
      </w:pPr>
      <w:r w:rsidRPr="004774AC">
        <w:rPr>
          <w:rFonts w:ascii="Gadugi" w:hAnsi="Gadugi"/>
          <w:b/>
          <w:smallCaps/>
          <w:szCs w:val="18"/>
          <w:lang w:val="es-MX"/>
        </w:rPr>
        <w:t>I. Objetivo</w:t>
      </w:r>
    </w:p>
    <w:p w:rsidR="00520AA1" w:rsidRPr="004774AC" w:rsidRDefault="00520AA1" w:rsidP="00520AA1">
      <w:pPr>
        <w:pStyle w:val="Texto"/>
        <w:spacing w:after="0" w:line="240" w:lineRule="auto"/>
        <w:ind w:firstLine="0"/>
        <w:jc w:val="center"/>
        <w:rPr>
          <w:rFonts w:ascii="Gadugi" w:hAnsi="Gadugi"/>
          <w:b/>
          <w:smallCaps/>
          <w:szCs w:val="18"/>
          <w:lang w:val="es-MX"/>
        </w:rPr>
      </w:pPr>
    </w:p>
    <w:p w:rsidR="00520AA1" w:rsidRPr="004774AC" w:rsidRDefault="00520AA1" w:rsidP="00520AA1">
      <w:pPr>
        <w:pStyle w:val="Texto"/>
        <w:spacing w:after="0" w:line="240" w:lineRule="auto"/>
        <w:rPr>
          <w:rFonts w:ascii="Gadugi" w:hAnsi="Gadugi"/>
          <w:szCs w:val="18"/>
          <w:lang w:val="es-MX"/>
        </w:rPr>
      </w:pPr>
      <w:r w:rsidRPr="004774AC">
        <w:rPr>
          <w:rFonts w:ascii="Gadugi" w:hAnsi="Gadugi"/>
          <w:szCs w:val="18"/>
          <w:lang w:val="es-MX"/>
        </w:rPr>
        <w:t>Los estados financieros muestran los hechos con incidencia económica-financiera que ha realizado un ente público durante un período determinado y son necesarios para mostrar los resultados del ejercicio presupuestal, así como la situación patrimonial de los mismos, todo ello con la estructura, oportunidad y periodicidad que la ley establece.</w:t>
      </w:r>
    </w:p>
    <w:p w:rsidR="00520AA1" w:rsidRPr="004774AC" w:rsidRDefault="00520AA1" w:rsidP="00520AA1">
      <w:pPr>
        <w:pStyle w:val="Texto"/>
        <w:spacing w:after="0" w:line="240" w:lineRule="auto"/>
        <w:rPr>
          <w:rFonts w:ascii="Gadugi" w:hAnsi="Gadugi"/>
          <w:szCs w:val="18"/>
          <w:lang w:val="es-MX"/>
        </w:rPr>
      </w:pPr>
    </w:p>
    <w:p w:rsidR="00520AA1" w:rsidRPr="004774AC" w:rsidRDefault="00520AA1" w:rsidP="00520AA1">
      <w:pPr>
        <w:pStyle w:val="Texto"/>
        <w:spacing w:after="0" w:line="240" w:lineRule="auto"/>
        <w:rPr>
          <w:rFonts w:ascii="Gadugi" w:hAnsi="Gadugi"/>
          <w:szCs w:val="18"/>
          <w:lang w:val="es-MX"/>
        </w:rPr>
      </w:pPr>
      <w:r w:rsidRPr="004774AC">
        <w:rPr>
          <w:rFonts w:ascii="Gadugi" w:hAnsi="Gadugi"/>
          <w:szCs w:val="18"/>
          <w:lang w:val="es-MX"/>
        </w:rPr>
        <w:t>El objetivo general de los estados financieros, es proporcionar información sobre la situación financiera, los resultados de la gestión, los flujos de efectivo y sobre el ejercicio de la Ley de Ingresos y del Presupuesto de Egresos, así como de la postura fiscal de los entes públicos. A su vez, debe ser útil para que los usuarios puedan disponer de la misma con confiabilidad y oportunidad para tomar decisiones respecto a la asignación de recursos, su administración y control. Asimismo, constituyen la base de la rendición de cuentas, la transparencia fiscal y la fiscalización de las cuentas públicas.</w:t>
      </w:r>
    </w:p>
    <w:p w:rsidR="00520AA1" w:rsidRPr="004774AC" w:rsidRDefault="00520AA1" w:rsidP="00520AA1">
      <w:pPr>
        <w:pStyle w:val="Texto"/>
        <w:spacing w:after="0" w:line="240" w:lineRule="auto"/>
        <w:rPr>
          <w:rFonts w:ascii="Gadugi" w:hAnsi="Gadugi"/>
          <w:szCs w:val="18"/>
          <w:lang w:val="es-MX"/>
        </w:rPr>
      </w:pPr>
    </w:p>
    <w:p w:rsidR="00520AA1" w:rsidRPr="004774AC" w:rsidRDefault="00520AA1" w:rsidP="00520AA1">
      <w:pPr>
        <w:pStyle w:val="Texto"/>
        <w:spacing w:after="0" w:line="240" w:lineRule="auto"/>
        <w:rPr>
          <w:rFonts w:ascii="Gadugi" w:hAnsi="Gadugi"/>
          <w:szCs w:val="18"/>
          <w:lang w:val="es-MX"/>
        </w:rPr>
      </w:pPr>
      <w:r w:rsidRPr="004774AC">
        <w:rPr>
          <w:rFonts w:ascii="Gadugi" w:hAnsi="Gadugi"/>
          <w:szCs w:val="18"/>
          <w:lang w:val="es-MX"/>
        </w:rPr>
        <w:t>Lo anterior se logra mediante la revelación de la siguiente información:</w:t>
      </w:r>
    </w:p>
    <w:p w:rsidR="00520AA1" w:rsidRPr="004774AC" w:rsidRDefault="00520AA1" w:rsidP="00520AA1">
      <w:pPr>
        <w:pStyle w:val="Texto"/>
        <w:spacing w:after="0" w:line="240" w:lineRule="auto"/>
        <w:rPr>
          <w:rFonts w:ascii="Gadugi" w:hAnsi="Gadugi"/>
          <w:szCs w:val="18"/>
          <w:lang w:val="es-MX"/>
        </w:rPr>
      </w:pPr>
    </w:p>
    <w:p w:rsidR="00520AA1" w:rsidRPr="004774AC" w:rsidRDefault="00520AA1" w:rsidP="00520AA1">
      <w:pPr>
        <w:pStyle w:val="ROMANOS"/>
        <w:spacing w:after="0" w:line="240" w:lineRule="auto"/>
        <w:rPr>
          <w:rFonts w:ascii="Gadugi" w:hAnsi="Gadugi"/>
          <w:lang w:val="es-MX"/>
        </w:rPr>
      </w:pPr>
      <w:r w:rsidRPr="004774AC">
        <w:rPr>
          <w:rFonts w:ascii="Gadugi" w:hAnsi="Gadugi"/>
          <w:lang w:val="es-MX"/>
        </w:rPr>
        <w:t>a)</w:t>
      </w:r>
      <w:r w:rsidRPr="004774AC">
        <w:rPr>
          <w:rFonts w:ascii="Gadugi" w:hAnsi="Gadugi"/>
          <w:lang w:val="es-MX"/>
        </w:rPr>
        <w:tab/>
        <w:t>Información sobre las fuentes de financiamiento, asignación y uso de los recursos financieros;</w:t>
      </w:r>
    </w:p>
    <w:p w:rsidR="00520AA1" w:rsidRPr="004774AC" w:rsidRDefault="00520AA1" w:rsidP="00520AA1">
      <w:pPr>
        <w:pStyle w:val="ROMANOS"/>
        <w:spacing w:after="0" w:line="240" w:lineRule="auto"/>
        <w:rPr>
          <w:rFonts w:ascii="Gadugi" w:hAnsi="Gadugi"/>
          <w:lang w:val="es-MX"/>
        </w:rPr>
      </w:pPr>
      <w:r w:rsidRPr="004774AC">
        <w:rPr>
          <w:rFonts w:ascii="Gadugi" w:hAnsi="Gadugi"/>
          <w:lang w:val="es-MX"/>
        </w:rPr>
        <w:t>b)</w:t>
      </w:r>
      <w:r w:rsidRPr="004774AC">
        <w:rPr>
          <w:rFonts w:ascii="Gadugi" w:hAnsi="Gadugi"/>
          <w:lang w:val="es-MX"/>
        </w:rPr>
        <w:tab/>
        <w:t>Información sobre la forma en que el ente público ha financiado sus actividades y cubierto sus necesidades de efectivo;</w:t>
      </w:r>
    </w:p>
    <w:p w:rsidR="00520AA1" w:rsidRPr="004774AC" w:rsidRDefault="00520AA1" w:rsidP="00520AA1">
      <w:pPr>
        <w:pStyle w:val="ROMANOS"/>
        <w:spacing w:after="0" w:line="240" w:lineRule="auto"/>
        <w:rPr>
          <w:rFonts w:ascii="Gadugi" w:hAnsi="Gadugi"/>
          <w:lang w:val="es-MX"/>
        </w:rPr>
      </w:pPr>
      <w:r w:rsidRPr="004774AC">
        <w:rPr>
          <w:rFonts w:ascii="Gadugi" w:hAnsi="Gadugi"/>
          <w:lang w:val="es-MX"/>
        </w:rPr>
        <w:t>c)</w:t>
      </w:r>
      <w:r w:rsidRPr="004774AC">
        <w:rPr>
          <w:rFonts w:ascii="Gadugi" w:hAnsi="Gadugi"/>
          <w:lang w:val="es-MX"/>
        </w:rPr>
        <w:tab/>
        <w:t>Información que sea útil para evaluar la capacidad del ente público para financiar sus actividades y cumplir con sus obligaciones y compromisos;</w:t>
      </w:r>
    </w:p>
    <w:p w:rsidR="00520AA1" w:rsidRPr="004774AC" w:rsidRDefault="00520AA1" w:rsidP="00520AA1">
      <w:pPr>
        <w:pStyle w:val="ROMANOS"/>
        <w:spacing w:after="0" w:line="240" w:lineRule="auto"/>
        <w:rPr>
          <w:rFonts w:ascii="Gadugi" w:hAnsi="Gadugi"/>
          <w:lang w:val="es-MX"/>
        </w:rPr>
      </w:pPr>
      <w:r w:rsidRPr="004774AC">
        <w:rPr>
          <w:rFonts w:ascii="Gadugi" w:hAnsi="Gadugi"/>
          <w:lang w:val="es-MX"/>
        </w:rPr>
        <w:t>d)</w:t>
      </w:r>
      <w:r w:rsidRPr="004774AC">
        <w:rPr>
          <w:rFonts w:ascii="Gadugi" w:hAnsi="Gadugi"/>
          <w:lang w:val="es-MX"/>
        </w:rPr>
        <w:tab/>
        <w:t>Información agregada que coadyuve en la evaluación del rendimiento del ente público en función de sus costos de servicio, eficiencia y logros;</w:t>
      </w:r>
    </w:p>
    <w:p w:rsidR="00520AA1" w:rsidRPr="004774AC" w:rsidRDefault="00520AA1" w:rsidP="00520AA1">
      <w:pPr>
        <w:pStyle w:val="ROMANOS"/>
        <w:spacing w:after="0" w:line="240" w:lineRule="auto"/>
        <w:rPr>
          <w:rFonts w:ascii="Gadugi" w:hAnsi="Gadugi"/>
          <w:lang w:val="es-MX"/>
        </w:rPr>
      </w:pPr>
      <w:r w:rsidRPr="004774AC">
        <w:rPr>
          <w:rFonts w:ascii="Gadugi" w:hAnsi="Gadugi"/>
          <w:lang w:val="es-MX"/>
        </w:rPr>
        <w:t>e)</w:t>
      </w:r>
      <w:r w:rsidRPr="004774AC">
        <w:rPr>
          <w:rFonts w:ascii="Gadugi" w:hAnsi="Gadugi"/>
          <w:lang w:val="es-MX"/>
        </w:rPr>
        <w:tab/>
        <w:t>Información sobre la condición financiera del ente público y sus variaciones;</w:t>
      </w:r>
    </w:p>
    <w:p w:rsidR="00520AA1" w:rsidRPr="004774AC" w:rsidRDefault="00520AA1" w:rsidP="00520AA1">
      <w:pPr>
        <w:pStyle w:val="ROMANOS"/>
        <w:spacing w:after="0" w:line="240" w:lineRule="auto"/>
        <w:rPr>
          <w:rFonts w:ascii="Gadugi" w:hAnsi="Gadugi"/>
          <w:lang w:val="es-MX"/>
        </w:rPr>
      </w:pPr>
      <w:r w:rsidRPr="004774AC">
        <w:rPr>
          <w:rFonts w:ascii="Gadugi" w:hAnsi="Gadugi"/>
          <w:lang w:val="es-MX"/>
        </w:rPr>
        <w:t>f)</w:t>
      </w:r>
      <w:r w:rsidRPr="004774AC">
        <w:rPr>
          <w:rFonts w:ascii="Gadugi" w:hAnsi="Gadugi"/>
          <w:lang w:val="es-MX"/>
        </w:rPr>
        <w:tab/>
        <w:t>Información sobre los ingresos presupuestales previstos, que permita conocer los conceptos que los generan, realizar el seguimiento de los mismos y evaluar la eficacia y eficiencia con la que se recaudan;</w:t>
      </w:r>
    </w:p>
    <w:p w:rsidR="00520AA1" w:rsidRPr="004774AC" w:rsidRDefault="00520AA1" w:rsidP="00520AA1">
      <w:pPr>
        <w:pStyle w:val="ROMANOS"/>
        <w:spacing w:after="0" w:line="240" w:lineRule="auto"/>
        <w:rPr>
          <w:rFonts w:ascii="Gadugi" w:hAnsi="Gadugi"/>
          <w:lang w:val="es-MX"/>
        </w:rPr>
      </w:pPr>
      <w:r w:rsidRPr="004774AC">
        <w:rPr>
          <w:rFonts w:ascii="Gadugi" w:hAnsi="Gadugi"/>
          <w:lang w:val="es-MX"/>
        </w:rPr>
        <w:t>g)</w:t>
      </w:r>
      <w:r w:rsidRPr="004774AC">
        <w:rPr>
          <w:rFonts w:ascii="Gadugi" w:hAnsi="Gadugi"/>
          <w:lang w:val="es-MX"/>
        </w:rPr>
        <w:tab/>
        <w:t>Información sobre la asignación y uso de los recursos presupuestales que permita realizar el seguimiento de los fondos públicos desde que se otorga la autorización para gastar hasta su pago, incluyendo el cumplimento de los requisitos legales y contractuales vigentes, y</w:t>
      </w:r>
    </w:p>
    <w:p w:rsidR="00520AA1" w:rsidRPr="004774AC" w:rsidRDefault="00520AA1" w:rsidP="00520AA1">
      <w:pPr>
        <w:pStyle w:val="ROMANOS"/>
        <w:spacing w:after="0" w:line="240" w:lineRule="auto"/>
        <w:rPr>
          <w:rFonts w:ascii="Gadugi" w:hAnsi="Gadugi"/>
          <w:lang w:val="es-MX"/>
        </w:rPr>
      </w:pPr>
      <w:r w:rsidRPr="004774AC">
        <w:rPr>
          <w:rFonts w:ascii="Gadugi" w:hAnsi="Gadugi"/>
          <w:lang w:val="es-MX"/>
        </w:rPr>
        <w:t>h)</w:t>
      </w:r>
      <w:r w:rsidRPr="004774AC">
        <w:rPr>
          <w:rFonts w:ascii="Gadugi" w:hAnsi="Gadugi"/>
          <w:lang w:val="es-MX"/>
        </w:rPr>
        <w:tab/>
        <w:t>Información sobre el flujo de fondos resultante de todas las operaciones del ente público, de forma tal que permita conocer la postura fiscal.</w:t>
      </w:r>
    </w:p>
    <w:p w:rsidR="00520AA1" w:rsidRPr="004774AC" w:rsidRDefault="00520AA1" w:rsidP="00520AA1">
      <w:pPr>
        <w:pStyle w:val="HeaderABC"/>
        <w:numPr>
          <w:ilvl w:val="0"/>
          <w:numId w:val="0"/>
        </w:numPr>
        <w:spacing w:before="0" w:after="0"/>
        <w:ind w:left="431"/>
        <w:jc w:val="right"/>
        <w:rPr>
          <w:rFonts w:ascii="Gadugi" w:eastAsia="MS Mincho" w:hAnsi="Gadugi"/>
          <w:b w:val="0"/>
          <w:i/>
          <w:iCs/>
          <w:caps w:val="0"/>
          <w:color w:val="0000FF"/>
          <w:sz w:val="18"/>
          <w:szCs w:val="18"/>
          <w:lang w:val="es-MX"/>
        </w:rPr>
      </w:pPr>
      <w:r w:rsidRPr="004774AC">
        <w:rPr>
          <w:rFonts w:ascii="Gadugi" w:eastAsia="MS Mincho" w:hAnsi="Gadugi"/>
          <w:b w:val="0"/>
          <w:i/>
          <w:iCs/>
          <w:caps w:val="0"/>
          <w:color w:val="0000FF"/>
          <w:sz w:val="18"/>
          <w:szCs w:val="18"/>
          <w:lang w:val="es-MX"/>
        </w:rPr>
        <w:t>Reformado DOF 06-10-2014; adoptado CIPACAM 11-12-2014.</w:t>
      </w:r>
    </w:p>
    <w:p w:rsidR="00520AA1" w:rsidRPr="004774AC" w:rsidRDefault="00520AA1" w:rsidP="00520AA1">
      <w:pPr>
        <w:pStyle w:val="ROMANOS"/>
        <w:spacing w:after="0" w:line="240" w:lineRule="auto"/>
        <w:rPr>
          <w:rFonts w:ascii="Gadugi" w:hAnsi="Gadugi"/>
          <w:lang w:val="es-MX"/>
        </w:rPr>
      </w:pPr>
    </w:p>
    <w:p w:rsidR="00520AA1" w:rsidRPr="004774AC" w:rsidRDefault="00520AA1" w:rsidP="00520AA1">
      <w:pPr>
        <w:pStyle w:val="Texto"/>
        <w:spacing w:after="0" w:line="240" w:lineRule="auto"/>
        <w:rPr>
          <w:rFonts w:ascii="Gadugi" w:hAnsi="Gadugi"/>
          <w:szCs w:val="18"/>
          <w:lang w:val="es-MX"/>
        </w:rPr>
      </w:pPr>
      <w:r w:rsidRPr="004774AC">
        <w:rPr>
          <w:rFonts w:ascii="Gadugi" w:hAnsi="Gadugi"/>
          <w:szCs w:val="18"/>
          <w:lang w:val="es-MX"/>
        </w:rPr>
        <w:t>Asimismo, los estados financieros también pueden tener un papel predictivo o proyectivo, suministrando información útil para predecir el nivel de los recursos requeridos por las operaciones corrientes, los recursos que estas operaciones pueden generar y los riesgos e incertidumbres asociados.</w:t>
      </w:r>
    </w:p>
    <w:p w:rsidR="00520AA1" w:rsidRPr="004774AC" w:rsidRDefault="00520AA1" w:rsidP="00520AA1">
      <w:pPr>
        <w:pStyle w:val="Texto"/>
        <w:spacing w:after="0" w:line="240" w:lineRule="auto"/>
        <w:rPr>
          <w:rFonts w:ascii="Gadugi" w:hAnsi="Gadugi"/>
          <w:szCs w:val="18"/>
          <w:lang w:val="es-MX"/>
        </w:rPr>
      </w:pPr>
    </w:p>
    <w:p w:rsidR="00520AA1" w:rsidRPr="004774AC" w:rsidRDefault="00520AA1" w:rsidP="00520AA1">
      <w:pPr>
        <w:pStyle w:val="Texto"/>
        <w:spacing w:after="0" w:line="240" w:lineRule="auto"/>
        <w:rPr>
          <w:rFonts w:ascii="Gadugi" w:hAnsi="Gadugi"/>
          <w:szCs w:val="18"/>
          <w:lang w:val="es-MX"/>
        </w:rPr>
      </w:pPr>
      <w:r w:rsidRPr="004774AC">
        <w:rPr>
          <w:rFonts w:ascii="Gadugi" w:hAnsi="Gadugi"/>
          <w:szCs w:val="18"/>
          <w:lang w:val="es-MX"/>
        </w:rPr>
        <w:t>Para poder lograr la información anterior y tal como lo dispone la Ley, es necesaria la elaboración, presentación, interpretación y análisis del conjunto de estados e informes que se muestran en los apartados siguientes.</w:t>
      </w:r>
    </w:p>
    <w:p w:rsidR="00520AA1" w:rsidRPr="004774AC" w:rsidRDefault="00520AA1" w:rsidP="00520AA1">
      <w:pPr>
        <w:pStyle w:val="Texto"/>
        <w:spacing w:after="0" w:line="240" w:lineRule="auto"/>
        <w:ind w:firstLine="0"/>
        <w:rPr>
          <w:rFonts w:ascii="Gadugi" w:hAnsi="Gadugi"/>
          <w:szCs w:val="18"/>
          <w:lang w:val="es-MX"/>
        </w:rPr>
      </w:pPr>
    </w:p>
    <w:p w:rsidR="00520AA1" w:rsidRPr="004774AC" w:rsidRDefault="00520AA1" w:rsidP="00520AA1">
      <w:pPr>
        <w:pStyle w:val="Texto"/>
        <w:spacing w:after="0" w:line="240" w:lineRule="auto"/>
        <w:rPr>
          <w:rFonts w:ascii="Gadugi" w:hAnsi="Gadugi"/>
          <w:szCs w:val="18"/>
          <w:lang w:val="es-MX"/>
        </w:rPr>
      </w:pPr>
    </w:p>
    <w:p w:rsidR="00520AA1" w:rsidRPr="004774AC" w:rsidRDefault="00520AA1" w:rsidP="00520AA1">
      <w:pPr>
        <w:pStyle w:val="Texto"/>
        <w:spacing w:after="0" w:line="240" w:lineRule="auto"/>
        <w:ind w:firstLine="0"/>
        <w:jc w:val="center"/>
        <w:rPr>
          <w:rFonts w:ascii="Gadugi" w:hAnsi="Gadugi"/>
          <w:b/>
          <w:smallCaps/>
          <w:szCs w:val="18"/>
          <w:lang w:val="es-MX"/>
        </w:rPr>
      </w:pPr>
      <w:r w:rsidRPr="004774AC">
        <w:rPr>
          <w:rFonts w:ascii="Gadugi" w:hAnsi="Gadugi"/>
          <w:b/>
          <w:smallCaps/>
          <w:szCs w:val="18"/>
          <w:lang w:val="es-MX"/>
        </w:rPr>
        <w:lastRenderedPageBreak/>
        <w:t>II. Estados e Información Contable</w:t>
      </w:r>
    </w:p>
    <w:p w:rsidR="00520AA1" w:rsidRPr="004774AC" w:rsidRDefault="00520AA1" w:rsidP="00520AA1">
      <w:pPr>
        <w:pStyle w:val="Texto"/>
        <w:spacing w:after="0" w:line="240" w:lineRule="auto"/>
        <w:ind w:firstLine="0"/>
        <w:jc w:val="center"/>
        <w:rPr>
          <w:rFonts w:ascii="Gadugi" w:hAnsi="Gadugi"/>
          <w:b/>
          <w:smallCaps/>
          <w:szCs w:val="18"/>
          <w:lang w:val="es-MX"/>
        </w:rPr>
      </w:pPr>
    </w:p>
    <w:bookmarkEnd w:id="0"/>
    <w:bookmarkEnd w:id="1"/>
    <w:bookmarkEnd w:id="2"/>
    <w:bookmarkEnd w:id="3"/>
    <w:p w:rsidR="00520AA1" w:rsidRPr="004774AC" w:rsidRDefault="00520AA1" w:rsidP="002472E7">
      <w:pPr>
        <w:spacing w:line="360" w:lineRule="auto"/>
        <w:jc w:val="both"/>
        <w:rPr>
          <w:rFonts w:ascii="Gadugi" w:hAnsi="Gadugi" w:cs="Arial"/>
          <w:sz w:val="18"/>
          <w:szCs w:val="18"/>
        </w:rPr>
      </w:pPr>
      <w:r w:rsidRPr="004774AC">
        <w:rPr>
          <w:rFonts w:ascii="Gadugi" w:hAnsi="Gadugi" w:cs="Arial"/>
          <w:sz w:val="18"/>
          <w:szCs w:val="18"/>
        </w:rPr>
        <w:t xml:space="preserve">Los entes públicos deberán generar y presentar periódicamente, conforme con lo establecido en la Ley General de Contabilidad Gubernamental los siguientes estados e información contable: </w:t>
      </w:r>
    </w:p>
    <w:p w:rsidR="00520AA1" w:rsidRPr="004774AC" w:rsidRDefault="00520AA1" w:rsidP="00520AA1">
      <w:pPr>
        <w:jc w:val="both"/>
        <w:rPr>
          <w:rFonts w:ascii="Gadugi" w:hAnsi="Gadugi" w:cs="Arial"/>
          <w:sz w:val="18"/>
          <w:szCs w:val="18"/>
        </w:rPr>
      </w:pPr>
    </w:p>
    <w:p w:rsidR="00520AA1" w:rsidRPr="004774AC" w:rsidRDefault="00520AA1" w:rsidP="00520AA1">
      <w:pPr>
        <w:pStyle w:val="Prrafodelista"/>
        <w:numPr>
          <w:ilvl w:val="0"/>
          <w:numId w:val="24"/>
        </w:numPr>
        <w:contextualSpacing w:val="0"/>
        <w:jc w:val="both"/>
        <w:rPr>
          <w:rFonts w:ascii="Gadugi" w:hAnsi="Gadugi" w:cs="Arial"/>
          <w:sz w:val="18"/>
          <w:szCs w:val="18"/>
        </w:rPr>
      </w:pPr>
      <w:r w:rsidRPr="004774AC">
        <w:rPr>
          <w:rFonts w:ascii="Gadugi" w:hAnsi="Gadugi" w:cs="Arial"/>
          <w:sz w:val="18"/>
          <w:szCs w:val="18"/>
        </w:rPr>
        <w:t xml:space="preserve">Estado de situación financiera; </w:t>
      </w:r>
    </w:p>
    <w:p w:rsidR="00520AA1" w:rsidRPr="004774AC" w:rsidRDefault="00520AA1" w:rsidP="00520AA1">
      <w:pPr>
        <w:pStyle w:val="Prrafodelista"/>
        <w:numPr>
          <w:ilvl w:val="0"/>
          <w:numId w:val="24"/>
        </w:numPr>
        <w:contextualSpacing w:val="0"/>
        <w:jc w:val="both"/>
        <w:rPr>
          <w:rFonts w:ascii="Gadugi" w:hAnsi="Gadugi" w:cs="Arial"/>
          <w:sz w:val="18"/>
          <w:szCs w:val="18"/>
        </w:rPr>
      </w:pPr>
      <w:r w:rsidRPr="004774AC">
        <w:rPr>
          <w:rFonts w:ascii="Gadugi" w:hAnsi="Gadugi" w:cs="Arial"/>
          <w:sz w:val="18"/>
          <w:szCs w:val="18"/>
        </w:rPr>
        <w:t xml:space="preserve">Estado de actividades; </w:t>
      </w:r>
    </w:p>
    <w:p w:rsidR="00520AA1" w:rsidRPr="004774AC" w:rsidRDefault="00520AA1" w:rsidP="00520AA1">
      <w:pPr>
        <w:pStyle w:val="Prrafodelista"/>
        <w:numPr>
          <w:ilvl w:val="0"/>
          <w:numId w:val="24"/>
        </w:numPr>
        <w:contextualSpacing w:val="0"/>
        <w:jc w:val="both"/>
        <w:rPr>
          <w:rFonts w:ascii="Gadugi" w:hAnsi="Gadugi" w:cs="Arial"/>
          <w:sz w:val="18"/>
          <w:szCs w:val="18"/>
        </w:rPr>
      </w:pPr>
      <w:r w:rsidRPr="004774AC">
        <w:rPr>
          <w:rFonts w:ascii="Gadugi" w:hAnsi="Gadugi" w:cs="Arial"/>
          <w:sz w:val="18"/>
          <w:szCs w:val="18"/>
        </w:rPr>
        <w:t xml:space="preserve">Estado de Variaciones en la Hacienda Pública; </w:t>
      </w:r>
    </w:p>
    <w:p w:rsidR="00520AA1" w:rsidRPr="004774AC" w:rsidRDefault="00520AA1" w:rsidP="00520AA1">
      <w:pPr>
        <w:pStyle w:val="Prrafodelista"/>
        <w:numPr>
          <w:ilvl w:val="0"/>
          <w:numId w:val="24"/>
        </w:numPr>
        <w:contextualSpacing w:val="0"/>
        <w:jc w:val="both"/>
        <w:rPr>
          <w:rFonts w:ascii="Gadugi" w:hAnsi="Gadugi" w:cs="Arial"/>
          <w:sz w:val="18"/>
          <w:szCs w:val="18"/>
        </w:rPr>
      </w:pPr>
      <w:r w:rsidRPr="004774AC">
        <w:rPr>
          <w:rFonts w:ascii="Gadugi" w:hAnsi="Gadugi" w:cs="Arial"/>
          <w:sz w:val="18"/>
          <w:szCs w:val="18"/>
        </w:rPr>
        <w:t>Estado de Cambios en la Situación Financiera</w:t>
      </w:r>
    </w:p>
    <w:p w:rsidR="00520AA1" w:rsidRPr="004774AC" w:rsidRDefault="00520AA1" w:rsidP="00520AA1">
      <w:pPr>
        <w:pStyle w:val="Prrafodelista"/>
        <w:numPr>
          <w:ilvl w:val="0"/>
          <w:numId w:val="24"/>
        </w:numPr>
        <w:contextualSpacing w:val="0"/>
        <w:jc w:val="both"/>
        <w:rPr>
          <w:rFonts w:ascii="Gadugi" w:hAnsi="Gadugi" w:cs="Arial"/>
          <w:sz w:val="18"/>
          <w:szCs w:val="18"/>
        </w:rPr>
      </w:pPr>
      <w:r w:rsidRPr="004774AC">
        <w:rPr>
          <w:rFonts w:ascii="Gadugi" w:hAnsi="Gadugi" w:cs="Arial"/>
          <w:sz w:val="18"/>
          <w:szCs w:val="18"/>
        </w:rPr>
        <w:t xml:space="preserve">Estado de Flujos de Efectivo; </w:t>
      </w:r>
    </w:p>
    <w:p w:rsidR="00520AA1" w:rsidRPr="004774AC" w:rsidRDefault="00520AA1" w:rsidP="00520AA1">
      <w:pPr>
        <w:pStyle w:val="Prrafodelista"/>
        <w:numPr>
          <w:ilvl w:val="0"/>
          <w:numId w:val="24"/>
        </w:numPr>
        <w:contextualSpacing w:val="0"/>
        <w:jc w:val="both"/>
        <w:rPr>
          <w:rFonts w:ascii="Gadugi" w:hAnsi="Gadugi" w:cs="Arial"/>
          <w:sz w:val="18"/>
          <w:szCs w:val="18"/>
        </w:rPr>
      </w:pPr>
      <w:r w:rsidRPr="004774AC">
        <w:rPr>
          <w:rFonts w:ascii="Gadugi" w:hAnsi="Gadugi" w:cs="Arial"/>
          <w:sz w:val="18"/>
          <w:szCs w:val="18"/>
        </w:rPr>
        <w:t xml:space="preserve">Estado Analítico del Activo; </w:t>
      </w:r>
    </w:p>
    <w:p w:rsidR="00520AA1" w:rsidRPr="004774AC" w:rsidRDefault="00520AA1" w:rsidP="00520AA1">
      <w:pPr>
        <w:pStyle w:val="Prrafodelista"/>
        <w:numPr>
          <w:ilvl w:val="0"/>
          <w:numId w:val="24"/>
        </w:numPr>
        <w:contextualSpacing w:val="0"/>
        <w:jc w:val="both"/>
        <w:rPr>
          <w:rFonts w:ascii="Gadugi" w:hAnsi="Gadugi" w:cs="Arial"/>
          <w:sz w:val="18"/>
          <w:szCs w:val="18"/>
        </w:rPr>
      </w:pPr>
      <w:r w:rsidRPr="004774AC">
        <w:rPr>
          <w:rFonts w:ascii="Gadugi" w:hAnsi="Gadugi" w:cs="Arial"/>
          <w:sz w:val="18"/>
          <w:szCs w:val="18"/>
        </w:rPr>
        <w:t xml:space="preserve">Estado Analítico de la Deuda y Otros Pasivos; </w:t>
      </w:r>
    </w:p>
    <w:p w:rsidR="00520AA1" w:rsidRPr="004774AC" w:rsidRDefault="00520AA1" w:rsidP="00520AA1">
      <w:pPr>
        <w:pStyle w:val="Prrafodelista"/>
        <w:numPr>
          <w:ilvl w:val="0"/>
          <w:numId w:val="24"/>
        </w:numPr>
        <w:contextualSpacing w:val="0"/>
        <w:jc w:val="both"/>
        <w:rPr>
          <w:rFonts w:ascii="Gadugi" w:hAnsi="Gadugi" w:cs="Arial"/>
          <w:sz w:val="18"/>
          <w:szCs w:val="18"/>
        </w:rPr>
      </w:pPr>
      <w:r w:rsidRPr="004774AC">
        <w:rPr>
          <w:rFonts w:ascii="Gadugi" w:hAnsi="Gadugi" w:cs="Arial"/>
          <w:sz w:val="18"/>
          <w:szCs w:val="18"/>
        </w:rPr>
        <w:t>Informe sobre Pasivos Contingentes; y</w:t>
      </w:r>
    </w:p>
    <w:p w:rsidR="00520AA1" w:rsidRPr="004774AC" w:rsidRDefault="00520AA1" w:rsidP="00520AA1">
      <w:pPr>
        <w:pStyle w:val="Prrafodelista"/>
        <w:numPr>
          <w:ilvl w:val="0"/>
          <w:numId w:val="24"/>
        </w:numPr>
        <w:contextualSpacing w:val="0"/>
        <w:jc w:val="both"/>
        <w:rPr>
          <w:rFonts w:ascii="Gadugi" w:hAnsi="Gadugi" w:cs="Arial"/>
          <w:sz w:val="18"/>
          <w:szCs w:val="18"/>
        </w:rPr>
      </w:pPr>
      <w:r w:rsidRPr="004774AC">
        <w:rPr>
          <w:rFonts w:ascii="Gadugi" w:hAnsi="Gadugi" w:cs="Arial"/>
          <w:sz w:val="18"/>
          <w:szCs w:val="18"/>
        </w:rPr>
        <w:t>Notas a los Estados Financieros;</w:t>
      </w:r>
    </w:p>
    <w:p w:rsidR="00520AA1" w:rsidRPr="004774AC" w:rsidRDefault="00520AA1" w:rsidP="00520AA1">
      <w:pPr>
        <w:jc w:val="both"/>
        <w:rPr>
          <w:rFonts w:ascii="Gadugi" w:hAnsi="Gadugi" w:cs="Arial"/>
          <w:sz w:val="18"/>
          <w:szCs w:val="18"/>
        </w:rPr>
      </w:pPr>
    </w:p>
    <w:p w:rsidR="00520AA1" w:rsidRPr="004774AC" w:rsidRDefault="00520AA1" w:rsidP="00520AA1">
      <w:pPr>
        <w:pStyle w:val="HeaderABC"/>
        <w:numPr>
          <w:ilvl w:val="0"/>
          <w:numId w:val="0"/>
        </w:numPr>
        <w:spacing w:before="0" w:after="0"/>
        <w:ind w:left="431"/>
        <w:jc w:val="right"/>
        <w:rPr>
          <w:rFonts w:ascii="Gadugi" w:eastAsia="MS Mincho" w:hAnsi="Gadugi"/>
          <w:b w:val="0"/>
          <w:i/>
          <w:iCs/>
          <w:caps w:val="0"/>
          <w:color w:val="0000FF"/>
          <w:sz w:val="18"/>
          <w:szCs w:val="18"/>
          <w:lang w:val="es-MX"/>
        </w:rPr>
      </w:pPr>
      <w:r w:rsidRPr="004774AC">
        <w:rPr>
          <w:rFonts w:ascii="Gadugi" w:eastAsia="MS Mincho" w:hAnsi="Gadugi"/>
          <w:b w:val="0"/>
          <w:i/>
          <w:iCs/>
          <w:caps w:val="0"/>
          <w:color w:val="0000FF"/>
          <w:sz w:val="18"/>
          <w:szCs w:val="18"/>
          <w:lang w:val="es-MX"/>
        </w:rPr>
        <w:t>Reformado DOF 06-10-2014; adoptado CIPACAM 11-12-2014.</w:t>
      </w:r>
    </w:p>
    <w:p w:rsidR="00520AA1" w:rsidRPr="004774AC" w:rsidRDefault="00520AA1" w:rsidP="00520AA1">
      <w:pPr>
        <w:jc w:val="both"/>
        <w:rPr>
          <w:rFonts w:ascii="Gadugi" w:hAnsi="Gadugi" w:cs="Arial"/>
          <w:sz w:val="18"/>
          <w:szCs w:val="18"/>
        </w:rPr>
      </w:pPr>
    </w:p>
    <w:p w:rsidR="00520AA1" w:rsidRPr="004774AC" w:rsidRDefault="00520AA1" w:rsidP="00520AA1">
      <w:pPr>
        <w:pStyle w:val="Texto"/>
        <w:spacing w:after="0" w:line="240" w:lineRule="auto"/>
        <w:ind w:firstLine="0"/>
        <w:jc w:val="center"/>
        <w:rPr>
          <w:rFonts w:ascii="Gadugi" w:hAnsi="Gadugi"/>
          <w:b/>
          <w:smallCaps/>
          <w:szCs w:val="18"/>
        </w:rPr>
      </w:pPr>
    </w:p>
    <w:p w:rsidR="00520AA1" w:rsidRPr="004774AC" w:rsidRDefault="00520AA1" w:rsidP="00520AA1">
      <w:pPr>
        <w:pStyle w:val="Texto"/>
        <w:numPr>
          <w:ilvl w:val="0"/>
          <w:numId w:val="30"/>
        </w:numPr>
        <w:spacing w:after="0" w:line="240" w:lineRule="auto"/>
        <w:jc w:val="center"/>
        <w:rPr>
          <w:rFonts w:ascii="Gadugi" w:hAnsi="Gadugi"/>
          <w:b/>
          <w:smallCaps/>
          <w:szCs w:val="18"/>
          <w:lang w:val="es-MX"/>
        </w:rPr>
      </w:pPr>
      <w:r w:rsidRPr="004774AC">
        <w:rPr>
          <w:rFonts w:ascii="Gadugi" w:hAnsi="Gadugi"/>
          <w:b/>
          <w:smallCaps/>
          <w:szCs w:val="18"/>
          <w:lang w:val="es-MX"/>
        </w:rPr>
        <w:t>Estado de Situación Financiera</w:t>
      </w:r>
    </w:p>
    <w:p w:rsidR="00520AA1" w:rsidRPr="004774AC" w:rsidRDefault="00520AA1" w:rsidP="00520AA1">
      <w:pPr>
        <w:pStyle w:val="Texto"/>
        <w:spacing w:after="0" w:line="240" w:lineRule="auto"/>
        <w:ind w:firstLine="0"/>
        <w:jc w:val="center"/>
        <w:rPr>
          <w:rFonts w:ascii="Gadugi" w:hAnsi="Gadugi"/>
          <w:b/>
          <w:smallCaps/>
          <w:szCs w:val="18"/>
          <w:lang w:val="es-MX"/>
        </w:rPr>
      </w:pPr>
    </w:p>
    <w:p w:rsidR="00520AA1" w:rsidRPr="004774AC" w:rsidRDefault="00520AA1" w:rsidP="00520AA1">
      <w:pPr>
        <w:pStyle w:val="Texto"/>
        <w:spacing w:after="0" w:line="240" w:lineRule="auto"/>
        <w:ind w:firstLine="0"/>
        <w:jc w:val="center"/>
        <w:rPr>
          <w:rFonts w:ascii="Gadugi" w:hAnsi="Gadugi"/>
          <w:b/>
          <w:smallCaps/>
          <w:szCs w:val="18"/>
          <w:lang w:val="es-MX"/>
        </w:rPr>
      </w:pPr>
      <w:r w:rsidRPr="004774AC">
        <w:rPr>
          <w:rFonts w:ascii="Gadugi" w:hAnsi="Gadugi"/>
          <w:b/>
          <w:smallCaps/>
          <w:szCs w:val="18"/>
          <w:lang w:val="es-MX"/>
        </w:rPr>
        <w:t>Finalidad</w:t>
      </w:r>
    </w:p>
    <w:p w:rsidR="002472E7" w:rsidRPr="004774AC" w:rsidRDefault="002472E7" w:rsidP="002472E7">
      <w:pPr>
        <w:pStyle w:val="Texto"/>
        <w:spacing w:after="0" w:line="360" w:lineRule="auto"/>
        <w:rPr>
          <w:szCs w:val="18"/>
          <w:lang w:val="es-MX"/>
        </w:rPr>
      </w:pPr>
      <w:r w:rsidRPr="004774AC">
        <w:rPr>
          <w:szCs w:val="18"/>
          <w:lang w:val="es-MX"/>
        </w:rPr>
        <w:t>Su finalidad es mostrar información relativa a los recursos y obligaciones de un ente público, a una fecha determinada. Se estructura en Activos, Pasivos y Hacienda Pública/Patrimonio. Los activos están ordenados de acuerdo con su disponibilidad en circulantes y no circulantes revelando sus restricciones y, los pasivos, por su exigibilidad igualmente en circulantes y no circulantes, de esta manera se revelan las restricciones a las que el ente público está sujeto, así como sus riesgos financieros.</w:t>
      </w:r>
    </w:p>
    <w:p w:rsidR="00520AA1" w:rsidRPr="004774AC" w:rsidRDefault="002472E7" w:rsidP="002472E7">
      <w:pPr>
        <w:pStyle w:val="Texto"/>
        <w:spacing w:after="0" w:line="360" w:lineRule="auto"/>
        <w:ind w:firstLine="0"/>
        <w:rPr>
          <w:szCs w:val="18"/>
          <w:lang w:val="es-MX"/>
        </w:rPr>
      </w:pPr>
      <w:r w:rsidRPr="004774AC">
        <w:rPr>
          <w:szCs w:val="18"/>
          <w:lang w:val="es-MX"/>
        </w:rPr>
        <w:t xml:space="preserve">La estructura de este estado contable se presenta de acuerdo con un formato y un criterio estándar, apta para realizar un análisis comparativo de la información en uno o más períodos del mismo ente, </w:t>
      </w:r>
      <w:r w:rsidRPr="004774AC">
        <w:rPr>
          <w:szCs w:val="18"/>
        </w:rPr>
        <w:t>con el objeto de mostrar los cambios ocurridos en la posición financiera del mismo y facilitar su análisis,</w:t>
      </w:r>
      <w:r w:rsidRPr="004774AC">
        <w:rPr>
          <w:szCs w:val="18"/>
          <w:lang w:val="es-MX"/>
        </w:rPr>
        <w:t xml:space="preserve"> apoyando la toma de decisiones y las funciones de fiscalización</w:t>
      </w:r>
    </w:p>
    <w:p w:rsidR="00342DAD" w:rsidRPr="004774AC" w:rsidRDefault="00342DAD" w:rsidP="00520AA1">
      <w:pPr>
        <w:pStyle w:val="Texto"/>
        <w:spacing w:after="0" w:line="240" w:lineRule="auto"/>
        <w:ind w:firstLine="0"/>
        <w:jc w:val="center"/>
        <w:rPr>
          <w:rFonts w:ascii="Gadugi" w:hAnsi="Gadugi"/>
          <w:b/>
          <w:smallCaps/>
          <w:szCs w:val="18"/>
          <w:lang w:val="es-MX"/>
        </w:rPr>
      </w:pPr>
    </w:p>
    <w:p w:rsidR="00520AA1" w:rsidRPr="004774AC" w:rsidRDefault="00520AA1" w:rsidP="00520AA1">
      <w:pPr>
        <w:pStyle w:val="Texto"/>
        <w:spacing w:after="0" w:line="240" w:lineRule="auto"/>
        <w:ind w:firstLine="0"/>
        <w:jc w:val="center"/>
        <w:rPr>
          <w:rFonts w:ascii="Gadugi" w:hAnsi="Gadugi"/>
          <w:b/>
          <w:smallCaps/>
          <w:szCs w:val="18"/>
          <w:lang w:val="es-MX"/>
        </w:rPr>
      </w:pPr>
      <w:r w:rsidRPr="004774AC">
        <w:rPr>
          <w:rFonts w:ascii="Gadugi" w:hAnsi="Gadugi"/>
          <w:b/>
          <w:smallCaps/>
          <w:szCs w:val="18"/>
          <w:lang w:val="es-MX"/>
        </w:rPr>
        <w:t>Cuerpo del Formato</w:t>
      </w:r>
    </w:p>
    <w:p w:rsidR="002472E7" w:rsidRPr="004774AC" w:rsidRDefault="002472E7" w:rsidP="002472E7">
      <w:pPr>
        <w:pStyle w:val="Texto"/>
        <w:spacing w:line="285" w:lineRule="exact"/>
        <w:rPr>
          <w:szCs w:val="18"/>
          <w:lang w:val="es-MX"/>
        </w:rPr>
      </w:pPr>
      <w:r w:rsidRPr="004774AC">
        <w:rPr>
          <w:b/>
          <w:smallCaps/>
          <w:szCs w:val="18"/>
          <w:lang w:val="es-MX"/>
        </w:rPr>
        <w:t xml:space="preserve">Rubros contables: </w:t>
      </w:r>
      <w:r w:rsidRPr="004774AC">
        <w:rPr>
          <w:szCs w:val="18"/>
          <w:lang w:val="es-MX"/>
        </w:rPr>
        <w:t>Muestra el nombre de los rubros de balance, agrupándolos en Activo, Pasivo y Hacienda Pública/Patrimonio.</w:t>
      </w:r>
    </w:p>
    <w:p w:rsidR="002472E7" w:rsidRPr="004774AC" w:rsidRDefault="002472E7" w:rsidP="002472E7">
      <w:pPr>
        <w:pStyle w:val="Texto"/>
        <w:spacing w:line="285" w:lineRule="exact"/>
        <w:rPr>
          <w:szCs w:val="18"/>
          <w:lang w:val="es-MX"/>
        </w:rPr>
      </w:pPr>
      <w:r w:rsidRPr="004774AC">
        <w:rPr>
          <w:b/>
          <w:smallCaps/>
          <w:szCs w:val="18"/>
          <w:lang w:val="es-MX"/>
        </w:rPr>
        <w:t xml:space="preserve">Período actual (20XN): </w:t>
      </w:r>
      <w:r w:rsidRPr="004774AC">
        <w:rPr>
          <w:szCs w:val="18"/>
          <w:lang w:val="es-MX"/>
        </w:rPr>
        <w:t>Muestra el saldo de cada uno de los rubros al período actual.</w:t>
      </w:r>
    </w:p>
    <w:p w:rsidR="002472E7" w:rsidRPr="004774AC" w:rsidRDefault="002472E7" w:rsidP="002472E7">
      <w:pPr>
        <w:pStyle w:val="Texto"/>
        <w:spacing w:line="285" w:lineRule="exact"/>
        <w:rPr>
          <w:szCs w:val="18"/>
          <w:lang w:val="es-MX"/>
        </w:rPr>
      </w:pPr>
      <w:r w:rsidRPr="004774AC">
        <w:rPr>
          <w:b/>
          <w:smallCaps/>
          <w:szCs w:val="18"/>
          <w:lang w:val="es-MX"/>
        </w:rPr>
        <w:t xml:space="preserve">Período anterior (20XN-1): </w:t>
      </w:r>
      <w:r w:rsidRPr="004774AC">
        <w:rPr>
          <w:szCs w:val="18"/>
          <w:lang w:val="es-MX"/>
        </w:rPr>
        <w:t>Muestra el saldo de cada uno de los rubros del período anterior.</w:t>
      </w:r>
    </w:p>
    <w:p w:rsidR="00520AA1" w:rsidRPr="004774AC" w:rsidRDefault="00520AA1" w:rsidP="00520AA1">
      <w:pPr>
        <w:pStyle w:val="Texto"/>
        <w:spacing w:after="0" w:line="240" w:lineRule="auto"/>
        <w:rPr>
          <w:rFonts w:ascii="Gadugi" w:hAnsi="Gadugi"/>
          <w:szCs w:val="18"/>
          <w:lang w:val="es-MX"/>
        </w:rPr>
      </w:pPr>
    </w:p>
    <w:p w:rsidR="00342DAD" w:rsidRPr="004774AC" w:rsidRDefault="00342DAD" w:rsidP="00520AA1">
      <w:pPr>
        <w:pStyle w:val="Texto"/>
        <w:spacing w:after="0" w:line="240" w:lineRule="auto"/>
        <w:rPr>
          <w:rFonts w:ascii="Gadugi" w:hAnsi="Gadugi"/>
          <w:szCs w:val="18"/>
          <w:lang w:val="es-MX"/>
        </w:rPr>
      </w:pPr>
    </w:p>
    <w:p w:rsidR="00342DAD" w:rsidRPr="004774AC" w:rsidRDefault="00342DAD" w:rsidP="00520AA1">
      <w:pPr>
        <w:pStyle w:val="Texto"/>
        <w:spacing w:after="0" w:line="240" w:lineRule="auto"/>
        <w:rPr>
          <w:rFonts w:ascii="Gadugi" w:hAnsi="Gadugi"/>
          <w:szCs w:val="18"/>
          <w:lang w:val="es-MX"/>
        </w:rPr>
      </w:pPr>
    </w:p>
    <w:p w:rsidR="00342DAD" w:rsidRPr="004774AC" w:rsidRDefault="00342DAD" w:rsidP="00520AA1">
      <w:pPr>
        <w:pStyle w:val="Texto"/>
        <w:spacing w:after="0" w:line="240" w:lineRule="auto"/>
        <w:rPr>
          <w:rFonts w:ascii="Gadugi" w:hAnsi="Gadugi"/>
          <w:szCs w:val="18"/>
          <w:lang w:val="es-MX"/>
        </w:rPr>
      </w:pPr>
    </w:p>
    <w:p w:rsidR="00342DAD" w:rsidRPr="004774AC" w:rsidRDefault="00342DAD" w:rsidP="00520AA1">
      <w:pPr>
        <w:pStyle w:val="Texto"/>
        <w:spacing w:after="0" w:line="240" w:lineRule="auto"/>
        <w:rPr>
          <w:rFonts w:ascii="Gadugi" w:hAnsi="Gadugi"/>
          <w:szCs w:val="18"/>
          <w:lang w:val="es-MX"/>
        </w:rPr>
      </w:pPr>
    </w:p>
    <w:p w:rsidR="00342DAD" w:rsidRPr="004774AC" w:rsidRDefault="00342DAD" w:rsidP="00520AA1">
      <w:pPr>
        <w:pStyle w:val="Texto"/>
        <w:spacing w:after="0" w:line="240" w:lineRule="auto"/>
        <w:rPr>
          <w:rFonts w:ascii="Gadugi" w:hAnsi="Gadugi"/>
          <w:szCs w:val="18"/>
          <w:lang w:val="es-MX"/>
        </w:rPr>
      </w:pPr>
    </w:p>
    <w:p w:rsidR="00342DAD" w:rsidRPr="004774AC" w:rsidRDefault="00342DAD" w:rsidP="00520AA1">
      <w:pPr>
        <w:pStyle w:val="Texto"/>
        <w:spacing w:after="0" w:line="240" w:lineRule="auto"/>
        <w:rPr>
          <w:rFonts w:ascii="Gadugi" w:hAnsi="Gadugi"/>
          <w:szCs w:val="18"/>
          <w:lang w:val="es-MX"/>
        </w:rPr>
      </w:pPr>
    </w:p>
    <w:p w:rsidR="00342DAD" w:rsidRPr="004774AC" w:rsidRDefault="00342DAD" w:rsidP="00520AA1">
      <w:pPr>
        <w:pStyle w:val="Texto"/>
        <w:spacing w:after="0" w:line="240" w:lineRule="auto"/>
        <w:rPr>
          <w:rFonts w:ascii="Gadugi" w:hAnsi="Gadugi"/>
          <w:szCs w:val="18"/>
          <w:lang w:val="es-MX"/>
        </w:rPr>
      </w:pPr>
    </w:p>
    <w:p w:rsidR="00342DAD" w:rsidRPr="004774AC" w:rsidRDefault="00342DAD" w:rsidP="00520AA1">
      <w:pPr>
        <w:pStyle w:val="Texto"/>
        <w:spacing w:after="0" w:line="240" w:lineRule="auto"/>
        <w:rPr>
          <w:rFonts w:ascii="Gadugi" w:hAnsi="Gadugi"/>
          <w:szCs w:val="18"/>
          <w:lang w:val="es-MX"/>
        </w:rPr>
      </w:pPr>
    </w:p>
    <w:p w:rsidR="00342DAD" w:rsidRPr="004774AC" w:rsidRDefault="00342DAD" w:rsidP="00520AA1">
      <w:pPr>
        <w:pStyle w:val="Texto"/>
        <w:spacing w:after="0" w:line="240" w:lineRule="auto"/>
        <w:rPr>
          <w:rFonts w:ascii="Gadugi" w:hAnsi="Gadugi"/>
          <w:szCs w:val="18"/>
          <w:lang w:val="es-MX"/>
        </w:rPr>
      </w:pPr>
    </w:p>
    <w:p w:rsidR="00342DAD" w:rsidRPr="004774AC" w:rsidRDefault="00342DAD" w:rsidP="00520AA1">
      <w:pPr>
        <w:pStyle w:val="Texto"/>
        <w:spacing w:after="0" w:line="240" w:lineRule="auto"/>
        <w:rPr>
          <w:rFonts w:ascii="Gadugi" w:hAnsi="Gadugi"/>
          <w:szCs w:val="18"/>
          <w:lang w:val="es-MX"/>
        </w:rPr>
      </w:pPr>
    </w:p>
    <w:p w:rsidR="00342DAD" w:rsidRPr="004774AC" w:rsidRDefault="00342DAD" w:rsidP="00520AA1">
      <w:pPr>
        <w:pStyle w:val="Texto"/>
        <w:spacing w:after="0" w:line="240" w:lineRule="auto"/>
        <w:rPr>
          <w:rFonts w:ascii="Gadugi" w:hAnsi="Gadugi"/>
          <w:szCs w:val="18"/>
          <w:lang w:val="es-MX"/>
        </w:rPr>
      </w:pPr>
    </w:p>
    <w:p w:rsidR="00342DAD" w:rsidRPr="004774AC" w:rsidRDefault="00342DAD" w:rsidP="00520AA1">
      <w:pPr>
        <w:pStyle w:val="Texto"/>
        <w:spacing w:after="0" w:line="240" w:lineRule="auto"/>
        <w:rPr>
          <w:rFonts w:ascii="Gadugi" w:hAnsi="Gadugi"/>
          <w:szCs w:val="18"/>
          <w:lang w:val="es-MX"/>
        </w:rPr>
      </w:pPr>
    </w:p>
    <w:p w:rsidR="00342DAD" w:rsidRPr="004774AC" w:rsidRDefault="00342DAD" w:rsidP="00520AA1">
      <w:pPr>
        <w:pStyle w:val="Texto"/>
        <w:spacing w:after="0" w:line="240" w:lineRule="auto"/>
        <w:rPr>
          <w:rFonts w:ascii="Gadugi" w:hAnsi="Gadugi"/>
          <w:szCs w:val="18"/>
          <w:lang w:val="es-MX"/>
        </w:rPr>
      </w:pPr>
    </w:p>
    <w:tbl>
      <w:tblPr>
        <w:tblW w:w="8712" w:type="dxa"/>
        <w:tblInd w:w="144" w:type="dxa"/>
        <w:tblLayout w:type="fixed"/>
        <w:tblCellMar>
          <w:left w:w="43" w:type="dxa"/>
          <w:right w:w="43" w:type="dxa"/>
        </w:tblCellMar>
        <w:tblLook w:val="0000" w:firstRow="0" w:lastRow="0" w:firstColumn="0" w:lastColumn="0" w:noHBand="0" w:noVBand="0"/>
      </w:tblPr>
      <w:tblGrid>
        <w:gridCol w:w="2675"/>
        <w:gridCol w:w="672"/>
        <w:gridCol w:w="673"/>
        <w:gridCol w:w="140"/>
        <w:gridCol w:w="3340"/>
        <w:gridCol w:w="540"/>
        <w:gridCol w:w="672"/>
      </w:tblGrid>
      <w:tr w:rsidR="002472E7" w:rsidRPr="004774AC" w:rsidTr="002472E7">
        <w:trPr>
          <w:trHeight w:val="20"/>
        </w:trPr>
        <w:tc>
          <w:tcPr>
            <w:tcW w:w="9214" w:type="dxa"/>
            <w:gridSpan w:val="7"/>
            <w:tcBorders>
              <w:top w:val="single" w:sz="6" w:space="0" w:color="auto"/>
              <w:left w:val="single" w:sz="6" w:space="0" w:color="auto"/>
              <w:right w:val="single" w:sz="6" w:space="0" w:color="000000"/>
            </w:tcBorders>
            <w:shd w:val="clear" w:color="auto" w:fill="C0C0C0"/>
            <w:noWrap/>
          </w:tcPr>
          <w:p w:rsidR="002472E7" w:rsidRPr="004774AC" w:rsidRDefault="002472E7" w:rsidP="002472E7">
            <w:pPr>
              <w:pStyle w:val="Texto"/>
              <w:spacing w:before="20" w:after="20" w:line="240" w:lineRule="auto"/>
              <w:ind w:firstLine="0"/>
              <w:jc w:val="center"/>
              <w:rPr>
                <w:rFonts w:eastAsia="Calibri"/>
                <w:b/>
                <w:sz w:val="12"/>
                <w:szCs w:val="18"/>
                <w:lang w:val="es-MX" w:eastAsia="en-US"/>
              </w:rPr>
            </w:pPr>
            <w:r w:rsidRPr="004774AC">
              <w:rPr>
                <w:rFonts w:eastAsia="Calibri"/>
                <w:b/>
                <w:sz w:val="12"/>
                <w:szCs w:val="18"/>
                <w:lang w:val="es-MX" w:eastAsia="en-US"/>
              </w:rPr>
              <w:lastRenderedPageBreak/>
              <w:t>Nombre del Ente Público</w:t>
            </w:r>
          </w:p>
        </w:tc>
      </w:tr>
      <w:tr w:rsidR="002472E7" w:rsidRPr="004774AC" w:rsidTr="002472E7">
        <w:trPr>
          <w:trHeight w:val="20"/>
        </w:trPr>
        <w:tc>
          <w:tcPr>
            <w:tcW w:w="9214" w:type="dxa"/>
            <w:gridSpan w:val="7"/>
            <w:tcBorders>
              <w:left w:val="single" w:sz="6" w:space="0" w:color="auto"/>
              <w:right w:val="single" w:sz="6" w:space="0" w:color="000000"/>
            </w:tcBorders>
            <w:shd w:val="clear" w:color="auto" w:fill="C0C0C0"/>
          </w:tcPr>
          <w:p w:rsidR="002472E7" w:rsidRPr="004774AC" w:rsidRDefault="002472E7" w:rsidP="002472E7">
            <w:pPr>
              <w:pStyle w:val="Texto"/>
              <w:spacing w:before="20" w:after="20" w:line="240" w:lineRule="auto"/>
              <w:ind w:firstLine="0"/>
              <w:jc w:val="center"/>
              <w:rPr>
                <w:rFonts w:eastAsia="Calibri"/>
                <w:b/>
                <w:sz w:val="12"/>
                <w:szCs w:val="18"/>
                <w:lang w:val="es-MX" w:eastAsia="en-US"/>
              </w:rPr>
            </w:pPr>
            <w:r w:rsidRPr="004774AC">
              <w:rPr>
                <w:rFonts w:eastAsia="Calibri"/>
                <w:b/>
                <w:sz w:val="12"/>
                <w:szCs w:val="18"/>
                <w:lang w:val="es-MX" w:eastAsia="en-US"/>
              </w:rPr>
              <w:t>Estado de Situación Financiera</w:t>
            </w:r>
          </w:p>
        </w:tc>
      </w:tr>
      <w:tr w:rsidR="002472E7" w:rsidRPr="004774AC" w:rsidTr="002472E7">
        <w:trPr>
          <w:trHeight w:val="20"/>
        </w:trPr>
        <w:tc>
          <w:tcPr>
            <w:tcW w:w="9214" w:type="dxa"/>
            <w:gridSpan w:val="7"/>
            <w:tcBorders>
              <w:left w:val="single" w:sz="6" w:space="0" w:color="auto"/>
              <w:bottom w:val="single" w:sz="4" w:space="0" w:color="auto"/>
              <w:right w:val="single" w:sz="6" w:space="0" w:color="000000"/>
            </w:tcBorders>
            <w:shd w:val="clear" w:color="auto" w:fill="C0C0C0"/>
          </w:tcPr>
          <w:p w:rsidR="002472E7" w:rsidRPr="004774AC" w:rsidRDefault="002472E7" w:rsidP="002472E7">
            <w:pPr>
              <w:pStyle w:val="Texto"/>
              <w:spacing w:before="20" w:after="20" w:line="240" w:lineRule="auto"/>
              <w:ind w:firstLine="0"/>
              <w:jc w:val="center"/>
              <w:rPr>
                <w:rFonts w:eastAsia="Calibri"/>
                <w:b/>
                <w:sz w:val="12"/>
                <w:szCs w:val="18"/>
                <w:lang w:val="es-MX" w:eastAsia="en-US"/>
              </w:rPr>
            </w:pPr>
            <w:r w:rsidRPr="004774AC">
              <w:rPr>
                <w:rFonts w:eastAsia="Calibri"/>
                <w:b/>
                <w:sz w:val="12"/>
                <w:szCs w:val="18"/>
                <w:lang w:val="es-MX" w:eastAsia="en-US"/>
              </w:rPr>
              <w:t>Al XXXX</w:t>
            </w:r>
          </w:p>
        </w:tc>
      </w:tr>
      <w:tr w:rsidR="002472E7" w:rsidRPr="004774AC" w:rsidTr="002472E7">
        <w:trPr>
          <w:trHeight w:val="20"/>
        </w:trPr>
        <w:tc>
          <w:tcPr>
            <w:tcW w:w="2836" w:type="dxa"/>
            <w:tcBorders>
              <w:top w:val="single" w:sz="4" w:space="0" w:color="auto"/>
              <w:left w:val="single" w:sz="6" w:space="0" w:color="auto"/>
            </w:tcBorders>
          </w:tcPr>
          <w:p w:rsidR="002472E7" w:rsidRPr="004774AC" w:rsidRDefault="002472E7" w:rsidP="002472E7">
            <w:pPr>
              <w:pStyle w:val="Texto"/>
              <w:spacing w:before="20" w:after="20" w:line="240" w:lineRule="auto"/>
              <w:ind w:firstLine="0"/>
              <w:rPr>
                <w:rFonts w:eastAsia="Calibri"/>
                <w:b/>
                <w:sz w:val="12"/>
                <w:szCs w:val="18"/>
                <w:lang w:val="es-MX" w:eastAsia="en-US"/>
              </w:rPr>
            </w:pPr>
            <w:r w:rsidRPr="004774AC">
              <w:rPr>
                <w:rFonts w:eastAsia="Calibri"/>
                <w:b/>
                <w:sz w:val="12"/>
                <w:szCs w:val="18"/>
                <w:lang w:val="es-MX" w:eastAsia="en-US"/>
              </w:rPr>
              <w:t>ACTIVO</w:t>
            </w:r>
          </w:p>
        </w:tc>
        <w:tc>
          <w:tcPr>
            <w:tcW w:w="708" w:type="dxa"/>
            <w:tcBorders>
              <w:top w:val="single" w:sz="4" w:space="0" w:color="auto"/>
            </w:tcBorders>
          </w:tcPr>
          <w:p w:rsidR="002472E7" w:rsidRPr="004774AC" w:rsidRDefault="002472E7" w:rsidP="002472E7">
            <w:pPr>
              <w:pStyle w:val="Texto"/>
              <w:spacing w:before="20" w:after="20" w:line="240" w:lineRule="auto"/>
              <w:ind w:firstLine="0"/>
              <w:rPr>
                <w:rFonts w:eastAsia="Calibri"/>
                <w:b/>
                <w:sz w:val="12"/>
                <w:szCs w:val="18"/>
                <w:u w:val="single"/>
                <w:lang w:val="es-MX" w:eastAsia="en-US"/>
              </w:rPr>
            </w:pPr>
            <w:r w:rsidRPr="004774AC">
              <w:rPr>
                <w:rFonts w:eastAsia="Calibri"/>
                <w:b/>
                <w:sz w:val="12"/>
                <w:szCs w:val="18"/>
                <w:u w:val="single"/>
                <w:lang w:val="es-MX" w:eastAsia="en-US"/>
              </w:rPr>
              <w:t>20XN</w:t>
            </w:r>
          </w:p>
        </w:tc>
        <w:tc>
          <w:tcPr>
            <w:tcW w:w="709" w:type="dxa"/>
            <w:tcBorders>
              <w:top w:val="single" w:sz="4" w:space="0" w:color="auto"/>
            </w:tcBorders>
          </w:tcPr>
          <w:p w:rsidR="002472E7" w:rsidRPr="004774AC" w:rsidRDefault="002472E7" w:rsidP="002472E7">
            <w:pPr>
              <w:pStyle w:val="Texto"/>
              <w:spacing w:before="20" w:after="20" w:line="240" w:lineRule="auto"/>
              <w:ind w:firstLine="0"/>
              <w:rPr>
                <w:rFonts w:eastAsia="Calibri"/>
                <w:b/>
                <w:sz w:val="12"/>
                <w:szCs w:val="18"/>
                <w:u w:val="single"/>
                <w:lang w:val="es-MX" w:eastAsia="en-US"/>
              </w:rPr>
            </w:pPr>
            <w:r w:rsidRPr="004774AC">
              <w:rPr>
                <w:rFonts w:eastAsia="Calibri"/>
                <w:b/>
                <w:sz w:val="12"/>
                <w:szCs w:val="18"/>
                <w:u w:val="single"/>
                <w:lang w:val="es-MX" w:eastAsia="en-US"/>
              </w:rPr>
              <w:t>20XN-1</w:t>
            </w:r>
          </w:p>
        </w:tc>
        <w:tc>
          <w:tcPr>
            <w:tcW w:w="142" w:type="dxa"/>
            <w:tcBorders>
              <w:top w:val="single" w:sz="4" w:space="0" w:color="auto"/>
            </w:tcBorders>
          </w:tcPr>
          <w:p w:rsidR="002472E7" w:rsidRPr="004774AC" w:rsidRDefault="002472E7" w:rsidP="002472E7">
            <w:pPr>
              <w:pStyle w:val="Texto"/>
              <w:spacing w:before="20" w:after="20" w:line="240" w:lineRule="auto"/>
              <w:ind w:firstLine="0"/>
              <w:rPr>
                <w:rFonts w:eastAsia="Calibri"/>
                <w:b/>
                <w:sz w:val="12"/>
                <w:szCs w:val="18"/>
                <w:u w:val="single"/>
                <w:lang w:val="es-MX" w:eastAsia="en-US"/>
              </w:rPr>
            </w:pPr>
          </w:p>
        </w:tc>
        <w:tc>
          <w:tcPr>
            <w:tcW w:w="3544" w:type="dxa"/>
            <w:tcBorders>
              <w:top w:val="single" w:sz="4" w:space="0" w:color="auto"/>
            </w:tcBorders>
          </w:tcPr>
          <w:p w:rsidR="002472E7" w:rsidRPr="004774AC" w:rsidRDefault="002472E7" w:rsidP="002472E7">
            <w:pPr>
              <w:pStyle w:val="Texto"/>
              <w:spacing w:before="20" w:after="20" w:line="240" w:lineRule="auto"/>
              <w:ind w:firstLine="0"/>
              <w:rPr>
                <w:rFonts w:eastAsia="Calibri"/>
                <w:b/>
                <w:sz w:val="12"/>
                <w:szCs w:val="18"/>
                <w:lang w:val="es-MX" w:eastAsia="en-US"/>
              </w:rPr>
            </w:pPr>
            <w:r w:rsidRPr="004774AC">
              <w:rPr>
                <w:rFonts w:eastAsia="Calibri"/>
                <w:b/>
                <w:sz w:val="12"/>
                <w:szCs w:val="18"/>
                <w:lang w:val="es-MX" w:eastAsia="en-US"/>
              </w:rPr>
              <w:t>PASIVO</w:t>
            </w:r>
          </w:p>
        </w:tc>
        <w:tc>
          <w:tcPr>
            <w:tcW w:w="567" w:type="dxa"/>
            <w:tcBorders>
              <w:top w:val="single" w:sz="4" w:space="0" w:color="auto"/>
            </w:tcBorders>
          </w:tcPr>
          <w:p w:rsidR="002472E7" w:rsidRPr="004774AC" w:rsidRDefault="002472E7" w:rsidP="002472E7">
            <w:pPr>
              <w:pStyle w:val="Texto"/>
              <w:spacing w:before="20" w:after="20" w:line="240" w:lineRule="auto"/>
              <w:ind w:firstLine="0"/>
              <w:rPr>
                <w:rFonts w:eastAsia="Calibri"/>
                <w:b/>
                <w:sz w:val="12"/>
                <w:szCs w:val="18"/>
                <w:u w:val="single"/>
                <w:lang w:val="es-MX" w:eastAsia="en-US"/>
              </w:rPr>
            </w:pPr>
            <w:r w:rsidRPr="004774AC">
              <w:rPr>
                <w:rFonts w:eastAsia="Calibri"/>
                <w:b/>
                <w:sz w:val="12"/>
                <w:szCs w:val="18"/>
                <w:u w:val="single"/>
                <w:lang w:val="es-MX" w:eastAsia="en-US"/>
              </w:rPr>
              <w:t>20XN</w:t>
            </w:r>
          </w:p>
        </w:tc>
        <w:tc>
          <w:tcPr>
            <w:tcW w:w="708" w:type="dxa"/>
            <w:tcBorders>
              <w:top w:val="single" w:sz="4" w:space="0" w:color="auto"/>
              <w:right w:val="single" w:sz="6" w:space="0" w:color="auto"/>
            </w:tcBorders>
          </w:tcPr>
          <w:p w:rsidR="002472E7" w:rsidRPr="004774AC" w:rsidRDefault="002472E7" w:rsidP="002472E7">
            <w:pPr>
              <w:pStyle w:val="Texto"/>
              <w:spacing w:before="20" w:after="20" w:line="240" w:lineRule="auto"/>
              <w:ind w:firstLine="0"/>
              <w:rPr>
                <w:rFonts w:eastAsia="Calibri"/>
                <w:b/>
                <w:sz w:val="12"/>
                <w:szCs w:val="18"/>
                <w:u w:val="single"/>
                <w:lang w:val="es-MX" w:eastAsia="en-US"/>
              </w:rPr>
            </w:pPr>
            <w:r w:rsidRPr="004774AC">
              <w:rPr>
                <w:rFonts w:eastAsia="Calibri"/>
                <w:b/>
                <w:sz w:val="12"/>
                <w:szCs w:val="18"/>
                <w:u w:val="single"/>
                <w:lang w:val="es-MX" w:eastAsia="en-US"/>
              </w:rPr>
              <w:t>20XN-1</w:t>
            </w:r>
          </w:p>
        </w:tc>
      </w:tr>
      <w:tr w:rsidR="002472E7" w:rsidRPr="004774AC" w:rsidTr="002472E7">
        <w:trPr>
          <w:trHeight w:val="20"/>
        </w:trPr>
        <w:tc>
          <w:tcPr>
            <w:tcW w:w="4253" w:type="dxa"/>
            <w:gridSpan w:val="3"/>
            <w:tcBorders>
              <w:left w:val="single" w:sz="6" w:space="0" w:color="auto"/>
            </w:tcBorders>
          </w:tcPr>
          <w:p w:rsidR="002472E7" w:rsidRPr="004774AC" w:rsidRDefault="002472E7" w:rsidP="002472E7">
            <w:pPr>
              <w:pStyle w:val="Texto"/>
              <w:spacing w:after="0" w:line="80" w:lineRule="exact"/>
              <w:ind w:firstLine="0"/>
              <w:rPr>
                <w:rFonts w:eastAsia="Calibri"/>
                <w:b/>
                <w:sz w:val="12"/>
                <w:szCs w:val="18"/>
                <w:lang w:val="es-MX" w:eastAsia="en-US"/>
              </w:rPr>
            </w:pPr>
          </w:p>
        </w:tc>
        <w:tc>
          <w:tcPr>
            <w:tcW w:w="142" w:type="dxa"/>
          </w:tcPr>
          <w:p w:rsidR="002472E7" w:rsidRPr="004774AC" w:rsidRDefault="002472E7" w:rsidP="002472E7">
            <w:pPr>
              <w:pStyle w:val="Texto"/>
              <w:spacing w:after="0" w:line="80" w:lineRule="exact"/>
              <w:ind w:firstLine="0"/>
              <w:rPr>
                <w:rFonts w:eastAsia="Calibri"/>
                <w:sz w:val="12"/>
                <w:szCs w:val="18"/>
                <w:lang w:val="es-MX" w:eastAsia="en-US"/>
              </w:rPr>
            </w:pPr>
          </w:p>
        </w:tc>
        <w:tc>
          <w:tcPr>
            <w:tcW w:w="4819" w:type="dxa"/>
            <w:gridSpan w:val="3"/>
            <w:tcBorders>
              <w:right w:val="single" w:sz="6" w:space="0" w:color="000000"/>
            </w:tcBorders>
          </w:tcPr>
          <w:p w:rsidR="002472E7" w:rsidRPr="004774AC" w:rsidRDefault="002472E7" w:rsidP="002472E7">
            <w:pPr>
              <w:pStyle w:val="Texto"/>
              <w:spacing w:after="0" w:line="80" w:lineRule="exact"/>
              <w:ind w:firstLine="0"/>
              <w:rPr>
                <w:rFonts w:eastAsia="Calibri"/>
                <w:b/>
                <w:sz w:val="12"/>
                <w:szCs w:val="18"/>
                <w:lang w:val="es-MX" w:eastAsia="en-US"/>
              </w:rPr>
            </w:pPr>
          </w:p>
        </w:tc>
      </w:tr>
      <w:tr w:rsidR="002472E7" w:rsidRPr="004774AC" w:rsidTr="002472E7">
        <w:trPr>
          <w:trHeight w:val="20"/>
        </w:trPr>
        <w:tc>
          <w:tcPr>
            <w:tcW w:w="4253" w:type="dxa"/>
            <w:gridSpan w:val="3"/>
            <w:tcBorders>
              <w:left w:val="single" w:sz="6" w:space="0" w:color="auto"/>
            </w:tcBorders>
          </w:tcPr>
          <w:p w:rsidR="002472E7" w:rsidRPr="004774AC" w:rsidRDefault="002472E7" w:rsidP="002472E7">
            <w:pPr>
              <w:pStyle w:val="Texto"/>
              <w:spacing w:before="20" w:after="20" w:line="240" w:lineRule="auto"/>
              <w:ind w:firstLine="0"/>
              <w:rPr>
                <w:rFonts w:eastAsia="Calibri"/>
                <w:b/>
                <w:sz w:val="12"/>
                <w:szCs w:val="18"/>
                <w:lang w:val="es-MX" w:eastAsia="en-US"/>
              </w:rPr>
            </w:pPr>
            <w:r w:rsidRPr="004774AC">
              <w:rPr>
                <w:rFonts w:eastAsia="Calibri"/>
                <w:b/>
                <w:sz w:val="12"/>
                <w:szCs w:val="18"/>
                <w:lang w:val="es-MX" w:eastAsia="en-US"/>
              </w:rPr>
              <w:t>Activo Circulante</w:t>
            </w:r>
          </w:p>
        </w:tc>
        <w:tc>
          <w:tcPr>
            <w:tcW w:w="142" w:type="dxa"/>
          </w:tcPr>
          <w:p w:rsidR="002472E7" w:rsidRPr="004774AC" w:rsidRDefault="002472E7" w:rsidP="002472E7">
            <w:pPr>
              <w:pStyle w:val="Texto"/>
              <w:spacing w:before="20" w:after="20" w:line="240" w:lineRule="auto"/>
              <w:ind w:firstLine="0"/>
              <w:rPr>
                <w:rFonts w:eastAsia="Calibri"/>
                <w:sz w:val="12"/>
                <w:szCs w:val="18"/>
                <w:lang w:val="es-MX" w:eastAsia="en-US"/>
              </w:rPr>
            </w:pPr>
          </w:p>
        </w:tc>
        <w:tc>
          <w:tcPr>
            <w:tcW w:w="4819" w:type="dxa"/>
            <w:gridSpan w:val="3"/>
            <w:tcBorders>
              <w:right w:val="single" w:sz="6" w:space="0" w:color="000000"/>
            </w:tcBorders>
          </w:tcPr>
          <w:p w:rsidR="002472E7" w:rsidRPr="004774AC" w:rsidRDefault="002472E7" w:rsidP="002472E7">
            <w:pPr>
              <w:pStyle w:val="Texto"/>
              <w:spacing w:before="20" w:after="20" w:line="240" w:lineRule="auto"/>
              <w:ind w:firstLine="0"/>
              <w:rPr>
                <w:rFonts w:eastAsia="Calibri"/>
                <w:b/>
                <w:sz w:val="12"/>
                <w:szCs w:val="18"/>
                <w:lang w:val="es-MX" w:eastAsia="en-US"/>
              </w:rPr>
            </w:pPr>
            <w:r w:rsidRPr="004774AC">
              <w:rPr>
                <w:rFonts w:eastAsia="Calibri"/>
                <w:b/>
                <w:sz w:val="12"/>
                <w:szCs w:val="18"/>
                <w:lang w:val="es-MX" w:eastAsia="en-US"/>
              </w:rPr>
              <w:t>Pasivo Circulante</w:t>
            </w:r>
          </w:p>
        </w:tc>
      </w:tr>
      <w:tr w:rsidR="002472E7" w:rsidRPr="004774AC" w:rsidTr="002472E7">
        <w:trPr>
          <w:trHeight w:val="20"/>
        </w:trPr>
        <w:tc>
          <w:tcPr>
            <w:tcW w:w="4253" w:type="dxa"/>
            <w:gridSpan w:val="3"/>
            <w:tcBorders>
              <w:left w:val="single" w:sz="6" w:space="0" w:color="auto"/>
            </w:tcBorders>
          </w:tcPr>
          <w:p w:rsidR="002472E7" w:rsidRPr="004774AC" w:rsidRDefault="002472E7" w:rsidP="002472E7">
            <w:pPr>
              <w:pStyle w:val="Texto"/>
              <w:spacing w:before="20" w:after="20" w:line="240" w:lineRule="auto"/>
              <w:ind w:firstLine="0"/>
              <w:rPr>
                <w:rFonts w:eastAsia="Calibri"/>
                <w:sz w:val="12"/>
                <w:szCs w:val="18"/>
                <w:lang w:val="es-MX" w:eastAsia="en-US"/>
              </w:rPr>
            </w:pPr>
            <w:r w:rsidRPr="004774AC">
              <w:rPr>
                <w:rFonts w:eastAsia="Calibri"/>
                <w:sz w:val="12"/>
                <w:szCs w:val="18"/>
                <w:lang w:val="es-MX" w:eastAsia="en-US"/>
              </w:rPr>
              <w:t>Efectivo y Equivalentes</w:t>
            </w:r>
          </w:p>
        </w:tc>
        <w:tc>
          <w:tcPr>
            <w:tcW w:w="142" w:type="dxa"/>
          </w:tcPr>
          <w:p w:rsidR="002472E7" w:rsidRPr="004774AC" w:rsidRDefault="002472E7" w:rsidP="002472E7">
            <w:pPr>
              <w:pStyle w:val="Texto"/>
              <w:spacing w:before="20" w:after="20" w:line="240" w:lineRule="auto"/>
              <w:ind w:firstLine="0"/>
              <w:rPr>
                <w:rFonts w:eastAsia="Calibri"/>
                <w:sz w:val="12"/>
                <w:szCs w:val="18"/>
                <w:lang w:val="es-MX" w:eastAsia="en-US"/>
              </w:rPr>
            </w:pPr>
          </w:p>
        </w:tc>
        <w:tc>
          <w:tcPr>
            <w:tcW w:w="4819" w:type="dxa"/>
            <w:gridSpan w:val="3"/>
            <w:tcBorders>
              <w:right w:val="single" w:sz="6" w:space="0" w:color="000000"/>
            </w:tcBorders>
          </w:tcPr>
          <w:p w:rsidR="002472E7" w:rsidRPr="004774AC" w:rsidRDefault="002472E7" w:rsidP="002472E7">
            <w:pPr>
              <w:pStyle w:val="Texto"/>
              <w:spacing w:before="20" w:after="20" w:line="240" w:lineRule="auto"/>
              <w:ind w:firstLine="0"/>
              <w:rPr>
                <w:rFonts w:eastAsia="Calibri"/>
                <w:sz w:val="12"/>
                <w:szCs w:val="18"/>
                <w:lang w:val="es-MX" w:eastAsia="en-US"/>
              </w:rPr>
            </w:pPr>
            <w:r w:rsidRPr="004774AC">
              <w:rPr>
                <w:rFonts w:eastAsia="Calibri"/>
                <w:sz w:val="12"/>
                <w:szCs w:val="18"/>
                <w:lang w:val="es-MX" w:eastAsia="en-US"/>
              </w:rPr>
              <w:t>Cuentas por Pagar a Corto Plazo</w:t>
            </w:r>
          </w:p>
        </w:tc>
      </w:tr>
      <w:tr w:rsidR="002472E7" w:rsidRPr="004774AC" w:rsidTr="002472E7">
        <w:trPr>
          <w:trHeight w:val="20"/>
        </w:trPr>
        <w:tc>
          <w:tcPr>
            <w:tcW w:w="4253" w:type="dxa"/>
            <w:gridSpan w:val="3"/>
            <w:tcBorders>
              <w:left w:val="single" w:sz="6" w:space="0" w:color="auto"/>
            </w:tcBorders>
          </w:tcPr>
          <w:p w:rsidR="002472E7" w:rsidRPr="004774AC" w:rsidRDefault="002472E7" w:rsidP="002472E7">
            <w:pPr>
              <w:pStyle w:val="Texto"/>
              <w:spacing w:before="20" w:after="20" w:line="240" w:lineRule="auto"/>
              <w:ind w:firstLine="0"/>
              <w:rPr>
                <w:rFonts w:eastAsia="Calibri"/>
                <w:sz w:val="12"/>
                <w:szCs w:val="18"/>
                <w:lang w:val="es-MX" w:eastAsia="en-US"/>
              </w:rPr>
            </w:pPr>
            <w:r w:rsidRPr="004774AC">
              <w:rPr>
                <w:rFonts w:eastAsia="Calibri"/>
                <w:sz w:val="12"/>
                <w:szCs w:val="18"/>
                <w:lang w:val="es-MX" w:eastAsia="en-US"/>
              </w:rPr>
              <w:t>Derechos a Recibir Efectivo o Equivalentes</w:t>
            </w:r>
          </w:p>
        </w:tc>
        <w:tc>
          <w:tcPr>
            <w:tcW w:w="142" w:type="dxa"/>
          </w:tcPr>
          <w:p w:rsidR="002472E7" w:rsidRPr="004774AC" w:rsidRDefault="002472E7" w:rsidP="002472E7">
            <w:pPr>
              <w:pStyle w:val="Texto"/>
              <w:spacing w:before="20" w:after="20" w:line="240" w:lineRule="auto"/>
              <w:ind w:firstLine="0"/>
              <w:rPr>
                <w:rFonts w:eastAsia="Calibri"/>
                <w:sz w:val="12"/>
                <w:szCs w:val="18"/>
                <w:lang w:val="es-MX" w:eastAsia="en-US"/>
              </w:rPr>
            </w:pPr>
          </w:p>
        </w:tc>
        <w:tc>
          <w:tcPr>
            <w:tcW w:w="4819" w:type="dxa"/>
            <w:gridSpan w:val="3"/>
            <w:tcBorders>
              <w:right w:val="single" w:sz="6" w:space="0" w:color="000000"/>
            </w:tcBorders>
          </w:tcPr>
          <w:p w:rsidR="002472E7" w:rsidRPr="004774AC" w:rsidRDefault="002472E7" w:rsidP="002472E7">
            <w:pPr>
              <w:pStyle w:val="Texto"/>
              <w:spacing w:before="20" w:after="20" w:line="240" w:lineRule="auto"/>
              <w:ind w:firstLine="0"/>
              <w:rPr>
                <w:rFonts w:eastAsia="Calibri"/>
                <w:sz w:val="12"/>
                <w:szCs w:val="18"/>
                <w:lang w:val="es-MX" w:eastAsia="en-US"/>
              </w:rPr>
            </w:pPr>
            <w:r w:rsidRPr="004774AC">
              <w:rPr>
                <w:rFonts w:eastAsia="Calibri"/>
                <w:sz w:val="12"/>
                <w:szCs w:val="18"/>
                <w:lang w:val="es-MX" w:eastAsia="en-US"/>
              </w:rPr>
              <w:t>Documentos por Pagar a Corto Plazo</w:t>
            </w:r>
          </w:p>
        </w:tc>
      </w:tr>
      <w:tr w:rsidR="002472E7" w:rsidRPr="004774AC" w:rsidTr="002472E7">
        <w:trPr>
          <w:trHeight w:val="20"/>
        </w:trPr>
        <w:tc>
          <w:tcPr>
            <w:tcW w:w="4253" w:type="dxa"/>
            <w:gridSpan w:val="3"/>
            <w:tcBorders>
              <w:left w:val="single" w:sz="6" w:space="0" w:color="auto"/>
            </w:tcBorders>
          </w:tcPr>
          <w:p w:rsidR="002472E7" w:rsidRPr="004774AC" w:rsidRDefault="002472E7" w:rsidP="002472E7">
            <w:pPr>
              <w:pStyle w:val="Texto"/>
              <w:spacing w:before="20" w:after="20" w:line="240" w:lineRule="auto"/>
              <w:ind w:firstLine="0"/>
              <w:rPr>
                <w:rFonts w:eastAsia="Calibri"/>
                <w:sz w:val="12"/>
                <w:szCs w:val="18"/>
                <w:lang w:val="es-MX" w:eastAsia="en-US"/>
              </w:rPr>
            </w:pPr>
            <w:r w:rsidRPr="004774AC">
              <w:rPr>
                <w:rFonts w:eastAsia="Calibri"/>
                <w:sz w:val="12"/>
                <w:szCs w:val="18"/>
                <w:lang w:val="es-MX" w:eastAsia="en-US"/>
              </w:rPr>
              <w:t>Derechos a Recibir Bienes o Servicios</w:t>
            </w:r>
          </w:p>
        </w:tc>
        <w:tc>
          <w:tcPr>
            <w:tcW w:w="142" w:type="dxa"/>
          </w:tcPr>
          <w:p w:rsidR="002472E7" w:rsidRPr="004774AC" w:rsidRDefault="002472E7" w:rsidP="002472E7">
            <w:pPr>
              <w:pStyle w:val="Texto"/>
              <w:spacing w:before="20" w:after="20" w:line="240" w:lineRule="auto"/>
              <w:ind w:firstLine="0"/>
              <w:rPr>
                <w:rFonts w:eastAsia="Calibri"/>
                <w:sz w:val="12"/>
                <w:szCs w:val="18"/>
                <w:lang w:val="es-MX" w:eastAsia="en-US"/>
              </w:rPr>
            </w:pPr>
          </w:p>
        </w:tc>
        <w:tc>
          <w:tcPr>
            <w:tcW w:w="4819" w:type="dxa"/>
            <w:gridSpan w:val="3"/>
            <w:tcBorders>
              <w:right w:val="single" w:sz="6" w:space="0" w:color="000000"/>
            </w:tcBorders>
          </w:tcPr>
          <w:p w:rsidR="002472E7" w:rsidRPr="004774AC" w:rsidRDefault="002472E7" w:rsidP="002472E7">
            <w:pPr>
              <w:pStyle w:val="Texto"/>
              <w:spacing w:before="20" w:after="20" w:line="240" w:lineRule="auto"/>
              <w:ind w:firstLine="0"/>
              <w:rPr>
                <w:rFonts w:eastAsia="Calibri"/>
                <w:sz w:val="12"/>
                <w:szCs w:val="18"/>
                <w:lang w:val="es-MX" w:eastAsia="en-US"/>
              </w:rPr>
            </w:pPr>
            <w:r w:rsidRPr="004774AC">
              <w:rPr>
                <w:rFonts w:eastAsia="Calibri"/>
                <w:sz w:val="12"/>
                <w:szCs w:val="18"/>
                <w:lang w:val="es-MX" w:eastAsia="en-US"/>
              </w:rPr>
              <w:t>Porción a Corto Plazo de la Deuda Pública a Largo Plazo</w:t>
            </w:r>
          </w:p>
        </w:tc>
      </w:tr>
      <w:tr w:rsidR="002472E7" w:rsidRPr="004774AC" w:rsidTr="002472E7">
        <w:trPr>
          <w:trHeight w:val="20"/>
        </w:trPr>
        <w:tc>
          <w:tcPr>
            <w:tcW w:w="4253" w:type="dxa"/>
            <w:gridSpan w:val="3"/>
            <w:tcBorders>
              <w:left w:val="single" w:sz="6" w:space="0" w:color="auto"/>
            </w:tcBorders>
          </w:tcPr>
          <w:p w:rsidR="002472E7" w:rsidRPr="004774AC" w:rsidRDefault="002472E7" w:rsidP="002472E7">
            <w:pPr>
              <w:pStyle w:val="Texto"/>
              <w:spacing w:before="20" w:after="20" w:line="240" w:lineRule="auto"/>
              <w:ind w:firstLine="0"/>
              <w:rPr>
                <w:rFonts w:eastAsia="Calibri"/>
                <w:sz w:val="12"/>
                <w:szCs w:val="18"/>
                <w:lang w:val="es-MX" w:eastAsia="en-US"/>
              </w:rPr>
            </w:pPr>
            <w:r w:rsidRPr="004774AC">
              <w:rPr>
                <w:rFonts w:eastAsia="Calibri"/>
                <w:sz w:val="12"/>
                <w:szCs w:val="18"/>
                <w:lang w:val="es-MX" w:eastAsia="en-US"/>
              </w:rPr>
              <w:t>Inventarios</w:t>
            </w:r>
          </w:p>
        </w:tc>
        <w:tc>
          <w:tcPr>
            <w:tcW w:w="142" w:type="dxa"/>
          </w:tcPr>
          <w:p w:rsidR="002472E7" w:rsidRPr="004774AC" w:rsidRDefault="002472E7" w:rsidP="002472E7">
            <w:pPr>
              <w:pStyle w:val="Texto"/>
              <w:spacing w:before="20" w:after="20" w:line="240" w:lineRule="auto"/>
              <w:ind w:firstLine="0"/>
              <w:rPr>
                <w:rFonts w:eastAsia="Calibri"/>
                <w:sz w:val="12"/>
                <w:szCs w:val="18"/>
                <w:lang w:val="es-MX" w:eastAsia="en-US"/>
              </w:rPr>
            </w:pPr>
          </w:p>
        </w:tc>
        <w:tc>
          <w:tcPr>
            <w:tcW w:w="4819" w:type="dxa"/>
            <w:gridSpan w:val="3"/>
            <w:tcBorders>
              <w:right w:val="single" w:sz="6" w:space="0" w:color="000000"/>
            </w:tcBorders>
          </w:tcPr>
          <w:p w:rsidR="002472E7" w:rsidRPr="004774AC" w:rsidRDefault="002472E7" w:rsidP="002472E7">
            <w:pPr>
              <w:pStyle w:val="Texto"/>
              <w:spacing w:before="20" w:after="20" w:line="240" w:lineRule="auto"/>
              <w:ind w:firstLine="0"/>
              <w:rPr>
                <w:rFonts w:eastAsia="Calibri"/>
                <w:sz w:val="12"/>
                <w:szCs w:val="18"/>
                <w:lang w:val="es-MX" w:eastAsia="en-US"/>
              </w:rPr>
            </w:pPr>
            <w:r w:rsidRPr="004774AC">
              <w:rPr>
                <w:rFonts w:eastAsia="Calibri"/>
                <w:sz w:val="12"/>
                <w:szCs w:val="18"/>
                <w:lang w:val="es-MX" w:eastAsia="en-US"/>
              </w:rPr>
              <w:t>Títulos y Valores a Corto Plazo</w:t>
            </w:r>
          </w:p>
        </w:tc>
      </w:tr>
      <w:tr w:rsidR="002472E7" w:rsidRPr="004774AC" w:rsidTr="002472E7">
        <w:trPr>
          <w:trHeight w:val="20"/>
        </w:trPr>
        <w:tc>
          <w:tcPr>
            <w:tcW w:w="4253" w:type="dxa"/>
            <w:gridSpan w:val="3"/>
            <w:tcBorders>
              <w:left w:val="single" w:sz="6" w:space="0" w:color="auto"/>
            </w:tcBorders>
          </w:tcPr>
          <w:p w:rsidR="002472E7" w:rsidRPr="004774AC" w:rsidRDefault="002472E7" w:rsidP="002472E7">
            <w:pPr>
              <w:pStyle w:val="Texto"/>
              <w:spacing w:before="20" w:after="20" w:line="240" w:lineRule="auto"/>
              <w:ind w:firstLine="0"/>
              <w:rPr>
                <w:rFonts w:eastAsia="Calibri"/>
                <w:sz w:val="12"/>
                <w:szCs w:val="18"/>
                <w:lang w:val="es-MX" w:eastAsia="en-US"/>
              </w:rPr>
            </w:pPr>
            <w:r w:rsidRPr="004774AC">
              <w:rPr>
                <w:rFonts w:eastAsia="Calibri"/>
                <w:sz w:val="12"/>
                <w:szCs w:val="18"/>
                <w:lang w:val="es-MX" w:eastAsia="en-US"/>
              </w:rPr>
              <w:t>Almacenes</w:t>
            </w:r>
          </w:p>
        </w:tc>
        <w:tc>
          <w:tcPr>
            <w:tcW w:w="142" w:type="dxa"/>
          </w:tcPr>
          <w:p w:rsidR="002472E7" w:rsidRPr="004774AC" w:rsidRDefault="002472E7" w:rsidP="002472E7">
            <w:pPr>
              <w:pStyle w:val="Texto"/>
              <w:spacing w:before="20" w:after="20" w:line="240" w:lineRule="auto"/>
              <w:ind w:firstLine="0"/>
              <w:rPr>
                <w:rFonts w:eastAsia="Calibri"/>
                <w:sz w:val="12"/>
                <w:szCs w:val="18"/>
                <w:lang w:val="es-MX" w:eastAsia="en-US"/>
              </w:rPr>
            </w:pPr>
          </w:p>
        </w:tc>
        <w:tc>
          <w:tcPr>
            <w:tcW w:w="4819" w:type="dxa"/>
            <w:gridSpan w:val="3"/>
            <w:tcBorders>
              <w:right w:val="single" w:sz="6" w:space="0" w:color="000000"/>
            </w:tcBorders>
          </w:tcPr>
          <w:p w:rsidR="002472E7" w:rsidRPr="004774AC" w:rsidRDefault="002472E7" w:rsidP="002472E7">
            <w:pPr>
              <w:pStyle w:val="Texto"/>
              <w:spacing w:before="20" w:after="20" w:line="240" w:lineRule="auto"/>
              <w:ind w:firstLine="0"/>
              <w:rPr>
                <w:rFonts w:eastAsia="Calibri"/>
                <w:sz w:val="12"/>
                <w:szCs w:val="18"/>
                <w:lang w:val="es-MX" w:eastAsia="en-US"/>
              </w:rPr>
            </w:pPr>
            <w:r w:rsidRPr="004774AC">
              <w:rPr>
                <w:rFonts w:eastAsia="Calibri"/>
                <w:sz w:val="12"/>
                <w:szCs w:val="18"/>
                <w:lang w:val="es-MX" w:eastAsia="en-US"/>
              </w:rPr>
              <w:t>Pasivos Diferidos a Corto Plazo</w:t>
            </w:r>
          </w:p>
        </w:tc>
      </w:tr>
      <w:tr w:rsidR="002472E7" w:rsidRPr="004774AC" w:rsidTr="002472E7">
        <w:trPr>
          <w:trHeight w:val="20"/>
        </w:trPr>
        <w:tc>
          <w:tcPr>
            <w:tcW w:w="4253" w:type="dxa"/>
            <w:gridSpan w:val="3"/>
            <w:tcBorders>
              <w:left w:val="single" w:sz="6" w:space="0" w:color="auto"/>
            </w:tcBorders>
          </w:tcPr>
          <w:p w:rsidR="002472E7" w:rsidRPr="004774AC" w:rsidRDefault="002472E7" w:rsidP="002472E7">
            <w:pPr>
              <w:pStyle w:val="Texto"/>
              <w:spacing w:before="20" w:after="20" w:line="240" w:lineRule="auto"/>
              <w:ind w:firstLine="0"/>
              <w:rPr>
                <w:rFonts w:eastAsia="Calibri"/>
                <w:sz w:val="12"/>
                <w:szCs w:val="18"/>
                <w:lang w:val="es-MX" w:eastAsia="en-US"/>
              </w:rPr>
            </w:pPr>
            <w:r w:rsidRPr="004774AC">
              <w:rPr>
                <w:rFonts w:eastAsia="Calibri"/>
                <w:sz w:val="12"/>
                <w:szCs w:val="18"/>
                <w:lang w:val="es-MX" w:eastAsia="en-US"/>
              </w:rPr>
              <w:t>Estimación por Pérdida o Deterioro de Activos Circulantes</w:t>
            </w:r>
          </w:p>
        </w:tc>
        <w:tc>
          <w:tcPr>
            <w:tcW w:w="142" w:type="dxa"/>
          </w:tcPr>
          <w:p w:rsidR="002472E7" w:rsidRPr="004774AC" w:rsidRDefault="002472E7" w:rsidP="002472E7">
            <w:pPr>
              <w:pStyle w:val="Texto"/>
              <w:spacing w:before="20" w:after="20" w:line="240" w:lineRule="auto"/>
              <w:ind w:firstLine="0"/>
              <w:rPr>
                <w:rFonts w:eastAsia="Calibri"/>
                <w:sz w:val="12"/>
                <w:szCs w:val="18"/>
                <w:lang w:val="es-MX" w:eastAsia="en-US"/>
              </w:rPr>
            </w:pPr>
          </w:p>
        </w:tc>
        <w:tc>
          <w:tcPr>
            <w:tcW w:w="4819" w:type="dxa"/>
            <w:gridSpan w:val="3"/>
            <w:tcBorders>
              <w:right w:val="single" w:sz="6" w:space="0" w:color="000000"/>
            </w:tcBorders>
          </w:tcPr>
          <w:p w:rsidR="002472E7" w:rsidRPr="004774AC" w:rsidRDefault="002472E7" w:rsidP="002472E7">
            <w:pPr>
              <w:pStyle w:val="Texto"/>
              <w:spacing w:before="20" w:after="20" w:line="240" w:lineRule="auto"/>
              <w:ind w:firstLine="0"/>
              <w:rPr>
                <w:rFonts w:eastAsia="Calibri"/>
                <w:sz w:val="12"/>
                <w:szCs w:val="18"/>
                <w:lang w:val="es-MX" w:eastAsia="en-US"/>
              </w:rPr>
            </w:pPr>
            <w:r w:rsidRPr="004774AC">
              <w:rPr>
                <w:rFonts w:eastAsia="Calibri"/>
                <w:sz w:val="12"/>
                <w:szCs w:val="18"/>
                <w:lang w:val="es-MX" w:eastAsia="en-US"/>
              </w:rPr>
              <w:t>Fondos y Bienes de Terceros en Garantía y/o Administración a Corto Plazo</w:t>
            </w:r>
          </w:p>
        </w:tc>
      </w:tr>
      <w:tr w:rsidR="002472E7" w:rsidRPr="004774AC" w:rsidTr="002472E7">
        <w:trPr>
          <w:trHeight w:val="20"/>
        </w:trPr>
        <w:tc>
          <w:tcPr>
            <w:tcW w:w="4253" w:type="dxa"/>
            <w:gridSpan w:val="3"/>
            <w:tcBorders>
              <w:left w:val="single" w:sz="6" w:space="0" w:color="auto"/>
            </w:tcBorders>
          </w:tcPr>
          <w:p w:rsidR="002472E7" w:rsidRPr="004774AC" w:rsidRDefault="002472E7" w:rsidP="002472E7">
            <w:pPr>
              <w:pStyle w:val="Texto"/>
              <w:spacing w:before="20" w:after="20" w:line="240" w:lineRule="auto"/>
              <w:ind w:firstLine="0"/>
              <w:rPr>
                <w:rFonts w:eastAsia="Calibri"/>
                <w:sz w:val="12"/>
                <w:szCs w:val="18"/>
                <w:lang w:val="es-MX" w:eastAsia="en-US"/>
              </w:rPr>
            </w:pPr>
            <w:r w:rsidRPr="004774AC">
              <w:rPr>
                <w:rFonts w:eastAsia="Calibri"/>
                <w:sz w:val="12"/>
                <w:szCs w:val="18"/>
                <w:lang w:val="es-MX" w:eastAsia="en-US"/>
              </w:rPr>
              <w:t>Otros Activos Circulantes</w:t>
            </w:r>
          </w:p>
        </w:tc>
        <w:tc>
          <w:tcPr>
            <w:tcW w:w="142" w:type="dxa"/>
          </w:tcPr>
          <w:p w:rsidR="002472E7" w:rsidRPr="004774AC" w:rsidRDefault="002472E7" w:rsidP="002472E7">
            <w:pPr>
              <w:pStyle w:val="Texto"/>
              <w:spacing w:before="20" w:after="20" w:line="240" w:lineRule="auto"/>
              <w:ind w:firstLine="0"/>
              <w:rPr>
                <w:rFonts w:eastAsia="Calibri"/>
                <w:sz w:val="12"/>
                <w:szCs w:val="18"/>
                <w:lang w:val="es-MX" w:eastAsia="en-US"/>
              </w:rPr>
            </w:pPr>
          </w:p>
        </w:tc>
        <w:tc>
          <w:tcPr>
            <w:tcW w:w="4819" w:type="dxa"/>
            <w:gridSpan w:val="3"/>
            <w:tcBorders>
              <w:right w:val="single" w:sz="6" w:space="0" w:color="000000"/>
            </w:tcBorders>
          </w:tcPr>
          <w:p w:rsidR="002472E7" w:rsidRPr="004774AC" w:rsidRDefault="002472E7" w:rsidP="002472E7">
            <w:pPr>
              <w:pStyle w:val="Texto"/>
              <w:spacing w:before="20" w:after="20" w:line="240" w:lineRule="auto"/>
              <w:ind w:firstLine="0"/>
              <w:rPr>
                <w:rFonts w:eastAsia="Calibri"/>
                <w:sz w:val="12"/>
                <w:szCs w:val="18"/>
                <w:lang w:val="es-MX" w:eastAsia="en-US"/>
              </w:rPr>
            </w:pPr>
            <w:r w:rsidRPr="004774AC">
              <w:rPr>
                <w:rFonts w:eastAsia="Calibri"/>
                <w:sz w:val="12"/>
                <w:szCs w:val="18"/>
                <w:lang w:val="es-MX" w:eastAsia="en-US"/>
              </w:rPr>
              <w:t>Provisiones a Corto Plazo</w:t>
            </w:r>
          </w:p>
        </w:tc>
      </w:tr>
      <w:tr w:rsidR="002472E7" w:rsidRPr="004774AC" w:rsidTr="002472E7">
        <w:trPr>
          <w:trHeight w:val="20"/>
        </w:trPr>
        <w:tc>
          <w:tcPr>
            <w:tcW w:w="4253" w:type="dxa"/>
            <w:gridSpan w:val="3"/>
            <w:tcBorders>
              <w:left w:val="single" w:sz="6" w:space="0" w:color="auto"/>
            </w:tcBorders>
          </w:tcPr>
          <w:p w:rsidR="002472E7" w:rsidRPr="004774AC" w:rsidRDefault="002472E7" w:rsidP="002472E7">
            <w:pPr>
              <w:pStyle w:val="Texto"/>
              <w:spacing w:before="20" w:after="20" w:line="240" w:lineRule="auto"/>
              <w:ind w:firstLine="0"/>
              <w:rPr>
                <w:rFonts w:eastAsia="Calibri"/>
                <w:sz w:val="12"/>
                <w:szCs w:val="18"/>
                <w:lang w:val="es-MX" w:eastAsia="en-US"/>
              </w:rPr>
            </w:pPr>
          </w:p>
        </w:tc>
        <w:tc>
          <w:tcPr>
            <w:tcW w:w="142" w:type="dxa"/>
          </w:tcPr>
          <w:p w:rsidR="002472E7" w:rsidRPr="004774AC" w:rsidRDefault="002472E7" w:rsidP="002472E7">
            <w:pPr>
              <w:pStyle w:val="Texto"/>
              <w:spacing w:before="20" w:after="20" w:line="240" w:lineRule="auto"/>
              <w:ind w:firstLine="0"/>
              <w:rPr>
                <w:rFonts w:eastAsia="Calibri"/>
                <w:b/>
                <w:sz w:val="12"/>
                <w:szCs w:val="18"/>
                <w:lang w:val="es-MX" w:eastAsia="en-US"/>
              </w:rPr>
            </w:pPr>
          </w:p>
        </w:tc>
        <w:tc>
          <w:tcPr>
            <w:tcW w:w="4819" w:type="dxa"/>
            <w:gridSpan w:val="3"/>
            <w:tcBorders>
              <w:right w:val="single" w:sz="6" w:space="0" w:color="000000"/>
            </w:tcBorders>
          </w:tcPr>
          <w:p w:rsidR="002472E7" w:rsidRPr="004774AC" w:rsidRDefault="002472E7" w:rsidP="002472E7">
            <w:pPr>
              <w:pStyle w:val="Texto"/>
              <w:spacing w:before="20" w:after="20" w:line="240" w:lineRule="auto"/>
              <w:ind w:firstLine="0"/>
              <w:rPr>
                <w:rFonts w:eastAsia="Calibri"/>
                <w:sz w:val="12"/>
                <w:szCs w:val="18"/>
                <w:lang w:val="es-MX" w:eastAsia="en-US"/>
              </w:rPr>
            </w:pPr>
            <w:r w:rsidRPr="004774AC">
              <w:rPr>
                <w:rFonts w:eastAsia="Calibri"/>
                <w:sz w:val="12"/>
                <w:szCs w:val="18"/>
                <w:lang w:val="es-MX" w:eastAsia="en-US"/>
              </w:rPr>
              <w:t>Otros Pasivos a Corto Plazo</w:t>
            </w:r>
          </w:p>
        </w:tc>
      </w:tr>
      <w:tr w:rsidR="002472E7" w:rsidRPr="004774AC" w:rsidTr="002472E7">
        <w:trPr>
          <w:trHeight w:val="20"/>
        </w:trPr>
        <w:tc>
          <w:tcPr>
            <w:tcW w:w="4253" w:type="dxa"/>
            <w:gridSpan w:val="3"/>
            <w:tcBorders>
              <w:left w:val="single" w:sz="6" w:space="0" w:color="auto"/>
            </w:tcBorders>
          </w:tcPr>
          <w:p w:rsidR="002472E7" w:rsidRPr="004774AC" w:rsidRDefault="002472E7" w:rsidP="002472E7">
            <w:pPr>
              <w:pStyle w:val="Texto"/>
              <w:spacing w:before="20" w:after="20" w:line="240" w:lineRule="auto"/>
              <w:ind w:firstLine="0"/>
              <w:rPr>
                <w:rFonts w:eastAsia="Calibri"/>
                <w:sz w:val="12"/>
                <w:szCs w:val="18"/>
                <w:lang w:val="es-MX" w:eastAsia="en-US"/>
              </w:rPr>
            </w:pPr>
            <w:r w:rsidRPr="004774AC">
              <w:rPr>
                <w:rFonts w:eastAsia="Calibri"/>
                <w:i/>
                <w:sz w:val="12"/>
                <w:szCs w:val="18"/>
                <w:lang w:val="es-MX" w:eastAsia="en-US"/>
              </w:rPr>
              <w:t>Total de Activos Circulantes</w:t>
            </w:r>
          </w:p>
        </w:tc>
        <w:tc>
          <w:tcPr>
            <w:tcW w:w="142" w:type="dxa"/>
          </w:tcPr>
          <w:p w:rsidR="002472E7" w:rsidRPr="004774AC" w:rsidRDefault="002472E7" w:rsidP="002472E7">
            <w:pPr>
              <w:pStyle w:val="Texto"/>
              <w:spacing w:before="20" w:after="20" w:line="240" w:lineRule="auto"/>
              <w:ind w:firstLine="0"/>
              <w:rPr>
                <w:rFonts w:eastAsia="Calibri"/>
                <w:sz w:val="12"/>
                <w:szCs w:val="18"/>
                <w:lang w:val="es-MX" w:eastAsia="en-US"/>
              </w:rPr>
            </w:pPr>
          </w:p>
        </w:tc>
        <w:tc>
          <w:tcPr>
            <w:tcW w:w="4819" w:type="dxa"/>
            <w:gridSpan w:val="3"/>
            <w:tcBorders>
              <w:right w:val="single" w:sz="6" w:space="0" w:color="000000"/>
            </w:tcBorders>
          </w:tcPr>
          <w:p w:rsidR="002472E7" w:rsidRPr="004774AC" w:rsidRDefault="002472E7" w:rsidP="002472E7">
            <w:pPr>
              <w:pStyle w:val="Texto"/>
              <w:spacing w:before="20" w:after="20" w:line="240" w:lineRule="auto"/>
              <w:ind w:firstLine="0"/>
              <w:rPr>
                <w:rFonts w:eastAsia="Calibri"/>
                <w:sz w:val="12"/>
                <w:szCs w:val="18"/>
                <w:lang w:val="es-MX" w:eastAsia="en-US"/>
              </w:rPr>
            </w:pPr>
          </w:p>
        </w:tc>
      </w:tr>
      <w:tr w:rsidR="002472E7" w:rsidRPr="004774AC" w:rsidTr="002472E7">
        <w:trPr>
          <w:trHeight w:val="20"/>
        </w:trPr>
        <w:tc>
          <w:tcPr>
            <w:tcW w:w="4253" w:type="dxa"/>
            <w:gridSpan w:val="3"/>
            <w:tcBorders>
              <w:left w:val="single" w:sz="6" w:space="0" w:color="auto"/>
            </w:tcBorders>
          </w:tcPr>
          <w:p w:rsidR="002472E7" w:rsidRPr="004774AC" w:rsidRDefault="002472E7" w:rsidP="002472E7">
            <w:pPr>
              <w:pStyle w:val="Texto"/>
              <w:spacing w:before="20" w:after="20" w:line="240" w:lineRule="auto"/>
              <w:ind w:firstLine="0"/>
              <w:rPr>
                <w:rFonts w:eastAsia="Calibri"/>
                <w:i/>
                <w:sz w:val="12"/>
                <w:szCs w:val="18"/>
                <w:lang w:val="es-MX" w:eastAsia="en-US"/>
              </w:rPr>
            </w:pPr>
          </w:p>
        </w:tc>
        <w:tc>
          <w:tcPr>
            <w:tcW w:w="142" w:type="dxa"/>
          </w:tcPr>
          <w:p w:rsidR="002472E7" w:rsidRPr="004774AC" w:rsidRDefault="002472E7" w:rsidP="002472E7">
            <w:pPr>
              <w:pStyle w:val="Texto"/>
              <w:spacing w:before="20" w:after="20" w:line="240" w:lineRule="auto"/>
              <w:ind w:firstLine="0"/>
              <w:rPr>
                <w:rFonts w:eastAsia="Calibri"/>
                <w:sz w:val="12"/>
                <w:szCs w:val="18"/>
                <w:lang w:val="es-MX" w:eastAsia="en-US"/>
              </w:rPr>
            </w:pPr>
          </w:p>
        </w:tc>
        <w:tc>
          <w:tcPr>
            <w:tcW w:w="4819" w:type="dxa"/>
            <w:gridSpan w:val="3"/>
            <w:tcBorders>
              <w:right w:val="single" w:sz="6" w:space="0" w:color="000000"/>
            </w:tcBorders>
          </w:tcPr>
          <w:p w:rsidR="002472E7" w:rsidRPr="004774AC" w:rsidRDefault="002472E7" w:rsidP="002472E7">
            <w:pPr>
              <w:pStyle w:val="Texto"/>
              <w:spacing w:before="20" w:after="20" w:line="240" w:lineRule="auto"/>
              <w:ind w:firstLine="0"/>
              <w:rPr>
                <w:rFonts w:eastAsia="Calibri"/>
                <w:i/>
                <w:sz w:val="12"/>
                <w:szCs w:val="18"/>
                <w:lang w:val="es-MX" w:eastAsia="en-US"/>
              </w:rPr>
            </w:pPr>
            <w:r w:rsidRPr="004774AC">
              <w:rPr>
                <w:rFonts w:eastAsia="Calibri"/>
                <w:i/>
                <w:sz w:val="12"/>
                <w:szCs w:val="18"/>
                <w:lang w:val="es-MX" w:eastAsia="en-US"/>
              </w:rPr>
              <w:t>Total de Pasivos Circulantes</w:t>
            </w:r>
          </w:p>
        </w:tc>
      </w:tr>
      <w:tr w:rsidR="002472E7" w:rsidRPr="004774AC" w:rsidTr="002472E7">
        <w:trPr>
          <w:trHeight w:val="20"/>
        </w:trPr>
        <w:tc>
          <w:tcPr>
            <w:tcW w:w="4253" w:type="dxa"/>
            <w:gridSpan w:val="3"/>
            <w:tcBorders>
              <w:left w:val="single" w:sz="6" w:space="0" w:color="auto"/>
            </w:tcBorders>
          </w:tcPr>
          <w:p w:rsidR="002472E7" w:rsidRPr="004774AC" w:rsidRDefault="002472E7" w:rsidP="002472E7">
            <w:pPr>
              <w:pStyle w:val="Texto"/>
              <w:spacing w:before="20" w:after="20" w:line="240" w:lineRule="auto"/>
              <w:ind w:firstLine="0"/>
              <w:rPr>
                <w:rFonts w:eastAsia="Calibri"/>
                <w:b/>
                <w:sz w:val="12"/>
                <w:szCs w:val="18"/>
                <w:lang w:val="es-MX" w:eastAsia="en-US"/>
              </w:rPr>
            </w:pPr>
            <w:r w:rsidRPr="004774AC">
              <w:rPr>
                <w:rFonts w:eastAsia="Calibri"/>
                <w:b/>
                <w:sz w:val="12"/>
                <w:szCs w:val="18"/>
                <w:lang w:val="es-MX" w:eastAsia="en-US"/>
              </w:rPr>
              <w:t>Activo No Circulante</w:t>
            </w:r>
          </w:p>
        </w:tc>
        <w:tc>
          <w:tcPr>
            <w:tcW w:w="142" w:type="dxa"/>
          </w:tcPr>
          <w:p w:rsidR="002472E7" w:rsidRPr="004774AC" w:rsidRDefault="002472E7" w:rsidP="002472E7">
            <w:pPr>
              <w:pStyle w:val="Texto"/>
              <w:spacing w:before="20" w:after="20" w:line="240" w:lineRule="auto"/>
              <w:ind w:firstLine="0"/>
              <w:rPr>
                <w:rFonts w:eastAsia="Calibri"/>
                <w:b/>
                <w:sz w:val="12"/>
                <w:szCs w:val="18"/>
                <w:lang w:val="es-MX" w:eastAsia="en-US"/>
              </w:rPr>
            </w:pPr>
          </w:p>
        </w:tc>
        <w:tc>
          <w:tcPr>
            <w:tcW w:w="4819" w:type="dxa"/>
            <w:gridSpan w:val="3"/>
            <w:tcBorders>
              <w:right w:val="single" w:sz="6" w:space="0" w:color="000000"/>
            </w:tcBorders>
          </w:tcPr>
          <w:p w:rsidR="002472E7" w:rsidRPr="004774AC" w:rsidRDefault="002472E7" w:rsidP="002472E7">
            <w:pPr>
              <w:pStyle w:val="Texto"/>
              <w:spacing w:before="20" w:after="20" w:line="240" w:lineRule="auto"/>
              <w:ind w:firstLine="0"/>
              <w:rPr>
                <w:rFonts w:eastAsia="Calibri"/>
                <w:i/>
                <w:sz w:val="12"/>
                <w:szCs w:val="18"/>
                <w:lang w:val="es-MX" w:eastAsia="en-US"/>
              </w:rPr>
            </w:pPr>
          </w:p>
        </w:tc>
      </w:tr>
      <w:tr w:rsidR="002472E7" w:rsidRPr="004774AC" w:rsidTr="002472E7">
        <w:trPr>
          <w:trHeight w:val="20"/>
        </w:trPr>
        <w:tc>
          <w:tcPr>
            <w:tcW w:w="4253" w:type="dxa"/>
            <w:gridSpan w:val="3"/>
            <w:tcBorders>
              <w:left w:val="single" w:sz="6" w:space="0" w:color="auto"/>
            </w:tcBorders>
          </w:tcPr>
          <w:p w:rsidR="002472E7" w:rsidRPr="004774AC" w:rsidRDefault="002472E7" w:rsidP="002472E7">
            <w:pPr>
              <w:pStyle w:val="Texto"/>
              <w:spacing w:before="20" w:after="20" w:line="240" w:lineRule="auto"/>
              <w:ind w:firstLine="0"/>
              <w:rPr>
                <w:rFonts w:eastAsia="Calibri"/>
                <w:sz w:val="12"/>
                <w:szCs w:val="18"/>
                <w:lang w:val="es-MX" w:eastAsia="en-US"/>
              </w:rPr>
            </w:pPr>
            <w:r w:rsidRPr="004774AC">
              <w:rPr>
                <w:rFonts w:eastAsia="Calibri"/>
                <w:sz w:val="12"/>
                <w:szCs w:val="18"/>
                <w:lang w:val="es-MX" w:eastAsia="en-US"/>
              </w:rPr>
              <w:t>Inversiones Financieras a Largo Plazo</w:t>
            </w:r>
          </w:p>
        </w:tc>
        <w:tc>
          <w:tcPr>
            <w:tcW w:w="142" w:type="dxa"/>
          </w:tcPr>
          <w:p w:rsidR="002472E7" w:rsidRPr="004774AC" w:rsidRDefault="002472E7" w:rsidP="002472E7">
            <w:pPr>
              <w:pStyle w:val="Texto"/>
              <w:spacing w:before="20" w:after="20" w:line="240" w:lineRule="auto"/>
              <w:ind w:firstLine="0"/>
              <w:rPr>
                <w:rFonts w:eastAsia="Calibri"/>
                <w:sz w:val="12"/>
                <w:szCs w:val="18"/>
                <w:lang w:val="es-MX" w:eastAsia="en-US"/>
              </w:rPr>
            </w:pPr>
          </w:p>
        </w:tc>
        <w:tc>
          <w:tcPr>
            <w:tcW w:w="4819" w:type="dxa"/>
            <w:gridSpan w:val="3"/>
            <w:tcBorders>
              <w:right w:val="single" w:sz="6" w:space="0" w:color="000000"/>
            </w:tcBorders>
          </w:tcPr>
          <w:p w:rsidR="002472E7" w:rsidRPr="004774AC" w:rsidRDefault="002472E7" w:rsidP="002472E7">
            <w:pPr>
              <w:pStyle w:val="Texto"/>
              <w:spacing w:before="20" w:after="20" w:line="240" w:lineRule="auto"/>
              <w:ind w:firstLine="0"/>
              <w:rPr>
                <w:rFonts w:eastAsia="Calibri"/>
                <w:sz w:val="12"/>
                <w:szCs w:val="18"/>
                <w:lang w:val="es-MX" w:eastAsia="en-US"/>
              </w:rPr>
            </w:pPr>
            <w:r w:rsidRPr="004774AC">
              <w:rPr>
                <w:rFonts w:eastAsia="Calibri"/>
                <w:b/>
                <w:sz w:val="12"/>
                <w:szCs w:val="18"/>
                <w:lang w:val="es-MX" w:eastAsia="en-US"/>
              </w:rPr>
              <w:t>Pasivo No Circulante</w:t>
            </w:r>
          </w:p>
        </w:tc>
      </w:tr>
      <w:tr w:rsidR="002472E7" w:rsidRPr="004774AC" w:rsidTr="002472E7">
        <w:trPr>
          <w:trHeight w:val="20"/>
        </w:trPr>
        <w:tc>
          <w:tcPr>
            <w:tcW w:w="4253" w:type="dxa"/>
            <w:gridSpan w:val="3"/>
            <w:tcBorders>
              <w:left w:val="single" w:sz="6" w:space="0" w:color="auto"/>
            </w:tcBorders>
          </w:tcPr>
          <w:p w:rsidR="002472E7" w:rsidRPr="004774AC" w:rsidRDefault="002472E7" w:rsidP="002472E7">
            <w:pPr>
              <w:pStyle w:val="Texto"/>
              <w:spacing w:before="20" w:after="20" w:line="240" w:lineRule="auto"/>
              <w:ind w:firstLine="0"/>
              <w:rPr>
                <w:rFonts w:eastAsia="Calibri"/>
                <w:sz w:val="12"/>
                <w:szCs w:val="18"/>
                <w:lang w:val="es-MX" w:eastAsia="en-US"/>
              </w:rPr>
            </w:pPr>
            <w:r w:rsidRPr="004774AC">
              <w:rPr>
                <w:rFonts w:eastAsia="Calibri"/>
                <w:sz w:val="12"/>
                <w:szCs w:val="18"/>
                <w:lang w:val="es-MX" w:eastAsia="en-US"/>
              </w:rPr>
              <w:t>Derechos a Recibir Efectivo o Equivalentes a Largo Plazo</w:t>
            </w:r>
          </w:p>
        </w:tc>
        <w:tc>
          <w:tcPr>
            <w:tcW w:w="142" w:type="dxa"/>
          </w:tcPr>
          <w:p w:rsidR="002472E7" w:rsidRPr="004774AC" w:rsidRDefault="002472E7" w:rsidP="002472E7">
            <w:pPr>
              <w:pStyle w:val="Texto"/>
              <w:spacing w:before="20" w:after="20" w:line="240" w:lineRule="auto"/>
              <w:ind w:firstLine="0"/>
              <w:rPr>
                <w:rFonts w:eastAsia="Calibri"/>
                <w:sz w:val="12"/>
                <w:szCs w:val="18"/>
                <w:lang w:val="es-MX" w:eastAsia="en-US"/>
              </w:rPr>
            </w:pPr>
          </w:p>
        </w:tc>
        <w:tc>
          <w:tcPr>
            <w:tcW w:w="4819" w:type="dxa"/>
            <w:gridSpan w:val="3"/>
            <w:tcBorders>
              <w:right w:val="single" w:sz="6" w:space="0" w:color="000000"/>
            </w:tcBorders>
          </w:tcPr>
          <w:p w:rsidR="002472E7" w:rsidRPr="004774AC" w:rsidRDefault="002472E7" w:rsidP="002472E7">
            <w:pPr>
              <w:pStyle w:val="Texto"/>
              <w:spacing w:before="20" w:after="20" w:line="240" w:lineRule="auto"/>
              <w:ind w:firstLine="0"/>
              <w:rPr>
                <w:rFonts w:eastAsia="Calibri"/>
                <w:sz w:val="12"/>
                <w:szCs w:val="18"/>
                <w:lang w:val="es-MX" w:eastAsia="en-US"/>
              </w:rPr>
            </w:pPr>
            <w:r w:rsidRPr="004774AC">
              <w:rPr>
                <w:rFonts w:eastAsia="Calibri"/>
                <w:sz w:val="12"/>
                <w:szCs w:val="18"/>
                <w:lang w:val="es-MX" w:eastAsia="en-US"/>
              </w:rPr>
              <w:t>Cuentas por Pagar a Largo Plazo</w:t>
            </w:r>
          </w:p>
        </w:tc>
      </w:tr>
      <w:tr w:rsidR="002472E7" w:rsidRPr="004774AC" w:rsidTr="002472E7">
        <w:trPr>
          <w:trHeight w:val="20"/>
        </w:trPr>
        <w:tc>
          <w:tcPr>
            <w:tcW w:w="4253" w:type="dxa"/>
            <w:gridSpan w:val="3"/>
            <w:tcBorders>
              <w:left w:val="single" w:sz="6" w:space="0" w:color="auto"/>
            </w:tcBorders>
          </w:tcPr>
          <w:p w:rsidR="002472E7" w:rsidRPr="004774AC" w:rsidRDefault="002472E7" w:rsidP="002472E7">
            <w:pPr>
              <w:pStyle w:val="Texto"/>
              <w:spacing w:before="20" w:after="20" w:line="240" w:lineRule="auto"/>
              <w:ind w:firstLine="0"/>
              <w:rPr>
                <w:rFonts w:eastAsia="Calibri"/>
                <w:sz w:val="12"/>
                <w:szCs w:val="18"/>
                <w:lang w:val="es-MX" w:eastAsia="en-US"/>
              </w:rPr>
            </w:pPr>
            <w:r w:rsidRPr="004774AC">
              <w:rPr>
                <w:rFonts w:eastAsia="Calibri"/>
                <w:sz w:val="12"/>
                <w:szCs w:val="18"/>
                <w:lang w:val="es-MX" w:eastAsia="en-US"/>
              </w:rPr>
              <w:t>Bienes Inmuebles, Infraestructura y Construcciones en Proceso</w:t>
            </w:r>
          </w:p>
        </w:tc>
        <w:tc>
          <w:tcPr>
            <w:tcW w:w="142" w:type="dxa"/>
          </w:tcPr>
          <w:p w:rsidR="002472E7" w:rsidRPr="004774AC" w:rsidRDefault="002472E7" w:rsidP="002472E7">
            <w:pPr>
              <w:pStyle w:val="Texto"/>
              <w:spacing w:before="20" w:after="20" w:line="240" w:lineRule="auto"/>
              <w:ind w:firstLine="0"/>
              <w:rPr>
                <w:rFonts w:eastAsia="Calibri"/>
                <w:sz w:val="12"/>
                <w:szCs w:val="18"/>
                <w:lang w:val="es-MX" w:eastAsia="en-US"/>
              </w:rPr>
            </w:pPr>
          </w:p>
        </w:tc>
        <w:tc>
          <w:tcPr>
            <w:tcW w:w="4819" w:type="dxa"/>
            <w:gridSpan w:val="3"/>
            <w:tcBorders>
              <w:right w:val="single" w:sz="6" w:space="0" w:color="000000"/>
            </w:tcBorders>
          </w:tcPr>
          <w:p w:rsidR="002472E7" w:rsidRPr="004774AC" w:rsidRDefault="002472E7" w:rsidP="002472E7">
            <w:pPr>
              <w:pStyle w:val="Texto"/>
              <w:spacing w:before="20" w:after="20" w:line="240" w:lineRule="auto"/>
              <w:ind w:firstLine="0"/>
              <w:rPr>
                <w:rFonts w:eastAsia="Calibri"/>
                <w:sz w:val="12"/>
                <w:szCs w:val="18"/>
                <w:lang w:val="es-MX" w:eastAsia="en-US"/>
              </w:rPr>
            </w:pPr>
            <w:r w:rsidRPr="004774AC">
              <w:rPr>
                <w:rFonts w:eastAsia="Calibri"/>
                <w:sz w:val="12"/>
                <w:szCs w:val="18"/>
                <w:lang w:val="es-MX" w:eastAsia="en-US"/>
              </w:rPr>
              <w:t>Documentos por Pagar a Largo Plazo</w:t>
            </w:r>
          </w:p>
        </w:tc>
      </w:tr>
      <w:tr w:rsidR="002472E7" w:rsidRPr="004774AC" w:rsidTr="002472E7">
        <w:trPr>
          <w:trHeight w:val="20"/>
        </w:trPr>
        <w:tc>
          <w:tcPr>
            <w:tcW w:w="4253" w:type="dxa"/>
            <w:gridSpan w:val="3"/>
            <w:tcBorders>
              <w:left w:val="single" w:sz="6" w:space="0" w:color="auto"/>
            </w:tcBorders>
          </w:tcPr>
          <w:p w:rsidR="002472E7" w:rsidRPr="004774AC" w:rsidRDefault="002472E7" w:rsidP="002472E7">
            <w:pPr>
              <w:pStyle w:val="Texto"/>
              <w:spacing w:before="20" w:after="20" w:line="240" w:lineRule="auto"/>
              <w:ind w:firstLine="0"/>
              <w:rPr>
                <w:rFonts w:eastAsia="Calibri"/>
                <w:sz w:val="12"/>
                <w:szCs w:val="18"/>
                <w:lang w:val="es-MX" w:eastAsia="en-US"/>
              </w:rPr>
            </w:pPr>
            <w:r w:rsidRPr="004774AC">
              <w:rPr>
                <w:rFonts w:eastAsia="Calibri"/>
                <w:sz w:val="12"/>
                <w:szCs w:val="18"/>
                <w:lang w:val="es-MX" w:eastAsia="en-US"/>
              </w:rPr>
              <w:t>Bienes Muebles</w:t>
            </w:r>
          </w:p>
        </w:tc>
        <w:tc>
          <w:tcPr>
            <w:tcW w:w="142" w:type="dxa"/>
          </w:tcPr>
          <w:p w:rsidR="002472E7" w:rsidRPr="004774AC" w:rsidRDefault="002472E7" w:rsidP="002472E7">
            <w:pPr>
              <w:pStyle w:val="Texto"/>
              <w:spacing w:before="20" w:after="20" w:line="240" w:lineRule="auto"/>
              <w:ind w:firstLine="0"/>
              <w:rPr>
                <w:rFonts w:eastAsia="Calibri"/>
                <w:sz w:val="12"/>
                <w:szCs w:val="18"/>
                <w:lang w:val="es-MX" w:eastAsia="en-US"/>
              </w:rPr>
            </w:pPr>
          </w:p>
        </w:tc>
        <w:tc>
          <w:tcPr>
            <w:tcW w:w="4819" w:type="dxa"/>
            <w:gridSpan w:val="3"/>
            <w:tcBorders>
              <w:right w:val="single" w:sz="6" w:space="0" w:color="000000"/>
            </w:tcBorders>
          </w:tcPr>
          <w:p w:rsidR="002472E7" w:rsidRPr="004774AC" w:rsidRDefault="002472E7" w:rsidP="002472E7">
            <w:pPr>
              <w:pStyle w:val="Texto"/>
              <w:spacing w:before="20" w:after="20" w:line="240" w:lineRule="auto"/>
              <w:ind w:firstLine="0"/>
              <w:rPr>
                <w:rFonts w:eastAsia="Calibri"/>
                <w:sz w:val="12"/>
                <w:szCs w:val="18"/>
                <w:lang w:val="es-MX" w:eastAsia="en-US"/>
              </w:rPr>
            </w:pPr>
            <w:r w:rsidRPr="004774AC">
              <w:rPr>
                <w:rFonts w:eastAsia="Calibri"/>
                <w:sz w:val="12"/>
                <w:szCs w:val="18"/>
                <w:lang w:val="es-MX" w:eastAsia="en-US"/>
              </w:rPr>
              <w:t>Deuda Pública a Largo Plazo</w:t>
            </w:r>
          </w:p>
        </w:tc>
      </w:tr>
      <w:tr w:rsidR="002472E7" w:rsidRPr="004774AC" w:rsidTr="002472E7">
        <w:trPr>
          <w:trHeight w:val="20"/>
        </w:trPr>
        <w:tc>
          <w:tcPr>
            <w:tcW w:w="4253" w:type="dxa"/>
            <w:gridSpan w:val="3"/>
            <w:tcBorders>
              <w:left w:val="single" w:sz="6" w:space="0" w:color="auto"/>
            </w:tcBorders>
          </w:tcPr>
          <w:p w:rsidR="002472E7" w:rsidRPr="004774AC" w:rsidRDefault="002472E7" w:rsidP="002472E7">
            <w:pPr>
              <w:pStyle w:val="Texto"/>
              <w:spacing w:before="20" w:after="20" w:line="240" w:lineRule="auto"/>
              <w:ind w:firstLine="0"/>
              <w:rPr>
                <w:rFonts w:eastAsia="Calibri"/>
                <w:sz w:val="12"/>
                <w:szCs w:val="18"/>
                <w:lang w:val="es-MX" w:eastAsia="en-US"/>
              </w:rPr>
            </w:pPr>
            <w:r w:rsidRPr="004774AC">
              <w:rPr>
                <w:rFonts w:eastAsia="Calibri"/>
                <w:sz w:val="12"/>
                <w:szCs w:val="18"/>
                <w:lang w:val="es-MX" w:eastAsia="en-US"/>
              </w:rPr>
              <w:t>Activos Intangibles</w:t>
            </w:r>
          </w:p>
        </w:tc>
        <w:tc>
          <w:tcPr>
            <w:tcW w:w="142" w:type="dxa"/>
          </w:tcPr>
          <w:p w:rsidR="002472E7" w:rsidRPr="004774AC" w:rsidRDefault="002472E7" w:rsidP="002472E7">
            <w:pPr>
              <w:pStyle w:val="Texto"/>
              <w:spacing w:before="20" w:after="20" w:line="240" w:lineRule="auto"/>
              <w:ind w:firstLine="0"/>
              <w:rPr>
                <w:rFonts w:eastAsia="Calibri"/>
                <w:sz w:val="12"/>
                <w:szCs w:val="18"/>
                <w:lang w:val="es-MX" w:eastAsia="en-US"/>
              </w:rPr>
            </w:pPr>
          </w:p>
        </w:tc>
        <w:tc>
          <w:tcPr>
            <w:tcW w:w="4819" w:type="dxa"/>
            <w:gridSpan w:val="3"/>
            <w:tcBorders>
              <w:right w:val="single" w:sz="6" w:space="0" w:color="000000"/>
            </w:tcBorders>
          </w:tcPr>
          <w:p w:rsidR="002472E7" w:rsidRPr="004774AC" w:rsidRDefault="002472E7" w:rsidP="002472E7">
            <w:pPr>
              <w:pStyle w:val="Texto"/>
              <w:spacing w:before="20" w:after="20" w:line="240" w:lineRule="auto"/>
              <w:ind w:firstLine="0"/>
              <w:rPr>
                <w:rFonts w:eastAsia="Calibri"/>
                <w:sz w:val="12"/>
                <w:szCs w:val="18"/>
                <w:lang w:val="es-MX" w:eastAsia="en-US"/>
              </w:rPr>
            </w:pPr>
            <w:r w:rsidRPr="004774AC">
              <w:rPr>
                <w:rFonts w:eastAsia="Calibri"/>
                <w:sz w:val="12"/>
                <w:szCs w:val="18"/>
                <w:lang w:val="es-MX" w:eastAsia="en-US"/>
              </w:rPr>
              <w:t>Pasivos Diferidos a Largo Plazo</w:t>
            </w:r>
          </w:p>
        </w:tc>
      </w:tr>
      <w:tr w:rsidR="002472E7" w:rsidRPr="004774AC" w:rsidTr="002472E7">
        <w:trPr>
          <w:trHeight w:val="20"/>
        </w:trPr>
        <w:tc>
          <w:tcPr>
            <w:tcW w:w="4253" w:type="dxa"/>
            <w:gridSpan w:val="3"/>
            <w:tcBorders>
              <w:left w:val="single" w:sz="6" w:space="0" w:color="auto"/>
            </w:tcBorders>
          </w:tcPr>
          <w:p w:rsidR="002472E7" w:rsidRPr="004774AC" w:rsidRDefault="002472E7" w:rsidP="002472E7">
            <w:pPr>
              <w:pStyle w:val="Texto"/>
              <w:spacing w:before="20" w:after="20" w:line="240" w:lineRule="auto"/>
              <w:ind w:firstLine="0"/>
              <w:rPr>
                <w:rFonts w:eastAsia="Calibri"/>
                <w:sz w:val="12"/>
                <w:szCs w:val="18"/>
                <w:lang w:val="es-MX" w:eastAsia="en-US"/>
              </w:rPr>
            </w:pPr>
            <w:r w:rsidRPr="004774AC">
              <w:rPr>
                <w:rFonts w:eastAsia="Calibri"/>
                <w:sz w:val="12"/>
                <w:szCs w:val="18"/>
                <w:lang w:val="es-MX" w:eastAsia="en-US"/>
              </w:rPr>
              <w:t>Depreciación, Deterioro y Amortización Acumulada de Bienes</w:t>
            </w:r>
          </w:p>
        </w:tc>
        <w:tc>
          <w:tcPr>
            <w:tcW w:w="142" w:type="dxa"/>
          </w:tcPr>
          <w:p w:rsidR="002472E7" w:rsidRPr="004774AC" w:rsidRDefault="002472E7" w:rsidP="002472E7">
            <w:pPr>
              <w:pStyle w:val="Texto"/>
              <w:spacing w:before="20" w:after="20" w:line="240" w:lineRule="auto"/>
              <w:ind w:firstLine="0"/>
              <w:rPr>
                <w:rFonts w:eastAsia="Calibri"/>
                <w:sz w:val="12"/>
                <w:szCs w:val="18"/>
                <w:lang w:val="es-MX" w:eastAsia="en-US"/>
              </w:rPr>
            </w:pPr>
          </w:p>
        </w:tc>
        <w:tc>
          <w:tcPr>
            <w:tcW w:w="4819" w:type="dxa"/>
            <w:gridSpan w:val="3"/>
            <w:tcBorders>
              <w:right w:val="single" w:sz="6" w:space="0" w:color="000000"/>
            </w:tcBorders>
          </w:tcPr>
          <w:p w:rsidR="002472E7" w:rsidRPr="004774AC" w:rsidRDefault="002472E7" w:rsidP="002472E7">
            <w:pPr>
              <w:pStyle w:val="Texto"/>
              <w:spacing w:before="20" w:after="20" w:line="240" w:lineRule="auto"/>
              <w:ind w:firstLine="0"/>
              <w:rPr>
                <w:rFonts w:eastAsia="Calibri"/>
                <w:sz w:val="12"/>
                <w:szCs w:val="18"/>
                <w:lang w:val="es-MX" w:eastAsia="en-US"/>
              </w:rPr>
            </w:pPr>
            <w:r w:rsidRPr="004774AC">
              <w:rPr>
                <w:rFonts w:eastAsia="Calibri"/>
                <w:sz w:val="12"/>
                <w:szCs w:val="18"/>
                <w:lang w:val="es-MX" w:eastAsia="en-US"/>
              </w:rPr>
              <w:t>Fondos y Bienes de Terceros en Garantía y/o en Administración a Largo Plazo</w:t>
            </w:r>
          </w:p>
        </w:tc>
      </w:tr>
      <w:tr w:rsidR="002472E7" w:rsidRPr="004774AC" w:rsidTr="002472E7">
        <w:trPr>
          <w:trHeight w:val="20"/>
        </w:trPr>
        <w:tc>
          <w:tcPr>
            <w:tcW w:w="4253" w:type="dxa"/>
            <w:gridSpan w:val="3"/>
            <w:tcBorders>
              <w:left w:val="single" w:sz="6" w:space="0" w:color="auto"/>
            </w:tcBorders>
          </w:tcPr>
          <w:p w:rsidR="002472E7" w:rsidRPr="004774AC" w:rsidRDefault="002472E7" w:rsidP="002472E7">
            <w:pPr>
              <w:pStyle w:val="Texto"/>
              <w:spacing w:before="20" w:after="20" w:line="240" w:lineRule="auto"/>
              <w:ind w:firstLine="0"/>
              <w:rPr>
                <w:rFonts w:eastAsia="Calibri"/>
                <w:sz w:val="12"/>
                <w:szCs w:val="18"/>
                <w:lang w:val="es-MX" w:eastAsia="en-US"/>
              </w:rPr>
            </w:pPr>
            <w:r w:rsidRPr="004774AC">
              <w:rPr>
                <w:rFonts w:eastAsia="Calibri"/>
                <w:sz w:val="12"/>
                <w:szCs w:val="18"/>
                <w:lang w:val="es-MX" w:eastAsia="en-US"/>
              </w:rPr>
              <w:t>Activos Diferidos</w:t>
            </w:r>
          </w:p>
        </w:tc>
        <w:tc>
          <w:tcPr>
            <w:tcW w:w="142" w:type="dxa"/>
          </w:tcPr>
          <w:p w:rsidR="002472E7" w:rsidRPr="004774AC" w:rsidRDefault="002472E7" w:rsidP="002472E7">
            <w:pPr>
              <w:pStyle w:val="Texto"/>
              <w:spacing w:before="20" w:after="20" w:line="240" w:lineRule="auto"/>
              <w:ind w:firstLine="0"/>
              <w:rPr>
                <w:rFonts w:eastAsia="Calibri"/>
                <w:sz w:val="12"/>
                <w:szCs w:val="18"/>
                <w:lang w:val="es-MX" w:eastAsia="en-US"/>
              </w:rPr>
            </w:pPr>
          </w:p>
        </w:tc>
        <w:tc>
          <w:tcPr>
            <w:tcW w:w="4819" w:type="dxa"/>
            <w:gridSpan w:val="3"/>
            <w:tcBorders>
              <w:right w:val="single" w:sz="6" w:space="0" w:color="000000"/>
            </w:tcBorders>
          </w:tcPr>
          <w:p w:rsidR="002472E7" w:rsidRPr="004774AC" w:rsidRDefault="002472E7" w:rsidP="002472E7">
            <w:pPr>
              <w:pStyle w:val="Texto"/>
              <w:spacing w:before="20" w:after="20" w:line="240" w:lineRule="auto"/>
              <w:ind w:firstLine="0"/>
              <w:rPr>
                <w:rFonts w:eastAsia="Calibri"/>
                <w:sz w:val="12"/>
                <w:szCs w:val="18"/>
                <w:lang w:val="es-MX" w:eastAsia="en-US"/>
              </w:rPr>
            </w:pPr>
            <w:r w:rsidRPr="004774AC">
              <w:rPr>
                <w:rFonts w:eastAsia="Calibri"/>
                <w:sz w:val="12"/>
                <w:szCs w:val="18"/>
                <w:lang w:val="es-MX" w:eastAsia="en-US"/>
              </w:rPr>
              <w:t>Provisiones a Largo Plazo</w:t>
            </w:r>
          </w:p>
        </w:tc>
      </w:tr>
      <w:tr w:rsidR="002472E7" w:rsidRPr="004774AC" w:rsidTr="002472E7">
        <w:trPr>
          <w:trHeight w:val="20"/>
        </w:trPr>
        <w:tc>
          <w:tcPr>
            <w:tcW w:w="4253" w:type="dxa"/>
            <w:gridSpan w:val="3"/>
            <w:tcBorders>
              <w:left w:val="single" w:sz="6" w:space="0" w:color="auto"/>
            </w:tcBorders>
          </w:tcPr>
          <w:p w:rsidR="002472E7" w:rsidRPr="004774AC" w:rsidRDefault="002472E7" w:rsidP="002472E7">
            <w:pPr>
              <w:pStyle w:val="Texto"/>
              <w:spacing w:before="20" w:after="20" w:line="240" w:lineRule="auto"/>
              <w:ind w:firstLine="0"/>
              <w:rPr>
                <w:rFonts w:eastAsia="Calibri"/>
                <w:sz w:val="12"/>
                <w:szCs w:val="18"/>
                <w:lang w:val="es-MX" w:eastAsia="en-US"/>
              </w:rPr>
            </w:pPr>
            <w:r w:rsidRPr="004774AC">
              <w:rPr>
                <w:rFonts w:eastAsia="Calibri"/>
                <w:sz w:val="12"/>
                <w:szCs w:val="18"/>
                <w:lang w:val="es-MX" w:eastAsia="en-US"/>
              </w:rPr>
              <w:t>Estimación por Pérdida o Deterioro de Activos no Circulantes</w:t>
            </w:r>
          </w:p>
        </w:tc>
        <w:tc>
          <w:tcPr>
            <w:tcW w:w="142" w:type="dxa"/>
          </w:tcPr>
          <w:p w:rsidR="002472E7" w:rsidRPr="004774AC" w:rsidRDefault="002472E7" w:rsidP="002472E7">
            <w:pPr>
              <w:pStyle w:val="Texto"/>
              <w:spacing w:before="20" w:after="20" w:line="240" w:lineRule="auto"/>
              <w:ind w:firstLine="0"/>
              <w:rPr>
                <w:rFonts w:eastAsia="Calibri"/>
                <w:sz w:val="12"/>
                <w:szCs w:val="18"/>
                <w:lang w:val="es-MX" w:eastAsia="en-US"/>
              </w:rPr>
            </w:pPr>
          </w:p>
        </w:tc>
        <w:tc>
          <w:tcPr>
            <w:tcW w:w="4819" w:type="dxa"/>
            <w:gridSpan w:val="3"/>
            <w:tcBorders>
              <w:right w:val="single" w:sz="6" w:space="0" w:color="000000"/>
            </w:tcBorders>
          </w:tcPr>
          <w:p w:rsidR="002472E7" w:rsidRPr="004774AC" w:rsidRDefault="002472E7" w:rsidP="002472E7">
            <w:pPr>
              <w:pStyle w:val="Texto"/>
              <w:spacing w:before="20" w:after="20" w:line="240" w:lineRule="auto"/>
              <w:ind w:firstLine="0"/>
              <w:rPr>
                <w:rFonts w:eastAsia="Calibri"/>
                <w:sz w:val="12"/>
                <w:szCs w:val="18"/>
                <w:lang w:val="es-MX" w:eastAsia="en-US"/>
              </w:rPr>
            </w:pPr>
          </w:p>
        </w:tc>
      </w:tr>
      <w:tr w:rsidR="002472E7" w:rsidRPr="004774AC" w:rsidTr="002472E7">
        <w:trPr>
          <w:trHeight w:val="20"/>
        </w:trPr>
        <w:tc>
          <w:tcPr>
            <w:tcW w:w="4253" w:type="dxa"/>
            <w:gridSpan w:val="3"/>
            <w:tcBorders>
              <w:left w:val="single" w:sz="6" w:space="0" w:color="auto"/>
            </w:tcBorders>
          </w:tcPr>
          <w:p w:rsidR="002472E7" w:rsidRPr="004774AC" w:rsidRDefault="002472E7" w:rsidP="002472E7">
            <w:pPr>
              <w:pStyle w:val="Texto"/>
              <w:spacing w:before="20" w:after="20" w:line="240" w:lineRule="auto"/>
              <w:ind w:firstLine="0"/>
              <w:rPr>
                <w:rFonts w:eastAsia="Calibri"/>
                <w:sz w:val="12"/>
                <w:szCs w:val="18"/>
                <w:lang w:val="es-MX" w:eastAsia="en-US"/>
              </w:rPr>
            </w:pPr>
          </w:p>
        </w:tc>
        <w:tc>
          <w:tcPr>
            <w:tcW w:w="142" w:type="dxa"/>
          </w:tcPr>
          <w:p w:rsidR="002472E7" w:rsidRPr="004774AC" w:rsidRDefault="002472E7" w:rsidP="002472E7">
            <w:pPr>
              <w:pStyle w:val="Texto"/>
              <w:spacing w:before="20" w:after="20" w:line="240" w:lineRule="auto"/>
              <w:ind w:firstLine="0"/>
              <w:rPr>
                <w:rFonts w:eastAsia="Calibri"/>
                <w:sz w:val="12"/>
                <w:szCs w:val="18"/>
                <w:lang w:val="es-MX" w:eastAsia="en-US"/>
              </w:rPr>
            </w:pPr>
          </w:p>
        </w:tc>
        <w:tc>
          <w:tcPr>
            <w:tcW w:w="4819" w:type="dxa"/>
            <w:gridSpan w:val="3"/>
            <w:tcBorders>
              <w:right w:val="single" w:sz="6" w:space="0" w:color="000000"/>
            </w:tcBorders>
          </w:tcPr>
          <w:p w:rsidR="002472E7" w:rsidRPr="004774AC" w:rsidRDefault="002472E7" w:rsidP="002472E7">
            <w:pPr>
              <w:pStyle w:val="Texto"/>
              <w:spacing w:before="20" w:after="20" w:line="240" w:lineRule="auto"/>
              <w:ind w:firstLine="0"/>
              <w:rPr>
                <w:rFonts w:eastAsia="Calibri"/>
                <w:sz w:val="12"/>
                <w:szCs w:val="18"/>
                <w:lang w:val="es-MX" w:eastAsia="en-US"/>
              </w:rPr>
            </w:pPr>
            <w:r w:rsidRPr="004774AC">
              <w:rPr>
                <w:rFonts w:eastAsia="Calibri"/>
                <w:i/>
                <w:sz w:val="12"/>
                <w:szCs w:val="18"/>
                <w:lang w:val="es-MX" w:eastAsia="en-US"/>
              </w:rPr>
              <w:t>Total de Pasivos No Circulantes</w:t>
            </w:r>
          </w:p>
        </w:tc>
      </w:tr>
      <w:tr w:rsidR="002472E7" w:rsidRPr="004774AC" w:rsidTr="002472E7">
        <w:trPr>
          <w:trHeight w:val="20"/>
        </w:trPr>
        <w:tc>
          <w:tcPr>
            <w:tcW w:w="4253" w:type="dxa"/>
            <w:gridSpan w:val="3"/>
            <w:tcBorders>
              <w:left w:val="single" w:sz="6" w:space="0" w:color="auto"/>
            </w:tcBorders>
          </w:tcPr>
          <w:p w:rsidR="002472E7" w:rsidRPr="004774AC" w:rsidRDefault="002472E7" w:rsidP="002472E7">
            <w:pPr>
              <w:pStyle w:val="Texto"/>
              <w:spacing w:before="20" w:after="20" w:line="240" w:lineRule="auto"/>
              <w:ind w:firstLine="0"/>
              <w:rPr>
                <w:rFonts w:eastAsia="Calibri"/>
                <w:sz w:val="12"/>
                <w:szCs w:val="18"/>
                <w:lang w:val="es-MX" w:eastAsia="en-US"/>
              </w:rPr>
            </w:pPr>
            <w:r w:rsidRPr="004774AC">
              <w:rPr>
                <w:rFonts w:eastAsia="Calibri"/>
                <w:sz w:val="12"/>
                <w:szCs w:val="18"/>
                <w:lang w:val="es-MX" w:eastAsia="en-US"/>
              </w:rPr>
              <w:t>Otros Activos no Circulantes</w:t>
            </w:r>
          </w:p>
        </w:tc>
        <w:tc>
          <w:tcPr>
            <w:tcW w:w="142" w:type="dxa"/>
          </w:tcPr>
          <w:p w:rsidR="002472E7" w:rsidRPr="004774AC" w:rsidRDefault="002472E7" w:rsidP="002472E7">
            <w:pPr>
              <w:pStyle w:val="Texto"/>
              <w:spacing w:before="20" w:after="20" w:line="240" w:lineRule="auto"/>
              <w:ind w:firstLine="0"/>
              <w:rPr>
                <w:rFonts w:eastAsia="Calibri"/>
                <w:sz w:val="12"/>
                <w:szCs w:val="18"/>
                <w:lang w:val="es-MX" w:eastAsia="en-US"/>
              </w:rPr>
            </w:pPr>
          </w:p>
        </w:tc>
        <w:tc>
          <w:tcPr>
            <w:tcW w:w="4819" w:type="dxa"/>
            <w:gridSpan w:val="3"/>
            <w:tcBorders>
              <w:right w:val="single" w:sz="6" w:space="0" w:color="000000"/>
            </w:tcBorders>
          </w:tcPr>
          <w:p w:rsidR="002472E7" w:rsidRPr="004774AC" w:rsidRDefault="002472E7" w:rsidP="002472E7">
            <w:pPr>
              <w:pStyle w:val="Texto"/>
              <w:spacing w:before="20" w:after="20" w:line="240" w:lineRule="auto"/>
              <w:ind w:firstLine="0"/>
              <w:rPr>
                <w:rFonts w:eastAsia="Calibri"/>
                <w:i/>
                <w:sz w:val="12"/>
                <w:szCs w:val="18"/>
                <w:lang w:val="es-MX" w:eastAsia="en-US"/>
              </w:rPr>
            </w:pPr>
          </w:p>
        </w:tc>
      </w:tr>
      <w:tr w:rsidR="002472E7" w:rsidRPr="004774AC" w:rsidTr="002472E7">
        <w:trPr>
          <w:trHeight w:val="20"/>
        </w:trPr>
        <w:tc>
          <w:tcPr>
            <w:tcW w:w="4253" w:type="dxa"/>
            <w:gridSpan w:val="3"/>
            <w:tcBorders>
              <w:left w:val="single" w:sz="6" w:space="0" w:color="auto"/>
            </w:tcBorders>
          </w:tcPr>
          <w:p w:rsidR="002472E7" w:rsidRPr="004774AC" w:rsidRDefault="002472E7" w:rsidP="002472E7">
            <w:pPr>
              <w:pStyle w:val="Texto"/>
              <w:spacing w:before="20" w:after="20" w:line="240" w:lineRule="auto"/>
              <w:ind w:firstLine="0"/>
              <w:rPr>
                <w:rFonts w:eastAsia="Calibri"/>
                <w:sz w:val="12"/>
                <w:szCs w:val="18"/>
                <w:lang w:val="es-MX" w:eastAsia="en-US"/>
              </w:rPr>
            </w:pPr>
          </w:p>
        </w:tc>
        <w:tc>
          <w:tcPr>
            <w:tcW w:w="142" w:type="dxa"/>
          </w:tcPr>
          <w:p w:rsidR="002472E7" w:rsidRPr="004774AC" w:rsidRDefault="002472E7" w:rsidP="002472E7">
            <w:pPr>
              <w:pStyle w:val="Texto"/>
              <w:spacing w:before="20" w:after="20" w:line="240" w:lineRule="auto"/>
              <w:ind w:firstLine="0"/>
              <w:rPr>
                <w:rFonts w:eastAsia="Calibri"/>
                <w:sz w:val="12"/>
                <w:szCs w:val="18"/>
                <w:lang w:val="es-MX" w:eastAsia="en-US"/>
              </w:rPr>
            </w:pPr>
          </w:p>
        </w:tc>
        <w:tc>
          <w:tcPr>
            <w:tcW w:w="4819" w:type="dxa"/>
            <w:gridSpan w:val="3"/>
            <w:tcBorders>
              <w:right w:val="single" w:sz="6" w:space="0" w:color="000000"/>
            </w:tcBorders>
          </w:tcPr>
          <w:p w:rsidR="002472E7" w:rsidRPr="004774AC" w:rsidRDefault="002472E7" w:rsidP="002472E7">
            <w:pPr>
              <w:pStyle w:val="Texto"/>
              <w:spacing w:before="20" w:after="20" w:line="240" w:lineRule="auto"/>
              <w:ind w:firstLine="0"/>
              <w:rPr>
                <w:rFonts w:eastAsia="Calibri"/>
                <w:b/>
                <w:sz w:val="12"/>
                <w:szCs w:val="18"/>
                <w:lang w:val="es-MX" w:eastAsia="en-US"/>
              </w:rPr>
            </w:pPr>
            <w:r w:rsidRPr="004774AC">
              <w:rPr>
                <w:rFonts w:eastAsia="Calibri"/>
                <w:b/>
                <w:i/>
                <w:sz w:val="12"/>
                <w:szCs w:val="18"/>
                <w:lang w:val="es-MX" w:eastAsia="en-US"/>
              </w:rPr>
              <w:t>Total del Pasivo</w:t>
            </w:r>
          </w:p>
        </w:tc>
      </w:tr>
      <w:tr w:rsidR="002472E7" w:rsidRPr="004774AC" w:rsidTr="002472E7">
        <w:trPr>
          <w:trHeight w:val="20"/>
        </w:trPr>
        <w:tc>
          <w:tcPr>
            <w:tcW w:w="4253" w:type="dxa"/>
            <w:gridSpan w:val="3"/>
            <w:tcBorders>
              <w:left w:val="single" w:sz="6" w:space="0" w:color="auto"/>
            </w:tcBorders>
          </w:tcPr>
          <w:p w:rsidR="002472E7" w:rsidRPr="004774AC" w:rsidRDefault="002472E7" w:rsidP="002472E7">
            <w:pPr>
              <w:pStyle w:val="Texto"/>
              <w:spacing w:before="20" w:after="20" w:line="240" w:lineRule="auto"/>
              <w:ind w:firstLine="0"/>
              <w:rPr>
                <w:rFonts w:eastAsia="Calibri"/>
                <w:i/>
                <w:sz w:val="12"/>
                <w:szCs w:val="18"/>
                <w:lang w:val="es-MX" w:eastAsia="en-US"/>
              </w:rPr>
            </w:pPr>
            <w:r w:rsidRPr="004774AC">
              <w:rPr>
                <w:rFonts w:eastAsia="Calibri"/>
                <w:i/>
                <w:sz w:val="12"/>
                <w:szCs w:val="18"/>
                <w:lang w:val="es-MX" w:eastAsia="en-US"/>
              </w:rPr>
              <w:t>Total de Activos No Circulantes</w:t>
            </w:r>
          </w:p>
        </w:tc>
        <w:tc>
          <w:tcPr>
            <w:tcW w:w="142" w:type="dxa"/>
          </w:tcPr>
          <w:p w:rsidR="002472E7" w:rsidRPr="004774AC" w:rsidRDefault="002472E7" w:rsidP="002472E7">
            <w:pPr>
              <w:pStyle w:val="Texto"/>
              <w:spacing w:before="20" w:after="20" w:line="240" w:lineRule="auto"/>
              <w:ind w:firstLine="0"/>
              <w:rPr>
                <w:rFonts w:eastAsia="Calibri"/>
                <w:sz w:val="12"/>
                <w:szCs w:val="18"/>
                <w:lang w:val="es-MX" w:eastAsia="en-US"/>
              </w:rPr>
            </w:pPr>
          </w:p>
        </w:tc>
        <w:tc>
          <w:tcPr>
            <w:tcW w:w="4819" w:type="dxa"/>
            <w:gridSpan w:val="3"/>
            <w:tcBorders>
              <w:right w:val="single" w:sz="6" w:space="0" w:color="000000"/>
            </w:tcBorders>
          </w:tcPr>
          <w:p w:rsidR="002472E7" w:rsidRPr="004774AC" w:rsidRDefault="002472E7" w:rsidP="002472E7">
            <w:pPr>
              <w:pStyle w:val="Texto"/>
              <w:spacing w:before="20" w:after="20" w:line="240" w:lineRule="auto"/>
              <w:ind w:firstLine="0"/>
              <w:rPr>
                <w:rFonts w:eastAsia="Calibri"/>
                <w:b/>
                <w:i/>
                <w:sz w:val="12"/>
                <w:szCs w:val="18"/>
                <w:lang w:val="es-MX" w:eastAsia="en-US"/>
              </w:rPr>
            </w:pPr>
          </w:p>
        </w:tc>
      </w:tr>
      <w:tr w:rsidR="002472E7" w:rsidRPr="004774AC" w:rsidTr="002472E7">
        <w:trPr>
          <w:trHeight w:val="20"/>
        </w:trPr>
        <w:tc>
          <w:tcPr>
            <w:tcW w:w="4253" w:type="dxa"/>
            <w:gridSpan w:val="3"/>
            <w:tcBorders>
              <w:left w:val="single" w:sz="6" w:space="0" w:color="auto"/>
            </w:tcBorders>
          </w:tcPr>
          <w:p w:rsidR="002472E7" w:rsidRPr="004774AC" w:rsidRDefault="002472E7" w:rsidP="002472E7">
            <w:pPr>
              <w:pStyle w:val="Texto"/>
              <w:spacing w:before="20" w:after="20" w:line="240" w:lineRule="auto"/>
              <w:ind w:firstLine="0"/>
              <w:rPr>
                <w:rFonts w:eastAsia="Calibri"/>
                <w:i/>
                <w:sz w:val="12"/>
                <w:szCs w:val="18"/>
                <w:lang w:val="es-MX" w:eastAsia="en-US"/>
              </w:rPr>
            </w:pPr>
          </w:p>
        </w:tc>
        <w:tc>
          <w:tcPr>
            <w:tcW w:w="142" w:type="dxa"/>
          </w:tcPr>
          <w:p w:rsidR="002472E7" w:rsidRPr="004774AC" w:rsidRDefault="002472E7" w:rsidP="002472E7">
            <w:pPr>
              <w:pStyle w:val="Texto"/>
              <w:spacing w:before="20" w:after="20" w:line="240" w:lineRule="auto"/>
              <w:ind w:firstLine="0"/>
              <w:rPr>
                <w:rFonts w:eastAsia="Calibri"/>
                <w:sz w:val="12"/>
                <w:szCs w:val="18"/>
                <w:lang w:val="es-MX" w:eastAsia="en-US"/>
              </w:rPr>
            </w:pPr>
          </w:p>
        </w:tc>
        <w:tc>
          <w:tcPr>
            <w:tcW w:w="4819" w:type="dxa"/>
            <w:gridSpan w:val="3"/>
            <w:tcBorders>
              <w:right w:val="single" w:sz="6" w:space="0" w:color="000000"/>
            </w:tcBorders>
          </w:tcPr>
          <w:p w:rsidR="002472E7" w:rsidRPr="004774AC" w:rsidRDefault="002472E7" w:rsidP="002472E7">
            <w:pPr>
              <w:pStyle w:val="Texto"/>
              <w:spacing w:before="20" w:after="20" w:line="240" w:lineRule="auto"/>
              <w:ind w:firstLine="0"/>
              <w:rPr>
                <w:rFonts w:eastAsia="Calibri"/>
                <w:b/>
                <w:i/>
                <w:sz w:val="12"/>
                <w:szCs w:val="18"/>
                <w:lang w:val="es-MX" w:eastAsia="en-US"/>
              </w:rPr>
            </w:pPr>
            <w:r w:rsidRPr="004774AC">
              <w:rPr>
                <w:rFonts w:eastAsia="Calibri"/>
                <w:b/>
                <w:sz w:val="12"/>
                <w:szCs w:val="18"/>
                <w:lang w:val="es-MX" w:eastAsia="en-US"/>
              </w:rPr>
              <w:t>HACIENDA PÚBLICA/PATRIMONIO</w:t>
            </w:r>
          </w:p>
        </w:tc>
      </w:tr>
      <w:tr w:rsidR="002472E7" w:rsidRPr="004774AC" w:rsidTr="002472E7">
        <w:trPr>
          <w:trHeight w:val="20"/>
        </w:trPr>
        <w:tc>
          <w:tcPr>
            <w:tcW w:w="4253" w:type="dxa"/>
            <w:gridSpan w:val="3"/>
            <w:tcBorders>
              <w:left w:val="single" w:sz="6" w:space="0" w:color="auto"/>
            </w:tcBorders>
          </w:tcPr>
          <w:p w:rsidR="002472E7" w:rsidRPr="004774AC" w:rsidRDefault="002472E7" w:rsidP="002472E7">
            <w:pPr>
              <w:pStyle w:val="Texto"/>
              <w:spacing w:before="20" w:after="20" w:line="240" w:lineRule="auto"/>
              <w:ind w:firstLine="0"/>
              <w:rPr>
                <w:rFonts w:eastAsia="Calibri"/>
                <w:i/>
                <w:sz w:val="12"/>
                <w:szCs w:val="18"/>
                <w:lang w:val="es-MX" w:eastAsia="en-US"/>
              </w:rPr>
            </w:pPr>
            <w:r w:rsidRPr="004774AC">
              <w:rPr>
                <w:rFonts w:eastAsia="Calibri"/>
                <w:b/>
                <w:i/>
                <w:sz w:val="12"/>
                <w:szCs w:val="18"/>
                <w:lang w:val="es-MX" w:eastAsia="en-US"/>
              </w:rPr>
              <w:t>Total del Activo</w:t>
            </w:r>
          </w:p>
        </w:tc>
        <w:tc>
          <w:tcPr>
            <w:tcW w:w="142" w:type="dxa"/>
          </w:tcPr>
          <w:p w:rsidR="002472E7" w:rsidRPr="004774AC" w:rsidRDefault="002472E7" w:rsidP="002472E7">
            <w:pPr>
              <w:pStyle w:val="Texto"/>
              <w:spacing w:before="20" w:after="20" w:line="240" w:lineRule="auto"/>
              <w:ind w:firstLine="0"/>
              <w:rPr>
                <w:rFonts w:eastAsia="Calibri"/>
                <w:sz w:val="12"/>
                <w:szCs w:val="18"/>
                <w:lang w:val="es-MX" w:eastAsia="en-US"/>
              </w:rPr>
            </w:pPr>
          </w:p>
        </w:tc>
        <w:tc>
          <w:tcPr>
            <w:tcW w:w="4819" w:type="dxa"/>
            <w:gridSpan w:val="3"/>
            <w:tcBorders>
              <w:right w:val="single" w:sz="6" w:space="0" w:color="000000"/>
            </w:tcBorders>
          </w:tcPr>
          <w:p w:rsidR="002472E7" w:rsidRPr="004774AC" w:rsidRDefault="002472E7" w:rsidP="002472E7">
            <w:pPr>
              <w:pStyle w:val="Texto"/>
              <w:spacing w:before="20" w:after="20" w:line="240" w:lineRule="auto"/>
              <w:ind w:firstLine="0"/>
              <w:rPr>
                <w:rFonts w:eastAsia="Calibri"/>
                <w:b/>
                <w:sz w:val="12"/>
                <w:szCs w:val="18"/>
                <w:lang w:val="es-MX" w:eastAsia="en-US"/>
              </w:rPr>
            </w:pPr>
          </w:p>
        </w:tc>
      </w:tr>
      <w:tr w:rsidR="002472E7" w:rsidRPr="004774AC" w:rsidTr="002472E7">
        <w:trPr>
          <w:trHeight w:val="20"/>
        </w:trPr>
        <w:tc>
          <w:tcPr>
            <w:tcW w:w="4253" w:type="dxa"/>
            <w:gridSpan w:val="3"/>
            <w:tcBorders>
              <w:left w:val="single" w:sz="6" w:space="0" w:color="auto"/>
            </w:tcBorders>
          </w:tcPr>
          <w:p w:rsidR="002472E7" w:rsidRPr="004774AC" w:rsidRDefault="002472E7" w:rsidP="002472E7">
            <w:pPr>
              <w:pStyle w:val="Texto"/>
              <w:spacing w:before="20" w:after="20" w:line="240" w:lineRule="auto"/>
              <w:ind w:firstLine="0"/>
              <w:rPr>
                <w:rFonts w:eastAsia="Calibri"/>
                <w:i/>
                <w:sz w:val="12"/>
                <w:szCs w:val="18"/>
                <w:lang w:val="es-MX" w:eastAsia="en-US"/>
              </w:rPr>
            </w:pPr>
          </w:p>
        </w:tc>
        <w:tc>
          <w:tcPr>
            <w:tcW w:w="142" w:type="dxa"/>
          </w:tcPr>
          <w:p w:rsidR="002472E7" w:rsidRPr="004774AC" w:rsidRDefault="002472E7" w:rsidP="002472E7">
            <w:pPr>
              <w:pStyle w:val="Texto"/>
              <w:spacing w:before="20" w:after="20" w:line="240" w:lineRule="auto"/>
              <w:ind w:firstLine="0"/>
              <w:rPr>
                <w:rFonts w:eastAsia="Calibri"/>
                <w:sz w:val="12"/>
                <w:szCs w:val="18"/>
                <w:lang w:val="es-MX" w:eastAsia="en-US"/>
              </w:rPr>
            </w:pPr>
          </w:p>
        </w:tc>
        <w:tc>
          <w:tcPr>
            <w:tcW w:w="4819" w:type="dxa"/>
            <w:gridSpan w:val="3"/>
            <w:tcBorders>
              <w:right w:val="single" w:sz="6" w:space="0" w:color="000000"/>
            </w:tcBorders>
          </w:tcPr>
          <w:p w:rsidR="002472E7" w:rsidRPr="004774AC" w:rsidRDefault="002472E7" w:rsidP="002472E7">
            <w:pPr>
              <w:pStyle w:val="Texto"/>
              <w:spacing w:before="20" w:after="20" w:line="240" w:lineRule="auto"/>
              <w:ind w:firstLine="0"/>
              <w:rPr>
                <w:rFonts w:eastAsia="Calibri"/>
                <w:b/>
                <w:sz w:val="12"/>
                <w:szCs w:val="18"/>
                <w:lang w:val="es-MX" w:eastAsia="en-US"/>
              </w:rPr>
            </w:pPr>
            <w:r w:rsidRPr="004774AC">
              <w:rPr>
                <w:rFonts w:eastAsia="Calibri"/>
                <w:b/>
                <w:i/>
                <w:sz w:val="12"/>
                <w:szCs w:val="18"/>
                <w:lang w:val="es-MX" w:eastAsia="en-US"/>
              </w:rPr>
              <w:t>Hacienda Pública/Patrimonio Contribuido</w:t>
            </w:r>
          </w:p>
        </w:tc>
      </w:tr>
      <w:tr w:rsidR="002472E7" w:rsidRPr="004774AC" w:rsidTr="002472E7">
        <w:trPr>
          <w:trHeight w:val="20"/>
        </w:trPr>
        <w:tc>
          <w:tcPr>
            <w:tcW w:w="4253" w:type="dxa"/>
            <w:gridSpan w:val="3"/>
            <w:tcBorders>
              <w:left w:val="single" w:sz="6" w:space="0" w:color="auto"/>
            </w:tcBorders>
          </w:tcPr>
          <w:p w:rsidR="002472E7" w:rsidRPr="004774AC" w:rsidRDefault="002472E7" w:rsidP="002472E7">
            <w:pPr>
              <w:pStyle w:val="Texto"/>
              <w:spacing w:before="20" w:after="20" w:line="240" w:lineRule="auto"/>
              <w:ind w:firstLine="0"/>
              <w:rPr>
                <w:rFonts w:eastAsia="Calibri"/>
                <w:i/>
                <w:sz w:val="12"/>
                <w:szCs w:val="18"/>
                <w:lang w:val="es-MX" w:eastAsia="en-US"/>
              </w:rPr>
            </w:pPr>
          </w:p>
        </w:tc>
        <w:tc>
          <w:tcPr>
            <w:tcW w:w="142" w:type="dxa"/>
          </w:tcPr>
          <w:p w:rsidR="002472E7" w:rsidRPr="004774AC" w:rsidRDefault="002472E7" w:rsidP="002472E7">
            <w:pPr>
              <w:pStyle w:val="Texto"/>
              <w:spacing w:before="20" w:after="20" w:line="240" w:lineRule="auto"/>
              <w:ind w:firstLine="0"/>
              <w:rPr>
                <w:rFonts w:eastAsia="Calibri"/>
                <w:sz w:val="12"/>
                <w:szCs w:val="18"/>
                <w:lang w:val="es-MX" w:eastAsia="en-US"/>
              </w:rPr>
            </w:pPr>
          </w:p>
        </w:tc>
        <w:tc>
          <w:tcPr>
            <w:tcW w:w="4819" w:type="dxa"/>
            <w:gridSpan w:val="3"/>
            <w:tcBorders>
              <w:right w:val="single" w:sz="6" w:space="0" w:color="000000"/>
            </w:tcBorders>
          </w:tcPr>
          <w:p w:rsidR="002472E7" w:rsidRPr="004774AC" w:rsidRDefault="002472E7" w:rsidP="002472E7">
            <w:pPr>
              <w:pStyle w:val="Texto"/>
              <w:spacing w:before="20" w:after="20" w:line="240" w:lineRule="auto"/>
              <w:ind w:firstLine="0"/>
              <w:rPr>
                <w:rFonts w:eastAsia="Calibri"/>
                <w:sz w:val="12"/>
                <w:szCs w:val="18"/>
                <w:lang w:val="es-MX" w:eastAsia="en-US"/>
              </w:rPr>
            </w:pPr>
            <w:r w:rsidRPr="004774AC">
              <w:rPr>
                <w:rFonts w:eastAsia="Calibri"/>
                <w:sz w:val="12"/>
                <w:szCs w:val="18"/>
                <w:lang w:val="es-MX" w:eastAsia="en-US"/>
              </w:rPr>
              <w:t>Aportaciones</w:t>
            </w:r>
          </w:p>
        </w:tc>
      </w:tr>
      <w:tr w:rsidR="002472E7" w:rsidRPr="004774AC" w:rsidTr="002472E7">
        <w:trPr>
          <w:trHeight w:val="20"/>
        </w:trPr>
        <w:tc>
          <w:tcPr>
            <w:tcW w:w="4253" w:type="dxa"/>
            <w:gridSpan w:val="3"/>
            <w:tcBorders>
              <w:left w:val="single" w:sz="6" w:space="0" w:color="auto"/>
            </w:tcBorders>
          </w:tcPr>
          <w:p w:rsidR="002472E7" w:rsidRPr="004774AC" w:rsidRDefault="002472E7" w:rsidP="002472E7">
            <w:pPr>
              <w:pStyle w:val="Texto"/>
              <w:spacing w:before="20" w:after="20" w:line="240" w:lineRule="auto"/>
              <w:ind w:firstLine="0"/>
              <w:rPr>
                <w:rFonts w:eastAsia="Calibri"/>
                <w:i/>
                <w:sz w:val="12"/>
                <w:szCs w:val="18"/>
                <w:lang w:val="es-MX" w:eastAsia="en-US"/>
              </w:rPr>
            </w:pPr>
          </w:p>
        </w:tc>
        <w:tc>
          <w:tcPr>
            <w:tcW w:w="142" w:type="dxa"/>
          </w:tcPr>
          <w:p w:rsidR="002472E7" w:rsidRPr="004774AC" w:rsidRDefault="002472E7" w:rsidP="002472E7">
            <w:pPr>
              <w:pStyle w:val="Texto"/>
              <w:spacing w:before="20" w:after="20" w:line="240" w:lineRule="auto"/>
              <w:ind w:firstLine="0"/>
              <w:rPr>
                <w:rFonts w:eastAsia="Calibri"/>
                <w:sz w:val="12"/>
                <w:szCs w:val="18"/>
                <w:lang w:val="es-MX" w:eastAsia="en-US"/>
              </w:rPr>
            </w:pPr>
          </w:p>
        </w:tc>
        <w:tc>
          <w:tcPr>
            <w:tcW w:w="4819" w:type="dxa"/>
            <w:gridSpan w:val="3"/>
            <w:tcBorders>
              <w:right w:val="single" w:sz="6" w:space="0" w:color="000000"/>
            </w:tcBorders>
          </w:tcPr>
          <w:p w:rsidR="002472E7" w:rsidRPr="004774AC" w:rsidRDefault="002472E7" w:rsidP="002472E7">
            <w:pPr>
              <w:pStyle w:val="Texto"/>
              <w:spacing w:before="20" w:after="20" w:line="240" w:lineRule="auto"/>
              <w:ind w:firstLine="0"/>
              <w:rPr>
                <w:rFonts w:eastAsia="Calibri"/>
                <w:sz w:val="12"/>
                <w:szCs w:val="18"/>
                <w:lang w:val="es-MX" w:eastAsia="en-US"/>
              </w:rPr>
            </w:pPr>
            <w:r w:rsidRPr="004774AC">
              <w:rPr>
                <w:rFonts w:eastAsia="Calibri"/>
                <w:sz w:val="12"/>
                <w:szCs w:val="18"/>
                <w:lang w:val="es-MX" w:eastAsia="en-US"/>
              </w:rPr>
              <w:t>Donaciones de Capital</w:t>
            </w:r>
          </w:p>
        </w:tc>
      </w:tr>
      <w:tr w:rsidR="002472E7" w:rsidRPr="004774AC" w:rsidTr="002472E7">
        <w:trPr>
          <w:trHeight w:val="20"/>
        </w:trPr>
        <w:tc>
          <w:tcPr>
            <w:tcW w:w="4253" w:type="dxa"/>
            <w:gridSpan w:val="3"/>
            <w:tcBorders>
              <w:left w:val="single" w:sz="6" w:space="0" w:color="auto"/>
            </w:tcBorders>
          </w:tcPr>
          <w:p w:rsidR="002472E7" w:rsidRPr="004774AC" w:rsidRDefault="002472E7" w:rsidP="002472E7">
            <w:pPr>
              <w:pStyle w:val="Texto"/>
              <w:spacing w:before="20" w:after="20" w:line="240" w:lineRule="auto"/>
              <w:ind w:firstLine="0"/>
              <w:rPr>
                <w:rFonts w:eastAsia="Calibri"/>
                <w:sz w:val="12"/>
                <w:szCs w:val="18"/>
                <w:lang w:val="es-MX" w:eastAsia="en-US"/>
              </w:rPr>
            </w:pPr>
          </w:p>
        </w:tc>
        <w:tc>
          <w:tcPr>
            <w:tcW w:w="142" w:type="dxa"/>
          </w:tcPr>
          <w:p w:rsidR="002472E7" w:rsidRPr="004774AC" w:rsidRDefault="002472E7" w:rsidP="002472E7">
            <w:pPr>
              <w:pStyle w:val="Texto"/>
              <w:spacing w:before="20" w:after="20" w:line="240" w:lineRule="auto"/>
              <w:ind w:firstLine="0"/>
              <w:rPr>
                <w:rFonts w:eastAsia="Calibri"/>
                <w:sz w:val="12"/>
                <w:szCs w:val="18"/>
                <w:lang w:val="es-MX" w:eastAsia="en-US"/>
              </w:rPr>
            </w:pPr>
          </w:p>
        </w:tc>
        <w:tc>
          <w:tcPr>
            <w:tcW w:w="4819" w:type="dxa"/>
            <w:gridSpan w:val="3"/>
            <w:tcBorders>
              <w:right w:val="single" w:sz="6" w:space="0" w:color="000000"/>
            </w:tcBorders>
          </w:tcPr>
          <w:p w:rsidR="002472E7" w:rsidRPr="004774AC" w:rsidRDefault="002472E7" w:rsidP="002472E7">
            <w:pPr>
              <w:pStyle w:val="Texto"/>
              <w:spacing w:before="20" w:after="20" w:line="240" w:lineRule="auto"/>
              <w:ind w:firstLine="0"/>
              <w:rPr>
                <w:rFonts w:eastAsia="Calibri"/>
                <w:sz w:val="12"/>
                <w:szCs w:val="18"/>
                <w:lang w:val="es-MX" w:eastAsia="en-US"/>
              </w:rPr>
            </w:pPr>
            <w:r w:rsidRPr="004774AC">
              <w:rPr>
                <w:rFonts w:eastAsia="Calibri"/>
                <w:sz w:val="12"/>
                <w:szCs w:val="18"/>
                <w:lang w:val="es-MX" w:eastAsia="en-US"/>
              </w:rPr>
              <w:t>Actualización de la Hacienda Pública/Patrimonio</w:t>
            </w:r>
          </w:p>
        </w:tc>
      </w:tr>
      <w:tr w:rsidR="002472E7" w:rsidRPr="004774AC" w:rsidTr="002472E7">
        <w:trPr>
          <w:trHeight w:val="20"/>
        </w:trPr>
        <w:tc>
          <w:tcPr>
            <w:tcW w:w="4253" w:type="dxa"/>
            <w:gridSpan w:val="3"/>
            <w:tcBorders>
              <w:left w:val="single" w:sz="6" w:space="0" w:color="auto"/>
            </w:tcBorders>
          </w:tcPr>
          <w:p w:rsidR="002472E7" w:rsidRPr="004774AC" w:rsidRDefault="002472E7" w:rsidP="002472E7">
            <w:pPr>
              <w:pStyle w:val="Texto"/>
              <w:spacing w:after="0" w:line="80" w:lineRule="exact"/>
              <w:ind w:firstLine="0"/>
              <w:rPr>
                <w:rFonts w:eastAsia="Calibri"/>
                <w:b/>
                <w:sz w:val="12"/>
                <w:szCs w:val="18"/>
                <w:lang w:val="es-MX" w:eastAsia="en-US"/>
              </w:rPr>
            </w:pPr>
          </w:p>
        </w:tc>
        <w:tc>
          <w:tcPr>
            <w:tcW w:w="142" w:type="dxa"/>
          </w:tcPr>
          <w:p w:rsidR="002472E7" w:rsidRPr="004774AC" w:rsidRDefault="002472E7" w:rsidP="002472E7">
            <w:pPr>
              <w:pStyle w:val="Texto"/>
              <w:spacing w:after="0" w:line="80" w:lineRule="exact"/>
              <w:ind w:firstLine="0"/>
              <w:rPr>
                <w:rFonts w:eastAsia="Calibri"/>
                <w:b/>
                <w:sz w:val="12"/>
                <w:szCs w:val="18"/>
                <w:lang w:val="es-MX" w:eastAsia="en-US"/>
              </w:rPr>
            </w:pPr>
          </w:p>
        </w:tc>
        <w:tc>
          <w:tcPr>
            <w:tcW w:w="4819" w:type="dxa"/>
            <w:gridSpan w:val="3"/>
            <w:tcBorders>
              <w:right w:val="single" w:sz="6" w:space="0" w:color="000000"/>
            </w:tcBorders>
          </w:tcPr>
          <w:p w:rsidR="002472E7" w:rsidRPr="004774AC" w:rsidRDefault="002472E7" w:rsidP="002472E7">
            <w:pPr>
              <w:pStyle w:val="Texto"/>
              <w:spacing w:after="0" w:line="80" w:lineRule="exact"/>
              <w:ind w:firstLine="0"/>
              <w:rPr>
                <w:rFonts w:eastAsia="Calibri"/>
                <w:b/>
                <w:sz w:val="12"/>
                <w:szCs w:val="18"/>
                <w:lang w:val="es-MX" w:eastAsia="en-US"/>
              </w:rPr>
            </w:pPr>
          </w:p>
        </w:tc>
      </w:tr>
      <w:tr w:rsidR="002472E7" w:rsidRPr="004774AC" w:rsidTr="002472E7">
        <w:trPr>
          <w:trHeight w:val="20"/>
        </w:trPr>
        <w:tc>
          <w:tcPr>
            <w:tcW w:w="4253" w:type="dxa"/>
            <w:gridSpan w:val="3"/>
            <w:tcBorders>
              <w:left w:val="single" w:sz="6" w:space="0" w:color="auto"/>
            </w:tcBorders>
          </w:tcPr>
          <w:p w:rsidR="002472E7" w:rsidRPr="004774AC" w:rsidRDefault="002472E7" w:rsidP="002472E7">
            <w:pPr>
              <w:pStyle w:val="Texto"/>
              <w:spacing w:before="20" w:after="20" w:line="240" w:lineRule="auto"/>
              <w:ind w:firstLine="0"/>
              <w:rPr>
                <w:rFonts w:eastAsia="Calibri"/>
                <w:sz w:val="12"/>
                <w:szCs w:val="18"/>
                <w:lang w:val="es-MX" w:eastAsia="en-US"/>
              </w:rPr>
            </w:pPr>
          </w:p>
        </w:tc>
        <w:tc>
          <w:tcPr>
            <w:tcW w:w="142" w:type="dxa"/>
          </w:tcPr>
          <w:p w:rsidR="002472E7" w:rsidRPr="004774AC" w:rsidRDefault="002472E7" w:rsidP="002472E7">
            <w:pPr>
              <w:pStyle w:val="Texto"/>
              <w:spacing w:before="20" w:after="20" w:line="240" w:lineRule="auto"/>
              <w:ind w:firstLine="0"/>
              <w:rPr>
                <w:rFonts w:eastAsia="Calibri"/>
                <w:sz w:val="12"/>
                <w:szCs w:val="18"/>
                <w:lang w:val="es-MX" w:eastAsia="en-US"/>
              </w:rPr>
            </w:pPr>
          </w:p>
        </w:tc>
        <w:tc>
          <w:tcPr>
            <w:tcW w:w="4819" w:type="dxa"/>
            <w:gridSpan w:val="3"/>
            <w:tcBorders>
              <w:right w:val="single" w:sz="6" w:space="0" w:color="000000"/>
            </w:tcBorders>
          </w:tcPr>
          <w:p w:rsidR="002472E7" w:rsidRPr="004774AC" w:rsidRDefault="002472E7" w:rsidP="002472E7">
            <w:pPr>
              <w:pStyle w:val="Texto"/>
              <w:spacing w:before="20" w:after="20" w:line="240" w:lineRule="auto"/>
              <w:ind w:firstLine="0"/>
              <w:rPr>
                <w:rFonts w:eastAsia="Calibri"/>
                <w:b/>
                <w:i/>
                <w:sz w:val="12"/>
                <w:szCs w:val="18"/>
                <w:lang w:val="es-MX" w:eastAsia="en-US"/>
              </w:rPr>
            </w:pPr>
            <w:r w:rsidRPr="004774AC">
              <w:rPr>
                <w:rFonts w:eastAsia="Calibri"/>
                <w:b/>
                <w:i/>
                <w:sz w:val="12"/>
                <w:szCs w:val="18"/>
                <w:lang w:val="es-MX" w:eastAsia="en-US"/>
              </w:rPr>
              <w:t>Hacienda Pública/Patrimonio Generado</w:t>
            </w:r>
          </w:p>
        </w:tc>
      </w:tr>
      <w:tr w:rsidR="002472E7" w:rsidRPr="004774AC" w:rsidTr="002472E7">
        <w:trPr>
          <w:trHeight w:val="20"/>
        </w:trPr>
        <w:tc>
          <w:tcPr>
            <w:tcW w:w="4253" w:type="dxa"/>
            <w:gridSpan w:val="3"/>
            <w:tcBorders>
              <w:left w:val="single" w:sz="6" w:space="0" w:color="auto"/>
            </w:tcBorders>
          </w:tcPr>
          <w:p w:rsidR="002472E7" w:rsidRPr="004774AC" w:rsidRDefault="002472E7" w:rsidP="002472E7">
            <w:pPr>
              <w:pStyle w:val="Texto"/>
              <w:spacing w:before="20" w:after="20" w:line="240" w:lineRule="auto"/>
              <w:ind w:firstLine="0"/>
              <w:rPr>
                <w:rFonts w:eastAsia="Calibri"/>
                <w:sz w:val="12"/>
                <w:szCs w:val="18"/>
                <w:lang w:val="es-MX" w:eastAsia="en-US"/>
              </w:rPr>
            </w:pPr>
          </w:p>
        </w:tc>
        <w:tc>
          <w:tcPr>
            <w:tcW w:w="142" w:type="dxa"/>
          </w:tcPr>
          <w:p w:rsidR="002472E7" w:rsidRPr="004774AC" w:rsidRDefault="002472E7" w:rsidP="002472E7">
            <w:pPr>
              <w:pStyle w:val="Texto"/>
              <w:spacing w:before="20" w:after="20" w:line="240" w:lineRule="auto"/>
              <w:ind w:firstLine="0"/>
              <w:rPr>
                <w:rFonts w:eastAsia="Calibri"/>
                <w:sz w:val="12"/>
                <w:szCs w:val="18"/>
                <w:lang w:val="es-MX" w:eastAsia="en-US"/>
              </w:rPr>
            </w:pPr>
          </w:p>
        </w:tc>
        <w:tc>
          <w:tcPr>
            <w:tcW w:w="4819" w:type="dxa"/>
            <w:gridSpan w:val="3"/>
            <w:tcBorders>
              <w:right w:val="single" w:sz="6" w:space="0" w:color="000000"/>
            </w:tcBorders>
          </w:tcPr>
          <w:p w:rsidR="002472E7" w:rsidRPr="004774AC" w:rsidRDefault="002472E7" w:rsidP="002472E7">
            <w:pPr>
              <w:pStyle w:val="Texto"/>
              <w:spacing w:before="20" w:after="20" w:line="240" w:lineRule="auto"/>
              <w:ind w:firstLine="0"/>
              <w:rPr>
                <w:rFonts w:eastAsia="Calibri"/>
                <w:sz w:val="12"/>
                <w:szCs w:val="18"/>
                <w:lang w:val="es-MX" w:eastAsia="en-US"/>
              </w:rPr>
            </w:pPr>
            <w:r w:rsidRPr="004774AC">
              <w:rPr>
                <w:rFonts w:eastAsia="Calibri"/>
                <w:sz w:val="12"/>
                <w:szCs w:val="18"/>
                <w:lang w:val="es-MX" w:eastAsia="en-US"/>
              </w:rPr>
              <w:t>Resultados del Ejercicio (Ahorro/ Desahorro)</w:t>
            </w:r>
          </w:p>
        </w:tc>
      </w:tr>
      <w:tr w:rsidR="002472E7" w:rsidRPr="004774AC" w:rsidTr="002472E7">
        <w:trPr>
          <w:trHeight w:val="20"/>
        </w:trPr>
        <w:tc>
          <w:tcPr>
            <w:tcW w:w="4253" w:type="dxa"/>
            <w:gridSpan w:val="3"/>
            <w:tcBorders>
              <w:left w:val="single" w:sz="6" w:space="0" w:color="auto"/>
            </w:tcBorders>
          </w:tcPr>
          <w:p w:rsidR="002472E7" w:rsidRPr="004774AC" w:rsidRDefault="002472E7" w:rsidP="002472E7">
            <w:pPr>
              <w:pStyle w:val="Texto"/>
              <w:spacing w:before="20" w:after="20" w:line="240" w:lineRule="auto"/>
              <w:ind w:firstLine="0"/>
              <w:rPr>
                <w:rFonts w:eastAsia="Calibri"/>
                <w:sz w:val="12"/>
                <w:szCs w:val="18"/>
                <w:lang w:val="es-MX" w:eastAsia="en-US"/>
              </w:rPr>
            </w:pPr>
          </w:p>
        </w:tc>
        <w:tc>
          <w:tcPr>
            <w:tcW w:w="142" w:type="dxa"/>
          </w:tcPr>
          <w:p w:rsidR="002472E7" w:rsidRPr="004774AC" w:rsidRDefault="002472E7" w:rsidP="002472E7">
            <w:pPr>
              <w:pStyle w:val="Texto"/>
              <w:spacing w:before="20" w:after="20" w:line="240" w:lineRule="auto"/>
              <w:ind w:firstLine="0"/>
              <w:rPr>
                <w:rFonts w:eastAsia="Calibri"/>
                <w:sz w:val="12"/>
                <w:szCs w:val="18"/>
                <w:lang w:val="es-MX" w:eastAsia="en-US"/>
              </w:rPr>
            </w:pPr>
          </w:p>
        </w:tc>
        <w:tc>
          <w:tcPr>
            <w:tcW w:w="4819" w:type="dxa"/>
            <w:gridSpan w:val="3"/>
            <w:tcBorders>
              <w:right w:val="single" w:sz="6" w:space="0" w:color="000000"/>
            </w:tcBorders>
          </w:tcPr>
          <w:p w:rsidR="002472E7" w:rsidRPr="004774AC" w:rsidRDefault="002472E7" w:rsidP="002472E7">
            <w:pPr>
              <w:pStyle w:val="Texto"/>
              <w:spacing w:before="20" w:after="20" w:line="240" w:lineRule="auto"/>
              <w:ind w:firstLine="0"/>
              <w:rPr>
                <w:rFonts w:eastAsia="Calibri"/>
                <w:sz w:val="12"/>
                <w:szCs w:val="18"/>
                <w:lang w:val="es-MX" w:eastAsia="en-US"/>
              </w:rPr>
            </w:pPr>
            <w:r w:rsidRPr="004774AC">
              <w:rPr>
                <w:rFonts w:eastAsia="Calibri"/>
                <w:sz w:val="12"/>
                <w:szCs w:val="18"/>
                <w:lang w:val="es-MX" w:eastAsia="en-US"/>
              </w:rPr>
              <w:t>Resultados de Ejercicios Anteriores</w:t>
            </w:r>
          </w:p>
        </w:tc>
      </w:tr>
      <w:tr w:rsidR="002472E7" w:rsidRPr="004774AC" w:rsidTr="002472E7">
        <w:trPr>
          <w:trHeight w:val="20"/>
        </w:trPr>
        <w:tc>
          <w:tcPr>
            <w:tcW w:w="4253" w:type="dxa"/>
            <w:gridSpan w:val="3"/>
            <w:tcBorders>
              <w:left w:val="single" w:sz="6" w:space="0" w:color="auto"/>
            </w:tcBorders>
          </w:tcPr>
          <w:p w:rsidR="002472E7" w:rsidRPr="004774AC" w:rsidRDefault="002472E7" w:rsidP="002472E7">
            <w:pPr>
              <w:pStyle w:val="Texto"/>
              <w:spacing w:before="20" w:after="20" w:line="240" w:lineRule="auto"/>
              <w:ind w:firstLine="0"/>
              <w:rPr>
                <w:rFonts w:eastAsia="Calibri"/>
                <w:sz w:val="12"/>
                <w:szCs w:val="18"/>
                <w:lang w:val="es-MX" w:eastAsia="en-US"/>
              </w:rPr>
            </w:pPr>
          </w:p>
        </w:tc>
        <w:tc>
          <w:tcPr>
            <w:tcW w:w="142" w:type="dxa"/>
          </w:tcPr>
          <w:p w:rsidR="002472E7" w:rsidRPr="004774AC" w:rsidRDefault="002472E7" w:rsidP="002472E7">
            <w:pPr>
              <w:pStyle w:val="Texto"/>
              <w:spacing w:before="20" w:after="20" w:line="240" w:lineRule="auto"/>
              <w:ind w:firstLine="0"/>
              <w:rPr>
                <w:rFonts w:eastAsia="Calibri"/>
                <w:sz w:val="12"/>
                <w:szCs w:val="18"/>
                <w:lang w:val="es-MX" w:eastAsia="en-US"/>
              </w:rPr>
            </w:pPr>
          </w:p>
        </w:tc>
        <w:tc>
          <w:tcPr>
            <w:tcW w:w="4819" w:type="dxa"/>
            <w:gridSpan w:val="3"/>
            <w:tcBorders>
              <w:right w:val="single" w:sz="6" w:space="0" w:color="000000"/>
            </w:tcBorders>
          </w:tcPr>
          <w:p w:rsidR="002472E7" w:rsidRPr="004774AC" w:rsidRDefault="002472E7" w:rsidP="002472E7">
            <w:pPr>
              <w:pStyle w:val="Texto"/>
              <w:spacing w:before="20" w:after="20" w:line="240" w:lineRule="auto"/>
              <w:ind w:firstLine="0"/>
              <w:rPr>
                <w:rFonts w:eastAsia="Calibri"/>
                <w:sz w:val="12"/>
                <w:szCs w:val="18"/>
                <w:lang w:val="es-MX" w:eastAsia="en-US"/>
              </w:rPr>
            </w:pPr>
            <w:proofErr w:type="spellStart"/>
            <w:r w:rsidRPr="004774AC">
              <w:rPr>
                <w:rFonts w:eastAsia="Calibri"/>
                <w:sz w:val="12"/>
                <w:szCs w:val="18"/>
                <w:lang w:val="es-MX" w:eastAsia="en-US"/>
              </w:rPr>
              <w:t>Revalúos</w:t>
            </w:r>
            <w:proofErr w:type="spellEnd"/>
          </w:p>
        </w:tc>
      </w:tr>
      <w:tr w:rsidR="002472E7" w:rsidRPr="004774AC" w:rsidTr="002472E7">
        <w:trPr>
          <w:trHeight w:val="20"/>
        </w:trPr>
        <w:tc>
          <w:tcPr>
            <w:tcW w:w="4253" w:type="dxa"/>
            <w:gridSpan w:val="3"/>
            <w:tcBorders>
              <w:left w:val="single" w:sz="6" w:space="0" w:color="auto"/>
            </w:tcBorders>
          </w:tcPr>
          <w:p w:rsidR="002472E7" w:rsidRPr="004774AC" w:rsidRDefault="002472E7" w:rsidP="002472E7">
            <w:pPr>
              <w:pStyle w:val="Texto"/>
              <w:spacing w:before="20" w:after="20" w:line="240" w:lineRule="auto"/>
              <w:ind w:firstLine="0"/>
              <w:rPr>
                <w:rFonts w:eastAsia="Calibri"/>
                <w:sz w:val="12"/>
                <w:szCs w:val="18"/>
                <w:lang w:val="es-MX" w:eastAsia="en-US"/>
              </w:rPr>
            </w:pPr>
          </w:p>
        </w:tc>
        <w:tc>
          <w:tcPr>
            <w:tcW w:w="142" w:type="dxa"/>
          </w:tcPr>
          <w:p w:rsidR="002472E7" w:rsidRPr="004774AC" w:rsidRDefault="002472E7" w:rsidP="002472E7">
            <w:pPr>
              <w:pStyle w:val="Texto"/>
              <w:spacing w:before="20" w:after="20" w:line="240" w:lineRule="auto"/>
              <w:ind w:firstLine="0"/>
              <w:rPr>
                <w:rFonts w:eastAsia="Calibri"/>
                <w:sz w:val="12"/>
                <w:szCs w:val="18"/>
                <w:lang w:val="es-MX" w:eastAsia="en-US"/>
              </w:rPr>
            </w:pPr>
          </w:p>
        </w:tc>
        <w:tc>
          <w:tcPr>
            <w:tcW w:w="4819" w:type="dxa"/>
            <w:gridSpan w:val="3"/>
            <w:tcBorders>
              <w:right w:val="single" w:sz="6" w:space="0" w:color="000000"/>
            </w:tcBorders>
          </w:tcPr>
          <w:p w:rsidR="002472E7" w:rsidRPr="004774AC" w:rsidRDefault="002472E7" w:rsidP="002472E7">
            <w:pPr>
              <w:pStyle w:val="Texto"/>
              <w:spacing w:before="20" w:after="20" w:line="240" w:lineRule="auto"/>
              <w:ind w:firstLine="0"/>
              <w:rPr>
                <w:rFonts w:eastAsia="Calibri"/>
                <w:sz w:val="12"/>
                <w:szCs w:val="18"/>
                <w:lang w:val="es-MX" w:eastAsia="en-US"/>
              </w:rPr>
            </w:pPr>
            <w:r w:rsidRPr="004774AC">
              <w:rPr>
                <w:rFonts w:eastAsia="Calibri"/>
                <w:sz w:val="12"/>
                <w:szCs w:val="18"/>
                <w:lang w:val="es-MX" w:eastAsia="en-US"/>
              </w:rPr>
              <w:t>Reservas</w:t>
            </w:r>
          </w:p>
        </w:tc>
      </w:tr>
      <w:tr w:rsidR="002472E7" w:rsidRPr="004774AC" w:rsidTr="002472E7">
        <w:trPr>
          <w:trHeight w:val="20"/>
        </w:trPr>
        <w:tc>
          <w:tcPr>
            <w:tcW w:w="4253" w:type="dxa"/>
            <w:gridSpan w:val="3"/>
            <w:tcBorders>
              <w:left w:val="single" w:sz="6" w:space="0" w:color="auto"/>
            </w:tcBorders>
          </w:tcPr>
          <w:p w:rsidR="002472E7" w:rsidRPr="004774AC" w:rsidRDefault="002472E7" w:rsidP="002472E7">
            <w:pPr>
              <w:pStyle w:val="Texto"/>
              <w:spacing w:before="20" w:after="20" w:line="240" w:lineRule="auto"/>
              <w:ind w:firstLine="0"/>
              <w:rPr>
                <w:rFonts w:eastAsia="Calibri"/>
                <w:i/>
                <w:sz w:val="12"/>
                <w:szCs w:val="18"/>
                <w:lang w:val="es-MX" w:eastAsia="en-US"/>
              </w:rPr>
            </w:pPr>
          </w:p>
        </w:tc>
        <w:tc>
          <w:tcPr>
            <w:tcW w:w="142" w:type="dxa"/>
          </w:tcPr>
          <w:p w:rsidR="002472E7" w:rsidRPr="004774AC" w:rsidRDefault="002472E7" w:rsidP="002472E7">
            <w:pPr>
              <w:pStyle w:val="Texto"/>
              <w:spacing w:before="20" w:after="20" w:line="240" w:lineRule="auto"/>
              <w:ind w:firstLine="0"/>
              <w:rPr>
                <w:rFonts w:eastAsia="Calibri"/>
                <w:sz w:val="12"/>
                <w:szCs w:val="18"/>
                <w:lang w:val="es-MX" w:eastAsia="en-US"/>
              </w:rPr>
            </w:pPr>
          </w:p>
        </w:tc>
        <w:tc>
          <w:tcPr>
            <w:tcW w:w="4819" w:type="dxa"/>
            <w:gridSpan w:val="3"/>
            <w:tcBorders>
              <w:right w:val="single" w:sz="6" w:space="0" w:color="000000"/>
            </w:tcBorders>
          </w:tcPr>
          <w:p w:rsidR="002472E7" w:rsidRPr="004774AC" w:rsidRDefault="002472E7" w:rsidP="002472E7">
            <w:pPr>
              <w:pStyle w:val="Texto"/>
              <w:spacing w:before="20" w:after="20" w:line="240" w:lineRule="auto"/>
              <w:ind w:firstLine="0"/>
              <w:rPr>
                <w:rFonts w:eastAsia="Calibri"/>
                <w:sz w:val="12"/>
                <w:szCs w:val="18"/>
                <w:lang w:val="es-MX" w:eastAsia="en-US"/>
              </w:rPr>
            </w:pPr>
            <w:r w:rsidRPr="004774AC">
              <w:rPr>
                <w:rFonts w:eastAsia="Calibri"/>
                <w:sz w:val="12"/>
                <w:szCs w:val="18"/>
                <w:lang w:val="es-MX" w:eastAsia="en-US"/>
              </w:rPr>
              <w:t>Rectificaciones de Resultados de Ejercicios Anteriores</w:t>
            </w:r>
          </w:p>
        </w:tc>
      </w:tr>
      <w:tr w:rsidR="002472E7" w:rsidRPr="004774AC" w:rsidTr="002472E7">
        <w:trPr>
          <w:trHeight w:val="20"/>
        </w:trPr>
        <w:tc>
          <w:tcPr>
            <w:tcW w:w="4253" w:type="dxa"/>
            <w:gridSpan w:val="3"/>
            <w:tcBorders>
              <w:left w:val="single" w:sz="6" w:space="0" w:color="auto"/>
            </w:tcBorders>
          </w:tcPr>
          <w:p w:rsidR="002472E7" w:rsidRPr="004774AC" w:rsidRDefault="002472E7" w:rsidP="002472E7">
            <w:pPr>
              <w:pStyle w:val="Texto"/>
              <w:spacing w:after="0" w:line="80" w:lineRule="exact"/>
              <w:ind w:firstLine="0"/>
              <w:rPr>
                <w:rFonts w:eastAsia="Calibri"/>
                <w:b/>
                <w:sz w:val="12"/>
                <w:szCs w:val="18"/>
                <w:lang w:val="es-MX" w:eastAsia="en-US"/>
              </w:rPr>
            </w:pPr>
          </w:p>
        </w:tc>
        <w:tc>
          <w:tcPr>
            <w:tcW w:w="142" w:type="dxa"/>
          </w:tcPr>
          <w:p w:rsidR="002472E7" w:rsidRPr="004774AC" w:rsidRDefault="002472E7" w:rsidP="002472E7">
            <w:pPr>
              <w:pStyle w:val="Texto"/>
              <w:spacing w:after="0" w:line="80" w:lineRule="exact"/>
              <w:ind w:firstLine="0"/>
              <w:rPr>
                <w:rFonts w:eastAsia="Calibri"/>
                <w:b/>
                <w:sz w:val="12"/>
                <w:szCs w:val="18"/>
                <w:lang w:val="es-MX" w:eastAsia="en-US"/>
              </w:rPr>
            </w:pPr>
          </w:p>
        </w:tc>
        <w:tc>
          <w:tcPr>
            <w:tcW w:w="4819" w:type="dxa"/>
            <w:gridSpan w:val="3"/>
            <w:tcBorders>
              <w:right w:val="single" w:sz="6" w:space="0" w:color="000000"/>
            </w:tcBorders>
          </w:tcPr>
          <w:p w:rsidR="002472E7" w:rsidRPr="004774AC" w:rsidRDefault="002472E7" w:rsidP="002472E7">
            <w:pPr>
              <w:pStyle w:val="Texto"/>
              <w:spacing w:after="0" w:line="80" w:lineRule="exact"/>
              <w:ind w:firstLine="0"/>
              <w:rPr>
                <w:rFonts w:eastAsia="Calibri"/>
                <w:b/>
                <w:sz w:val="12"/>
                <w:szCs w:val="18"/>
                <w:lang w:val="es-MX" w:eastAsia="en-US"/>
              </w:rPr>
            </w:pPr>
          </w:p>
        </w:tc>
      </w:tr>
      <w:tr w:rsidR="002472E7" w:rsidRPr="004774AC" w:rsidTr="002472E7">
        <w:trPr>
          <w:trHeight w:val="20"/>
        </w:trPr>
        <w:tc>
          <w:tcPr>
            <w:tcW w:w="4253" w:type="dxa"/>
            <w:gridSpan w:val="3"/>
            <w:tcBorders>
              <w:left w:val="single" w:sz="6" w:space="0" w:color="auto"/>
            </w:tcBorders>
          </w:tcPr>
          <w:p w:rsidR="002472E7" w:rsidRPr="004774AC" w:rsidRDefault="002472E7" w:rsidP="002472E7">
            <w:pPr>
              <w:pStyle w:val="Texto"/>
              <w:spacing w:before="20" w:after="20" w:line="240" w:lineRule="auto"/>
              <w:ind w:firstLine="0"/>
              <w:rPr>
                <w:rFonts w:eastAsia="Calibri"/>
                <w:i/>
                <w:sz w:val="12"/>
                <w:szCs w:val="18"/>
                <w:lang w:val="es-MX" w:eastAsia="en-US"/>
              </w:rPr>
            </w:pPr>
          </w:p>
        </w:tc>
        <w:tc>
          <w:tcPr>
            <w:tcW w:w="142" w:type="dxa"/>
          </w:tcPr>
          <w:p w:rsidR="002472E7" w:rsidRPr="004774AC" w:rsidRDefault="002472E7" w:rsidP="002472E7">
            <w:pPr>
              <w:pStyle w:val="Texto"/>
              <w:spacing w:before="20" w:after="20" w:line="240" w:lineRule="auto"/>
              <w:ind w:firstLine="0"/>
              <w:rPr>
                <w:rFonts w:eastAsia="Calibri"/>
                <w:sz w:val="12"/>
                <w:szCs w:val="18"/>
                <w:lang w:val="es-MX" w:eastAsia="en-US"/>
              </w:rPr>
            </w:pPr>
          </w:p>
        </w:tc>
        <w:tc>
          <w:tcPr>
            <w:tcW w:w="4819" w:type="dxa"/>
            <w:gridSpan w:val="3"/>
            <w:tcBorders>
              <w:right w:val="single" w:sz="6" w:space="0" w:color="000000"/>
            </w:tcBorders>
          </w:tcPr>
          <w:p w:rsidR="002472E7" w:rsidRPr="004774AC" w:rsidRDefault="002472E7" w:rsidP="002472E7">
            <w:pPr>
              <w:pStyle w:val="Texto"/>
              <w:spacing w:before="20" w:after="20" w:line="240" w:lineRule="auto"/>
              <w:ind w:firstLine="0"/>
              <w:rPr>
                <w:rFonts w:eastAsia="Calibri"/>
                <w:b/>
                <w:i/>
                <w:sz w:val="12"/>
                <w:szCs w:val="18"/>
                <w:lang w:val="es-MX" w:eastAsia="en-US"/>
              </w:rPr>
            </w:pPr>
            <w:r w:rsidRPr="004774AC">
              <w:rPr>
                <w:rFonts w:eastAsia="Calibri"/>
                <w:b/>
                <w:i/>
                <w:sz w:val="12"/>
                <w:szCs w:val="18"/>
                <w:lang w:val="es-MX" w:eastAsia="en-US"/>
              </w:rPr>
              <w:t>Exceso o Insuficiencia en la Actualización de la Hacienda Pública/Patrimonio</w:t>
            </w:r>
          </w:p>
        </w:tc>
      </w:tr>
      <w:tr w:rsidR="002472E7" w:rsidRPr="004774AC" w:rsidTr="002472E7">
        <w:trPr>
          <w:trHeight w:val="20"/>
        </w:trPr>
        <w:tc>
          <w:tcPr>
            <w:tcW w:w="4253" w:type="dxa"/>
            <w:gridSpan w:val="3"/>
            <w:tcBorders>
              <w:left w:val="single" w:sz="6" w:space="0" w:color="auto"/>
            </w:tcBorders>
          </w:tcPr>
          <w:p w:rsidR="002472E7" w:rsidRPr="004774AC" w:rsidRDefault="002472E7" w:rsidP="002472E7">
            <w:pPr>
              <w:pStyle w:val="Texto"/>
              <w:spacing w:before="20" w:after="20" w:line="240" w:lineRule="auto"/>
              <w:ind w:firstLine="0"/>
              <w:rPr>
                <w:rFonts w:eastAsia="Calibri"/>
                <w:i/>
                <w:sz w:val="12"/>
                <w:szCs w:val="18"/>
                <w:lang w:val="es-MX" w:eastAsia="en-US"/>
              </w:rPr>
            </w:pPr>
          </w:p>
        </w:tc>
        <w:tc>
          <w:tcPr>
            <w:tcW w:w="142" w:type="dxa"/>
          </w:tcPr>
          <w:p w:rsidR="002472E7" w:rsidRPr="004774AC" w:rsidRDefault="002472E7" w:rsidP="002472E7">
            <w:pPr>
              <w:pStyle w:val="Texto"/>
              <w:spacing w:before="20" w:after="20" w:line="240" w:lineRule="auto"/>
              <w:ind w:firstLine="0"/>
              <w:rPr>
                <w:rFonts w:eastAsia="Calibri"/>
                <w:sz w:val="12"/>
                <w:szCs w:val="18"/>
                <w:lang w:val="es-MX" w:eastAsia="en-US"/>
              </w:rPr>
            </w:pPr>
          </w:p>
        </w:tc>
        <w:tc>
          <w:tcPr>
            <w:tcW w:w="4819" w:type="dxa"/>
            <w:gridSpan w:val="3"/>
            <w:tcBorders>
              <w:right w:val="single" w:sz="6" w:space="0" w:color="000000"/>
            </w:tcBorders>
          </w:tcPr>
          <w:p w:rsidR="002472E7" w:rsidRPr="004774AC" w:rsidRDefault="002472E7" w:rsidP="002472E7">
            <w:pPr>
              <w:pStyle w:val="Texto"/>
              <w:spacing w:before="20" w:after="20" w:line="240" w:lineRule="auto"/>
              <w:ind w:firstLine="0"/>
              <w:rPr>
                <w:rFonts w:eastAsia="Calibri"/>
                <w:sz w:val="12"/>
                <w:szCs w:val="18"/>
                <w:lang w:val="es-MX" w:eastAsia="en-US"/>
              </w:rPr>
            </w:pPr>
            <w:r w:rsidRPr="004774AC">
              <w:rPr>
                <w:rFonts w:eastAsia="Calibri"/>
                <w:sz w:val="12"/>
                <w:szCs w:val="18"/>
                <w:lang w:val="es-MX" w:eastAsia="en-US"/>
              </w:rPr>
              <w:t>Resultado por Posición Monetaria</w:t>
            </w:r>
          </w:p>
        </w:tc>
      </w:tr>
      <w:tr w:rsidR="002472E7" w:rsidRPr="004774AC" w:rsidTr="002472E7">
        <w:trPr>
          <w:trHeight w:val="20"/>
        </w:trPr>
        <w:tc>
          <w:tcPr>
            <w:tcW w:w="4253" w:type="dxa"/>
            <w:gridSpan w:val="3"/>
            <w:tcBorders>
              <w:left w:val="single" w:sz="6" w:space="0" w:color="auto"/>
            </w:tcBorders>
          </w:tcPr>
          <w:p w:rsidR="002472E7" w:rsidRPr="004774AC" w:rsidRDefault="002472E7" w:rsidP="002472E7">
            <w:pPr>
              <w:pStyle w:val="Texto"/>
              <w:spacing w:before="20" w:after="20" w:line="240" w:lineRule="auto"/>
              <w:ind w:firstLine="0"/>
              <w:rPr>
                <w:rFonts w:eastAsia="Calibri"/>
                <w:sz w:val="12"/>
                <w:szCs w:val="18"/>
                <w:lang w:val="es-MX" w:eastAsia="en-US"/>
              </w:rPr>
            </w:pPr>
          </w:p>
        </w:tc>
        <w:tc>
          <w:tcPr>
            <w:tcW w:w="142" w:type="dxa"/>
          </w:tcPr>
          <w:p w:rsidR="002472E7" w:rsidRPr="004774AC" w:rsidRDefault="002472E7" w:rsidP="002472E7">
            <w:pPr>
              <w:pStyle w:val="Texto"/>
              <w:spacing w:before="20" w:after="20" w:line="240" w:lineRule="auto"/>
              <w:ind w:firstLine="0"/>
              <w:rPr>
                <w:rFonts w:eastAsia="Calibri"/>
                <w:sz w:val="12"/>
                <w:szCs w:val="18"/>
                <w:lang w:val="es-MX" w:eastAsia="en-US"/>
              </w:rPr>
            </w:pPr>
          </w:p>
        </w:tc>
        <w:tc>
          <w:tcPr>
            <w:tcW w:w="4819" w:type="dxa"/>
            <w:gridSpan w:val="3"/>
            <w:tcBorders>
              <w:right w:val="single" w:sz="6" w:space="0" w:color="000000"/>
            </w:tcBorders>
          </w:tcPr>
          <w:p w:rsidR="002472E7" w:rsidRPr="004774AC" w:rsidRDefault="002472E7" w:rsidP="002472E7">
            <w:pPr>
              <w:pStyle w:val="Texto"/>
              <w:spacing w:before="20" w:after="20" w:line="240" w:lineRule="auto"/>
              <w:ind w:firstLine="0"/>
              <w:rPr>
                <w:rFonts w:eastAsia="Calibri"/>
                <w:sz w:val="12"/>
                <w:szCs w:val="18"/>
                <w:lang w:val="es-MX" w:eastAsia="en-US"/>
              </w:rPr>
            </w:pPr>
            <w:r w:rsidRPr="004774AC">
              <w:rPr>
                <w:rFonts w:eastAsia="Calibri"/>
                <w:sz w:val="12"/>
                <w:szCs w:val="18"/>
                <w:lang w:val="es-MX" w:eastAsia="en-US"/>
              </w:rPr>
              <w:t>Resultado por Tenencia de Activos no Monetarios</w:t>
            </w:r>
          </w:p>
        </w:tc>
      </w:tr>
      <w:tr w:rsidR="002472E7" w:rsidRPr="004774AC" w:rsidTr="002472E7">
        <w:trPr>
          <w:trHeight w:val="20"/>
        </w:trPr>
        <w:tc>
          <w:tcPr>
            <w:tcW w:w="4253" w:type="dxa"/>
            <w:gridSpan w:val="3"/>
            <w:tcBorders>
              <w:left w:val="single" w:sz="6" w:space="0" w:color="auto"/>
            </w:tcBorders>
          </w:tcPr>
          <w:p w:rsidR="002472E7" w:rsidRPr="004774AC" w:rsidRDefault="002472E7" w:rsidP="002472E7">
            <w:pPr>
              <w:pStyle w:val="Texto"/>
              <w:spacing w:after="0" w:line="80" w:lineRule="exact"/>
              <w:ind w:firstLine="0"/>
              <w:rPr>
                <w:rFonts w:eastAsia="Calibri"/>
                <w:b/>
                <w:sz w:val="12"/>
                <w:szCs w:val="18"/>
                <w:lang w:val="es-MX" w:eastAsia="en-US"/>
              </w:rPr>
            </w:pPr>
          </w:p>
        </w:tc>
        <w:tc>
          <w:tcPr>
            <w:tcW w:w="142" w:type="dxa"/>
          </w:tcPr>
          <w:p w:rsidR="002472E7" w:rsidRPr="004774AC" w:rsidRDefault="002472E7" w:rsidP="002472E7">
            <w:pPr>
              <w:pStyle w:val="Texto"/>
              <w:spacing w:after="0" w:line="80" w:lineRule="exact"/>
              <w:ind w:firstLine="0"/>
              <w:rPr>
                <w:rFonts w:eastAsia="Calibri"/>
                <w:b/>
                <w:sz w:val="12"/>
                <w:szCs w:val="18"/>
                <w:lang w:val="es-MX" w:eastAsia="en-US"/>
              </w:rPr>
            </w:pPr>
          </w:p>
        </w:tc>
        <w:tc>
          <w:tcPr>
            <w:tcW w:w="4819" w:type="dxa"/>
            <w:gridSpan w:val="3"/>
            <w:tcBorders>
              <w:right w:val="single" w:sz="6" w:space="0" w:color="000000"/>
            </w:tcBorders>
          </w:tcPr>
          <w:p w:rsidR="002472E7" w:rsidRPr="004774AC" w:rsidRDefault="002472E7" w:rsidP="002472E7">
            <w:pPr>
              <w:pStyle w:val="Texto"/>
              <w:spacing w:after="0" w:line="80" w:lineRule="exact"/>
              <w:ind w:firstLine="0"/>
              <w:rPr>
                <w:rFonts w:eastAsia="Calibri"/>
                <w:b/>
                <w:sz w:val="12"/>
                <w:szCs w:val="18"/>
                <w:lang w:val="es-MX" w:eastAsia="en-US"/>
              </w:rPr>
            </w:pPr>
          </w:p>
        </w:tc>
      </w:tr>
      <w:tr w:rsidR="002472E7" w:rsidRPr="004774AC" w:rsidTr="002472E7">
        <w:trPr>
          <w:trHeight w:val="20"/>
        </w:trPr>
        <w:tc>
          <w:tcPr>
            <w:tcW w:w="4253" w:type="dxa"/>
            <w:gridSpan w:val="3"/>
            <w:tcBorders>
              <w:left w:val="single" w:sz="6" w:space="0" w:color="auto"/>
            </w:tcBorders>
          </w:tcPr>
          <w:p w:rsidR="002472E7" w:rsidRPr="004774AC" w:rsidRDefault="002472E7" w:rsidP="002472E7">
            <w:pPr>
              <w:pStyle w:val="Texto"/>
              <w:spacing w:before="20" w:after="20" w:line="240" w:lineRule="auto"/>
              <w:ind w:firstLine="0"/>
              <w:rPr>
                <w:rFonts w:eastAsia="Calibri"/>
                <w:sz w:val="12"/>
                <w:szCs w:val="18"/>
                <w:lang w:val="es-MX" w:eastAsia="en-US"/>
              </w:rPr>
            </w:pPr>
          </w:p>
        </w:tc>
        <w:tc>
          <w:tcPr>
            <w:tcW w:w="142" w:type="dxa"/>
          </w:tcPr>
          <w:p w:rsidR="002472E7" w:rsidRPr="004774AC" w:rsidRDefault="002472E7" w:rsidP="002472E7">
            <w:pPr>
              <w:pStyle w:val="Texto"/>
              <w:spacing w:before="20" w:after="20" w:line="240" w:lineRule="auto"/>
              <w:ind w:firstLine="0"/>
              <w:rPr>
                <w:rFonts w:eastAsia="Calibri"/>
                <w:sz w:val="12"/>
                <w:szCs w:val="18"/>
                <w:lang w:val="es-MX" w:eastAsia="en-US"/>
              </w:rPr>
            </w:pPr>
          </w:p>
        </w:tc>
        <w:tc>
          <w:tcPr>
            <w:tcW w:w="4819" w:type="dxa"/>
            <w:gridSpan w:val="3"/>
            <w:tcBorders>
              <w:right w:val="single" w:sz="6" w:space="0" w:color="000000"/>
            </w:tcBorders>
          </w:tcPr>
          <w:p w:rsidR="002472E7" w:rsidRPr="004774AC" w:rsidRDefault="002472E7" w:rsidP="002472E7">
            <w:pPr>
              <w:pStyle w:val="Texto"/>
              <w:spacing w:before="20" w:after="20" w:line="240" w:lineRule="auto"/>
              <w:ind w:firstLine="0"/>
              <w:rPr>
                <w:rFonts w:eastAsia="Calibri"/>
                <w:i/>
                <w:sz w:val="12"/>
                <w:szCs w:val="18"/>
                <w:lang w:val="es-MX" w:eastAsia="en-US"/>
              </w:rPr>
            </w:pPr>
            <w:r w:rsidRPr="004774AC">
              <w:rPr>
                <w:rFonts w:eastAsia="Calibri"/>
                <w:i/>
                <w:sz w:val="12"/>
                <w:szCs w:val="18"/>
                <w:lang w:val="es-MX" w:eastAsia="en-US"/>
              </w:rPr>
              <w:t>Total Hacienda Pública/Patrimonio</w:t>
            </w:r>
          </w:p>
        </w:tc>
      </w:tr>
      <w:tr w:rsidR="002472E7" w:rsidRPr="004774AC" w:rsidTr="002472E7">
        <w:trPr>
          <w:trHeight w:val="20"/>
        </w:trPr>
        <w:tc>
          <w:tcPr>
            <w:tcW w:w="4253" w:type="dxa"/>
            <w:gridSpan w:val="3"/>
            <w:tcBorders>
              <w:left w:val="single" w:sz="6" w:space="0" w:color="auto"/>
            </w:tcBorders>
          </w:tcPr>
          <w:p w:rsidR="002472E7" w:rsidRPr="004774AC" w:rsidRDefault="002472E7" w:rsidP="002472E7">
            <w:pPr>
              <w:pStyle w:val="Texto"/>
              <w:spacing w:after="0" w:line="80" w:lineRule="exact"/>
              <w:ind w:firstLine="0"/>
              <w:rPr>
                <w:rFonts w:eastAsia="Calibri"/>
                <w:b/>
                <w:sz w:val="12"/>
                <w:szCs w:val="18"/>
                <w:lang w:val="es-MX" w:eastAsia="en-US"/>
              </w:rPr>
            </w:pPr>
          </w:p>
        </w:tc>
        <w:tc>
          <w:tcPr>
            <w:tcW w:w="142" w:type="dxa"/>
          </w:tcPr>
          <w:p w:rsidR="002472E7" w:rsidRPr="004774AC" w:rsidRDefault="002472E7" w:rsidP="002472E7">
            <w:pPr>
              <w:pStyle w:val="Texto"/>
              <w:spacing w:after="0" w:line="80" w:lineRule="exact"/>
              <w:ind w:firstLine="0"/>
              <w:rPr>
                <w:rFonts w:eastAsia="Calibri"/>
                <w:b/>
                <w:sz w:val="12"/>
                <w:szCs w:val="18"/>
                <w:lang w:val="es-MX" w:eastAsia="en-US"/>
              </w:rPr>
            </w:pPr>
          </w:p>
        </w:tc>
        <w:tc>
          <w:tcPr>
            <w:tcW w:w="4819" w:type="dxa"/>
            <w:gridSpan w:val="3"/>
            <w:tcBorders>
              <w:right w:val="single" w:sz="6" w:space="0" w:color="000000"/>
            </w:tcBorders>
          </w:tcPr>
          <w:p w:rsidR="002472E7" w:rsidRPr="004774AC" w:rsidRDefault="002472E7" w:rsidP="002472E7">
            <w:pPr>
              <w:pStyle w:val="Texto"/>
              <w:spacing w:after="0" w:line="80" w:lineRule="exact"/>
              <w:ind w:firstLine="0"/>
              <w:rPr>
                <w:rFonts w:eastAsia="Calibri"/>
                <w:b/>
                <w:sz w:val="12"/>
                <w:szCs w:val="18"/>
                <w:lang w:val="es-MX" w:eastAsia="en-US"/>
              </w:rPr>
            </w:pPr>
          </w:p>
        </w:tc>
      </w:tr>
      <w:tr w:rsidR="002472E7" w:rsidRPr="004774AC" w:rsidTr="002472E7">
        <w:trPr>
          <w:trHeight w:val="20"/>
        </w:trPr>
        <w:tc>
          <w:tcPr>
            <w:tcW w:w="4253" w:type="dxa"/>
            <w:gridSpan w:val="3"/>
            <w:tcBorders>
              <w:left w:val="single" w:sz="6" w:space="0" w:color="auto"/>
            </w:tcBorders>
          </w:tcPr>
          <w:p w:rsidR="002472E7" w:rsidRPr="004774AC" w:rsidRDefault="002472E7" w:rsidP="002472E7">
            <w:pPr>
              <w:pStyle w:val="Texto"/>
              <w:spacing w:before="20" w:after="20" w:line="240" w:lineRule="auto"/>
              <w:ind w:firstLine="0"/>
              <w:rPr>
                <w:rFonts w:eastAsia="Calibri"/>
                <w:b/>
                <w:sz w:val="12"/>
                <w:szCs w:val="18"/>
                <w:lang w:val="es-MX" w:eastAsia="en-US"/>
              </w:rPr>
            </w:pPr>
          </w:p>
        </w:tc>
        <w:tc>
          <w:tcPr>
            <w:tcW w:w="142" w:type="dxa"/>
          </w:tcPr>
          <w:p w:rsidR="002472E7" w:rsidRPr="004774AC" w:rsidRDefault="002472E7" w:rsidP="002472E7">
            <w:pPr>
              <w:pStyle w:val="Texto"/>
              <w:spacing w:before="20" w:after="20" w:line="240" w:lineRule="auto"/>
              <w:ind w:firstLine="0"/>
              <w:rPr>
                <w:rFonts w:eastAsia="Calibri"/>
                <w:sz w:val="12"/>
                <w:szCs w:val="18"/>
                <w:lang w:val="es-MX" w:eastAsia="en-US"/>
              </w:rPr>
            </w:pPr>
          </w:p>
        </w:tc>
        <w:tc>
          <w:tcPr>
            <w:tcW w:w="4819" w:type="dxa"/>
            <w:gridSpan w:val="3"/>
            <w:tcBorders>
              <w:right w:val="single" w:sz="6" w:space="0" w:color="000000"/>
            </w:tcBorders>
          </w:tcPr>
          <w:p w:rsidR="002472E7" w:rsidRPr="004774AC" w:rsidRDefault="002472E7" w:rsidP="002472E7">
            <w:pPr>
              <w:pStyle w:val="Texto"/>
              <w:spacing w:before="20" w:after="20" w:line="240" w:lineRule="auto"/>
              <w:ind w:firstLine="0"/>
              <w:rPr>
                <w:rFonts w:eastAsia="Calibri"/>
                <w:i/>
                <w:sz w:val="12"/>
                <w:szCs w:val="18"/>
                <w:lang w:val="es-MX" w:eastAsia="en-US"/>
              </w:rPr>
            </w:pPr>
            <w:r w:rsidRPr="004774AC">
              <w:rPr>
                <w:rFonts w:eastAsia="Calibri"/>
                <w:b/>
                <w:i/>
                <w:sz w:val="12"/>
                <w:szCs w:val="18"/>
                <w:lang w:val="es-MX" w:eastAsia="en-US"/>
              </w:rPr>
              <w:t>Total del Pasivo y Hacienda Pública/Patrimonio</w:t>
            </w:r>
          </w:p>
        </w:tc>
      </w:tr>
      <w:tr w:rsidR="002472E7" w:rsidRPr="004774AC" w:rsidTr="002472E7">
        <w:trPr>
          <w:trHeight w:val="20"/>
        </w:trPr>
        <w:tc>
          <w:tcPr>
            <w:tcW w:w="4253" w:type="dxa"/>
            <w:gridSpan w:val="3"/>
            <w:tcBorders>
              <w:left w:val="single" w:sz="6" w:space="0" w:color="auto"/>
              <w:bottom w:val="single" w:sz="6" w:space="0" w:color="auto"/>
            </w:tcBorders>
          </w:tcPr>
          <w:p w:rsidR="002472E7" w:rsidRPr="004774AC" w:rsidRDefault="002472E7" w:rsidP="002472E7">
            <w:pPr>
              <w:pStyle w:val="Texto"/>
              <w:spacing w:after="0" w:line="80" w:lineRule="exact"/>
              <w:ind w:firstLine="0"/>
              <w:rPr>
                <w:rFonts w:eastAsia="Calibri"/>
                <w:b/>
                <w:sz w:val="12"/>
                <w:szCs w:val="18"/>
                <w:lang w:val="es-MX" w:eastAsia="en-US"/>
              </w:rPr>
            </w:pPr>
          </w:p>
        </w:tc>
        <w:tc>
          <w:tcPr>
            <w:tcW w:w="142" w:type="dxa"/>
            <w:tcBorders>
              <w:bottom w:val="single" w:sz="6" w:space="0" w:color="auto"/>
            </w:tcBorders>
          </w:tcPr>
          <w:p w:rsidR="002472E7" w:rsidRPr="004774AC" w:rsidRDefault="002472E7" w:rsidP="002472E7">
            <w:pPr>
              <w:pStyle w:val="Texto"/>
              <w:spacing w:after="0" w:line="80" w:lineRule="exact"/>
              <w:ind w:firstLine="0"/>
              <w:rPr>
                <w:rFonts w:eastAsia="Calibri"/>
                <w:b/>
                <w:sz w:val="12"/>
                <w:szCs w:val="18"/>
                <w:lang w:val="es-MX" w:eastAsia="en-US"/>
              </w:rPr>
            </w:pPr>
          </w:p>
        </w:tc>
        <w:tc>
          <w:tcPr>
            <w:tcW w:w="4819" w:type="dxa"/>
            <w:gridSpan w:val="3"/>
            <w:tcBorders>
              <w:bottom w:val="single" w:sz="6" w:space="0" w:color="auto"/>
              <w:right w:val="single" w:sz="6" w:space="0" w:color="000000"/>
            </w:tcBorders>
          </w:tcPr>
          <w:p w:rsidR="002472E7" w:rsidRPr="004774AC" w:rsidRDefault="002472E7" w:rsidP="002472E7">
            <w:pPr>
              <w:pStyle w:val="Texto"/>
              <w:spacing w:after="0" w:line="80" w:lineRule="exact"/>
              <w:ind w:firstLine="0"/>
              <w:rPr>
                <w:rFonts w:eastAsia="Calibri"/>
                <w:b/>
                <w:sz w:val="12"/>
                <w:szCs w:val="18"/>
                <w:lang w:val="es-MX" w:eastAsia="en-US"/>
              </w:rPr>
            </w:pPr>
          </w:p>
        </w:tc>
      </w:tr>
    </w:tbl>
    <w:p w:rsidR="00520AA1" w:rsidRPr="004774AC" w:rsidRDefault="00520AA1" w:rsidP="00520AA1">
      <w:pPr>
        <w:pStyle w:val="Texto"/>
        <w:spacing w:after="0" w:line="240" w:lineRule="auto"/>
        <w:rPr>
          <w:rFonts w:ascii="Gadugi" w:hAnsi="Gadugi"/>
          <w:szCs w:val="18"/>
          <w:lang w:val="es-MX"/>
        </w:rPr>
      </w:pPr>
    </w:p>
    <w:p w:rsidR="00520AA1" w:rsidRPr="004774AC" w:rsidRDefault="00520AA1" w:rsidP="00520AA1">
      <w:pPr>
        <w:pStyle w:val="Texto"/>
        <w:spacing w:after="0" w:line="240" w:lineRule="auto"/>
        <w:rPr>
          <w:rFonts w:ascii="Gadugi" w:hAnsi="Gadugi"/>
          <w:b/>
          <w:smallCaps/>
          <w:szCs w:val="18"/>
          <w:lang w:val="es-MX"/>
        </w:rPr>
      </w:pPr>
    </w:p>
    <w:p w:rsidR="00520AA1" w:rsidRPr="004774AC" w:rsidRDefault="00520AA1" w:rsidP="00520AA1">
      <w:pPr>
        <w:pStyle w:val="Texto"/>
        <w:spacing w:after="0" w:line="240" w:lineRule="auto"/>
        <w:ind w:firstLine="0"/>
        <w:jc w:val="center"/>
        <w:rPr>
          <w:rFonts w:ascii="Gadugi" w:hAnsi="Gadugi"/>
          <w:b/>
          <w:smallCaps/>
          <w:szCs w:val="18"/>
          <w:lang w:val="es-MX"/>
        </w:rPr>
      </w:pPr>
      <w:r w:rsidRPr="004774AC">
        <w:rPr>
          <w:rFonts w:ascii="Gadugi" w:hAnsi="Gadugi"/>
          <w:b/>
          <w:smallCaps/>
          <w:szCs w:val="18"/>
          <w:lang w:val="es-MX"/>
        </w:rPr>
        <w:t>b) Estado de Actividades</w:t>
      </w:r>
    </w:p>
    <w:p w:rsidR="00520AA1" w:rsidRPr="004774AC" w:rsidRDefault="00520AA1" w:rsidP="00520AA1">
      <w:pPr>
        <w:pStyle w:val="Texto"/>
        <w:spacing w:after="0" w:line="240" w:lineRule="auto"/>
        <w:ind w:firstLine="0"/>
        <w:jc w:val="center"/>
        <w:rPr>
          <w:rFonts w:ascii="Gadugi" w:hAnsi="Gadugi"/>
          <w:b/>
          <w:smallCaps/>
          <w:szCs w:val="18"/>
          <w:lang w:val="es-MX"/>
        </w:rPr>
      </w:pPr>
    </w:p>
    <w:p w:rsidR="00520AA1" w:rsidRPr="004774AC" w:rsidRDefault="00520AA1" w:rsidP="00520AA1">
      <w:pPr>
        <w:pStyle w:val="Texto"/>
        <w:spacing w:after="0" w:line="240" w:lineRule="auto"/>
        <w:ind w:firstLine="0"/>
        <w:jc w:val="center"/>
        <w:rPr>
          <w:rFonts w:ascii="Gadugi" w:hAnsi="Gadugi"/>
          <w:b/>
          <w:smallCaps/>
          <w:szCs w:val="18"/>
          <w:lang w:val="es-MX"/>
        </w:rPr>
      </w:pPr>
      <w:r w:rsidRPr="004774AC">
        <w:rPr>
          <w:rFonts w:ascii="Gadugi" w:hAnsi="Gadugi"/>
          <w:b/>
          <w:smallCaps/>
          <w:szCs w:val="18"/>
          <w:lang w:val="es-MX"/>
        </w:rPr>
        <w:t>Finalidad</w:t>
      </w:r>
    </w:p>
    <w:p w:rsidR="007B5F0C" w:rsidRPr="004774AC" w:rsidRDefault="007B5F0C" w:rsidP="007B5F0C">
      <w:pPr>
        <w:pStyle w:val="Texto"/>
        <w:spacing w:after="90"/>
        <w:rPr>
          <w:szCs w:val="18"/>
          <w:lang w:val="es-MX"/>
        </w:rPr>
      </w:pPr>
      <w:r w:rsidRPr="004774AC">
        <w:rPr>
          <w:szCs w:val="18"/>
          <w:lang w:val="es-MX"/>
        </w:rPr>
        <w:t>Su finalidad es informar el monto del cambio total en la Hacienda Pública/Patrimonio generado(a) durante un período y proporcionar información relevante sobre el resultado de las transacciones y otros eventos relacionados con la operación del ente público que afectan o modifican su patrimonio. Muestra una relación resumida de los ingresos y los gastos y otras pérdidas del ente durante un período determinado, cuya diferencia positiva o negativa determina el ahorro o desahorro (resultado) del ejercicio. Asimismo, su estructura presenta información correspondiente al período actual y al inmediato anterior con el objetivo de mostrar las variaciones en los saldos de las cuentas que integran la estructura del mismo y facilitar su análisis.</w:t>
      </w:r>
    </w:p>
    <w:p w:rsidR="007B5F0C" w:rsidRPr="004774AC" w:rsidRDefault="007B5F0C" w:rsidP="007B5F0C">
      <w:pPr>
        <w:pStyle w:val="Texto"/>
        <w:spacing w:after="90"/>
        <w:rPr>
          <w:szCs w:val="18"/>
          <w:lang w:val="es-MX"/>
        </w:rPr>
      </w:pPr>
      <w:r w:rsidRPr="004774AC">
        <w:rPr>
          <w:szCs w:val="18"/>
          <w:lang w:val="es-MX"/>
        </w:rPr>
        <w:t>Dado que los efectos de las diferentes actividades, transacciones y otros sucesos del ente público, difieren en frecuencia y potencial de ingresos o gastos que generan, la revelación de información sobre los componentes del resultado, ayuda a los usuarios y analistas a comprender mejor al mismo, así como a realizar proyecciones a futuro sobre su comportamiento económico esperado. En este sentido, coadyuva también en la evaluación del desempeño de la gestión del ente público y en consecuencia a tener más elementos para poder tomar decisiones económicas.</w:t>
      </w:r>
    </w:p>
    <w:p w:rsidR="007B5F0C" w:rsidRPr="004774AC" w:rsidRDefault="007B5F0C" w:rsidP="007B5F0C">
      <w:pPr>
        <w:pStyle w:val="Texto"/>
        <w:rPr>
          <w:szCs w:val="18"/>
          <w:lang w:val="es-MX"/>
        </w:rPr>
      </w:pPr>
      <w:r w:rsidRPr="004774AC">
        <w:rPr>
          <w:szCs w:val="18"/>
          <w:lang w:val="es-MX"/>
        </w:rPr>
        <w:t>La información que muestra este estado contable está estrechamente vinculada con los Ingresos y Gastos en el momento contable del devengado.</w:t>
      </w:r>
    </w:p>
    <w:p w:rsidR="00A419E1" w:rsidRPr="004774AC" w:rsidRDefault="00A419E1" w:rsidP="007B5F0C">
      <w:pPr>
        <w:pStyle w:val="Texto"/>
        <w:rPr>
          <w:szCs w:val="18"/>
          <w:lang w:val="es-MX"/>
        </w:rPr>
      </w:pPr>
    </w:p>
    <w:p w:rsidR="00520AA1" w:rsidRPr="004774AC" w:rsidRDefault="00520AA1" w:rsidP="00520AA1">
      <w:pPr>
        <w:pStyle w:val="Texto"/>
        <w:spacing w:after="0" w:line="240" w:lineRule="auto"/>
        <w:ind w:firstLine="0"/>
        <w:jc w:val="center"/>
        <w:rPr>
          <w:rFonts w:ascii="Gadugi" w:hAnsi="Gadugi"/>
          <w:b/>
          <w:smallCaps/>
          <w:szCs w:val="18"/>
          <w:lang w:val="es-MX"/>
        </w:rPr>
      </w:pPr>
      <w:r w:rsidRPr="004774AC">
        <w:rPr>
          <w:rFonts w:ascii="Gadugi" w:hAnsi="Gadugi"/>
          <w:b/>
          <w:smallCaps/>
          <w:szCs w:val="18"/>
          <w:lang w:val="es-MX"/>
        </w:rPr>
        <w:t>Cuerpo del Formato</w:t>
      </w:r>
    </w:p>
    <w:p w:rsidR="007B5F0C" w:rsidRPr="004774AC" w:rsidRDefault="007B5F0C" w:rsidP="007B5F0C">
      <w:pPr>
        <w:pStyle w:val="Texto"/>
        <w:spacing w:after="60"/>
        <w:rPr>
          <w:szCs w:val="18"/>
          <w:lang w:val="es-MX"/>
        </w:rPr>
      </w:pPr>
      <w:r w:rsidRPr="004774AC">
        <w:rPr>
          <w:b/>
          <w:smallCaps/>
          <w:szCs w:val="18"/>
          <w:lang w:val="es-MX"/>
        </w:rPr>
        <w:t xml:space="preserve">Rubros contables: </w:t>
      </w:r>
      <w:r w:rsidRPr="004774AC">
        <w:rPr>
          <w:szCs w:val="18"/>
          <w:lang w:val="es-MX"/>
        </w:rPr>
        <w:t>Muestra el nombre de los rubros utilizados en el estado contable, agrupándolos en Ingresos y Otros Beneficios y Gastos y Otras Pérdidas.</w:t>
      </w:r>
    </w:p>
    <w:p w:rsidR="007B5F0C" w:rsidRPr="004774AC" w:rsidRDefault="007B5F0C" w:rsidP="007B5F0C">
      <w:pPr>
        <w:pStyle w:val="Texto"/>
        <w:spacing w:after="60"/>
        <w:rPr>
          <w:szCs w:val="18"/>
          <w:lang w:val="es-MX"/>
        </w:rPr>
      </w:pPr>
      <w:r w:rsidRPr="004774AC">
        <w:rPr>
          <w:b/>
          <w:smallCaps/>
          <w:szCs w:val="18"/>
          <w:lang w:val="es-MX"/>
        </w:rPr>
        <w:t xml:space="preserve">Período actual (20XN): </w:t>
      </w:r>
      <w:r w:rsidRPr="004774AC">
        <w:rPr>
          <w:szCs w:val="18"/>
          <w:lang w:val="es-MX"/>
        </w:rPr>
        <w:t>Muestra el saldo de cada uno de los rubros al período actual.</w:t>
      </w:r>
    </w:p>
    <w:p w:rsidR="00A419E1" w:rsidRPr="004774AC" w:rsidRDefault="007B5F0C" w:rsidP="007B5F0C">
      <w:pPr>
        <w:pStyle w:val="Texto"/>
        <w:rPr>
          <w:szCs w:val="18"/>
          <w:lang w:val="es-MX"/>
        </w:rPr>
      </w:pPr>
      <w:r w:rsidRPr="004774AC">
        <w:rPr>
          <w:b/>
          <w:smallCaps/>
          <w:szCs w:val="18"/>
          <w:lang w:val="es-MX"/>
        </w:rPr>
        <w:t xml:space="preserve">Período anterior (20XN-1): </w:t>
      </w:r>
      <w:r w:rsidRPr="004774AC">
        <w:rPr>
          <w:szCs w:val="18"/>
          <w:lang w:val="es-MX"/>
        </w:rPr>
        <w:t>Muestra el saldo de cada uno de los rubros del período anterior.</w:t>
      </w:r>
    </w:p>
    <w:p w:rsidR="00520AA1" w:rsidRPr="004774AC" w:rsidRDefault="00520AA1" w:rsidP="00520AA1">
      <w:pPr>
        <w:pStyle w:val="Texto"/>
        <w:spacing w:after="0" w:line="240" w:lineRule="auto"/>
        <w:rPr>
          <w:rFonts w:ascii="Gadugi" w:hAnsi="Gadugi"/>
          <w:szCs w:val="18"/>
          <w:lang w:val="es-MX"/>
        </w:rPr>
      </w:pPr>
    </w:p>
    <w:tbl>
      <w:tblPr>
        <w:tblW w:w="8749" w:type="dxa"/>
        <w:jc w:val="center"/>
        <w:tblLayout w:type="fixed"/>
        <w:tblCellMar>
          <w:left w:w="43" w:type="dxa"/>
          <w:right w:w="43" w:type="dxa"/>
        </w:tblCellMar>
        <w:tblLook w:val="0000" w:firstRow="0" w:lastRow="0" w:firstColumn="0" w:lastColumn="0" w:noHBand="0" w:noVBand="0"/>
      </w:tblPr>
      <w:tblGrid>
        <w:gridCol w:w="106"/>
        <w:gridCol w:w="174"/>
        <w:gridCol w:w="173"/>
        <w:gridCol w:w="6316"/>
        <w:gridCol w:w="14"/>
        <w:gridCol w:w="967"/>
        <w:gridCol w:w="987"/>
        <w:gridCol w:w="12"/>
      </w:tblGrid>
      <w:tr w:rsidR="00B96CC3" w:rsidRPr="004774AC" w:rsidTr="00B96CC3">
        <w:trPr>
          <w:gridAfter w:val="1"/>
          <w:wAfter w:w="12" w:type="dxa"/>
          <w:trHeight w:val="20"/>
          <w:jc w:val="center"/>
        </w:trPr>
        <w:tc>
          <w:tcPr>
            <w:tcW w:w="8737" w:type="dxa"/>
            <w:gridSpan w:val="7"/>
            <w:tcBorders>
              <w:top w:val="single" w:sz="6" w:space="0" w:color="auto"/>
              <w:left w:val="single" w:sz="6" w:space="0" w:color="auto"/>
              <w:right w:val="single" w:sz="6" w:space="0" w:color="auto"/>
            </w:tcBorders>
            <w:shd w:val="clear" w:color="000000" w:fill="C0C0C0"/>
            <w:noWrap/>
          </w:tcPr>
          <w:p w:rsidR="00B96CC3" w:rsidRPr="004774AC" w:rsidRDefault="00B96CC3" w:rsidP="00B96CC3">
            <w:pPr>
              <w:spacing w:before="20" w:after="20" w:line="140" w:lineRule="exact"/>
              <w:jc w:val="center"/>
              <w:rPr>
                <w:rFonts w:ascii="Arial" w:eastAsia="Calibri" w:hAnsi="Arial" w:cs="Arial"/>
                <w:b/>
                <w:sz w:val="12"/>
                <w:szCs w:val="12"/>
                <w:lang w:val="es-MX" w:eastAsia="en-US"/>
              </w:rPr>
            </w:pPr>
            <w:r w:rsidRPr="004774AC">
              <w:rPr>
                <w:rFonts w:ascii="Arial" w:eastAsia="Calibri" w:hAnsi="Arial" w:cs="Arial"/>
                <w:b/>
                <w:sz w:val="12"/>
                <w:szCs w:val="12"/>
                <w:lang w:val="es-MX" w:eastAsia="en-US"/>
              </w:rPr>
              <w:t>Nombre del Ente Público</w:t>
            </w:r>
          </w:p>
        </w:tc>
      </w:tr>
      <w:tr w:rsidR="00B96CC3" w:rsidRPr="004774AC" w:rsidTr="00B96CC3">
        <w:trPr>
          <w:gridAfter w:val="1"/>
          <w:wAfter w:w="12" w:type="dxa"/>
          <w:trHeight w:val="20"/>
          <w:jc w:val="center"/>
        </w:trPr>
        <w:tc>
          <w:tcPr>
            <w:tcW w:w="8737" w:type="dxa"/>
            <w:gridSpan w:val="7"/>
            <w:tcBorders>
              <w:left w:val="single" w:sz="6" w:space="0" w:color="auto"/>
              <w:right w:val="single" w:sz="6" w:space="0" w:color="auto"/>
            </w:tcBorders>
            <w:shd w:val="clear" w:color="000000" w:fill="C0C0C0"/>
          </w:tcPr>
          <w:p w:rsidR="00B96CC3" w:rsidRPr="004774AC" w:rsidRDefault="00B96CC3" w:rsidP="00B96CC3">
            <w:pPr>
              <w:spacing w:before="20" w:after="20" w:line="140" w:lineRule="exact"/>
              <w:jc w:val="center"/>
              <w:rPr>
                <w:rFonts w:ascii="Arial" w:eastAsia="Calibri" w:hAnsi="Arial" w:cs="Arial"/>
                <w:b/>
                <w:sz w:val="12"/>
                <w:szCs w:val="12"/>
                <w:lang w:val="es-MX" w:eastAsia="en-US"/>
              </w:rPr>
            </w:pPr>
            <w:r w:rsidRPr="004774AC">
              <w:rPr>
                <w:rFonts w:ascii="Arial" w:eastAsia="Calibri" w:hAnsi="Arial" w:cs="Arial"/>
                <w:b/>
                <w:sz w:val="12"/>
                <w:szCs w:val="12"/>
                <w:lang w:val="es-MX" w:eastAsia="en-US"/>
              </w:rPr>
              <w:t>Estado de Actividades</w:t>
            </w:r>
          </w:p>
        </w:tc>
      </w:tr>
      <w:tr w:rsidR="00B96CC3" w:rsidRPr="004774AC" w:rsidTr="00B96CC3">
        <w:trPr>
          <w:gridAfter w:val="1"/>
          <w:wAfter w:w="12" w:type="dxa"/>
          <w:trHeight w:val="20"/>
          <w:jc w:val="center"/>
        </w:trPr>
        <w:tc>
          <w:tcPr>
            <w:tcW w:w="8737" w:type="dxa"/>
            <w:gridSpan w:val="7"/>
            <w:tcBorders>
              <w:left w:val="single" w:sz="6" w:space="0" w:color="auto"/>
              <w:right w:val="single" w:sz="6" w:space="0" w:color="auto"/>
            </w:tcBorders>
            <w:shd w:val="clear" w:color="000000" w:fill="C0C0C0"/>
          </w:tcPr>
          <w:p w:rsidR="00B96CC3" w:rsidRPr="004774AC" w:rsidRDefault="00B96CC3" w:rsidP="00B96CC3">
            <w:pPr>
              <w:spacing w:before="20" w:after="20" w:line="140" w:lineRule="exact"/>
              <w:jc w:val="center"/>
              <w:rPr>
                <w:rFonts w:ascii="Arial" w:eastAsia="Calibri" w:hAnsi="Arial" w:cs="Arial"/>
                <w:b/>
                <w:sz w:val="12"/>
                <w:szCs w:val="12"/>
                <w:lang w:val="es-MX" w:eastAsia="en-US"/>
              </w:rPr>
            </w:pPr>
            <w:r w:rsidRPr="004774AC">
              <w:rPr>
                <w:rFonts w:ascii="Arial" w:eastAsia="Calibri" w:hAnsi="Arial" w:cs="Arial"/>
                <w:b/>
                <w:sz w:val="12"/>
                <w:szCs w:val="12"/>
                <w:lang w:val="es-MX" w:eastAsia="en-US"/>
              </w:rPr>
              <w:t>Del XXXX al XXXX</w:t>
            </w:r>
          </w:p>
        </w:tc>
      </w:tr>
      <w:tr w:rsidR="00B96CC3" w:rsidRPr="004774AC" w:rsidTr="00B96CC3">
        <w:trPr>
          <w:gridAfter w:val="1"/>
          <w:wAfter w:w="12" w:type="dxa"/>
          <w:trHeight w:val="20"/>
          <w:jc w:val="center"/>
        </w:trPr>
        <w:tc>
          <w:tcPr>
            <w:tcW w:w="106" w:type="dxa"/>
            <w:tcBorders>
              <w:top w:val="single" w:sz="6" w:space="0" w:color="auto"/>
              <w:left w:val="single" w:sz="6" w:space="0" w:color="auto"/>
            </w:tcBorders>
          </w:tcPr>
          <w:p w:rsidR="00B96CC3" w:rsidRPr="004774AC" w:rsidRDefault="00B96CC3" w:rsidP="00B96CC3">
            <w:pPr>
              <w:spacing w:before="20" w:after="20" w:line="120" w:lineRule="exact"/>
              <w:jc w:val="both"/>
              <w:rPr>
                <w:rFonts w:ascii="Arial" w:eastAsia="Calibri" w:hAnsi="Arial" w:cs="Arial"/>
                <w:sz w:val="12"/>
                <w:szCs w:val="12"/>
                <w:lang w:val="es-MX" w:eastAsia="en-US"/>
              </w:rPr>
            </w:pPr>
          </w:p>
        </w:tc>
        <w:tc>
          <w:tcPr>
            <w:tcW w:w="174" w:type="dxa"/>
            <w:tcBorders>
              <w:top w:val="single" w:sz="6" w:space="0" w:color="auto"/>
            </w:tcBorders>
          </w:tcPr>
          <w:p w:rsidR="00B96CC3" w:rsidRPr="004774AC" w:rsidRDefault="00B96CC3" w:rsidP="00B96CC3">
            <w:pPr>
              <w:spacing w:before="20" w:after="20" w:line="120" w:lineRule="exact"/>
              <w:jc w:val="both"/>
              <w:rPr>
                <w:rFonts w:ascii="Arial" w:eastAsia="Calibri" w:hAnsi="Arial" w:cs="Arial"/>
                <w:b/>
                <w:sz w:val="12"/>
                <w:szCs w:val="12"/>
                <w:u w:val="single"/>
                <w:lang w:val="es-MX" w:eastAsia="en-US"/>
              </w:rPr>
            </w:pPr>
          </w:p>
        </w:tc>
        <w:tc>
          <w:tcPr>
            <w:tcW w:w="173" w:type="dxa"/>
            <w:tcBorders>
              <w:top w:val="single" w:sz="6" w:space="0" w:color="auto"/>
            </w:tcBorders>
          </w:tcPr>
          <w:p w:rsidR="00B96CC3" w:rsidRPr="004774AC" w:rsidRDefault="00B96CC3" w:rsidP="00B96CC3">
            <w:pPr>
              <w:spacing w:before="20" w:after="20" w:line="120" w:lineRule="exact"/>
              <w:jc w:val="both"/>
              <w:rPr>
                <w:rFonts w:ascii="Arial" w:eastAsia="Calibri" w:hAnsi="Arial" w:cs="Arial"/>
                <w:b/>
                <w:sz w:val="12"/>
                <w:szCs w:val="12"/>
                <w:u w:val="single"/>
                <w:lang w:val="es-MX" w:eastAsia="en-US"/>
              </w:rPr>
            </w:pPr>
          </w:p>
        </w:tc>
        <w:tc>
          <w:tcPr>
            <w:tcW w:w="6330" w:type="dxa"/>
            <w:gridSpan w:val="2"/>
            <w:tcBorders>
              <w:top w:val="single" w:sz="6" w:space="0" w:color="auto"/>
            </w:tcBorders>
          </w:tcPr>
          <w:p w:rsidR="00B96CC3" w:rsidRPr="004774AC" w:rsidRDefault="00B96CC3" w:rsidP="00B96CC3">
            <w:pPr>
              <w:spacing w:before="20" w:after="20" w:line="120" w:lineRule="exact"/>
              <w:jc w:val="both"/>
              <w:rPr>
                <w:rFonts w:ascii="Arial" w:eastAsia="Calibri" w:hAnsi="Arial" w:cs="Arial"/>
                <w:b/>
                <w:sz w:val="12"/>
                <w:szCs w:val="12"/>
                <w:u w:val="single"/>
                <w:lang w:val="es-MX" w:eastAsia="en-US"/>
              </w:rPr>
            </w:pPr>
          </w:p>
        </w:tc>
        <w:tc>
          <w:tcPr>
            <w:tcW w:w="967" w:type="dxa"/>
            <w:tcBorders>
              <w:top w:val="single" w:sz="6" w:space="0" w:color="auto"/>
            </w:tcBorders>
          </w:tcPr>
          <w:p w:rsidR="00B96CC3" w:rsidRPr="004774AC" w:rsidRDefault="00B96CC3" w:rsidP="00B96CC3">
            <w:pPr>
              <w:spacing w:before="20" w:after="20" w:line="120" w:lineRule="exact"/>
              <w:jc w:val="center"/>
              <w:rPr>
                <w:rFonts w:ascii="Arial" w:eastAsia="Calibri" w:hAnsi="Arial" w:cs="Arial"/>
                <w:b/>
                <w:sz w:val="12"/>
                <w:szCs w:val="12"/>
                <w:u w:val="single"/>
                <w:lang w:val="es-MX" w:eastAsia="en-US"/>
              </w:rPr>
            </w:pPr>
            <w:r w:rsidRPr="004774AC">
              <w:rPr>
                <w:rFonts w:ascii="Arial" w:eastAsia="Calibri" w:hAnsi="Arial" w:cs="Arial"/>
                <w:b/>
                <w:sz w:val="12"/>
                <w:szCs w:val="12"/>
                <w:u w:val="single"/>
                <w:lang w:val="es-MX" w:eastAsia="en-US"/>
              </w:rPr>
              <w:t>20XN</w:t>
            </w:r>
          </w:p>
        </w:tc>
        <w:tc>
          <w:tcPr>
            <w:tcW w:w="987" w:type="dxa"/>
            <w:tcBorders>
              <w:top w:val="single" w:sz="6" w:space="0" w:color="auto"/>
              <w:right w:val="single" w:sz="6" w:space="0" w:color="auto"/>
            </w:tcBorders>
          </w:tcPr>
          <w:p w:rsidR="00B96CC3" w:rsidRPr="004774AC" w:rsidRDefault="00B96CC3" w:rsidP="00B96CC3">
            <w:pPr>
              <w:spacing w:before="20" w:after="20" w:line="120" w:lineRule="exact"/>
              <w:jc w:val="center"/>
              <w:rPr>
                <w:rFonts w:ascii="Arial" w:eastAsia="Calibri" w:hAnsi="Arial" w:cs="Arial"/>
                <w:b/>
                <w:sz w:val="12"/>
                <w:szCs w:val="12"/>
                <w:u w:val="single"/>
                <w:lang w:val="es-MX" w:eastAsia="en-US"/>
              </w:rPr>
            </w:pPr>
            <w:r w:rsidRPr="004774AC">
              <w:rPr>
                <w:rFonts w:ascii="Arial" w:eastAsia="Calibri" w:hAnsi="Arial" w:cs="Arial"/>
                <w:b/>
                <w:sz w:val="12"/>
                <w:szCs w:val="12"/>
                <w:u w:val="single"/>
                <w:lang w:val="es-MX" w:eastAsia="en-US"/>
              </w:rPr>
              <w:t>20XN-1</w:t>
            </w:r>
          </w:p>
        </w:tc>
      </w:tr>
      <w:tr w:rsidR="00B96CC3" w:rsidRPr="004774AC" w:rsidTr="00B96CC3">
        <w:trPr>
          <w:gridAfter w:val="1"/>
          <w:wAfter w:w="12" w:type="dxa"/>
          <w:trHeight w:val="20"/>
          <w:jc w:val="center"/>
        </w:trPr>
        <w:tc>
          <w:tcPr>
            <w:tcW w:w="6769" w:type="dxa"/>
            <w:gridSpan w:val="4"/>
            <w:tcBorders>
              <w:left w:val="single" w:sz="6" w:space="0" w:color="auto"/>
            </w:tcBorders>
          </w:tcPr>
          <w:p w:rsidR="00B96CC3" w:rsidRPr="004774AC" w:rsidRDefault="00B96CC3" w:rsidP="00B96CC3">
            <w:pPr>
              <w:spacing w:before="20" w:after="20" w:line="120" w:lineRule="exact"/>
              <w:jc w:val="both"/>
              <w:rPr>
                <w:rFonts w:ascii="Arial" w:eastAsia="Calibri" w:hAnsi="Arial" w:cs="Arial"/>
                <w:b/>
                <w:sz w:val="12"/>
                <w:szCs w:val="12"/>
                <w:lang w:val="es-MX" w:eastAsia="en-US"/>
              </w:rPr>
            </w:pPr>
            <w:r w:rsidRPr="004774AC">
              <w:rPr>
                <w:rFonts w:ascii="Arial" w:eastAsia="Calibri" w:hAnsi="Arial" w:cs="Arial"/>
                <w:b/>
                <w:sz w:val="12"/>
                <w:szCs w:val="12"/>
                <w:lang w:val="es-MX" w:eastAsia="en-US"/>
              </w:rPr>
              <w:t>INGRESOS Y OTROS BENEFICIOS</w:t>
            </w:r>
          </w:p>
        </w:tc>
        <w:tc>
          <w:tcPr>
            <w:tcW w:w="981" w:type="dxa"/>
            <w:gridSpan w:val="2"/>
          </w:tcPr>
          <w:p w:rsidR="00B96CC3" w:rsidRPr="004774AC" w:rsidRDefault="00B96CC3" w:rsidP="00B96CC3">
            <w:pPr>
              <w:spacing w:before="20" w:after="20" w:line="120" w:lineRule="exact"/>
              <w:jc w:val="both"/>
              <w:rPr>
                <w:rFonts w:ascii="Arial" w:eastAsia="Calibri" w:hAnsi="Arial" w:cs="Arial"/>
                <w:sz w:val="12"/>
                <w:szCs w:val="12"/>
                <w:lang w:val="es-MX" w:eastAsia="en-US"/>
              </w:rPr>
            </w:pPr>
          </w:p>
        </w:tc>
        <w:tc>
          <w:tcPr>
            <w:tcW w:w="987" w:type="dxa"/>
            <w:tcBorders>
              <w:right w:val="single" w:sz="6" w:space="0" w:color="auto"/>
            </w:tcBorders>
          </w:tcPr>
          <w:p w:rsidR="00B96CC3" w:rsidRPr="004774AC" w:rsidRDefault="00B96CC3" w:rsidP="00B96CC3">
            <w:pPr>
              <w:spacing w:before="20" w:after="20" w:line="120" w:lineRule="exact"/>
              <w:jc w:val="both"/>
              <w:rPr>
                <w:rFonts w:ascii="Arial" w:eastAsia="Calibri" w:hAnsi="Arial" w:cs="Arial"/>
                <w:sz w:val="12"/>
                <w:szCs w:val="12"/>
                <w:lang w:val="es-MX" w:eastAsia="en-US"/>
              </w:rPr>
            </w:pPr>
          </w:p>
        </w:tc>
      </w:tr>
      <w:tr w:rsidR="00B96CC3" w:rsidRPr="004774AC" w:rsidTr="00B96CC3">
        <w:trPr>
          <w:gridAfter w:val="1"/>
          <w:wAfter w:w="12" w:type="dxa"/>
          <w:trHeight w:val="20"/>
          <w:jc w:val="center"/>
        </w:trPr>
        <w:tc>
          <w:tcPr>
            <w:tcW w:w="6769" w:type="dxa"/>
            <w:gridSpan w:val="4"/>
            <w:tcBorders>
              <w:left w:val="single" w:sz="6" w:space="0" w:color="auto"/>
            </w:tcBorders>
          </w:tcPr>
          <w:p w:rsidR="00B96CC3" w:rsidRPr="004774AC" w:rsidRDefault="00B96CC3" w:rsidP="00B96CC3">
            <w:pPr>
              <w:spacing w:before="20" w:after="20" w:line="120" w:lineRule="exact"/>
              <w:jc w:val="both"/>
              <w:rPr>
                <w:rFonts w:ascii="Arial" w:eastAsia="Calibri" w:hAnsi="Arial" w:cs="Arial"/>
                <w:b/>
                <w:sz w:val="12"/>
                <w:szCs w:val="12"/>
                <w:lang w:val="es-MX" w:eastAsia="en-US"/>
              </w:rPr>
            </w:pPr>
            <w:r w:rsidRPr="004774AC">
              <w:rPr>
                <w:rFonts w:ascii="Arial" w:eastAsia="Calibri" w:hAnsi="Arial" w:cs="Arial"/>
                <w:b/>
                <w:sz w:val="12"/>
                <w:szCs w:val="12"/>
                <w:lang w:val="es-MX" w:eastAsia="en-US"/>
              </w:rPr>
              <w:t>Ingresos de Gestión</w:t>
            </w:r>
          </w:p>
        </w:tc>
        <w:tc>
          <w:tcPr>
            <w:tcW w:w="981" w:type="dxa"/>
            <w:gridSpan w:val="2"/>
          </w:tcPr>
          <w:p w:rsidR="00B96CC3" w:rsidRPr="004774AC" w:rsidRDefault="00B96CC3" w:rsidP="00B96CC3">
            <w:pPr>
              <w:spacing w:before="20" w:after="20" w:line="120" w:lineRule="exact"/>
              <w:jc w:val="both"/>
              <w:rPr>
                <w:rFonts w:ascii="Arial" w:eastAsia="Calibri" w:hAnsi="Arial" w:cs="Arial"/>
                <w:i/>
                <w:sz w:val="12"/>
                <w:szCs w:val="12"/>
                <w:lang w:val="es-MX" w:eastAsia="en-US"/>
              </w:rPr>
            </w:pPr>
          </w:p>
        </w:tc>
        <w:tc>
          <w:tcPr>
            <w:tcW w:w="987" w:type="dxa"/>
            <w:tcBorders>
              <w:right w:val="single" w:sz="6" w:space="0" w:color="auto"/>
            </w:tcBorders>
          </w:tcPr>
          <w:p w:rsidR="00B96CC3" w:rsidRPr="004774AC" w:rsidRDefault="00B96CC3" w:rsidP="00B96CC3">
            <w:pPr>
              <w:spacing w:before="20" w:after="20" w:line="120" w:lineRule="exact"/>
              <w:jc w:val="both"/>
              <w:rPr>
                <w:rFonts w:ascii="Arial" w:eastAsia="Calibri" w:hAnsi="Arial" w:cs="Arial"/>
                <w:i/>
                <w:sz w:val="12"/>
                <w:szCs w:val="12"/>
                <w:lang w:val="es-MX" w:eastAsia="en-US"/>
              </w:rPr>
            </w:pPr>
          </w:p>
        </w:tc>
      </w:tr>
      <w:tr w:rsidR="00B96CC3" w:rsidRPr="004774AC" w:rsidTr="00B96CC3">
        <w:trPr>
          <w:gridAfter w:val="1"/>
          <w:wAfter w:w="12" w:type="dxa"/>
          <w:trHeight w:val="20"/>
          <w:jc w:val="center"/>
        </w:trPr>
        <w:tc>
          <w:tcPr>
            <w:tcW w:w="106" w:type="dxa"/>
            <w:tcBorders>
              <w:left w:val="single" w:sz="6" w:space="0" w:color="auto"/>
            </w:tcBorders>
          </w:tcPr>
          <w:p w:rsidR="00B96CC3" w:rsidRPr="004774AC" w:rsidRDefault="00B96CC3" w:rsidP="00B96CC3">
            <w:pPr>
              <w:spacing w:before="20" w:after="20" w:line="120" w:lineRule="exact"/>
              <w:jc w:val="both"/>
              <w:rPr>
                <w:rFonts w:ascii="Arial" w:eastAsia="Calibri" w:hAnsi="Arial" w:cs="Arial"/>
                <w:sz w:val="12"/>
                <w:szCs w:val="12"/>
                <w:lang w:val="es-MX" w:eastAsia="en-US"/>
              </w:rPr>
            </w:pPr>
          </w:p>
        </w:tc>
        <w:tc>
          <w:tcPr>
            <w:tcW w:w="6677" w:type="dxa"/>
            <w:gridSpan w:val="4"/>
          </w:tcPr>
          <w:p w:rsidR="00B96CC3" w:rsidRPr="004774AC" w:rsidRDefault="00B96CC3" w:rsidP="00B96CC3">
            <w:pPr>
              <w:spacing w:before="20" w:after="20" w:line="120" w:lineRule="exact"/>
              <w:jc w:val="both"/>
              <w:rPr>
                <w:rFonts w:ascii="Arial" w:eastAsia="Calibri" w:hAnsi="Arial" w:cs="Arial"/>
                <w:sz w:val="12"/>
                <w:szCs w:val="12"/>
                <w:lang w:val="es-MX" w:eastAsia="en-US"/>
              </w:rPr>
            </w:pPr>
            <w:r w:rsidRPr="004774AC">
              <w:rPr>
                <w:rFonts w:ascii="Arial" w:eastAsia="Calibri" w:hAnsi="Arial" w:cs="Arial"/>
                <w:sz w:val="12"/>
                <w:szCs w:val="12"/>
                <w:lang w:val="es-MX" w:eastAsia="en-US"/>
              </w:rPr>
              <w:t>Impuestos</w:t>
            </w:r>
          </w:p>
        </w:tc>
        <w:tc>
          <w:tcPr>
            <w:tcW w:w="967" w:type="dxa"/>
          </w:tcPr>
          <w:p w:rsidR="00B96CC3" w:rsidRPr="004774AC" w:rsidRDefault="00B96CC3" w:rsidP="00B96CC3">
            <w:pPr>
              <w:spacing w:before="20" w:after="20" w:line="120" w:lineRule="exact"/>
              <w:jc w:val="both"/>
              <w:rPr>
                <w:rFonts w:ascii="Arial" w:eastAsia="Calibri" w:hAnsi="Arial" w:cs="Arial"/>
                <w:sz w:val="12"/>
                <w:szCs w:val="12"/>
                <w:lang w:val="es-MX" w:eastAsia="en-US"/>
              </w:rPr>
            </w:pPr>
          </w:p>
        </w:tc>
        <w:tc>
          <w:tcPr>
            <w:tcW w:w="987" w:type="dxa"/>
            <w:tcBorders>
              <w:right w:val="single" w:sz="6" w:space="0" w:color="auto"/>
            </w:tcBorders>
          </w:tcPr>
          <w:p w:rsidR="00B96CC3" w:rsidRPr="004774AC" w:rsidRDefault="00B96CC3" w:rsidP="00B96CC3">
            <w:pPr>
              <w:spacing w:before="20" w:after="20" w:line="120" w:lineRule="exact"/>
              <w:jc w:val="both"/>
              <w:rPr>
                <w:rFonts w:ascii="Arial" w:eastAsia="Calibri" w:hAnsi="Arial" w:cs="Arial"/>
                <w:sz w:val="12"/>
                <w:szCs w:val="12"/>
                <w:lang w:val="es-MX" w:eastAsia="en-US"/>
              </w:rPr>
            </w:pPr>
          </w:p>
        </w:tc>
      </w:tr>
      <w:tr w:rsidR="00B96CC3" w:rsidRPr="004774AC" w:rsidTr="00B96CC3">
        <w:trPr>
          <w:gridAfter w:val="1"/>
          <w:wAfter w:w="12" w:type="dxa"/>
          <w:trHeight w:val="20"/>
          <w:jc w:val="center"/>
        </w:trPr>
        <w:tc>
          <w:tcPr>
            <w:tcW w:w="106" w:type="dxa"/>
            <w:tcBorders>
              <w:left w:val="single" w:sz="6" w:space="0" w:color="auto"/>
            </w:tcBorders>
          </w:tcPr>
          <w:p w:rsidR="00B96CC3" w:rsidRPr="004774AC" w:rsidRDefault="00B96CC3" w:rsidP="00B96CC3">
            <w:pPr>
              <w:spacing w:before="20" w:after="20" w:line="120" w:lineRule="exact"/>
              <w:jc w:val="both"/>
              <w:rPr>
                <w:rFonts w:ascii="Arial" w:eastAsia="Calibri" w:hAnsi="Arial" w:cs="Arial"/>
                <w:sz w:val="12"/>
                <w:szCs w:val="12"/>
                <w:lang w:val="es-MX" w:eastAsia="en-US"/>
              </w:rPr>
            </w:pPr>
          </w:p>
        </w:tc>
        <w:tc>
          <w:tcPr>
            <w:tcW w:w="6677" w:type="dxa"/>
            <w:gridSpan w:val="4"/>
          </w:tcPr>
          <w:p w:rsidR="00B96CC3" w:rsidRPr="004774AC" w:rsidRDefault="00B96CC3" w:rsidP="00B96CC3">
            <w:pPr>
              <w:spacing w:before="20" w:after="20" w:line="120" w:lineRule="exact"/>
              <w:jc w:val="both"/>
              <w:rPr>
                <w:rFonts w:ascii="Arial" w:eastAsia="Calibri" w:hAnsi="Arial" w:cs="Arial"/>
                <w:sz w:val="12"/>
                <w:szCs w:val="12"/>
                <w:lang w:val="es-MX" w:eastAsia="en-US"/>
              </w:rPr>
            </w:pPr>
            <w:r w:rsidRPr="004774AC">
              <w:rPr>
                <w:rFonts w:ascii="Arial" w:eastAsia="Calibri" w:hAnsi="Arial" w:cs="Arial"/>
                <w:sz w:val="12"/>
                <w:szCs w:val="12"/>
                <w:lang w:val="es-MX" w:eastAsia="en-US"/>
              </w:rPr>
              <w:t>Cuotas y Aportaciones de Seguridad Social</w:t>
            </w:r>
          </w:p>
        </w:tc>
        <w:tc>
          <w:tcPr>
            <w:tcW w:w="967" w:type="dxa"/>
          </w:tcPr>
          <w:p w:rsidR="00B96CC3" w:rsidRPr="004774AC" w:rsidRDefault="00B96CC3" w:rsidP="00B96CC3">
            <w:pPr>
              <w:spacing w:before="20" w:after="20" w:line="120" w:lineRule="exact"/>
              <w:jc w:val="both"/>
              <w:rPr>
                <w:rFonts w:ascii="Arial" w:eastAsia="Calibri" w:hAnsi="Arial" w:cs="Arial"/>
                <w:sz w:val="12"/>
                <w:szCs w:val="12"/>
                <w:lang w:val="es-MX" w:eastAsia="en-US"/>
              </w:rPr>
            </w:pPr>
          </w:p>
        </w:tc>
        <w:tc>
          <w:tcPr>
            <w:tcW w:w="987" w:type="dxa"/>
            <w:tcBorders>
              <w:right w:val="single" w:sz="6" w:space="0" w:color="auto"/>
            </w:tcBorders>
          </w:tcPr>
          <w:p w:rsidR="00B96CC3" w:rsidRPr="004774AC" w:rsidRDefault="00B96CC3" w:rsidP="00B96CC3">
            <w:pPr>
              <w:spacing w:before="20" w:after="20" w:line="120" w:lineRule="exact"/>
              <w:jc w:val="both"/>
              <w:rPr>
                <w:rFonts w:ascii="Arial" w:eastAsia="Calibri" w:hAnsi="Arial" w:cs="Arial"/>
                <w:sz w:val="12"/>
                <w:szCs w:val="12"/>
                <w:lang w:val="es-MX" w:eastAsia="en-US"/>
              </w:rPr>
            </w:pPr>
          </w:p>
        </w:tc>
      </w:tr>
      <w:tr w:rsidR="00B96CC3" w:rsidRPr="004774AC" w:rsidTr="00B96CC3">
        <w:trPr>
          <w:gridAfter w:val="1"/>
          <w:wAfter w:w="12" w:type="dxa"/>
          <w:trHeight w:val="20"/>
          <w:jc w:val="center"/>
        </w:trPr>
        <w:tc>
          <w:tcPr>
            <w:tcW w:w="106" w:type="dxa"/>
            <w:tcBorders>
              <w:left w:val="single" w:sz="6" w:space="0" w:color="auto"/>
            </w:tcBorders>
          </w:tcPr>
          <w:p w:rsidR="00B96CC3" w:rsidRPr="004774AC" w:rsidRDefault="00B96CC3" w:rsidP="00B96CC3">
            <w:pPr>
              <w:spacing w:before="20" w:after="20" w:line="120" w:lineRule="exact"/>
              <w:jc w:val="both"/>
              <w:rPr>
                <w:rFonts w:ascii="Arial" w:eastAsia="Calibri" w:hAnsi="Arial" w:cs="Arial"/>
                <w:sz w:val="12"/>
                <w:szCs w:val="12"/>
                <w:lang w:val="es-MX" w:eastAsia="en-US"/>
              </w:rPr>
            </w:pPr>
          </w:p>
        </w:tc>
        <w:tc>
          <w:tcPr>
            <w:tcW w:w="6677" w:type="dxa"/>
            <w:gridSpan w:val="4"/>
          </w:tcPr>
          <w:p w:rsidR="00B96CC3" w:rsidRPr="004774AC" w:rsidRDefault="00B96CC3" w:rsidP="00B96CC3">
            <w:pPr>
              <w:spacing w:before="20" w:after="20" w:line="120" w:lineRule="exact"/>
              <w:jc w:val="both"/>
              <w:rPr>
                <w:rFonts w:ascii="Arial" w:eastAsia="Calibri" w:hAnsi="Arial" w:cs="Arial"/>
                <w:sz w:val="12"/>
                <w:szCs w:val="12"/>
                <w:lang w:val="es-MX" w:eastAsia="en-US"/>
              </w:rPr>
            </w:pPr>
            <w:r w:rsidRPr="004774AC">
              <w:rPr>
                <w:rFonts w:ascii="Arial" w:eastAsia="Calibri" w:hAnsi="Arial" w:cs="Arial"/>
                <w:sz w:val="12"/>
                <w:szCs w:val="12"/>
                <w:lang w:val="es-MX" w:eastAsia="en-US"/>
              </w:rPr>
              <w:t xml:space="preserve">Contribuciones de Mejoras </w:t>
            </w:r>
          </w:p>
        </w:tc>
        <w:tc>
          <w:tcPr>
            <w:tcW w:w="967" w:type="dxa"/>
          </w:tcPr>
          <w:p w:rsidR="00B96CC3" w:rsidRPr="004774AC" w:rsidRDefault="00B96CC3" w:rsidP="00B96CC3">
            <w:pPr>
              <w:spacing w:before="20" w:after="20" w:line="120" w:lineRule="exact"/>
              <w:jc w:val="both"/>
              <w:rPr>
                <w:rFonts w:ascii="Arial" w:eastAsia="Calibri" w:hAnsi="Arial" w:cs="Arial"/>
                <w:i/>
                <w:sz w:val="12"/>
                <w:szCs w:val="12"/>
                <w:lang w:val="es-MX" w:eastAsia="en-US"/>
              </w:rPr>
            </w:pPr>
          </w:p>
        </w:tc>
        <w:tc>
          <w:tcPr>
            <w:tcW w:w="987" w:type="dxa"/>
            <w:tcBorders>
              <w:right w:val="single" w:sz="6" w:space="0" w:color="auto"/>
            </w:tcBorders>
          </w:tcPr>
          <w:p w:rsidR="00B96CC3" w:rsidRPr="004774AC" w:rsidRDefault="00B96CC3" w:rsidP="00B96CC3">
            <w:pPr>
              <w:spacing w:before="20" w:after="20" w:line="120" w:lineRule="exact"/>
              <w:jc w:val="both"/>
              <w:rPr>
                <w:rFonts w:ascii="Arial" w:eastAsia="Calibri" w:hAnsi="Arial" w:cs="Arial"/>
                <w:i/>
                <w:sz w:val="12"/>
                <w:szCs w:val="12"/>
                <w:lang w:val="es-MX" w:eastAsia="en-US"/>
              </w:rPr>
            </w:pPr>
          </w:p>
        </w:tc>
      </w:tr>
      <w:tr w:rsidR="00B96CC3" w:rsidRPr="004774AC" w:rsidTr="00B96CC3">
        <w:trPr>
          <w:gridAfter w:val="1"/>
          <w:wAfter w:w="12" w:type="dxa"/>
          <w:trHeight w:val="20"/>
          <w:jc w:val="center"/>
        </w:trPr>
        <w:tc>
          <w:tcPr>
            <w:tcW w:w="106" w:type="dxa"/>
            <w:tcBorders>
              <w:left w:val="single" w:sz="6" w:space="0" w:color="auto"/>
            </w:tcBorders>
          </w:tcPr>
          <w:p w:rsidR="00B96CC3" w:rsidRPr="004774AC" w:rsidRDefault="00B96CC3" w:rsidP="00B96CC3">
            <w:pPr>
              <w:spacing w:before="20" w:after="20" w:line="120" w:lineRule="exact"/>
              <w:jc w:val="both"/>
              <w:rPr>
                <w:rFonts w:ascii="Arial" w:eastAsia="Calibri" w:hAnsi="Arial" w:cs="Arial"/>
                <w:sz w:val="12"/>
                <w:szCs w:val="12"/>
                <w:lang w:val="es-MX" w:eastAsia="en-US"/>
              </w:rPr>
            </w:pPr>
          </w:p>
        </w:tc>
        <w:tc>
          <w:tcPr>
            <w:tcW w:w="6677" w:type="dxa"/>
            <w:gridSpan w:val="4"/>
          </w:tcPr>
          <w:p w:rsidR="00B96CC3" w:rsidRPr="004774AC" w:rsidRDefault="00B96CC3" w:rsidP="00B96CC3">
            <w:pPr>
              <w:spacing w:before="20" w:after="20" w:line="120" w:lineRule="exact"/>
              <w:jc w:val="both"/>
              <w:rPr>
                <w:rFonts w:ascii="Arial" w:eastAsia="Calibri" w:hAnsi="Arial" w:cs="Arial"/>
                <w:sz w:val="12"/>
                <w:szCs w:val="12"/>
                <w:lang w:val="es-MX" w:eastAsia="en-US"/>
              </w:rPr>
            </w:pPr>
            <w:r w:rsidRPr="004774AC">
              <w:rPr>
                <w:rFonts w:ascii="Arial" w:eastAsia="Calibri" w:hAnsi="Arial" w:cs="Arial"/>
                <w:sz w:val="12"/>
                <w:szCs w:val="12"/>
                <w:lang w:val="es-MX" w:eastAsia="en-US"/>
              </w:rPr>
              <w:t>Derechos</w:t>
            </w:r>
          </w:p>
        </w:tc>
        <w:tc>
          <w:tcPr>
            <w:tcW w:w="967" w:type="dxa"/>
          </w:tcPr>
          <w:p w:rsidR="00B96CC3" w:rsidRPr="004774AC" w:rsidRDefault="00B96CC3" w:rsidP="00B96CC3">
            <w:pPr>
              <w:spacing w:before="20" w:after="20" w:line="120" w:lineRule="exact"/>
              <w:jc w:val="both"/>
              <w:rPr>
                <w:rFonts w:ascii="Arial" w:eastAsia="Calibri" w:hAnsi="Arial" w:cs="Arial"/>
                <w:i/>
                <w:sz w:val="12"/>
                <w:szCs w:val="12"/>
                <w:lang w:val="es-MX" w:eastAsia="en-US"/>
              </w:rPr>
            </w:pPr>
          </w:p>
        </w:tc>
        <w:tc>
          <w:tcPr>
            <w:tcW w:w="987" w:type="dxa"/>
            <w:tcBorders>
              <w:right w:val="single" w:sz="6" w:space="0" w:color="auto"/>
            </w:tcBorders>
          </w:tcPr>
          <w:p w:rsidR="00B96CC3" w:rsidRPr="004774AC" w:rsidRDefault="00B96CC3" w:rsidP="00B96CC3">
            <w:pPr>
              <w:spacing w:before="20" w:after="20" w:line="120" w:lineRule="exact"/>
              <w:jc w:val="both"/>
              <w:rPr>
                <w:rFonts w:ascii="Arial" w:eastAsia="Calibri" w:hAnsi="Arial" w:cs="Arial"/>
                <w:i/>
                <w:sz w:val="12"/>
                <w:szCs w:val="12"/>
                <w:lang w:val="es-MX" w:eastAsia="en-US"/>
              </w:rPr>
            </w:pPr>
          </w:p>
        </w:tc>
      </w:tr>
      <w:tr w:rsidR="00B96CC3" w:rsidRPr="004774AC" w:rsidTr="00B96CC3">
        <w:trPr>
          <w:gridAfter w:val="1"/>
          <w:wAfter w:w="12" w:type="dxa"/>
          <w:trHeight w:val="20"/>
          <w:jc w:val="center"/>
        </w:trPr>
        <w:tc>
          <w:tcPr>
            <w:tcW w:w="106" w:type="dxa"/>
            <w:tcBorders>
              <w:left w:val="single" w:sz="6" w:space="0" w:color="auto"/>
            </w:tcBorders>
          </w:tcPr>
          <w:p w:rsidR="00B96CC3" w:rsidRPr="004774AC" w:rsidRDefault="00B96CC3" w:rsidP="00B96CC3">
            <w:pPr>
              <w:spacing w:before="20" w:after="20" w:line="120" w:lineRule="exact"/>
              <w:jc w:val="both"/>
              <w:rPr>
                <w:rFonts w:ascii="Arial" w:eastAsia="Calibri" w:hAnsi="Arial" w:cs="Arial"/>
                <w:sz w:val="12"/>
                <w:szCs w:val="12"/>
                <w:lang w:val="es-MX" w:eastAsia="en-US"/>
              </w:rPr>
            </w:pPr>
          </w:p>
        </w:tc>
        <w:tc>
          <w:tcPr>
            <w:tcW w:w="6677" w:type="dxa"/>
            <w:gridSpan w:val="4"/>
          </w:tcPr>
          <w:p w:rsidR="00B96CC3" w:rsidRPr="004774AC" w:rsidRDefault="00B96CC3" w:rsidP="00B96CC3">
            <w:pPr>
              <w:pStyle w:val="Texto"/>
              <w:spacing w:before="20" w:after="20" w:line="120" w:lineRule="exact"/>
              <w:ind w:firstLine="0"/>
              <w:jc w:val="left"/>
              <w:rPr>
                <w:rFonts w:eastAsia="Calibri"/>
                <w:sz w:val="10"/>
                <w:szCs w:val="10"/>
                <w:lang w:val="es-MX" w:eastAsia="en-US"/>
              </w:rPr>
            </w:pPr>
            <w:r w:rsidRPr="004774AC">
              <w:rPr>
                <w:rFonts w:eastAsia="Calibri"/>
                <w:sz w:val="12"/>
                <w:szCs w:val="12"/>
                <w:lang w:val="es-MX" w:eastAsia="en-US"/>
              </w:rPr>
              <w:t>Productos</w:t>
            </w:r>
          </w:p>
        </w:tc>
        <w:tc>
          <w:tcPr>
            <w:tcW w:w="967" w:type="dxa"/>
          </w:tcPr>
          <w:p w:rsidR="00B96CC3" w:rsidRPr="004774AC" w:rsidRDefault="00B96CC3" w:rsidP="00B96CC3">
            <w:pPr>
              <w:spacing w:before="20" w:after="20" w:line="120" w:lineRule="exact"/>
              <w:jc w:val="both"/>
              <w:rPr>
                <w:rFonts w:ascii="Arial" w:eastAsia="Calibri" w:hAnsi="Arial" w:cs="Arial"/>
                <w:i/>
                <w:sz w:val="12"/>
                <w:szCs w:val="12"/>
                <w:lang w:val="es-MX" w:eastAsia="en-US"/>
              </w:rPr>
            </w:pPr>
          </w:p>
        </w:tc>
        <w:tc>
          <w:tcPr>
            <w:tcW w:w="987" w:type="dxa"/>
            <w:tcBorders>
              <w:right w:val="single" w:sz="6" w:space="0" w:color="auto"/>
            </w:tcBorders>
          </w:tcPr>
          <w:p w:rsidR="00B96CC3" w:rsidRPr="004774AC" w:rsidRDefault="00B96CC3" w:rsidP="00B96CC3">
            <w:pPr>
              <w:spacing w:before="20" w:after="20" w:line="120" w:lineRule="exact"/>
              <w:jc w:val="both"/>
              <w:rPr>
                <w:rFonts w:ascii="Arial" w:eastAsia="Calibri" w:hAnsi="Arial" w:cs="Arial"/>
                <w:i/>
                <w:sz w:val="12"/>
                <w:szCs w:val="12"/>
                <w:lang w:val="es-MX" w:eastAsia="en-US"/>
              </w:rPr>
            </w:pPr>
          </w:p>
        </w:tc>
      </w:tr>
      <w:tr w:rsidR="00B96CC3" w:rsidRPr="004774AC" w:rsidTr="00B96CC3">
        <w:trPr>
          <w:gridAfter w:val="1"/>
          <w:wAfter w:w="12" w:type="dxa"/>
          <w:trHeight w:val="20"/>
          <w:jc w:val="center"/>
        </w:trPr>
        <w:tc>
          <w:tcPr>
            <w:tcW w:w="106" w:type="dxa"/>
            <w:tcBorders>
              <w:left w:val="single" w:sz="6" w:space="0" w:color="auto"/>
            </w:tcBorders>
          </w:tcPr>
          <w:p w:rsidR="00B96CC3" w:rsidRPr="004774AC" w:rsidRDefault="00B96CC3" w:rsidP="00B96CC3">
            <w:pPr>
              <w:spacing w:before="20" w:after="20" w:line="120" w:lineRule="exact"/>
              <w:jc w:val="both"/>
              <w:rPr>
                <w:rFonts w:ascii="Arial" w:eastAsia="Calibri" w:hAnsi="Arial" w:cs="Arial"/>
                <w:sz w:val="12"/>
                <w:szCs w:val="12"/>
                <w:lang w:val="es-MX" w:eastAsia="en-US"/>
              </w:rPr>
            </w:pPr>
          </w:p>
        </w:tc>
        <w:tc>
          <w:tcPr>
            <w:tcW w:w="6677" w:type="dxa"/>
            <w:gridSpan w:val="4"/>
          </w:tcPr>
          <w:p w:rsidR="00B96CC3" w:rsidRPr="004774AC" w:rsidRDefault="00B96CC3" w:rsidP="00B96CC3">
            <w:pPr>
              <w:pStyle w:val="Texto"/>
              <w:spacing w:before="20" w:after="20" w:line="120" w:lineRule="exact"/>
              <w:ind w:firstLine="0"/>
              <w:jc w:val="left"/>
              <w:rPr>
                <w:rFonts w:eastAsia="Calibri"/>
                <w:sz w:val="12"/>
                <w:szCs w:val="12"/>
                <w:lang w:val="es-MX" w:eastAsia="en-US"/>
              </w:rPr>
            </w:pPr>
            <w:r w:rsidRPr="004774AC">
              <w:rPr>
                <w:rFonts w:eastAsia="Calibri"/>
                <w:sz w:val="12"/>
                <w:szCs w:val="12"/>
                <w:lang w:val="es-MX" w:eastAsia="en-US"/>
              </w:rPr>
              <w:t>Aprovechamientos</w:t>
            </w:r>
          </w:p>
        </w:tc>
        <w:tc>
          <w:tcPr>
            <w:tcW w:w="967" w:type="dxa"/>
          </w:tcPr>
          <w:p w:rsidR="00B96CC3" w:rsidRPr="004774AC" w:rsidRDefault="00B96CC3" w:rsidP="00B96CC3">
            <w:pPr>
              <w:spacing w:before="20" w:after="20" w:line="120" w:lineRule="exact"/>
              <w:jc w:val="both"/>
              <w:rPr>
                <w:rFonts w:ascii="Arial" w:eastAsia="Calibri" w:hAnsi="Arial" w:cs="Arial"/>
                <w:i/>
                <w:sz w:val="12"/>
                <w:szCs w:val="12"/>
                <w:lang w:val="es-MX" w:eastAsia="en-US"/>
              </w:rPr>
            </w:pPr>
          </w:p>
        </w:tc>
        <w:tc>
          <w:tcPr>
            <w:tcW w:w="987" w:type="dxa"/>
            <w:tcBorders>
              <w:right w:val="single" w:sz="6" w:space="0" w:color="auto"/>
            </w:tcBorders>
          </w:tcPr>
          <w:p w:rsidR="00B96CC3" w:rsidRPr="004774AC" w:rsidRDefault="00B96CC3" w:rsidP="00B96CC3">
            <w:pPr>
              <w:spacing w:before="20" w:after="20" w:line="120" w:lineRule="exact"/>
              <w:jc w:val="both"/>
              <w:rPr>
                <w:rFonts w:ascii="Arial" w:eastAsia="Calibri" w:hAnsi="Arial" w:cs="Arial"/>
                <w:i/>
                <w:sz w:val="12"/>
                <w:szCs w:val="12"/>
                <w:lang w:val="es-MX" w:eastAsia="en-US"/>
              </w:rPr>
            </w:pPr>
          </w:p>
        </w:tc>
      </w:tr>
      <w:tr w:rsidR="00B96CC3" w:rsidRPr="004774AC" w:rsidTr="00B96CC3">
        <w:trPr>
          <w:gridAfter w:val="1"/>
          <w:wAfter w:w="12" w:type="dxa"/>
          <w:trHeight w:val="20"/>
          <w:jc w:val="center"/>
        </w:trPr>
        <w:tc>
          <w:tcPr>
            <w:tcW w:w="106" w:type="dxa"/>
            <w:tcBorders>
              <w:left w:val="single" w:sz="6" w:space="0" w:color="auto"/>
            </w:tcBorders>
          </w:tcPr>
          <w:p w:rsidR="00B96CC3" w:rsidRPr="004774AC" w:rsidRDefault="00B96CC3" w:rsidP="00B96CC3">
            <w:pPr>
              <w:spacing w:before="20" w:after="20" w:line="120" w:lineRule="exact"/>
              <w:jc w:val="both"/>
              <w:rPr>
                <w:rFonts w:ascii="Arial" w:eastAsia="Calibri" w:hAnsi="Arial" w:cs="Arial"/>
                <w:sz w:val="12"/>
                <w:szCs w:val="12"/>
                <w:lang w:val="es-MX" w:eastAsia="en-US"/>
              </w:rPr>
            </w:pPr>
          </w:p>
        </w:tc>
        <w:tc>
          <w:tcPr>
            <w:tcW w:w="6677" w:type="dxa"/>
            <w:gridSpan w:val="4"/>
          </w:tcPr>
          <w:p w:rsidR="00B96CC3" w:rsidRPr="004774AC" w:rsidRDefault="00B96CC3" w:rsidP="00B96CC3">
            <w:pPr>
              <w:pStyle w:val="Texto"/>
              <w:spacing w:before="20" w:after="20" w:line="120" w:lineRule="exact"/>
              <w:ind w:firstLine="0"/>
              <w:jc w:val="left"/>
              <w:rPr>
                <w:rFonts w:eastAsia="Calibri"/>
                <w:sz w:val="12"/>
                <w:szCs w:val="12"/>
                <w:lang w:val="es-MX" w:eastAsia="en-US"/>
              </w:rPr>
            </w:pPr>
            <w:r w:rsidRPr="004774AC">
              <w:rPr>
                <w:rFonts w:eastAsia="Calibri"/>
                <w:sz w:val="12"/>
                <w:szCs w:val="12"/>
                <w:lang w:val="es-MX" w:eastAsia="en-US"/>
              </w:rPr>
              <w:t>Ingresos por Venta de Bienes y Prestación de Servicios</w:t>
            </w:r>
          </w:p>
        </w:tc>
        <w:tc>
          <w:tcPr>
            <w:tcW w:w="967" w:type="dxa"/>
          </w:tcPr>
          <w:p w:rsidR="00B96CC3" w:rsidRPr="004774AC" w:rsidRDefault="00B96CC3" w:rsidP="00B96CC3">
            <w:pPr>
              <w:spacing w:before="20" w:after="20" w:line="120" w:lineRule="exact"/>
              <w:jc w:val="both"/>
              <w:rPr>
                <w:rFonts w:ascii="Arial" w:eastAsia="Calibri" w:hAnsi="Arial" w:cs="Arial"/>
                <w:i/>
                <w:sz w:val="12"/>
                <w:szCs w:val="12"/>
                <w:lang w:val="es-MX" w:eastAsia="en-US"/>
              </w:rPr>
            </w:pPr>
          </w:p>
        </w:tc>
        <w:tc>
          <w:tcPr>
            <w:tcW w:w="987" w:type="dxa"/>
            <w:tcBorders>
              <w:right w:val="single" w:sz="6" w:space="0" w:color="auto"/>
            </w:tcBorders>
          </w:tcPr>
          <w:p w:rsidR="00B96CC3" w:rsidRPr="004774AC" w:rsidRDefault="00B96CC3" w:rsidP="00B96CC3">
            <w:pPr>
              <w:spacing w:before="20" w:after="20" w:line="120" w:lineRule="exact"/>
              <w:jc w:val="both"/>
              <w:rPr>
                <w:rFonts w:ascii="Arial" w:eastAsia="Calibri" w:hAnsi="Arial" w:cs="Arial"/>
                <w:i/>
                <w:sz w:val="12"/>
                <w:szCs w:val="12"/>
                <w:lang w:val="es-MX" w:eastAsia="en-US"/>
              </w:rPr>
            </w:pPr>
          </w:p>
        </w:tc>
      </w:tr>
      <w:tr w:rsidR="00B96CC3" w:rsidRPr="004774AC" w:rsidTr="00B96CC3">
        <w:trPr>
          <w:gridAfter w:val="1"/>
          <w:wAfter w:w="12" w:type="dxa"/>
          <w:trHeight w:val="20"/>
          <w:jc w:val="center"/>
        </w:trPr>
        <w:tc>
          <w:tcPr>
            <w:tcW w:w="6769" w:type="dxa"/>
            <w:gridSpan w:val="4"/>
            <w:tcBorders>
              <w:left w:val="single" w:sz="6" w:space="0" w:color="auto"/>
            </w:tcBorders>
          </w:tcPr>
          <w:p w:rsidR="00B96CC3" w:rsidRPr="004774AC" w:rsidRDefault="00B96CC3" w:rsidP="00B96CC3">
            <w:pPr>
              <w:pStyle w:val="Texto"/>
              <w:spacing w:before="20" w:after="20" w:line="120" w:lineRule="exact"/>
              <w:ind w:firstLine="0"/>
              <w:rPr>
                <w:rFonts w:eastAsia="Calibri"/>
                <w:b/>
                <w:sz w:val="12"/>
                <w:szCs w:val="12"/>
                <w:lang w:val="es-MX" w:eastAsia="en-US"/>
              </w:rPr>
            </w:pPr>
            <w:r w:rsidRPr="004774AC">
              <w:rPr>
                <w:rFonts w:eastAsia="Calibri"/>
                <w:b/>
                <w:sz w:val="12"/>
                <w:szCs w:val="12"/>
                <w:lang w:val="es-MX" w:eastAsia="en-US"/>
              </w:rPr>
              <w:t>Participaciones, Aportaciones, Convenios, Incentivos Derivados de la Colaboración Fiscal, Fondos Distintos de Aportaciones, Transferencias, Asignaciones, Subsidios y Subvenciones, y Pensiones y Jubilaciones</w:t>
            </w:r>
          </w:p>
        </w:tc>
        <w:tc>
          <w:tcPr>
            <w:tcW w:w="981" w:type="dxa"/>
            <w:gridSpan w:val="2"/>
          </w:tcPr>
          <w:p w:rsidR="00B96CC3" w:rsidRPr="004774AC" w:rsidRDefault="00B96CC3" w:rsidP="00B96CC3">
            <w:pPr>
              <w:pStyle w:val="Texto"/>
              <w:spacing w:before="20" w:after="20" w:line="120" w:lineRule="exact"/>
              <w:ind w:firstLine="0"/>
              <w:rPr>
                <w:rFonts w:eastAsia="Calibri"/>
                <w:sz w:val="12"/>
                <w:szCs w:val="12"/>
                <w:lang w:val="es-MX" w:eastAsia="en-US"/>
              </w:rPr>
            </w:pPr>
          </w:p>
        </w:tc>
        <w:tc>
          <w:tcPr>
            <w:tcW w:w="987" w:type="dxa"/>
            <w:tcBorders>
              <w:right w:val="single" w:sz="6" w:space="0" w:color="auto"/>
            </w:tcBorders>
          </w:tcPr>
          <w:p w:rsidR="00B96CC3" w:rsidRPr="004774AC" w:rsidRDefault="00B96CC3" w:rsidP="00B96CC3">
            <w:pPr>
              <w:spacing w:before="20" w:after="20" w:line="120" w:lineRule="exact"/>
              <w:jc w:val="both"/>
              <w:rPr>
                <w:rFonts w:ascii="Arial" w:eastAsia="Calibri" w:hAnsi="Arial" w:cs="Arial"/>
                <w:sz w:val="12"/>
                <w:szCs w:val="12"/>
                <w:lang w:val="es-MX" w:eastAsia="en-US"/>
              </w:rPr>
            </w:pPr>
          </w:p>
        </w:tc>
      </w:tr>
      <w:tr w:rsidR="00B96CC3" w:rsidRPr="004774AC" w:rsidTr="00B96CC3">
        <w:trPr>
          <w:gridAfter w:val="1"/>
          <w:wAfter w:w="12" w:type="dxa"/>
          <w:trHeight w:val="20"/>
          <w:jc w:val="center"/>
        </w:trPr>
        <w:tc>
          <w:tcPr>
            <w:tcW w:w="106" w:type="dxa"/>
            <w:tcBorders>
              <w:left w:val="single" w:sz="6" w:space="0" w:color="auto"/>
            </w:tcBorders>
          </w:tcPr>
          <w:p w:rsidR="00B96CC3" w:rsidRPr="004774AC" w:rsidRDefault="00B96CC3" w:rsidP="00B96CC3">
            <w:pPr>
              <w:pStyle w:val="Texto"/>
              <w:spacing w:before="20" w:after="20" w:line="120" w:lineRule="exact"/>
              <w:ind w:firstLine="0"/>
              <w:rPr>
                <w:rFonts w:eastAsia="Calibri"/>
                <w:sz w:val="12"/>
                <w:szCs w:val="12"/>
                <w:lang w:val="es-MX" w:eastAsia="en-US"/>
              </w:rPr>
            </w:pPr>
          </w:p>
        </w:tc>
        <w:tc>
          <w:tcPr>
            <w:tcW w:w="6677" w:type="dxa"/>
            <w:gridSpan w:val="4"/>
          </w:tcPr>
          <w:p w:rsidR="00B96CC3" w:rsidRPr="004774AC" w:rsidRDefault="00B96CC3" w:rsidP="00B96CC3">
            <w:pPr>
              <w:pStyle w:val="Texto"/>
              <w:spacing w:before="20" w:after="20" w:line="120" w:lineRule="exact"/>
              <w:ind w:firstLine="0"/>
              <w:rPr>
                <w:rFonts w:eastAsia="Calibri"/>
                <w:sz w:val="12"/>
                <w:szCs w:val="12"/>
                <w:lang w:val="es-MX" w:eastAsia="en-US"/>
              </w:rPr>
            </w:pPr>
            <w:r w:rsidRPr="004774AC">
              <w:rPr>
                <w:rFonts w:eastAsia="Calibri"/>
                <w:sz w:val="12"/>
                <w:szCs w:val="12"/>
                <w:lang w:val="es-MX" w:eastAsia="en-US"/>
              </w:rPr>
              <w:t>Participaciones, Aportaciones, Convenios, Incentivos Derivados de la Colaboración Fiscal y Fondos Distintos de Aportaciones</w:t>
            </w:r>
          </w:p>
        </w:tc>
        <w:tc>
          <w:tcPr>
            <w:tcW w:w="967" w:type="dxa"/>
          </w:tcPr>
          <w:p w:rsidR="00B96CC3" w:rsidRPr="004774AC" w:rsidRDefault="00B96CC3" w:rsidP="00B96CC3">
            <w:pPr>
              <w:spacing w:before="20" w:after="20" w:line="120" w:lineRule="exact"/>
              <w:jc w:val="both"/>
              <w:rPr>
                <w:rFonts w:ascii="Arial" w:eastAsia="Calibri" w:hAnsi="Arial" w:cs="Arial"/>
                <w:i/>
                <w:sz w:val="12"/>
                <w:szCs w:val="12"/>
                <w:lang w:val="es-MX" w:eastAsia="en-US"/>
              </w:rPr>
            </w:pPr>
          </w:p>
        </w:tc>
        <w:tc>
          <w:tcPr>
            <w:tcW w:w="987" w:type="dxa"/>
            <w:tcBorders>
              <w:right w:val="single" w:sz="6" w:space="0" w:color="auto"/>
            </w:tcBorders>
          </w:tcPr>
          <w:p w:rsidR="00B96CC3" w:rsidRPr="004774AC" w:rsidRDefault="00B96CC3" w:rsidP="00B96CC3">
            <w:pPr>
              <w:spacing w:before="20" w:after="20" w:line="120" w:lineRule="exact"/>
              <w:jc w:val="both"/>
              <w:rPr>
                <w:rFonts w:ascii="Arial" w:eastAsia="Calibri" w:hAnsi="Arial" w:cs="Arial"/>
                <w:i/>
                <w:sz w:val="12"/>
                <w:szCs w:val="12"/>
                <w:lang w:val="es-MX" w:eastAsia="en-US"/>
              </w:rPr>
            </w:pPr>
          </w:p>
        </w:tc>
      </w:tr>
      <w:tr w:rsidR="00B96CC3" w:rsidRPr="004774AC" w:rsidTr="00B96CC3">
        <w:trPr>
          <w:trHeight w:val="20"/>
          <w:jc w:val="center"/>
        </w:trPr>
        <w:tc>
          <w:tcPr>
            <w:tcW w:w="106" w:type="dxa"/>
            <w:tcBorders>
              <w:left w:val="single" w:sz="6" w:space="0" w:color="auto"/>
            </w:tcBorders>
          </w:tcPr>
          <w:p w:rsidR="00B96CC3" w:rsidRPr="004774AC" w:rsidRDefault="00B96CC3" w:rsidP="00B96CC3">
            <w:pPr>
              <w:pStyle w:val="Texto"/>
              <w:spacing w:before="20" w:after="20" w:line="120" w:lineRule="exact"/>
              <w:ind w:firstLine="0"/>
              <w:rPr>
                <w:rFonts w:eastAsia="Calibri"/>
                <w:sz w:val="12"/>
                <w:szCs w:val="12"/>
                <w:lang w:val="es-MX" w:eastAsia="en-US"/>
              </w:rPr>
            </w:pPr>
          </w:p>
        </w:tc>
        <w:tc>
          <w:tcPr>
            <w:tcW w:w="6677" w:type="dxa"/>
            <w:gridSpan w:val="4"/>
          </w:tcPr>
          <w:p w:rsidR="00B96CC3" w:rsidRPr="004774AC" w:rsidRDefault="00B96CC3" w:rsidP="00B96CC3">
            <w:pPr>
              <w:pStyle w:val="Texto"/>
              <w:spacing w:before="20" w:after="20" w:line="120" w:lineRule="exact"/>
              <w:ind w:firstLine="0"/>
              <w:jc w:val="left"/>
              <w:rPr>
                <w:rFonts w:eastAsia="Calibri"/>
                <w:sz w:val="12"/>
                <w:szCs w:val="12"/>
                <w:lang w:val="es-MX" w:eastAsia="en-US"/>
              </w:rPr>
            </w:pPr>
            <w:r w:rsidRPr="004774AC">
              <w:rPr>
                <w:rFonts w:eastAsia="Calibri"/>
                <w:sz w:val="12"/>
                <w:szCs w:val="12"/>
                <w:lang w:val="es-MX" w:eastAsia="en-US"/>
              </w:rPr>
              <w:t>Transferencias, Asignaciones, Subsidios y Subvenciones, y Pensiones y Jubilaciones</w:t>
            </w:r>
          </w:p>
        </w:tc>
        <w:tc>
          <w:tcPr>
            <w:tcW w:w="967" w:type="dxa"/>
          </w:tcPr>
          <w:p w:rsidR="00B96CC3" w:rsidRPr="004774AC" w:rsidRDefault="00B96CC3" w:rsidP="00B96CC3">
            <w:pPr>
              <w:spacing w:before="20" w:after="20" w:line="120" w:lineRule="exact"/>
              <w:jc w:val="both"/>
              <w:rPr>
                <w:rFonts w:ascii="Arial" w:eastAsia="Calibri" w:hAnsi="Arial" w:cs="Arial"/>
                <w:sz w:val="12"/>
                <w:szCs w:val="12"/>
                <w:lang w:val="es-MX" w:eastAsia="en-US"/>
              </w:rPr>
            </w:pPr>
          </w:p>
        </w:tc>
        <w:tc>
          <w:tcPr>
            <w:tcW w:w="999" w:type="dxa"/>
            <w:gridSpan w:val="2"/>
            <w:tcBorders>
              <w:right w:val="single" w:sz="6" w:space="0" w:color="auto"/>
            </w:tcBorders>
          </w:tcPr>
          <w:p w:rsidR="00B96CC3" w:rsidRPr="004774AC" w:rsidRDefault="00B96CC3" w:rsidP="00B96CC3">
            <w:pPr>
              <w:spacing w:before="20" w:after="20" w:line="120" w:lineRule="exact"/>
              <w:jc w:val="both"/>
              <w:rPr>
                <w:rFonts w:ascii="Arial" w:eastAsia="Calibri" w:hAnsi="Arial" w:cs="Arial"/>
                <w:sz w:val="12"/>
                <w:szCs w:val="12"/>
                <w:lang w:val="es-MX" w:eastAsia="en-US"/>
              </w:rPr>
            </w:pPr>
          </w:p>
        </w:tc>
      </w:tr>
      <w:tr w:rsidR="00B96CC3" w:rsidRPr="004774AC" w:rsidTr="00B96CC3">
        <w:trPr>
          <w:gridAfter w:val="1"/>
          <w:wAfter w:w="12" w:type="dxa"/>
          <w:trHeight w:val="20"/>
          <w:jc w:val="center"/>
        </w:trPr>
        <w:tc>
          <w:tcPr>
            <w:tcW w:w="6769" w:type="dxa"/>
            <w:gridSpan w:val="4"/>
            <w:tcBorders>
              <w:left w:val="single" w:sz="6" w:space="0" w:color="auto"/>
            </w:tcBorders>
          </w:tcPr>
          <w:p w:rsidR="00B96CC3" w:rsidRPr="004774AC" w:rsidRDefault="00B96CC3" w:rsidP="00B96CC3">
            <w:pPr>
              <w:spacing w:before="20" w:after="20" w:line="120" w:lineRule="exact"/>
              <w:jc w:val="both"/>
              <w:rPr>
                <w:rFonts w:ascii="Arial" w:eastAsia="Calibri" w:hAnsi="Arial" w:cs="Arial"/>
                <w:b/>
                <w:sz w:val="12"/>
                <w:szCs w:val="12"/>
                <w:lang w:val="es-MX" w:eastAsia="en-US"/>
              </w:rPr>
            </w:pPr>
            <w:r w:rsidRPr="004774AC">
              <w:rPr>
                <w:rFonts w:ascii="Arial" w:eastAsia="Calibri" w:hAnsi="Arial" w:cs="Arial"/>
                <w:b/>
                <w:sz w:val="12"/>
                <w:szCs w:val="12"/>
                <w:lang w:val="es-MX" w:eastAsia="en-US"/>
              </w:rPr>
              <w:t>Otros Ingresos y Beneficios</w:t>
            </w:r>
          </w:p>
        </w:tc>
        <w:tc>
          <w:tcPr>
            <w:tcW w:w="981" w:type="dxa"/>
            <w:gridSpan w:val="2"/>
          </w:tcPr>
          <w:p w:rsidR="00B96CC3" w:rsidRPr="004774AC" w:rsidRDefault="00B96CC3" w:rsidP="00B96CC3">
            <w:pPr>
              <w:spacing w:before="20" w:after="20" w:line="120" w:lineRule="exact"/>
              <w:jc w:val="both"/>
              <w:rPr>
                <w:rFonts w:ascii="Arial" w:eastAsia="Calibri" w:hAnsi="Arial" w:cs="Arial"/>
                <w:sz w:val="12"/>
                <w:szCs w:val="12"/>
                <w:lang w:val="es-MX" w:eastAsia="en-US"/>
              </w:rPr>
            </w:pPr>
          </w:p>
        </w:tc>
        <w:tc>
          <w:tcPr>
            <w:tcW w:w="987" w:type="dxa"/>
            <w:tcBorders>
              <w:right w:val="single" w:sz="6" w:space="0" w:color="auto"/>
            </w:tcBorders>
          </w:tcPr>
          <w:p w:rsidR="00B96CC3" w:rsidRPr="004774AC" w:rsidRDefault="00B96CC3" w:rsidP="00B96CC3">
            <w:pPr>
              <w:spacing w:before="20" w:after="20" w:line="120" w:lineRule="exact"/>
              <w:jc w:val="both"/>
              <w:rPr>
                <w:rFonts w:ascii="Arial" w:eastAsia="Calibri" w:hAnsi="Arial" w:cs="Arial"/>
                <w:sz w:val="12"/>
                <w:szCs w:val="12"/>
                <w:lang w:val="es-MX" w:eastAsia="en-US"/>
              </w:rPr>
            </w:pPr>
          </w:p>
        </w:tc>
      </w:tr>
      <w:tr w:rsidR="00B96CC3" w:rsidRPr="004774AC" w:rsidTr="00B96CC3">
        <w:trPr>
          <w:gridAfter w:val="1"/>
          <w:wAfter w:w="12" w:type="dxa"/>
          <w:trHeight w:val="20"/>
          <w:jc w:val="center"/>
        </w:trPr>
        <w:tc>
          <w:tcPr>
            <w:tcW w:w="106" w:type="dxa"/>
            <w:tcBorders>
              <w:left w:val="single" w:sz="6" w:space="0" w:color="auto"/>
            </w:tcBorders>
          </w:tcPr>
          <w:p w:rsidR="00B96CC3" w:rsidRPr="004774AC" w:rsidRDefault="00B96CC3" w:rsidP="00B96CC3">
            <w:pPr>
              <w:spacing w:before="20" w:after="20" w:line="120" w:lineRule="exact"/>
              <w:jc w:val="both"/>
              <w:rPr>
                <w:rFonts w:ascii="Arial" w:eastAsia="Calibri" w:hAnsi="Arial" w:cs="Arial"/>
                <w:sz w:val="12"/>
                <w:szCs w:val="12"/>
                <w:lang w:val="es-MX" w:eastAsia="en-US"/>
              </w:rPr>
            </w:pPr>
          </w:p>
        </w:tc>
        <w:tc>
          <w:tcPr>
            <w:tcW w:w="6677" w:type="dxa"/>
            <w:gridSpan w:val="4"/>
          </w:tcPr>
          <w:p w:rsidR="00B96CC3" w:rsidRPr="004774AC" w:rsidRDefault="00B96CC3" w:rsidP="00B96CC3">
            <w:pPr>
              <w:spacing w:before="20" w:after="20" w:line="120" w:lineRule="exact"/>
              <w:jc w:val="both"/>
              <w:rPr>
                <w:rFonts w:ascii="Arial" w:eastAsia="Calibri" w:hAnsi="Arial" w:cs="Arial"/>
                <w:sz w:val="12"/>
                <w:szCs w:val="12"/>
                <w:lang w:val="es-MX" w:eastAsia="en-US"/>
              </w:rPr>
            </w:pPr>
            <w:r w:rsidRPr="004774AC">
              <w:rPr>
                <w:rFonts w:ascii="Arial" w:eastAsia="Calibri" w:hAnsi="Arial" w:cs="Arial"/>
                <w:sz w:val="12"/>
                <w:szCs w:val="12"/>
                <w:lang w:val="es-MX" w:eastAsia="en-US"/>
              </w:rPr>
              <w:t>Ingresos Financieros</w:t>
            </w:r>
          </w:p>
        </w:tc>
        <w:tc>
          <w:tcPr>
            <w:tcW w:w="967" w:type="dxa"/>
          </w:tcPr>
          <w:p w:rsidR="00B96CC3" w:rsidRPr="004774AC" w:rsidRDefault="00B96CC3" w:rsidP="00B96CC3">
            <w:pPr>
              <w:spacing w:before="20" w:after="20" w:line="120" w:lineRule="exact"/>
              <w:jc w:val="both"/>
              <w:rPr>
                <w:rFonts w:ascii="Arial" w:eastAsia="Calibri" w:hAnsi="Arial" w:cs="Arial"/>
                <w:sz w:val="12"/>
                <w:szCs w:val="12"/>
                <w:lang w:val="es-MX" w:eastAsia="en-US"/>
              </w:rPr>
            </w:pPr>
          </w:p>
        </w:tc>
        <w:tc>
          <w:tcPr>
            <w:tcW w:w="987" w:type="dxa"/>
            <w:tcBorders>
              <w:right w:val="single" w:sz="6" w:space="0" w:color="auto"/>
            </w:tcBorders>
          </w:tcPr>
          <w:p w:rsidR="00B96CC3" w:rsidRPr="004774AC" w:rsidRDefault="00B96CC3" w:rsidP="00B96CC3">
            <w:pPr>
              <w:spacing w:before="20" w:after="20" w:line="120" w:lineRule="exact"/>
              <w:jc w:val="both"/>
              <w:rPr>
                <w:rFonts w:ascii="Arial" w:eastAsia="Calibri" w:hAnsi="Arial" w:cs="Arial"/>
                <w:sz w:val="12"/>
                <w:szCs w:val="12"/>
                <w:lang w:val="es-MX" w:eastAsia="en-US"/>
              </w:rPr>
            </w:pPr>
          </w:p>
        </w:tc>
      </w:tr>
      <w:tr w:rsidR="00B96CC3" w:rsidRPr="004774AC" w:rsidTr="00B96CC3">
        <w:trPr>
          <w:gridAfter w:val="1"/>
          <w:wAfter w:w="12" w:type="dxa"/>
          <w:trHeight w:val="20"/>
          <w:jc w:val="center"/>
        </w:trPr>
        <w:tc>
          <w:tcPr>
            <w:tcW w:w="106" w:type="dxa"/>
            <w:tcBorders>
              <w:left w:val="single" w:sz="6" w:space="0" w:color="auto"/>
            </w:tcBorders>
          </w:tcPr>
          <w:p w:rsidR="00B96CC3" w:rsidRPr="004774AC" w:rsidRDefault="00B96CC3" w:rsidP="00B96CC3">
            <w:pPr>
              <w:spacing w:before="20" w:after="20" w:line="120" w:lineRule="exact"/>
              <w:jc w:val="both"/>
              <w:rPr>
                <w:rFonts w:ascii="Arial" w:eastAsia="Calibri" w:hAnsi="Arial" w:cs="Arial"/>
                <w:sz w:val="12"/>
                <w:szCs w:val="12"/>
                <w:lang w:val="es-MX" w:eastAsia="en-US"/>
              </w:rPr>
            </w:pPr>
          </w:p>
        </w:tc>
        <w:tc>
          <w:tcPr>
            <w:tcW w:w="6677" w:type="dxa"/>
            <w:gridSpan w:val="4"/>
          </w:tcPr>
          <w:p w:rsidR="00B96CC3" w:rsidRPr="004774AC" w:rsidRDefault="00B96CC3" w:rsidP="00B96CC3">
            <w:pPr>
              <w:spacing w:before="20" w:after="20" w:line="120" w:lineRule="exact"/>
              <w:jc w:val="both"/>
              <w:rPr>
                <w:rFonts w:ascii="Arial" w:eastAsia="Calibri" w:hAnsi="Arial" w:cs="Arial"/>
                <w:sz w:val="12"/>
                <w:szCs w:val="12"/>
                <w:lang w:val="es-MX" w:eastAsia="en-US"/>
              </w:rPr>
            </w:pPr>
            <w:r w:rsidRPr="004774AC">
              <w:rPr>
                <w:rFonts w:ascii="Arial" w:eastAsia="Calibri" w:hAnsi="Arial" w:cs="Arial"/>
                <w:sz w:val="12"/>
                <w:szCs w:val="12"/>
                <w:lang w:val="es-MX" w:eastAsia="en-US"/>
              </w:rPr>
              <w:t>Incremento por Variación de Inventarios</w:t>
            </w:r>
          </w:p>
        </w:tc>
        <w:tc>
          <w:tcPr>
            <w:tcW w:w="967" w:type="dxa"/>
          </w:tcPr>
          <w:p w:rsidR="00B96CC3" w:rsidRPr="004774AC" w:rsidRDefault="00B96CC3" w:rsidP="00B96CC3">
            <w:pPr>
              <w:spacing w:before="20" w:after="20" w:line="120" w:lineRule="exact"/>
              <w:jc w:val="both"/>
              <w:rPr>
                <w:rFonts w:ascii="Arial" w:eastAsia="Calibri" w:hAnsi="Arial" w:cs="Arial"/>
                <w:sz w:val="12"/>
                <w:szCs w:val="12"/>
                <w:lang w:val="es-MX" w:eastAsia="en-US"/>
              </w:rPr>
            </w:pPr>
          </w:p>
        </w:tc>
        <w:tc>
          <w:tcPr>
            <w:tcW w:w="987" w:type="dxa"/>
            <w:tcBorders>
              <w:right w:val="single" w:sz="6" w:space="0" w:color="auto"/>
            </w:tcBorders>
          </w:tcPr>
          <w:p w:rsidR="00B96CC3" w:rsidRPr="004774AC" w:rsidRDefault="00B96CC3" w:rsidP="00B96CC3">
            <w:pPr>
              <w:spacing w:before="20" w:after="20" w:line="120" w:lineRule="exact"/>
              <w:jc w:val="both"/>
              <w:rPr>
                <w:rFonts w:ascii="Arial" w:eastAsia="Calibri" w:hAnsi="Arial" w:cs="Arial"/>
                <w:sz w:val="12"/>
                <w:szCs w:val="12"/>
                <w:lang w:val="es-MX" w:eastAsia="en-US"/>
              </w:rPr>
            </w:pPr>
          </w:p>
        </w:tc>
      </w:tr>
      <w:tr w:rsidR="00B96CC3" w:rsidRPr="004774AC" w:rsidTr="00B96CC3">
        <w:trPr>
          <w:gridAfter w:val="1"/>
          <w:wAfter w:w="12" w:type="dxa"/>
          <w:trHeight w:val="20"/>
          <w:jc w:val="center"/>
        </w:trPr>
        <w:tc>
          <w:tcPr>
            <w:tcW w:w="106" w:type="dxa"/>
            <w:tcBorders>
              <w:left w:val="single" w:sz="6" w:space="0" w:color="auto"/>
            </w:tcBorders>
          </w:tcPr>
          <w:p w:rsidR="00B96CC3" w:rsidRPr="004774AC" w:rsidRDefault="00B96CC3" w:rsidP="00B96CC3">
            <w:pPr>
              <w:spacing w:before="20" w:after="20" w:line="120" w:lineRule="exact"/>
              <w:jc w:val="both"/>
              <w:rPr>
                <w:rFonts w:ascii="Arial" w:eastAsia="Calibri" w:hAnsi="Arial" w:cs="Arial"/>
                <w:sz w:val="12"/>
                <w:szCs w:val="12"/>
                <w:lang w:val="es-MX" w:eastAsia="en-US"/>
              </w:rPr>
            </w:pPr>
          </w:p>
        </w:tc>
        <w:tc>
          <w:tcPr>
            <w:tcW w:w="6677" w:type="dxa"/>
            <w:gridSpan w:val="4"/>
          </w:tcPr>
          <w:p w:rsidR="00B96CC3" w:rsidRPr="004774AC" w:rsidRDefault="00B96CC3" w:rsidP="00B96CC3">
            <w:pPr>
              <w:spacing w:before="20" w:after="20" w:line="120" w:lineRule="exact"/>
              <w:jc w:val="both"/>
              <w:rPr>
                <w:rFonts w:ascii="Arial" w:eastAsia="Calibri" w:hAnsi="Arial" w:cs="Arial"/>
                <w:sz w:val="12"/>
                <w:szCs w:val="12"/>
                <w:lang w:val="es-MX" w:eastAsia="en-US"/>
              </w:rPr>
            </w:pPr>
            <w:r w:rsidRPr="004774AC">
              <w:rPr>
                <w:rFonts w:ascii="Arial" w:eastAsia="Calibri" w:hAnsi="Arial" w:cs="Arial"/>
                <w:sz w:val="12"/>
                <w:szCs w:val="12"/>
                <w:lang w:val="es-MX" w:eastAsia="en-US"/>
              </w:rPr>
              <w:t>Disminución del Exceso de Estimaciones por Pérdida o Deterioro u Obsolescencia</w:t>
            </w:r>
          </w:p>
        </w:tc>
        <w:tc>
          <w:tcPr>
            <w:tcW w:w="967" w:type="dxa"/>
          </w:tcPr>
          <w:p w:rsidR="00B96CC3" w:rsidRPr="004774AC" w:rsidRDefault="00B96CC3" w:rsidP="00B96CC3">
            <w:pPr>
              <w:spacing w:before="20" w:after="20" w:line="120" w:lineRule="exact"/>
              <w:jc w:val="both"/>
              <w:rPr>
                <w:rFonts w:ascii="Arial" w:eastAsia="Calibri" w:hAnsi="Arial" w:cs="Arial"/>
                <w:sz w:val="12"/>
                <w:szCs w:val="12"/>
                <w:lang w:val="es-MX" w:eastAsia="en-US"/>
              </w:rPr>
            </w:pPr>
          </w:p>
        </w:tc>
        <w:tc>
          <w:tcPr>
            <w:tcW w:w="987" w:type="dxa"/>
            <w:tcBorders>
              <w:right w:val="single" w:sz="6" w:space="0" w:color="auto"/>
            </w:tcBorders>
          </w:tcPr>
          <w:p w:rsidR="00B96CC3" w:rsidRPr="004774AC" w:rsidRDefault="00B96CC3" w:rsidP="00B96CC3">
            <w:pPr>
              <w:spacing w:before="20" w:after="20" w:line="120" w:lineRule="exact"/>
              <w:jc w:val="both"/>
              <w:rPr>
                <w:rFonts w:ascii="Arial" w:eastAsia="Calibri" w:hAnsi="Arial" w:cs="Arial"/>
                <w:sz w:val="12"/>
                <w:szCs w:val="12"/>
                <w:lang w:val="es-MX" w:eastAsia="en-US"/>
              </w:rPr>
            </w:pPr>
          </w:p>
        </w:tc>
      </w:tr>
      <w:tr w:rsidR="00B96CC3" w:rsidRPr="004774AC" w:rsidTr="00B96CC3">
        <w:trPr>
          <w:gridAfter w:val="1"/>
          <w:wAfter w:w="12" w:type="dxa"/>
          <w:trHeight w:val="20"/>
          <w:jc w:val="center"/>
        </w:trPr>
        <w:tc>
          <w:tcPr>
            <w:tcW w:w="106" w:type="dxa"/>
            <w:tcBorders>
              <w:left w:val="single" w:sz="6" w:space="0" w:color="auto"/>
            </w:tcBorders>
          </w:tcPr>
          <w:p w:rsidR="00B96CC3" w:rsidRPr="004774AC" w:rsidRDefault="00B96CC3" w:rsidP="00B96CC3">
            <w:pPr>
              <w:spacing w:before="20" w:after="20" w:line="120" w:lineRule="exact"/>
              <w:jc w:val="both"/>
              <w:rPr>
                <w:rFonts w:ascii="Arial" w:eastAsia="Calibri" w:hAnsi="Arial" w:cs="Arial"/>
                <w:sz w:val="12"/>
                <w:szCs w:val="12"/>
                <w:lang w:val="es-MX" w:eastAsia="en-US"/>
              </w:rPr>
            </w:pPr>
          </w:p>
        </w:tc>
        <w:tc>
          <w:tcPr>
            <w:tcW w:w="6677" w:type="dxa"/>
            <w:gridSpan w:val="4"/>
          </w:tcPr>
          <w:p w:rsidR="00B96CC3" w:rsidRPr="004774AC" w:rsidRDefault="00B96CC3" w:rsidP="00B96CC3">
            <w:pPr>
              <w:spacing w:before="20" w:after="20" w:line="120" w:lineRule="exact"/>
              <w:jc w:val="both"/>
              <w:rPr>
                <w:rFonts w:ascii="Arial" w:eastAsia="Calibri" w:hAnsi="Arial" w:cs="Arial"/>
                <w:sz w:val="12"/>
                <w:szCs w:val="12"/>
                <w:lang w:val="es-MX" w:eastAsia="en-US"/>
              </w:rPr>
            </w:pPr>
            <w:r w:rsidRPr="004774AC">
              <w:rPr>
                <w:rFonts w:ascii="Arial" w:eastAsia="Calibri" w:hAnsi="Arial" w:cs="Arial"/>
                <w:sz w:val="12"/>
                <w:szCs w:val="12"/>
                <w:lang w:val="es-MX" w:eastAsia="en-US"/>
              </w:rPr>
              <w:t>Disminución del Exceso de Provisiones</w:t>
            </w:r>
          </w:p>
        </w:tc>
        <w:tc>
          <w:tcPr>
            <w:tcW w:w="967" w:type="dxa"/>
          </w:tcPr>
          <w:p w:rsidR="00B96CC3" w:rsidRPr="004774AC" w:rsidRDefault="00B96CC3" w:rsidP="00B96CC3">
            <w:pPr>
              <w:spacing w:before="20" w:after="20" w:line="120" w:lineRule="exact"/>
              <w:jc w:val="both"/>
              <w:rPr>
                <w:rFonts w:ascii="Arial" w:eastAsia="Calibri" w:hAnsi="Arial" w:cs="Arial"/>
                <w:sz w:val="12"/>
                <w:szCs w:val="12"/>
                <w:lang w:val="es-MX" w:eastAsia="en-US"/>
              </w:rPr>
            </w:pPr>
          </w:p>
        </w:tc>
        <w:tc>
          <w:tcPr>
            <w:tcW w:w="987" w:type="dxa"/>
            <w:tcBorders>
              <w:right w:val="single" w:sz="6" w:space="0" w:color="auto"/>
            </w:tcBorders>
          </w:tcPr>
          <w:p w:rsidR="00B96CC3" w:rsidRPr="004774AC" w:rsidRDefault="00B96CC3" w:rsidP="00B96CC3">
            <w:pPr>
              <w:spacing w:before="20" w:after="20" w:line="120" w:lineRule="exact"/>
              <w:jc w:val="both"/>
              <w:rPr>
                <w:rFonts w:ascii="Arial" w:eastAsia="Calibri" w:hAnsi="Arial" w:cs="Arial"/>
                <w:sz w:val="12"/>
                <w:szCs w:val="12"/>
                <w:lang w:val="es-MX" w:eastAsia="en-US"/>
              </w:rPr>
            </w:pPr>
          </w:p>
        </w:tc>
      </w:tr>
      <w:tr w:rsidR="00B96CC3" w:rsidRPr="004774AC" w:rsidTr="00B96CC3">
        <w:trPr>
          <w:gridAfter w:val="1"/>
          <w:wAfter w:w="12" w:type="dxa"/>
          <w:trHeight w:val="20"/>
          <w:jc w:val="center"/>
        </w:trPr>
        <w:tc>
          <w:tcPr>
            <w:tcW w:w="106" w:type="dxa"/>
            <w:tcBorders>
              <w:left w:val="single" w:sz="6" w:space="0" w:color="auto"/>
            </w:tcBorders>
          </w:tcPr>
          <w:p w:rsidR="00B96CC3" w:rsidRPr="004774AC" w:rsidRDefault="00B96CC3" w:rsidP="00B96CC3">
            <w:pPr>
              <w:spacing w:before="20" w:after="20" w:line="120" w:lineRule="exact"/>
              <w:jc w:val="both"/>
              <w:rPr>
                <w:rFonts w:ascii="Arial" w:eastAsia="Calibri" w:hAnsi="Arial" w:cs="Arial"/>
                <w:sz w:val="12"/>
                <w:szCs w:val="12"/>
                <w:lang w:val="es-MX" w:eastAsia="en-US"/>
              </w:rPr>
            </w:pPr>
          </w:p>
        </w:tc>
        <w:tc>
          <w:tcPr>
            <w:tcW w:w="6677" w:type="dxa"/>
            <w:gridSpan w:val="4"/>
          </w:tcPr>
          <w:p w:rsidR="00B96CC3" w:rsidRPr="004774AC" w:rsidRDefault="00B96CC3" w:rsidP="00B96CC3">
            <w:pPr>
              <w:spacing w:before="20" w:after="20" w:line="120" w:lineRule="exact"/>
              <w:jc w:val="both"/>
              <w:rPr>
                <w:rFonts w:ascii="Arial" w:eastAsia="Calibri" w:hAnsi="Arial" w:cs="Arial"/>
                <w:sz w:val="12"/>
                <w:szCs w:val="12"/>
                <w:lang w:val="es-MX" w:eastAsia="en-US"/>
              </w:rPr>
            </w:pPr>
            <w:r w:rsidRPr="004774AC">
              <w:rPr>
                <w:rFonts w:ascii="Arial" w:eastAsia="Calibri" w:hAnsi="Arial" w:cs="Arial"/>
                <w:sz w:val="12"/>
                <w:szCs w:val="12"/>
                <w:lang w:val="es-MX" w:eastAsia="en-US"/>
              </w:rPr>
              <w:t>Otros Ingresos y Beneficios Varios</w:t>
            </w:r>
          </w:p>
        </w:tc>
        <w:tc>
          <w:tcPr>
            <w:tcW w:w="967" w:type="dxa"/>
          </w:tcPr>
          <w:p w:rsidR="00B96CC3" w:rsidRPr="004774AC" w:rsidRDefault="00B96CC3" w:rsidP="00B96CC3">
            <w:pPr>
              <w:spacing w:before="20" w:after="20" w:line="120" w:lineRule="exact"/>
              <w:jc w:val="both"/>
              <w:rPr>
                <w:rFonts w:ascii="Arial" w:eastAsia="Calibri" w:hAnsi="Arial" w:cs="Arial"/>
                <w:sz w:val="12"/>
                <w:szCs w:val="12"/>
                <w:lang w:val="es-MX" w:eastAsia="en-US"/>
              </w:rPr>
            </w:pPr>
          </w:p>
        </w:tc>
        <w:tc>
          <w:tcPr>
            <w:tcW w:w="987" w:type="dxa"/>
            <w:tcBorders>
              <w:right w:val="single" w:sz="6" w:space="0" w:color="auto"/>
            </w:tcBorders>
          </w:tcPr>
          <w:p w:rsidR="00B96CC3" w:rsidRPr="004774AC" w:rsidRDefault="00B96CC3" w:rsidP="00B96CC3">
            <w:pPr>
              <w:spacing w:before="20" w:after="20" w:line="120" w:lineRule="exact"/>
              <w:jc w:val="both"/>
              <w:rPr>
                <w:rFonts w:ascii="Arial" w:eastAsia="Calibri" w:hAnsi="Arial" w:cs="Arial"/>
                <w:sz w:val="12"/>
                <w:szCs w:val="12"/>
                <w:lang w:val="es-MX" w:eastAsia="en-US"/>
              </w:rPr>
            </w:pPr>
          </w:p>
        </w:tc>
      </w:tr>
      <w:tr w:rsidR="00B96CC3" w:rsidRPr="004774AC" w:rsidTr="00B96CC3">
        <w:trPr>
          <w:gridAfter w:val="1"/>
          <w:wAfter w:w="12" w:type="dxa"/>
          <w:trHeight w:val="60"/>
          <w:jc w:val="center"/>
        </w:trPr>
        <w:tc>
          <w:tcPr>
            <w:tcW w:w="106" w:type="dxa"/>
            <w:tcBorders>
              <w:left w:val="single" w:sz="6" w:space="0" w:color="auto"/>
            </w:tcBorders>
          </w:tcPr>
          <w:p w:rsidR="00B96CC3" w:rsidRPr="004774AC" w:rsidRDefault="00B96CC3" w:rsidP="00B96CC3">
            <w:pPr>
              <w:spacing w:line="80" w:lineRule="exact"/>
              <w:jc w:val="both"/>
              <w:rPr>
                <w:rFonts w:ascii="Arial" w:eastAsia="Calibri" w:hAnsi="Arial" w:cs="Arial"/>
                <w:sz w:val="12"/>
                <w:szCs w:val="12"/>
                <w:lang w:val="es-MX" w:eastAsia="en-US"/>
              </w:rPr>
            </w:pPr>
          </w:p>
        </w:tc>
        <w:tc>
          <w:tcPr>
            <w:tcW w:w="174" w:type="dxa"/>
          </w:tcPr>
          <w:p w:rsidR="00B96CC3" w:rsidRPr="004774AC" w:rsidRDefault="00B96CC3" w:rsidP="00B96CC3">
            <w:pPr>
              <w:spacing w:line="80" w:lineRule="exact"/>
              <w:jc w:val="both"/>
              <w:rPr>
                <w:rFonts w:ascii="Arial" w:eastAsia="Calibri" w:hAnsi="Arial" w:cs="Arial"/>
                <w:sz w:val="12"/>
                <w:szCs w:val="12"/>
                <w:lang w:val="es-MX" w:eastAsia="en-US"/>
              </w:rPr>
            </w:pPr>
          </w:p>
        </w:tc>
        <w:tc>
          <w:tcPr>
            <w:tcW w:w="173" w:type="dxa"/>
          </w:tcPr>
          <w:p w:rsidR="00B96CC3" w:rsidRPr="004774AC" w:rsidRDefault="00B96CC3" w:rsidP="00B96CC3">
            <w:pPr>
              <w:spacing w:line="80" w:lineRule="exact"/>
              <w:jc w:val="both"/>
              <w:rPr>
                <w:rFonts w:ascii="Arial" w:eastAsia="Calibri" w:hAnsi="Arial" w:cs="Arial"/>
                <w:sz w:val="12"/>
                <w:szCs w:val="12"/>
                <w:lang w:val="es-MX" w:eastAsia="en-US"/>
              </w:rPr>
            </w:pPr>
          </w:p>
        </w:tc>
        <w:tc>
          <w:tcPr>
            <w:tcW w:w="6330" w:type="dxa"/>
            <w:gridSpan w:val="2"/>
          </w:tcPr>
          <w:p w:rsidR="00B96CC3" w:rsidRPr="004774AC" w:rsidRDefault="00B96CC3" w:rsidP="00B96CC3">
            <w:pPr>
              <w:spacing w:line="80" w:lineRule="exact"/>
              <w:jc w:val="both"/>
              <w:rPr>
                <w:rFonts w:ascii="Arial" w:eastAsia="Calibri" w:hAnsi="Arial" w:cs="Arial"/>
                <w:sz w:val="12"/>
                <w:szCs w:val="12"/>
                <w:lang w:val="es-MX" w:eastAsia="en-US"/>
              </w:rPr>
            </w:pPr>
          </w:p>
        </w:tc>
        <w:tc>
          <w:tcPr>
            <w:tcW w:w="967" w:type="dxa"/>
          </w:tcPr>
          <w:p w:rsidR="00B96CC3" w:rsidRPr="004774AC" w:rsidRDefault="00B96CC3" w:rsidP="00B96CC3">
            <w:pPr>
              <w:spacing w:line="80" w:lineRule="exact"/>
              <w:jc w:val="both"/>
              <w:rPr>
                <w:rFonts w:ascii="Arial" w:eastAsia="Calibri" w:hAnsi="Arial" w:cs="Arial"/>
                <w:sz w:val="12"/>
                <w:szCs w:val="12"/>
                <w:lang w:val="es-MX" w:eastAsia="en-US"/>
              </w:rPr>
            </w:pPr>
          </w:p>
        </w:tc>
        <w:tc>
          <w:tcPr>
            <w:tcW w:w="987" w:type="dxa"/>
            <w:tcBorders>
              <w:right w:val="single" w:sz="6" w:space="0" w:color="auto"/>
            </w:tcBorders>
          </w:tcPr>
          <w:p w:rsidR="00B96CC3" w:rsidRPr="004774AC" w:rsidRDefault="00B96CC3" w:rsidP="00B96CC3">
            <w:pPr>
              <w:spacing w:line="80" w:lineRule="exact"/>
              <w:jc w:val="both"/>
              <w:rPr>
                <w:rFonts w:ascii="Arial" w:eastAsia="Calibri" w:hAnsi="Arial" w:cs="Arial"/>
                <w:sz w:val="12"/>
                <w:szCs w:val="12"/>
                <w:lang w:val="es-MX" w:eastAsia="en-US"/>
              </w:rPr>
            </w:pPr>
          </w:p>
        </w:tc>
      </w:tr>
      <w:tr w:rsidR="00B96CC3" w:rsidRPr="004774AC" w:rsidTr="00B96CC3">
        <w:trPr>
          <w:gridAfter w:val="1"/>
          <w:wAfter w:w="12" w:type="dxa"/>
          <w:trHeight w:val="20"/>
          <w:jc w:val="center"/>
        </w:trPr>
        <w:tc>
          <w:tcPr>
            <w:tcW w:w="6769" w:type="dxa"/>
            <w:gridSpan w:val="4"/>
            <w:tcBorders>
              <w:left w:val="single" w:sz="6" w:space="0" w:color="auto"/>
            </w:tcBorders>
          </w:tcPr>
          <w:p w:rsidR="00B96CC3" w:rsidRPr="004774AC" w:rsidRDefault="00B96CC3" w:rsidP="00B96CC3">
            <w:pPr>
              <w:spacing w:before="20" w:after="20" w:line="120" w:lineRule="exact"/>
              <w:jc w:val="both"/>
              <w:rPr>
                <w:rFonts w:ascii="Arial" w:eastAsia="Calibri" w:hAnsi="Arial" w:cs="Arial"/>
                <w:b/>
                <w:sz w:val="12"/>
                <w:szCs w:val="12"/>
                <w:lang w:val="es-MX" w:eastAsia="en-US"/>
              </w:rPr>
            </w:pPr>
            <w:r w:rsidRPr="004774AC">
              <w:rPr>
                <w:rFonts w:ascii="Arial" w:eastAsia="Calibri" w:hAnsi="Arial" w:cs="Arial"/>
                <w:b/>
                <w:sz w:val="12"/>
                <w:szCs w:val="12"/>
                <w:lang w:val="es-MX" w:eastAsia="en-US"/>
              </w:rPr>
              <w:t>Total de Ingresos y Otros Beneficios</w:t>
            </w:r>
          </w:p>
        </w:tc>
        <w:tc>
          <w:tcPr>
            <w:tcW w:w="981" w:type="dxa"/>
            <w:gridSpan w:val="2"/>
          </w:tcPr>
          <w:p w:rsidR="00B96CC3" w:rsidRPr="004774AC" w:rsidRDefault="00B96CC3" w:rsidP="00B96CC3">
            <w:pPr>
              <w:spacing w:before="20" w:after="20" w:line="120" w:lineRule="exact"/>
              <w:jc w:val="both"/>
              <w:rPr>
                <w:rFonts w:ascii="Arial" w:eastAsia="Calibri" w:hAnsi="Arial" w:cs="Arial"/>
                <w:b/>
                <w:sz w:val="12"/>
                <w:szCs w:val="12"/>
                <w:lang w:val="es-MX" w:eastAsia="en-US"/>
              </w:rPr>
            </w:pPr>
          </w:p>
        </w:tc>
        <w:tc>
          <w:tcPr>
            <w:tcW w:w="987" w:type="dxa"/>
            <w:tcBorders>
              <w:right w:val="single" w:sz="6" w:space="0" w:color="auto"/>
            </w:tcBorders>
          </w:tcPr>
          <w:p w:rsidR="00B96CC3" w:rsidRPr="004774AC" w:rsidRDefault="00B96CC3" w:rsidP="00B96CC3">
            <w:pPr>
              <w:spacing w:before="20" w:after="20" w:line="120" w:lineRule="exact"/>
              <w:jc w:val="both"/>
              <w:rPr>
                <w:rFonts w:ascii="Arial" w:eastAsia="Calibri" w:hAnsi="Arial" w:cs="Arial"/>
                <w:b/>
                <w:sz w:val="12"/>
                <w:szCs w:val="12"/>
                <w:lang w:val="es-MX" w:eastAsia="en-US"/>
              </w:rPr>
            </w:pPr>
          </w:p>
        </w:tc>
      </w:tr>
      <w:tr w:rsidR="00B96CC3" w:rsidRPr="004774AC" w:rsidTr="00B96CC3">
        <w:trPr>
          <w:gridAfter w:val="1"/>
          <w:wAfter w:w="12" w:type="dxa"/>
          <w:trHeight w:val="20"/>
          <w:jc w:val="center"/>
        </w:trPr>
        <w:tc>
          <w:tcPr>
            <w:tcW w:w="106" w:type="dxa"/>
            <w:tcBorders>
              <w:left w:val="single" w:sz="6" w:space="0" w:color="auto"/>
            </w:tcBorders>
          </w:tcPr>
          <w:p w:rsidR="00B96CC3" w:rsidRPr="004774AC" w:rsidRDefault="00B96CC3" w:rsidP="00B96CC3">
            <w:pPr>
              <w:spacing w:line="80" w:lineRule="exact"/>
              <w:jc w:val="both"/>
              <w:rPr>
                <w:rFonts w:ascii="Arial" w:eastAsia="Calibri" w:hAnsi="Arial" w:cs="Arial"/>
                <w:sz w:val="12"/>
                <w:szCs w:val="12"/>
                <w:lang w:val="es-MX" w:eastAsia="en-US"/>
              </w:rPr>
            </w:pPr>
          </w:p>
        </w:tc>
        <w:tc>
          <w:tcPr>
            <w:tcW w:w="174" w:type="dxa"/>
          </w:tcPr>
          <w:p w:rsidR="00B96CC3" w:rsidRPr="004774AC" w:rsidRDefault="00B96CC3" w:rsidP="00B96CC3">
            <w:pPr>
              <w:spacing w:line="80" w:lineRule="exact"/>
              <w:jc w:val="both"/>
              <w:rPr>
                <w:rFonts w:ascii="Arial" w:eastAsia="Calibri" w:hAnsi="Arial" w:cs="Arial"/>
                <w:sz w:val="12"/>
                <w:szCs w:val="12"/>
                <w:lang w:val="es-MX" w:eastAsia="en-US"/>
              </w:rPr>
            </w:pPr>
          </w:p>
        </w:tc>
        <w:tc>
          <w:tcPr>
            <w:tcW w:w="173" w:type="dxa"/>
          </w:tcPr>
          <w:p w:rsidR="00B96CC3" w:rsidRPr="004774AC" w:rsidRDefault="00B96CC3" w:rsidP="00B96CC3">
            <w:pPr>
              <w:spacing w:line="80" w:lineRule="exact"/>
              <w:jc w:val="both"/>
              <w:rPr>
                <w:rFonts w:ascii="Arial" w:eastAsia="Calibri" w:hAnsi="Arial" w:cs="Arial"/>
                <w:sz w:val="12"/>
                <w:szCs w:val="12"/>
                <w:lang w:val="es-MX" w:eastAsia="en-US"/>
              </w:rPr>
            </w:pPr>
          </w:p>
        </w:tc>
        <w:tc>
          <w:tcPr>
            <w:tcW w:w="6330" w:type="dxa"/>
            <w:gridSpan w:val="2"/>
          </w:tcPr>
          <w:p w:rsidR="00B96CC3" w:rsidRPr="004774AC" w:rsidRDefault="00B96CC3" w:rsidP="00B96CC3">
            <w:pPr>
              <w:spacing w:line="80" w:lineRule="exact"/>
              <w:jc w:val="both"/>
              <w:rPr>
                <w:rFonts w:ascii="Arial" w:eastAsia="Calibri" w:hAnsi="Arial" w:cs="Arial"/>
                <w:sz w:val="12"/>
                <w:szCs w:val="12"/>
                <w:lang w:val="es-MX" w:eastAsia="en-US"/>
              </w:rPr>
            </w:pPr>
          </w:p>
        </w:tc>
        <w:tc>
          <w:tcPr>
            <w:tcW w:w="967" w:type="dxa"/>
          </w:tcPr>
          <w:p w:rsidR="00B96CC3" w:rsidRPr="004774AC" w:rsidRDefault="00B96CC3" w:rsidP="00B96CC3">
            <w:pPr>
              <w:spacing w:line="80" w:lineRule="exact"/>
              <w:jc w:val="both"/>
              <w:rPr>
                <w:rFonts w:ascii="Arial" w:eastAsia="Calibri" w:hAnsi="Arial" w:cs="Arial"/>
                <w:sz w:val="12"/>
                <w:szCs w:val="12"/>
                <w:lang w:val="es-MX" w:eastAsia="en-US"/>
              </w:rPr>
            </w:pPr>
          </w:p>
        </w:tc>
        <w:tc>
          <w:tcPr>
            <w:tcW w:w="987" w:type="dxa"/>
            <w:tcBorders>
              <w:right w:val="single" w:sz="6" w:space="0" w:color="auto"/>
            </w:tcBorders>
          </w:tcPr>
          <w:p w:rsidR="00B96CC3" w:rsidRPr="004774AC" w:rsidRDefault="00B96CC3" w:rsidP="00B96CC3">
            <w:pPr>
              <w:spacing w:line="80" w:lineRule="exact"/>
              <w:jc w:val="both"/>
              <w:rPr>
                <w:rFonts w:ascii="Arial" w:eastAsia="Calibri" w:hAnsi="Arial" w:cs="Arial"/>
                <w:sz w:val="12"/>
                <w:szCs w:val="12"/>
                <w:lang w:val="es-MX" w:eastAsia="en-US"/>
              </w:rPr>
            </w:pPr>
          </w:p>
        </w:tc>
      </w:tr>
      <w:tr w:rsidR="00B96CC3" w:rsidRPr="004774AC" w:rsidTr="00B96CC3">
        <w:trPr>
          <w:gridAfter w:val="1"/>
          <w:wAfter w:w="12" w:type="dxa"/>
          <w:trHeight w:val="20"/>
          <w:jc w:val="center"/>
        </w:trPr>
        <w:tc>
          <w:tcPr>
            <w:tcW w:w="6769" w:type="dxa"/>
            <w:gridSpan w:val="4"/>
            <w:tcBorders>
              <w:left w:val="single" w:sz="6" w:space="0" w:color="auto"/>
            </w:tcBorders>
          </w:tcPr>
          <w:p w:rsidR="00B96CC3" w:rsidRPr="004774AC" w:rsidRDefault="00B96CC3" w:rsidP="00B96CC3">
            <w:pPr>
              <w:spacing w:before="20" w:after="20" w:line="120" w:lineRule="exact"/>
              <w:jc w:val="both"/>
              <w:rPr>
                <w:rFonts w:ascii="Arial" w:eastAsia="Calibri" w:hAnsi="Arial" w:cs="Arial"/>
                <w:b/>
                <w:sz w:val="12"/>
                <w:szCs w:val="12"/>
                <w:lang w:val="es-MX" w:eastAsia="en-US"/>
              </w:rPr>
            </w:pPr>
            <w:r w:rsidRPr="004774AC">
              <w:rPr>
                <w:rFonts w:ascii="Arial" w:eastAsia="Calibri" w:hAnsi="Arial" w:cs="Arial"/>
                <w:b/>
                <w:sz w:val="12"/>
                <w:szCs w:val="12"/>
                <w:lang w:val="es-MX" w:eastAsia="en-US"/>
              </w:rPr>
              <w:t>GASTOS Y OTRAS PÉRDIDAS</w:t>
            </w:r>
          </w:p>
        </w:tc>
        <w:tc>
          <w:tcPr>
            <w:tcW w:w="981" w:type="dxa"/>
            <w:gridSpan w:val="2"/>
          </w:tcPr>
          <w:p w:rsidR="00B96CC3" w:rsidRPr="004774AC" w:rsidRDefault="00B96CC3" w:rsidP="00B96CC3">
            <w:pPr>
              <w:spacing w:before="20" w:after="20" w:line="120" w:lineRule="exact"/>
              <w:jc w:val="both"/>
              <w:rPr>
                <w:rFonts w:ascii="Arial" w:eastAsia="Calibri" w:hAnsi="Arial" w:cs="Arial"/>
                <w:sz w:val="12"/>
                <w:szCs w:val="12"/>
                <w:lang w:val="es-MX" w:eastAsia="en-US"/>
              </w:rPr>
            </w:pPr>
          </w:p>
        </w:tc>
        <w:tc>
          <w:tcPr>
            <w:tcW w:w="987" w:type="dxa"/>
            <w:tcBorders>
              <w:right w:val="single" w:sz="6" w:space="0" w:color="auto"/>
            </w:tcBorders>
          </w:tcPr>
          <w:p w:rsidR="00B96CC3" w:rsidRPr="004774AC" w:rsidRDefault="00B96CC3" w:rsidP="00B96CC3">
            <w:pPr>
              <w:spacing w:before="20" w:after="20" w:line="120" w:lineRule="exact"/>
              <w:jc w:val="both"/>
              <w:rPr>
                <w:rFonts w:ascii="Arial" w:eastAsia="Calibri" w:hAnsi="Arial" w:cs="Arial"/>
                <w:sz w:val="12"/>
                <w:szCs w:val="12"/>
                <w:lang w:val="es-MX" w:eastAsia="en-US"/>
              </w:rPr>
            </w:pPr>
          </w:p>
        </w:tc>
      </w:tr>
      <w:tr w:rsidR="00B96CC3" w:rsidRPr="004774AC" w:rsidTr="00B96CC3">
        <w:trPr>
          <w:gridAfter w:val="1"/>
          <w:wAfter w:w="12" w:type="dxa"/>
          <w:trHeight w:val="20"/>
          <w:jc w:val="center"/>
        </w:trPr>
        <w:tc>
          <w:tcPr>
            <w:tcW w:w="6769" w:type="dxa"/>
            <w:gridSpan w:val="4"/>
            <w:tcBorders>
              <w:left w:val="single" w:sz="6" w:space="0" w:color="auto"/>
            </w:tcBorders>
          </w:tcPr>
          <w:p w:rsidR="00B96CC3" w:rsidRPr="004774AC" w:rsidRDefault="00B96CC3" w:rsidP="00B96CC3">
            <w:pPr>
              <w:spacing w:before="20" w:after="20" w:line="120" w:lineRule="exact"/>
              <w:jc w:val="both"/>
              <w:rPr>
                <w:rFonts w:ascii="Arial" w:eastAsia="Calibri" w:hAnsi="Arial" w:cs="Arial"/>
                <w:b/>
                <w:sz w:val="12"/>
                <w:szCs w:val="12"/>
                <w:lang w:val="es-MX" w:eastAsia="en-US"/>
              </w:rPr>
            </w:pPr>
            <w:r w:rsidRPr="004774AC">
              <w:rPr>
                <w:rFonts w:ascii="Arial" w:eastAsia="Calibri" w:hAnsi="Arial" w:cs="Arial"/>
                <w:b/>
                <w:sz w:val="12"/>
                <w:szCs w:val="12"/>
                <w:lang w:val="es-MX" w:eastAsia="en-US"/>
              </w:rPr>
              <w:t>Gastos de Funcionamiento</w:t>
            </w:r>
          </w:p>
        </w:tc>
        <w:tc>
          <w:tcPr>
            <w:tcW w:w="981" w:type="dxa"/>
            <w:gridSpan w:val="2"/>
          </w:tcPr>
          <w:p w:rsidR="00B96CC3" w:rsidRPr="004774AC" w:rsidRDefault="00B96CC3" w:rsidP="00B96CC3">
            <w:pPr>
              <w:spacing w:before="20" w:after="20" w:line="120" w:lineRule="exact"/>
              <w:jc w:val="both"/>
              <w:rPr>
                <w:rFonts w:ascii="Arial" w:eastAsia="Calibri" w:hAnsi="Arial" w:cs="Arial"/>
                <w:sz w:val="12"/>
                <w:szCs w:val="12"/>
                <w:lang w:val="es-MX" w:eastAsia="en-US"/>
              </w:rPr>
            </w:pPr>
          </w:p>
        </w:tc>
        <w:tc>
          <w:tcPr>
            <w:tcW w:w="987" w:type="dxa"/>
            <w:tcBorders>
              <w:right w:val="single" w:sz="6" w:space="0" w:color="auto"/>
            </w:tcBorders>
          </w:tcPr>
          <w:p w:rsidR="00B96CC3" w:rsidRPr="004774AC" w:rsidRDefault="00B96CC3" w:rsidP="00B96CC3">
            <w:pPr>
              <w:spacing w:before="20" w:after="20" w:line="120" w:lineRule="exact"/>
              <w:jc w:val="both"/>
              <w:rPr>
                <w:rFonts w:ascii="Arial" w:eastAsia="Calibri" w:hAnsi="Arial" w:cs="Arial"/>
                <w:sz w:val="12"/>
                <w:szCs w:val="12"/>
                <w:lang w:val="es-MX" w:eastAsia="en-US"/>
              </w:rPr>
            </w:pPr>
          </w:p>
        </w:tc>
      </w:tr>
      <w:tr w:rsidR="00B96CC3" w:rsidRPr="004774AC" w:rsidTr="00B96CC3">
        <w:trPr>
          <w:gridAfter w:val="1"/>
          <w:wAfter w:w="12" w:type="dxa"/>
          <w:trHeight w:val="20"/>
          <w:jc w:val="center"/>
        </w:trPr>
        <w:tc>
          <w:tcPr>
            <w:tcW w:w="106" w:type="dxa"/>
            <w:tcBorders>
              <w:left w:val="single" w:sz="6" w:space="0" w:color="auto"/>
            </w:tcBorders>
          </w:tcPr>
          <w:p w:rsidR="00B96CC3" w:rsidRPr="004774AC" w:rsidRDefault="00B96CC3" w:rsidP="00B96CC3">
            <w:pPr>
              <w:spacing w:before="20" w:after="20" w:line="120" w:lineRule="exact"/>
              <w:jc w:val="both"/>
              <w:rPr>
                <w:rFonts w:ascii="Arial" w:eastAsia="Calibri" w:hAnsi="Arial" w:cs="Arial"/>
                <w:sz w:val="12"/>
                <w:szCs w:val="12"/>
                <w:lang w:val="es-MX" w:eastAsia="en-US"/>
              </w:rPr>
            </w:pPr>
          </w:p>
        </w:tc>
        <w:tc>
          <w:tcPr>
            <w:tcW w:w="6677" w:type="dxa"/>
            <w:gridSpan w:val="4"/>
          </w:tcPr>
          <w:p w:rsidR="00B96CC3" w:rsidRPr="004774AC" w:rsidRDefault="00B96CC3" w:rsidP="00B96CC3">
            <w:pPr>
              <w:spacing w:before="20" w:after="20" w:line="120" w:lineRule="exact"/>
              <w:jc w:val="both"/>
              <w:rPr>
                <w:rFonts w:ascii="Arial" w:eastAsia="Calibri" w:hAnsi="Arial" w:cs="Arial"/>
                <w:sz w:val="12"/>
                <w:szCs w:val="12"/>
                <w:lang w:val="es-MX" w:eastAsia="en-US"/>
              </w:rPr>
            </w:pPr>
            <w:r w:rsidRPr="004774AC">
              <w:rPr>
                <w:rFonts w:ascii="Arial" w:eastAsia="Calibri" w:hAnsi="Arial" w:cs="Arial"/>
                <w:sz w:val="12"/>
                <w:szCs w:val="12"/>
                <w:lang w:val="es-MX" w:eastAsia="en-US"/>
              </w:rPr>
              <w:t>Servicios Personales</w:t>
            </w:r>
          </w:p>
        </w:tc>
        <w:tc>
          <w:tcPr>
            <w:tcW w:w="967" w:type="dxa"/>
          </w:tcPr>
          <w:p w:rsidR="00B96CC3" w:rsidRPr="004774AC" w:rsidRDefault="00B96CC3" w:rsidP="00B96CC3">
            <w:pPr>
              <w:spacing w:before="20" w:after="20" w:line="120" w:lineRule="exact"/>
              <w:jc w:val="both"/>
              <w:rPr>
                <w:rFonts w:ascii="Arial" w:eastAsia="Calibri" w:hAnsi="Arial" w:cs="Arial"/>
                <w:sz w:val="12"/>
                <w:szCs w:val="12"/>
                <w:lang w:val="es-MX" w:eastAsia="en-US"/>
              </w:rPr>
            </w:pPr>
          </w:p>
        </w:tc>
        <w:tc>
          <w:tcPr>
            <w:tcW w:w="987" w:type="dxa"/>
            <w:tcBorders>
              <w:right w:val="single" w:sz="6" w:space="0" w:color="auto"/>
            </w:tcBorders>
          </w:tcPr>
          <w:p w:rsidR="00B96CC3" w:rsidRPr="004774AC" w:rsidRDefault="00B96CC3" w:rsidP="00B96CC3">
            <w:pPr>
              <w:spacing w:before="20" w:after="20" w:line="120" w:lineRule="exact"/>
              <w:jc w:val="both"/>
              <w:rPr>
                <w:rFonts w:ascii="Arial" w:eastAsia="Calibri" w:hAnsi="Arial" w:cs="Arial"/>
                <w:sz w:val="12"/>
                <w:szCs w:val="12"/>
                <w:lang w:val="es-MX" w:eastAsia="en-US"/>
              </w:rPr>
            </w:pPr>
          </w:p>
        </w:tc>
      </w:tr>
      <w:tr w:rsidR="00B96CC3" w:rsidRPr="004774AC" w:rsidTr="00B96CC3">
        <w:trPr>
          <w:gridAfter w:val="1"/>
          <w:wAfter w:w="12" w:type="dxa"/>
          <w:trHeight w:val="20"/>
          <w:jc w:val="center"/>
        </w:trPr>
        <w:tc>
          <w:tcPr>
            <w:tcW w:w="106" w:type="dxa"/>
            <w:tcBorders>
              <w:left w:val="single" w:sz="6" w:space="0" w:color="auto"/>
            </w:tcBorders>
          </w:tcPr>
          <w:p w:rsidR="00B96CC3" w:rsidRPr="004774AC" w:rsidRDefault="00B96CC3" w:rsidP="00B96CC3">
            <w:pPr>
              <w:spacing w:before="20" w:after="20" w:line="120" w:lineRule="exact"/>
              <w:jc w:val="both"/>
              <w:rPr>
                <w:rFonts w:ascii="Arial" w:eastAsia="Calibri" w:hAnsi="Arial" w:cs="Arial"/>
                <w:sz w:val="12"/>
                <w:szCs w:val="12"/>
                <w:lang w:val="es-MX" w:eastAsia="en-US"/>
              </w:rPr>
            </w:pPr>
          </w:p>
        </w:tc>
        <w:tc>
          <w:tcPr>
            <w:tcW w:w="6677" w:type="dxa"/>
            <w:gridSpan w:val="4"/>
          </w:tcPr>
          <w:p w:rsidR="00B96CC3" w:rsidRPr="004774AC" w:rsidRDefault="00B96CC3" w:rsidP="00B96CC3">
            <w:pPr>
              <w:spacing w:before="20" w:after="20" w:line="120" w:lineRule="exact"/>
              <w:jc w:val="both"/>
              <w:rPr>
                <w:rFonts w:ascii="Arial" w:eastAsia="Calibri" w:hAnsi="Arial" w:cs="Arial"/>
                <w:sz w:val="12"/>
                <w:szCs w:val="12"/>
                <w:lang w:val="es-MX" w:eastAsia="en-US"/>
              </w:rPr>
            </w:pPr>
            <w:r w:rsidRPr="004774AC">
              <w:rPr>
                <w:rFonts w:ascii="Arial" w:eastAsia="Calibri" w:hAnsi="Arial" w:cs="Arial"/>
                <w:sz w:val="12"/>
                <w:szCs w:val="12"/>
                <w:lang w:val="es-MX" w:eastAsia="en-US"/>
              </w:rPr>
              <w:t>Materiales y Suministros</w:t>
            </w:r>
          </w:p>
        </w:tc>
        <w:tc>
          <w:tcPr>
            <w:tcW w:w="967" w:type="dxa"/>
          </w:tcPr>
          <w:p w:rsidR="00B96CC3" w:rsidRPr="004774AC" w:rsidRDefault="00B96CC3" w:rsidP="00B96CC3">
            <w:pPr>
              <w:spacing w:before="20" w:after="20" w:line="120" w:lineRule="exact"/>
              <w:jc w:val="both"/>
              <w:rPr>
                <w:rFonts w:ascii="Arial" w:eastAsia="Calibri" w:hAnsi="Arial" w:cs="Arial"/>
                <w:sz w:val="12"/>
                <w:szCs w:val="12"/>
                <w:lang w:val="es-MX" w:eastAsia="en-US"/>
              </w:rPr>
            </w:pPr>
          </w:p>
        </w:tc>
        <w:tc>
          <w:tcPr>
            <w:tcW w:w="987" w:type="dxa"/>
            <w:tcBorders>
              <w:right w:val="single" w:sz="6" w:space="0" w:color="auto"/>
            </w:tcBorders>
          </w:tcPr>
          <w:p w:rsidR="00B96CC3" w:rsidRPr="004774AC" w:rsidRDefault="00B96CC3" w:rsidP="00B96CC3">
            <w:pPr>
              <w:spacing w:before="20" w:after="20" w:line="120" w:lineRule="exact"/>
              <w:jc w:val="both"/>
              <w:rPr>
                <w:rFonts w:ascii="Arial" w:eastAsia="Calibri" w:hAnsi="Arial" w:cs="Arial"/>
                <w:sz w:val="12"/>
                <w:szCs w:val="12"/>
                <w:lang w:val="es-MX" w:eastAsia="en-US"/>
              </w:rPr>
            </w:pPr>
          </w:p>
        </w:tc>
      </w:tr>
      <w:tr w:rsidR="00B96CC3" w:rsidRPr="004774AC" w:rsidTr="00B96CC3">
        <w:trPr>
          <w:gridAfter w:val="1"/>
          <w:wAfter w:w="12" w:type="dxa"/>
          <w:trHeight w:val="60"/>
          <w:jc w:val="center"/>
        </w:trPr>
        <w:tc>
          <w:tcPr>
            <w:tcW w:w="106" w:type="dxa"/>
            <w:tcBorders>
              <w:left w:val="single" w:sz="6" w:space="0" w:color="auto"/>
            </w:tcBorders>
          </w:tcPr>
          <w:p w:rsidR="00B96CC3" w:rsidRPr="004774AC" w:rsidRDefault="00B96CC3" w:rsidP="00B96CC3">
            <w:pPr>
              <w:spacing w:before="20" w:after="20" w:line="120" w:lineRule="exact"/>
              <w:jc w:val="both"/>
              <w:rPr>
                <w:rFonts w:ascii="Arial" w:eastAsia="Calibri" w:hAnsi="Arial" w:cs="Arial"/>
                <w:sz w:val="12"/>
                <w:szCs w:val="12"/>
                <w:lang w:val="es-MX" w:eastAsia="en-US"/>
              </w:rPr>
            </w:pPr>
          </w:p>
        </w:tc>
        <w:tc>
          <w:tcPr>
            <w:tcW w:w="6677" w:type="dxa"/>
            <w:gridSpan w:val="4"/>
          </w:tcPr>
          <w:p w:rsidR="00B96CC3" w:rsidRPr="004774AC" w:rsidRDefault="00B96CC3" w:rsidP="00B96CC3">
            <w:pPr>
              <w:spacing w:before="20" w:after="20" w:line="120" w:lineRule="exact"/>
              <w:jc w:val="both"/>
              <w:rPr>
                <w:rFonts w:ascii="Arial" w:eastAsia="Calibri" w:hAnsi="Arial" w:cs="Arial"/>
                <w:sz w:val="12"/>
                <w:szCs w:val="12"/>
                <w:lang w:val="es-MX" w:eastAsia="en-US"/>
              </w:rPr>
            </w:pPr>
            <w:r w:rsidRPr="004774AC">
              <w:rPr>
                <w:rFonts w:ascii="Arial" w:eastAsia="Calibri" w:hAnsi="Arial" w:cs="Arial"/>
                <w:sz w:val="12"/>
                <w:szCs w:val="12"/>
                <w:lang w:val="es-MX" w:eastAsia="en-US"/>
              </w:rPr>
              <w:t>Servicios Generales</w:t>
            </w:r>
          </w:p>
        </w:tc>
        <w:tc>
          <w:tcPr>
            <w:tcW w:w="967" w:type="dxa"/>
          </w:tcPr>
          <w:p w:rsidR="00B96CC3" w:rsidRPr="004774AC" w:rsidRDefault="00B96CC3" w:rsidP="00B96CC3">
            <w:pPr>
              <w:spacing w:before="20" w:after="20" w:line="120" w:lineRule="exact"/>
              <w:jc w:val="both"/>
              <w:rPr>
                <w:rFonts w:ascii="Arial" w:eastAsia="Calibri" w:hAnsi="Arial" w:cs="Arial"/>
                <w:sz w:val="12"/>
                <w:szCs w:val="12"/>
                <w:lang w:val="es-MX" w:eastAsia="en-US"/>
              </w:rPr>
            </w:pPr>
          </w:p>
        </w:tc>
        <w:tc>
          <w:tcPr>
            <w:tcW w:w="987" w:type="dxa"/>
            <w:tcBorders>
              <w:right w:val="single" w:sz="6" w:space="0" w:color="auto"/>
            </w:tcBorders>
          </w:tcPr>
          <w:p w:rsidR="00B96CC3" w:rsidRPr="004774AC" w:rsidRDefault="00B96CC3" w:rsidP="00B96CC3">
            <w:pPr>
              <w:spacing w:before="20" w:after="20" w:line="120" w:lineRule="exact"/>
              <w:jc w:val="both"/>
              <w:rPr>
                <w:rFonts w:ascii="Arial" w:eastAsia="Calibri" w:hAnsi="Arial" w:cs="Arial"/>
                <w:sz w:val="12"/>
                <w:szCs w:val="12"/>
                <w:lang w:val="es-MX" w:eastAsia="en-US"/>
              </w:rPr>
            </w:pPr>
          </w:p>
        </w:tc>
      </w:tr>
      <w:tr w:rsidR="00B96CC3" w:rsidRPr="004774AC" w:rsidTr="00B96CC3">
        <w:trPr>
          <w:gridAfter w:val="1"/>
          <w:wAfter w:w="12" w:type="dxa"/>
          <w:trHeight w:val="20"/>
          <w:jc w:val="center"/>
        </w:trPr>
        <w:tc>
          <w:tcPr>
            <w:tcW w:w="6769" w:type="dxa"/>
            <w:gridSpan w:val="4"/>
            <w:tcBorders>
              <w:left w:val="single" w:sz="6" w:space="0" w:color="auto"/>
            </w:tcBorders>
          </w:tcPr>
          <w:p w:rsidR="00B96CC3" w:rsidRPr="004774AC" w:rsidRDefault="00B96CC3" w:rsidP="00B96CC3">
            <w:pPr>
              <w:spacing w:before="20" w:after="20" w:line="120" w:lineRule="exact"/>
              <w:jc w:val="both"/>
              <w:rPr>
                <w:rFonts w:ascii="Arial" w:eastAsia="Calibri" w:hAnsi="Arial" w:cs="Arial"/>
                <w:b/>
                <w:sz w:val="12"/>
                <w:szCs w:val="12"/>
                <w:lang w:val="es-MX" w:eastAsia="en-US"/>
              </w:rPr>
            </w:pPr>
            <w:r w:rsidRPr="004774AC">
              <w:rPr>
                <w:rFonts w:ascii="Arial" w:eastAsia="Calibri" w:hAnsi="Arial" w:cs="Arial"/>
                <w:b/>
                <w:sz w:val="12"/>
                <w:szCs w:val="12"/>
                <w:lang w:val="es-MX" w:eastAsia="en-US"/>
              </w:rPr>
              <w:t>Transferencias, Asignaciones, Subsidios y Otras Ayudas</w:t>
            </w:r>
          </w:p>
        </w:tc>
        <w:tc>
          <w:tcPr>
            <w:tcW w:w="981" w:type="dxa"/>
            <w:gridSpan w:val="2"/>
          </w:tcPr>
          <w:p w:rsidR="00B96CC3" w:rsidRPr="004774AC" w:rsidRDefault="00B96CC3" w:rsidP="00B96CC3">
            <w:pPr>
              <w:spacing w:before="20" w:after="20" w:line="120" w:lineRule="exact"/>
              <w:jc w:val="both"/>
              <w:rPr>
                <w:rFonts w:ascii="Arial" w:eastAsia="Calibri" w:hAnsi="Arial" w:cs="Arial"/>
                <w:sz w:val="12"/>
                <w:szCs w:val="12"/>
                <w:lang w:val="es-MX" w:eastAsia="en-US"/>
              </w:rPr>
            </w:pPr>
          </w:p>
        </w:tc>
        <w:tc>
          <w:tcPr>
            <w:tcW w:w="987" w:type="dxa"/>
            <w:tcBorders>
              <w:right w:val="single" w:sz="6" w:space="0" w:color="auto"/>
            </w:tcBorders>
          </w:tcPr>
          <w:p w:rsidR="00B96CC3" w:rsidRPr="004774AC" w:rsidRDefault="00B96CC3" w:rsidP="00B96CC3">
            <w:pPr>
              <w:spacing w:before="20" w:after="20" w:line="120" w:lineRule="exact"/>
              <w:jc w:val="both"/>
              <w:rPr>
                <w:rFonts w:ascii="Arial" w:eastAsia="Calibri" w:hAnsi="Arial" w:cs="Arial"/>
                <w:sz w:val="12"/>
                <w:szCs w:val="12"/>
                <w:lang w:val="es-MX" w:eastAsia="en-US"/>
              </w:rPr>
            </w:pPr>
          </w:p>
        </w:tc>
      </w:tr>
      <w:tr w:rsidR="00B96CC3" w:rsidRPr="004774AC" w:rsidTr="00B96CC3">
        <w:trPr>
          <w:gridAfter w:val="1"/>
          <w:wAfter w:w="12" w:type="dxa"/>
          <w:trHeight w:val="20"/>
          <w:jc w:val="center"/>
        </w:trPr>
        <w:tc>
          <w:tcPr>
            <w:tcW w:w="106" w:type="dxa"/>
            <w:tcBorders>
              <w:left w:val="single" w:sz="6" w:space="0" w:color="auto"/>
            </w:tcBorders>
          </w:tcPr>
          <w:p w:rsidR="00B96CC3" w:rsidRPr="004774AC" w:rsidRDefault="00B96CC3" w:rsidP="00B96CC3">
            <w:pPr>
              <w:spacing w:before="20" w:after="20" w:line="120" w:lineRule="exact"/>
              <w:jc w:val="both"/>
              <w:rPr>
                <w:rFonts w:ascii="Arial" w:eastAsia="Calibri" w:hAnsi="Arial" w:cs="Arial"/>
                <w:sz w:val="12"/>
                <w:szCs w:val="12"/>
                <w:lang w:val="es-MX" w:eastAsia="en-US"/>
              </w:rPr>
            </w:pPr>
          </w:p>
        </w:tc>
        <w:tc>
          <w:tcPr>
            <w:tcW w:w="6677" w:type="dxa"/>
            <w:gridSpan w:val="4"/>
          </w:tcPr>
          <w:p w:rsidR="00B96CC3" w:rsidRPr="004774AC" w:rsidRDefault="00B96CC3" w:rsidP="00B96CC3">
            <w:pPr>
              <w:spacing w:before="20" w:after="20" w:line="120" w:lineRule="exact"/>
              <w:jc w:val="both"/>
              <w:rPr>
                <w:rFonts w:ascii="Arial" w:eastAsia="Calibri" w:hAnsi="Arial" w:cs="Arial"/>
                <w:sz w:val="12"/>
                <w:szCs w:val="12"/>
                <w:lang w:val="es-MX" w:eastAsia="en-US"/>
              </w:rPr>
            </w:pPr>
            <w:r w:rsidRPr="004774AC">
              <w:rPr>
                <w:rFonts w:ascii="Arial" w:eastAsia="Calibri" w:hAnsi="Arial" w:cs="Arial"/>
                <w:sz w:val="12"/>
                <w:szCs w:val="12"/>
                <w:lang w:val="es-MX" w:eastAsia="en-US"/>
              </w:rPr>
              <w:t>Transferencias Internas y Asignaciones al Sector Público</w:t>
            </w:r>
          </w:p>
        </w:tc>
        <w:tc>
          <w:tcPr>
            <w:tcW w:w="967" w:type="dxa"/>
          </w:tcPr>
          <w:p w:rsidR="00B96CC3" w:rsidRPr="004774AC" w:rsidRDefault="00B96CC3" w:rsidP="00B96CC3">
            <w:pPr>
              <w:spacing w:before="20" w:after="20" w:line="120" w:lineRule="exact"/>
              <w:jc w:val="both"/>
              <w:rPr>
                <w:rFonts w:ascii="Arial" w:eastAsia="Calibri" w:hAnsi="Arial" w:cs="Arial"/>
                <w:sz w:val="12"/>
                <w:szCs w:val="12"/>
                <w:lang w:val="es-MX" w:eastAsia="en-US"/>
              </w:rPr>
            </w:pPr>
          </w:p>
        </w:tc>
        <w:tc>
          <w:tcPr>
            <w:tcW w:w="987" w:type="dxa"/>
            <w:tcBorders>
              <w:right w:val="single" w:sz="6" w:space="0" w:color="auto"/>
            </w:tcBorders>
          </w:tcPr>
          <w:p w:rsidR="00B96CC3" w:rsidRPr="004774AC" w:rsidRDefault="00B96CC3" w:rsidP="00B96CC3">
            <w:pPr>
              <w:spacing w:before="20" w:after="20" w:line="120" w:lineRule="exact"/>
              <w:jc w:val="both"/>
              <w:rPr>
                <w:rFonts w:ascii="Arial" w:eastAsia="Calibri" w:hAnsi="Arial" w:cs="Arial"/>
                <w:sz w:val="12"/>
                <w:szCs w:val="12"/>
                <w:lang w:val="es-MX" w:eastAsia="en-US"/>
              </w:rPr>
            </w:pPr>
          </w:p>
        </w:tc>
      </w:tr>
      <w:tr w:rsidR="00B96CC3" w:rsidRPr="004774AC" w:rsidTr="00B96CC3">
        <w:trPr>
          <w:gridAfter w:val="1"/>
          <w:wAfter w:w="12" w:type="dxa"/>
          <w:trHeight w:val="20"/>
          <w:jc w:val="center"/>
        </w:trPr>
        <w:tc>
          <w:tcPr>
            <w:tcW w:w="106" w:type="dxa"/>
            <w:tcBorders>
              <w:left w:val="single" w:sz="6" w:space="0" w:color="auto"/>
            </w:tcBorders>
          </w:tcPr>
          <w:p w:rsidR="00B96CC3" w:rsidRPr="004774AC" w:rsidRDefault="00B96CC3" w:rsidP="00B96CC3">
            <w:pPr>
              <w:spacing w:before="20" w:after="20" w:line="120" w:lineRule="exact"/>
              <w:jc w:val="both"/>
              <w:rPr>
                <w:rFonts w:ascii="Arial" w:eastAsia="Calibri" w:hAnsi="Arial" w:cs="Arial"/>
                <w:sz w:val="12"/>
                <w:szCs w:val="12"/>
                <w:lang w:val="es-MX" w:eastAsia="en-US"/>
              </w:rPr>
            </w:pPr>
          </w:p>
        </w:tc>
        <w:tc>
          <w:tcPr>
            <w:tcW w:w="6677" w:type="dxa"/>
            <w:gridSpan w:val="4"/>
          </w:tcPr>
          <w:p w:rsidR="00B96CC3" w:rsidRPr="004774AC" w:rsidRDefault="00B96CC3" w:rsidP="00B96CC3">
            <w:pPr>
              <w:spacing w:before="20" w:after="20" w:line="120" w:lineRule="exact"/>
              <w:jc w:val="both"/>
              <w:rPr>
                <w:rFonts w:ascii="Arial" w:eastAsia="Calibri" w:hAnsi="Arial" w:cs="Arial"/>
                <w:sz w:val="12"/>
                <w:szCs w:val="12"/>
                <w:lang w:val="es-MX" w:eastAsia="en-US"/>
              </w:rPr>
            </w:pPr>
            <w:r w:rsidRPr="004774AC">
              <w:rPr>
                <w:rFonts w:ascii="Arial" w:eastAsia="Calibri" w:hAnsi="Arial" w:cs="Arial"/>
                <w:sz w:val="12"/>
                <w:szCs w:val="12"/>
                <w:lang w:val="es-MX" w:eastAsia="en-US"/>
              </w:rPr>
              <w:t>Transferencias al Resto del Sector Público</w:t>
            </w:r>
          </w:p>
        </w:tc>
        <w:tc>
          <w:tcPr>
            <w:tcW w:w="967" w:type="dxa"/>
          </w:tcPr>
          <w:p w:rsidR="00B96CC3" w:rsidRPr="004774AC" w:rsidRDefault="00B96CC3" w:rsidP="00B96CC3">
            <w:pPr>
              <w:spacing w:before="20" w:after="20" w:line="120" w:lineRule="exact"/>
              <w:jc w:val="both"/>
              <w:rPr>
                <w:rFonts w:ascii="Arial" w:eastAsia="Calibri" w:hAnsi="Arial" w:cs="Arial"/>
                <w:sz w:val="12"/>
                <w:szCs w:val="12"/>
                <w:lang w:val="es-MX" w:eastAsia="en-US"/>
              </w:rPr>
            </w:pPr>
          </w:p>
        </w:tc>
        <w:tc>
          <w:tcPr>
            <w:tcW w:w="987" w:type="dxa"/>
            <w:tcBorders>
              <w:right w:val="single" w:sz="6" w:space="0" w:color="auto"/>
            </w:tcBorders>
          </w:tcPr>
          <w:p w:rsidR="00B96CC3" w:rsidRPr="004774AC" w:rsidRDefault="00B96CC3" w:rsidP="00B96CC3">
            <w:pPr>
              <w:spacing w:before="20" w:after="20" w:line="120" w:lineRule="exact"/>
              <w:jc w:val="both"/>
              <w:rPr>
                <w:rFonts w:ascii="Arial" w:eastAsia="Calibri" w:hAnsi="Arial" w:cs="Arial"/>
                <w:sz w:val="12"/>
                <w:szCs w:val="12"/>
                <w:lang w:val="es-MX" w:eastAsia="en-US"/>
              </w:rPr>
            </w:pPr>
          </w:p>
        </w:tc>
      </w:tr>
      <w:tr w:rsidR="00B96CC3" w:rsidRPr="004774AC" w:rsidTr="00B96CC3">
        <w:trPr>
          <w:gridAfter w:val="1"/>
          <w:wAfter w:w="12" w:type="dxa"/>
          <w:trHeight w:val="20"/>
          <w:jc w:val="center"/>
        </w:trPr>
        <w:tc>
          <w:tcPr>
            <w:tcW w:w="106" w:type="dxa"/>
            <w:tcBorders>
              <w:left w:val="single" w:sz="6" w:space="0" w:color="auto"/>
            </w:tcBorders>
          </w:tcPr>
          <w:p w:rsidR="00B96CC3" w:rsidRPr="004774AC" w:rsidRDefault="00B96CC3" w:rsidP="00B96CC3">
            <w:pPr>
              <w:spacing w:before="20" w:after="20" w:line="120" w:lineRule="exact"/>
              <w:jc w:val="both"/>
              <w:rPr>
                <w:rFonts w:ascii="Arial" w:eastAsia="Calibri" w:hAnsi="Arial" w:cs="Arial"/>
                <w:sz w:val="12"/>
                <w:szCs w:val="12"/>
                <w:lang w:val="es-MX" w:eastAsia="en-US"/>
              </w:rPr>
            </w:pPr>
          </w:p>
        </w:tc>
        <w:tc>
          <w:tcPr>
            <w:tcW w:w="6677" w:type="dxa"/>
            <w:gridSpan w:val="4"/>
          </w:tcPr>
          <w:p w:rsidR="00B96CC3" w:rsidRPr="004774AC" w:rsidRDefault="00B96CC3" w:rsidP="00B96CC3">
            <w:pPr>
              <w:spacing w:before="20" w:after="20" w:line="120" w:lineRule="exact"/>
              <w:jc w:val="both"/>
              <w:rPr>
                <w:rFonts w:ascii="Arial" w:eastAsia="Calibri" w:hAnsi="Arial" w:cs="Arial"/>
                <w:sz w:val="12"/>
                <w:szCs w:val="12"/>
                <w:lang w:val="es-MX" w:eastAsia="en-US"/>
              </w:rPr>
            </w:pPr>
            <w:r w:rsidRPr="004774AC">
              <w:rPr>
                <w:rFonts w:ascii="Arial" w:eastAsia="Calibri" w:hAnsi="Arial" w:cs="Arial"/>
                <w:sz w:val="12"/>
                <w:szCs w:val="12"/>
                <w:lang w:val="es-MX" w:eastAsia="en-US"/>
              </w:rPr>
              <w:t>Subsidios y Subvenciones</w:t>
            </w:r>
          </w:p>
        </w:tc>
        <w:tc>
          <w:tcPr>
            <w:tcW w:w="967" w:type="dxa"/>
          </w:tcPr>
          <w:p w:rsidR="00B96CC3" w:rsidRPr="004774AC" w:rsidRDefault="00B96CC3" w:rsidP="00B96CC3">
            <w:pPr>
              <w:spacing w:before="20" w:after="20" w:line="120" w:lineRule="exact"/>
              <w:jc w:val="both"/>
              <w:rPr>
                <w:rFonts w:ascii="Arial" w:eastAsia="Calibri" w:hAnsi="Arial" w:cs="Arial"/>
                <w:sz w:val="12"/>
                <w:szCs w:val="12"/>
                <w:lang w:val="es-MX" w:eastAsia="en-US"/>
              </w:rPr>
            </w:pPr>
          </w:p>
        </w:tc>
        <w:tc>
          <w:tcPr>
            <w:tcW w:w="987" w:type="dxa"/>
            <w:tcBorders>
              <w:right w:val="single" w:sz="6" w:space="0" w:color="auto"/>
            </w:tcBorders>
          </w:tcPr>
          <w:p w:rsidR="00B96CC3" w:rsidRPr="004774AC" w:rsidRDefault="00B96CC3" w:rsidP="00B96CC3">
            <w:pPr>
              <w:spacing w:before="20" w:after="20" w:line="120" w:lineRule="exact"/>
              <w:jc w:val="both"/>
              <w:rPr>
                <w:rFonts w:ascii="Arial" w:eastAsia="Calibri" w:hAnsi="Arial" w:cs="Arial"/>
                <w:sz w:val="12"/>
                <w:szCs w:val="12"/>
                <w:lang w:val="es-MX" w:eastAsia="en-US"/>
              </w:rPr>
            </w:pPr>
          </w:p>
        </w:tc>
      </w:tr>
      <w:tr w:rsidR="00B96CC3" w:rsidRPr="004774AC" w:rsidTr="00B96CC3">
        <w:trPr>
          <w:gridAfter w:val="1"/>
          <w:wAfter w:w="12" w:type="dxa"/>
          <w:trHeight w:val="20"/>
          <w:jc w:val="center"/>
        </w:trPr>
        <w:tc>
          <w:tcPr>
            <w:tcW w:w="106" w:type="dxa"/>
            <w:tcBorders>
              <w:left w:val="single" w:sz="6" w:space="0" w:color="auto"/>
            </w:tcBorders>
          </w:tcPr>
          <w:p w:rsidR="00B96CC3" w:rsidRPr="004774AC" w:rsidRDefault="00B96CC3" w:rsidP="00B96CC3">
            <w:pPr>
              <w:spacing w:before="20" w:after="20" w:line="120" w:lineRule="exact"/>
              <w:jc w:val="both"/>
              <w:rPr>
                <w:rFonts w:ascii="Arial" w:eastAsia="Calibri" w:hAnsi="Arial" w:cs="Arial"/>
                <w:sz w:val="12"/>
                <w:szCs w:val="12"/>
                <w:lang w:val="es-MX" w:eastAsia="en-US"/>
              </w:rPr>
            </w:pPr>
          </w:p>
        </w:tc>
        <w:tc>
          <w:tcPr>
            <w:tcW w:w="6677" w:type="dxa"/>
            <w:gridSpan w:val="4"/>
          </w:tcPr>
          <w:p w:rsidR="00B96CC3" w:rsidRPr="004774AC" w:rsidRDefault="00B96CC3" w:rsidP="00B96CC3">
            <w:pPr>
              <w:spacing w:before="20" w:after="20" w:line="120" w:lineRule="exact"/>
              <w:jc w:val="both"/>
              <w:rPr>
                <w:rFonts w:ascii="Arial" w:eastAsia="Calibri" w:hAnsi="Arial" w:cs="Arial"/>
                <w:sz w:val="12"/>
                <w:szCs w:val="12"/>
                <w:lang w:val="es-MX" w:eastAsia="en-US"/>
              </w:rPr>
            </w:pPr>
            <w:r w:rsidRPr="004774AC">
              <w:rPr>
                <w:rFonts w:ascii="Arial" w:eastAsia="Calibri" w:hAnsi="Arial" w:cs="Arial"/>
                <w:sz w:val="12"/>
                <w:szCs w:val="12"/>
                <w:lang w:val="es-MX" w:eastAsia="en-US"/>
              </w:rPr>
              <w:t>Ayudas Sociales</w:t>
            </w:r>
          </w:p>
        </w:tc>
        <w:tc>
          <w:tcPr>
            <w:tcW w:w="967" w:type="dxa"/>
          </w:tcPr>
          <w:p w:rsidR="00B96CC3" w:rsidRPr="004774AC" w:rsidRDefault="00B96CC3" w:rsidP="00B96CC3">
            <w:pPr>
              <w:spacing w:before="20" w:after="20" w:line="120" w:lineRule="exact"/>
              <w:jc w:val="both"/>
              <w:rPr>
                <w:rFonts w:ascii="Arial" w:eastAsia="Calibri" w:hAnsi="Arial" w:cs="Arial"/>
                <w:sz w:val="12"/>
                <w:szCs w:val="12"/>
                <w:lang w:val="es-MX" w:eastAsia="en-US"/>
              </w:rPr>
            </w:pPr>
          </w:p>
        </w:tc>
        <w:tc>
          <w:tcPr>
            <w:tcW w:w="987" w:type="dxa"/>
            <w:tcBorders>
              <w:right w:val="single" w:sz="6" w:space="0" w:color="auto"/>
            </w:tcBorders>
          </w:tcPr>
          <w:p w:rsidR="00B96CC3" w:rsidRPr="004774AC" w:rsidRDefault="00B96CC3" w:rsidP="00B96CC3">
            <w:pPr>
              <w:spacing w:before="20" w:after="20" w:line="120" w:lineRule="exact"/>
              <w:jc w:val="both"/>
              <w:rPr>
                <w:rFonts w:ascii="Arial" w:eastAsia="Calibri" w:hAnsi="Arial" w:cs="Arial"/>
                <w:sz w:val="12"/>
                <w:szCs w:val="12"/>
                <w:lang w:val="es-MX" w:eastAsia="en-US"/>
              </w:rPr>
            </w:pPr>
          </w:p>
        </w:tc>
      </w:tr>
      <w:tr w:rsidR="00B96CC3" w:rsidRPr="004774AC" w:rsidTr="00B96CC3">
        <w:trPr>
          <w:gridAfter w:val="1"/>
          <w:wAfter w:w="12" w:type="dxa"/>
          <w:trHeight w:val="20"/>
          <w:jc w:val="center"/>
        </w:trPr>
        <w:tc>
          <w:tcPr>
            <w:tcW w:w="106" w:type="dxa"/>
            <w:tcBorders>
              <w:left w:val="single" w:sz="6" w:space="0" w:color="auto"/>
            </w:tcBorders>
          </w:tcPr>
          <w:p w:rsidR="00B96CC3" w:rsidRPr="004774AC" w:rsidRDefault="00B96CC3" w:rsidP="00B96CC3">
            <w:pPr>
              <w:spacing w:before="20" w:after="20" w:line="120" w:lineRule="exact"/>
              <w:jc w:val="both"/>
              <w:rPr>
                <w:rFonts w:ascii="Arial" w:eastAsia="Calibri" w:hAnsi="Arial" w:cs="Arial"/>
                <w:sz w:val="12"/>
                <w:szCs w:val="12"/>
                <w:lang w:val="es-MX" w:eastAsia="en-US"/>
              </w:rPr>
            </w:pPr>
          </w:p>
        </w:tc>
        <w:tc>
          <w:tcPr>
            <w:tcW w:w="6677" w:type="dxa"/>
            <w:gridSpan w:val="4"/>
          </w:tcPr>
          <w:p w:rsidR="00B96CC3" w:rsidRPr="004774AC" w:rsidRDefault="00B96CC3" w:rsidP="00B96CC3">
            <w:pPr>
              <w:spacing w:before="20" w:after="20" w:line="120" w:lineRule="exact"/>
              <w:jc w:val="both"/>
              <w:rPr>
                <w:rFonts w:ascii="Arial" w:eastAsia="Calibri" w:hAnsi="Arial" w:cs="Arial"/>
                <w:sz w:val="12"/>
                <w:szCs w:val="12"/>
                <w:lang w:val="es-MX" w:eastAsia="en-US"/>
              </w:rPr>
            </w:pPr>
            <w:r w:rsidRPr="004774AC">
              <w:rPr>
                <w:rFonts w:ascii="Arial" w:eastAsia="Calibri" w:hAnsi="Arial" w:cs="Arial"/>
                <w:sz w:val="12"/>
                <w:szCs w:val="12"/>
                <w:lang w:val="es-MX" w:eastAsia="en-US"/>
              </w:rPr>
              <w:t>Pensiones y Jubilaciones</w:t>
            </w:r>
          </w:p>
        </w:tc>
        <w:tc>
          <w:tcPr>
            <w:tcW w:w="967" w:type="dxa"/>
          </w:tcPr>
          <w:p w:rsidR="00B96CC3" w:rsidRPr="004774AC" w:rsidRDefault="00B96CC3" w:rsidP="00B96CC3">
            <w:pPr>
              <w:spacing w:before="20" w:after="20" w:line="120" w:lineRule="exact"/>
              <w:jc w:val="both"/>
              <w:rPr>
                <w:rFonts w:ascii="Arial" w:eastAsia="Calibri" w:hAnsi="Arial" w:cs="Arial"/>
                <w:sz w:val="12"/>
                <w:szCs w:val="12"/>
                <w:lang w:val="es-MX" w:eastAsia="en-US"/>
              </w:rPr>
            </w:pPr>
          </w:p>
        </w:tc>
        <w:tc>
          <w:tcPr>
            <w:tcW w:w="987" w:type="dxa"/>
            <w:tcBorders>
              <w:right w:val="single" w:sz="6" w:space="0" w:color="auto"/>
            </w:tcBorders>
          </w:tcPr>
          <w:p w:rsidR="00B96CC3" w:rsidRPr="004774AC" w:rsidRDefault="00B96CC3" w:rsidP="00B96CC3">
            <w:pPr>
              <w:spacing w:before="20" w:after="20" w:line="120" w:lineRule="exact"/>
              <w:jc w:val="both"/>
              <w:rPr>
                <w:rFonts w:ascii="Arial" w:eastAsia="Calibri" w:hAnsi="Arial" w:cs="Arial"/>
                <w:sz w:val="12"/>
                <w:szCs w:val="12"/>
                <w:lang w:val="es-MX" w:eastAsia="en-US"/>
              </w:rPr>
            </w:pPr>
          </w:p>
        </w:tc>
      </w:tr>
      <w:tr w:rsidR="00B96CC3" w:rsidRPr="004774AC" w:rsidTr="00B96CC3">
        <w:trPr>
          <w:gridAfter w:val="1"/>
          <w:wAfter w:w="12" w:type="dxa"/>
          <w:trHeight w:val="20"/>
          <w:jc w:val="center"/>
        </w:trPr>
        <w:tc>
          <w:tcPr>
            <w:tcW w:w="106" w:type="dxa"/>
            <w:tcBorders>
              <w:left w:val="single" w:sz="6" w:space="0" w:color="auto"/>
            </w:tcBorders>
          </w:tcPr>
          <w:p w:rsidR="00B96CC3" w:rsidRPr="004774AC" w:rsidRDefault="00B96CC3" w:rsidP="00B96CC3">
            <w:pPr>
              <w:spacing w:before="20" w:after="20" w:line="120" w:lineRule="exact"/>
              <w:jc w:val="both"/>
              <w:rPr>
                <w:rFonts w:ascii="Arial" w:eastAsia="Calibri" w:hAnsi="Arial" w:cs="Arial"/>
                <w:sz w:val="12"/>
                <w:szCs w:val="12"/>
                <w:lang w:val="es-MX" w:eastAsia="en-US"/>
              </w:rPr>
            </w:pPr>
          </w:p>
        </w:tc>
        <w:tc>
          <w:tcPr>
            <w:tcW w:w="6677" w:type="dxa"/>
            <w:gridSpan w:val="4"/>
          </w:tcPr>
          <w:p w:rsidR="00B96CC3" w:rsidRPr="004774AC" w:rsidRDefault="00B96CC3" w:rsidP="00B96CC3">
            <w:pPr>
              <w:spacing w:before="20" w:after="20" w:line="120" w:lineRule="exact"/>
              <w:jc w:val="both"/>
              <w:rPr>
                <w:rFonts w:ascii="Arial" w:eastAsia="Calibri" w:hAnsi="Arial" w:cs="Arial"/>
                <w:sz w:val="12"/>
                <w:szCs w:val="12"/>
                <w:lang w:val="es-MX" w:eastAsia="en-US"/>
              </w:rPr>
            </w:pPr>
            <w:r w:rsidRPr="004774AC">
              <w:rPr>
                <w:rFonts w:ascii="Arial" w:eastAsia="Calibri" w:hAnsi="Arial" w:cs="Arial"/>
                <w:sz w:val="12"/>
                <w:szCs w:val="12"/>
                <w:lang w:val="es-MX" w:eastAsia="en-US"/>
              </w:rPr>
              <w:t>Transferencias a Fideicomisos, Mandatos y Contratos Análogos</w:t>
            </w:r>
          </w:p>
        </w:tc>
        <w:tc>
          <w:tcPr>
            <w:tcW w:w="967" w:type="dxa"/>
          </w:tcPr>
          <w:p w:rsidR="00B96CC3" w:rsidRPr="004774AC" w:rsidRDefault="00B96CC3" w:rsidP="00B96CC3">
            <w:pPr>
              <w:spacing w:before="20" w:after="20" w:line="120" w:lineRule="exact"/>
              <w:jc w:val="both"/>
              <w:rPr>
                <w:rFonts w:ascii="Arial" w:eastAsia="Calibri" w:hAnsi="Arial" w:cs="Arial"/>
                <w:sz w:val="12"/>
                <w:szCs w:val="12"/>
                <w:lang w:val="es-MX" w:eastAsia="en-US"/>
              </w:rPr>
            </w:pPr>
          </w:p>
        </w:tc>
        <w:tc>
          <w:tcPr>
            <w:tcW w:w="987" w:type="dxa"/>
            <w:tcBorders>
              <w:right w:val="single" w:sz="6" w:space="0" w:color="auto"/>
            </w:tcBorders>
          </w:tcPr>
          <w:p w:rsidR="00B96CC3" w:rsidRPr="004774AC" w:rsidRDefault="00B96CC3" w:rsidP="00B96CC3">
            <w:pPr>
              <w:spacing w:before="20" w:after="20" w:line="120" w:lineRule="exact"/>
              <w:jc w:val="both"/>
              <w:rPr>
                <w:rFonts w:ascii="Arial" w:eastAsia="Calibri" w:hAnsi="Arial" w:cs="Arial"/>
                <w:sz w:val="12"/>
                <w:szCs w:val="12"/>
                <w:lang w:val="es-MX" w:eastAsia="en-US"/>
              </w:rPr>
            </w:pPr>
          </w:p>
        </w:tc>
      </w:tr>
      <w:tr w:rsidR="00B96CC3" w:rsidRPr="004774AC" w:rsidTr="00B96CC3">
        <w:trPr>
          <w:gridAfter w:val="1"/>
          <w:wAfter w:w="12" w:type="dxa"/>
          <w:trHeight w:val="20"/>
          <w:jc w:val="center"/>
        </w:trPr>
        <w:tc>
          <w:tcPr>
            <w:tcW w:w="106" w:type="dxa"/>
            <w:tcBorders>
              <w:left w:val="single" w:sz="6" w:space="0" w:color="auto"/>
            </w:tcBorders>
          </w:tcPr>
          <w:p w:rsidR="00B96CC3" w:rsidRPr="004774AC" w:rsidRDefault="00B96CC3" w:rsidP="00B96CC3">
            <w:pPr>
              <w:spacing w:before="20" w:after="20" w:line="120" w:lineRule="exact"/>
              <w:jc w:val="both"/>
              <w:rPr>
                <w:rFonts w:ascii="Arial" w:eastAsia="Calibri" w:hAnsi="Arial" w:cs="Arial"/>
                <w:sz w:val="12"/>
                <w:szCs w:val="12"/>
                <w:lang w:val="es-MX" w:eastAsia="en-US"/>
              </w:rPr>
            </w:pPr>
          </w:p>
        </w:tc>
        <w:tc>
          <w:tcPr>
            <w:tcW w:w="6677" w:type="dxa"/>
            <w:gridSpan w:val="4"/>
          </w:tcPr>
          <w:p w:rsidR="00B96CC3" w:rsidRPr="004774AC" w:rsidRDefault="00B96CC3" w:rsidP="00B96CC3">
            <w:pPr>
              <w:spacing w:before="20" w:after="20" w:line="120" w:lineRule="exact"/>
              <w:jc w:val="both"/>
              <w:rPr>
                <w:rFonts w:ascii="Arial" w:eastAsia="Calibri" w:hAnsi="Arial" w:cs="Arial"/>
                <w:sz w:val="12"/>
                <w:szCs w:val="12"/>
                <w:lang w:val="es-MX" w:eastAsia="en-US"/>
              </w:rPr>
            </w:pPr>
            <w:r w:rsidRPr="004774AC">
              <w:rPr>
                <w:rFonts w:ascii="Arial" w:eastAsia="Calibri" w:hAnsi="Arial" w:cs="Arial"/>
                <w:sz w:val="12"/>
                <w:szCs w:val="12"/>
                <w:lang w:val="es-MX" w:eastAsia="en-US"/>
              </w:rPr>
              <w:t>Transferencias a la Seguridad Social</w:t>
            </w:r>
          </w:p>
        </w:tc>
        <w:tc>
          <w:tcPr>
            <w:tcW w:w="967" w:type="dxa"/>
          </w:tcPr>
          <w:p w:rsidR="00B96CC3" w:rsidRPr="004774AC" w:rsidRDefault="00B96CC3" w:rsidP="00B96CC3">
            <w:pPr>
              <w:spacing w:before="20" w:after="20" w:line="120" w:lineRule="exact"/>
              <w:jc w:val="both"/>
              <w:rPr>
                <w:rFonts w:ascii="Arial" w:eastAsia="Calibri" w:hAnsi="Arial" w:cs="Arial"/>
                <w:sz w:val="12"/>
                <w:szCs w:val="12"/>
                <w:lang w:val="es-MX" w:eastAsia="en-US"/>
              </w:rPr>
            </w:pPr>
          </w:p>
        </w:tc>
        <w:tc>
          <w:tcPr>
            <w:tcW w:w="987" w:type="dxa"/>
            <w:tcBorders>
              <w:right w:val="single" w:sz="6" w:space="0" w:color="auto"/>
            </w:tcBorders>
          </w:tcPr>
          <w:p w:rsidR="00B96CC3" w:rsidRPr="004774AC" w:rsidRDefault="00B96CC3" w:rsidP="00B96CC3">
            <w:pPr>
              <w:spacing w:before="20" w:after="20" w:line="120" w:lineRule="exact"/>
              <w:jc w:val="both"/>
              <w:rPr>
                <w:rFonts w:ascii="Arial" w:eastAsia="Calibri" w:hAnsi="Arial" w:cs="Arial"/>
                <w:sz w:val="12"/>
                <w:szCs w:val="12"/>
                <w:lang w:val="es-MX" w:eastAsia="en-US"/>
              </w:rPr>
            </w:pPr>
          </w:p>
        </w:tc>
      </w:tr>
      <w:tr w:rsidR="00B96CC3" w:rsidRPr="004774AC" w:rsidTr="00B96CC3">
        <w:trPr>
          <w:gridAfter w:val="1"/>
          <w:wAfter w:w="12" w:type="dxa"/>
          <w:trHeight w:val="20"/>
          <w:jc w:val="center"/>
        </w:trPr>
        <w:tc>
          <w:tcPr>
            <w:tcW w:w="106" w:type="dxa"/>
            <w:tcBorders>
              <w:left w:val="single" w:sz="6" w:space="0" w:color="auto"/>
            </w:tcBorders>
          </w:tcPr>
          <w:p w:rsidR="00B96CC3" w:rsidRPr="004774AC" w:rsidRDefault="00B96CC3" w:rsidP="00B96CC3">
            <w:pPr>
              <w:spacing w:before="20" w:after="20" w:line="120" w:lineRule="exact"/>
              <w:jc w:val="both"/>
              <w:rPr>
                <w:rFonts w:ascii="Arial" w:eastAsia="Calibri" w:hAnsi="Arial" w:cs="Arial"/>
                <w:sz w:val="12"/>
                <w:szCs w:val="12"/>
                <w:lang w:val="es-MX" w:eastAsia="en-US"/>
              </w:rPr>
            </w:pPr>
          </w:p>
        </w:tc>
        <w:tc>
          <w:tcPr>
            <w:tcW w:w="6677" w:type="dxa"/>
            <w:gridSpan w:val="4"/>
          </w:tcPr>
          <w:p w:rsidR="00B96CC3" w:rsidRPr="004774AC" w:rsidRDefault="00B96CC3" w:rsidP="00B96CC3">
            <w:pPr>
              <w:spacing w:before="20" w:after="20" w:line="120" w:lineRule="exact"/>
              <w:jc w:val="both"/>
              <w:rPr>
                <w:rFonts w:ascii="Arial" w:eastAsia="Calibri" w:hAnsi="Arial" w:cs="Arial"/>
                <w:sz w:val="12"/>
                <w:szCs w:val="12"/>
                <w:lang w:val="es-MX" w:eastAsia="en-US"/>
              </w:rPr>
            </w:pPr>
            <w:r w:rsidRPr="004774AC">
              <w:rPr>
                <w:rFonts w:ascii="Arial" w:eastAsia="Calibri" w:hAnsi="Arial" w:cs="Arial"/>
                <w:sz w:val="12"/>
                <w:szCs w:val="12"/>
                <w:lang w:val="es-MX" w:eastAsia="en-US"/>
              </w:rPr>
              <w:t>Donativos</w:t>
            </w:r>
          </w:p>
        </w:tc>
        <w:tc>
          <w:tcPr>
            <w:tcW w:w="967" w:type="dxa"/>
          </w:tcPr>
          <w:p w:rsidR="00B96CC3" w:rsidRPr="004774AC" w:rsidRDefault="00B96CC3" w:rsidP="00B96CC3">
            <w:pPr>
              <w:spacing w:before="20" w:after="20" w:line="120" w:lineRule="exact"/>
              <w:jc w:val="both"/>
              <w:rPr>
                <w:rFonts w:ascii="Arial" w:eastAsia="Calibri" w:hAnsi="Arial" w:cs="Arial"/>
                <w:sz w:val="12"/>
                <w:szCs w:val="12"/>
                <w:lang w:val="es-MX" w:eastAsia="en-US"/>
              </w:rPr>
            </w:pPr>
          </w:p>
        </w:tc>
        <w:tc>
          <w:tcPr>
            <w:tcW w:w="987" w:type="dxa"/>
            <w:tcBorders>
              <w:right w:val="single" w:sz="6" w:space="0" w:color="auto"/>
            </w:tcBorders>
          </w:tcPr>
          <w:p w:rsidR="00B96CC3" w:rsidRPr="004774AC" w:rsidRDefault="00B96CC3" w:rsidP="00B96CC3">
            <w:pPr>
              <w:spacing w:before="20" w:after="20" w:line="120" w:lineRule="exact"/>
              <w:jc w:val="both"/>
              <w:rPr>
                <w:rFonts w:ascii="Arial" w:eastAsia="Calibri" w:hAnsi="Arial" w:cs="Arial"/>
                <w:sz w:val="12"/>
                <w:szCs w:val="12"/>
                <w:lang w:val="es-MX" w:eastAsia="en-US"/>
              </w:rPr>
            </w:pPr>
          </w:p>
        </w:tc>
      </w:tr>
      <w:tr w:rsidR="00B96CC3" w:rsidRPr="004774AC" w:rsidTr="00B96CC3">
        <w:trPr>
          <w:gridAfter w:val="1"/>
          <w:wAfter w:w="12" w:type="dxa"/>
          <w:trHeight w:val="20"/>
          <w:jc w:val="center"/>
        </w:trPr>
        <w:tc>
          <w:tcPr>
            <w:tcW w:w="106" w:type="dxa"/>
            <w:tcBorders>
              <w:left w:val="single" w:sz="6" w:space="0" w:color="auto"/>
            </w:tcBorders>
          </w:tcPr>
          <w:p w:rsidR="00B96CC3" w:rsidRPr="004774AC" w:rsidRDefault="00B96CC3" w:rsidP="00B96CC3">
            <w:pPr>
              <w:spacing w:before="20" w:after="20" w:line="120" w:lineRule="exact"/>
              <w:jc w:val="both"/>
              <w:rPr>
                <w:rFonts w:ascii="Arial" w:eastAsia="Calibri" w:hAnsi="Arial" w:cs="Arial"/>
                <w:sz w:val="12"/>
                <w:szCs w:val="12"/>
                <w:lang w:val="es-MX" w:eastAsia="en-US"/>
              </w:rPr>
            </w:pPr>
          </w:p>
        </w:tc>
        <w:tc>
          <w:tcPr>
            <w:tcW w:w="6677" w:type="dxa"/>
            <w:gridSpan w:val="4"/>
          </w:tcPr>
          <w:p w:rsidR="00B96CC3" w:rsidRPr="004774AC" w:rsidRDefault="00B96CC3" w:rsidP="00B96CC3">
            <w:pPr>
              <w:spacing w:before="20" w:after="20" w:line="120" w:lineRule="exact"/>
              <w:jc w:val="both"/>
              <w:rPr>
                <w:rFonts w:ascii="Arial" w:eastAsia="Calibri" w:hAnsi="Arial" w:cs="Arial"/>
                <w:sz w:val="12"/>
                <w:szCs w:val="12"/>
                <w:lang w:val="es-MX" w:eastAsia="en-US"/>
              </w:rPr>
            </w:pPr>
            <w:r w:rsidRPr="004774AC">
              <w:rPr>
                <w:rFonts w:ascii="Arial" w:eastAsia="Calibri" w:hAnsi="Arial" w:cs="Arial"/>
                <w:sz w:val="12"/>
                <w:szCs w:val="12"/>
                <w:lang w:val="es-MX" w:eastAsia="en-US"/>
              </w:rPr>
              <w:t>Transferencias al Exterior</w:t>
            </w:r>
          </w:p>
        </w:tc>
        <w:tc>
          <w:tcPr>
            <w:tcW w:w="967" w:type="dxa"/>
          </w:tcPr>
          <w:p w:rsidR="00B96CC3" w:rsidRPr="004774AC" w:rsidRDefault="00B96CC3" w:rsidP="00B96CC3">
            <w:pPr>
              <w:spacing w:before="20" w:after="20" w:line="120" w:lineRule="exact"/>
              <w:jc w:val="both"/>
              <w:rPr>
                <w:rFonts w:ascii="Arial" w:eastAsia="Calibri" w:hAnsi="Arial" w:cs="Arial"/>
                <w:sz w:val="12"/>
                <w:szCs w:val="12"/>
                <w:lang w:val="es-MX" w:eastAsia="en-US"/>
              </w:rPr>
            </w:pPr>
          </w:p>
        </w:tc>
        <w:tc>
          <w:tcPr>
            <w:tcW w:w="987" w:type="dxa"/>
            <w:tcBorders>
              <w:right w:val="single" w:sz="6" w:space="0" w:color="auto"/>
            </w:tcBorders>
          </w:tcPr>
          <w:p w:rsidR="00B96CC3" w:rsidRPr="004774AC" w:rsidRDefault="00B96CC3" w:rsidP="00B96CC3">
            <w:pPr>
              <w:spacing w:before="20" w:after="20" w:line="120" w:lineRule="exact"/>
              <w:jc w:val="both"/>
              <w:rPr>
                <w:rFonts w:ascii="Arial" w:eastAsia="Calibri" w:hAnsi="Arial" w:cs="Arial"/>
                <w:sz w:val="12"/>
                <w:szCs w:val="12"/>
                <w:lang w:val="es-MX" w:eastAsia="en-US"/>
              </w:rPr>
            </w:pPr>
          </w:p>
        </w:tc>
      </w:tr>
      <w:tr w:rsidR="00B96CC3" w:rsidRPr="004774AC" w:rsidTr="00B96CC3">
        <w:trPr>
          <w:gridAfter w:val="1"/>
          <w:wAfter w:w="12" w:type="dxa"/>
          <w:trHeight w:val="20"/>
          <w:jc w:val="center"/>
        </w:trPr>
        <w:tc>
          <w:tcPr>
            <w:tcW w:w="6769" w:type="dxa"/>
            <w:gridSpan w:val="4"/>
            <w:tcBorders>
              <w:left w:val="single" w:sz="6" w:space="0" w:color="auto"/>
            </w:tcBorders>
          </w:tcPr>
          <w:p w:rsidR="00B96CC3" w:rsidRPr="004774AC" w:rsidRDefault="00B96CC3" w:rsidP="00B96CC3">
            <w:pPr>
              <w:spacing w:before="20" w:after="20" w:line="120" w:lineRule="exact"/>
              <w:jc w:val="both"/>
              <w:rPr>
                <w:rFonts w:ascii="Arial" w:eastAsia="Calibri" w:hAnsi="Arial" w:cs="Arial"/>
                <w:b/>
                <w:sz w:val="12"/>
                <w:szCs w:val="12"/>
                <w:lang w:val="es-MX" w:eastAsia="en-US"/>
              </w:rPr>
            </w:pPr>
            <w:r w:rsidRPr="004774AC">
              <w:rPr>
                <w:rFonts w:ascii="Arial" w:eastAsia="Calibri" w:hAnsi="Arial" w:cs="Arial"/>
                <w:b/>
                <w:sz w:val="12"/>
                <w:szCs w:val="12"/>
                <w:lang w:val="es-MX" w:eastAsia="en-US"/>
              </w:rPr>
              <w:t xml:space="preserve">Participaciones y Aportaciones </w:t>
            </w:r>
          </w:p>
        </w:tc>
        <w:tc>
          <w:tcPr>
            <w:tcW w:w="981" w:type="dxa"/>
            <w:gridSpan w:val="2"/>
          </w:tcPr>
          <w:p w:rsidR="00B96CC3" w:rsidRPr="004774AC" w:rsidRDefault="00B96CC3" w:rsidP="00B96CC3">
            <w:pPr>
              <w:spacing w:before="20" w:after="20" w:line="120" w:lineRule="exact"/>
              <w:jc w:val="both"/>
              <w:rPr>
                <w:rFonts w:ascii="Arial" w:eastAsia="Calibri" w:hAnsi="Arial" w:cs="Arial"/>
                <w:sz w:val="12"/>
                <w:szCs w:val="12"/>
                <w:lang w:val="es-MX" w:eastAsia="en-US"/>
              </w:rPr>
            </w:pPr>
          </w:p>
        </w:tc>
        <w:tc>
          <w:tcPr>
            <w:tcW w:w="987" w:type="dxa"/>
            <w:tcBorders>
              <w:right w:val="single" w:sz="6" w:space="0" w:color="auto"/>
            </w:tcBorders>
          </w:tcPr>
          <w:p w:rsidR="00B96CC3" w:rsidRPr="004774AC" w:rsidRDefault="00B96CC3" w:rsidP="00B96CC3">
            <w:pPr>
              <w:spacing w:before="20" w:after="20" w:line="120" w:lineRule="exact"/>
              <w:jc w:val="both"/>
              <w:rPr>
                <w:rFonts w:ascii="Arial" w:eastAsia="Calibri" w:hAnsi="Arial" w:cs="Arial"/>
                <w:sz w:val="12"/>
                <w:szCs w:val="12"/>
                <w:lang w:val="es-MX" w:eastAsia="en-US"/>
              </w:rPr>
            </w:pPr>
          </w:p>
        </w:tc>
      </w:tr>
      <w:tr w:rsidR="00B96CC3" w:rsidRPr="004774AC" w:rsidTr="00B96CC3">
        <w:trPr>
          <w:gridAfter w:val="1"/>
          <w:wAfter w:w="12" w:type="dxa"/>
          <w:trHeight w:val="20"/>
          <w:jc w:val="center"/>
        </w:trPr>
        <w:tc>
          <w:tcPr>
            <w:tcW w:w="106" w:type="dxa"/>
            <w:tcBorders>
              <w:left w:val="single" w:sz="6" w:space="0" w:color="auto"/>
            </w:tcBorders>
          </w:tcPr>
          <w:p w:rsidR="00B96CC3" w:rsidRPr="004774AC" w:rsidRDefault="00B96CC3" w:rsidP="00B96CC3">
            <w:pPr>
              <w:spacing w:before="20" w:after="20" w:line="120" w:lineRule="exact"/>
              <w:jc w:val="both"/>
              <w:rPr>
                <w:rFonts w:ascii="Arial" w:eastAsia="Calibri" w:hAnsi="Arial" w:cs="Arial"/>
                <w:sz w:val="12"/>
                <w:szCs w:val="12"/>
                <w:lang w:val="es-MX" w:eastAsia="en-US"/>
              </w:rPr>
            </w:pPr>
          </w:p>
        </w:tc>
        <w:tc>
          <w:tcPr>
            <w:tcW w:w="6677" w:type="dxa"/>
            <w:gridSpan w:val="4"/>
          </w:tcPr>
          <w:p w:rsidR="00B96CC3" w:rsidRPr="004774AC" w:rsidRDefault="00B96CC3" w:rsidP="00B96CC3">
            <w:pPr>
              <w:spacing w:before="20" w:after="20" w:line="120" w:lineRule="exact"/>
              <w:jc w:val="both"/>
              <w:rPr>
                <w:rFonts w:ascii="Arial" w:eastAsia="Calibri" w:hAnsi="Arial" w:cs="Arial"/>
                <w:sz w:val="12"/>
                <w:szCs w:val="12"/>
                <w:lang w:val="es-MX" w:eastAsia="en-US"/>
              </w:rPr>
            </w:pPr>
            <w:r w:rsidRPr="004774AC">
              <w:rPr>
                <w:rFonts w:ascii="Arial" w:eastAsia="Calibri" w:hAnsi="Arial" w:cs="Arial"/>
                <w:sz w:val="12"/>
                <w:szCs w:val="12"/>
                <w:lang w:val="es-MX" w:eastAsia="en-US"/>
              </w:rPr>
              <w:t>Participaciones</w:t>
            </w:r>
          </w:p>
        </w:tc>
        <w:tc>
          <w:tcPr>
            <w:tcW w:w="967" w:type="dxa"/>
          </w:tcPr>
          <w:p w:rsidR="00B96CC3" w:rsidRPr="004774AC" w:rsidRDefault="00B96CC3" w:rsidP="00B96CC3">
            <w:pPr>
              <w:spacing w:before="20" w:after="20" w:line="120" w:lineRule="exact"/>
              <w:jc w:val="both"/>
              <w:rPr>
                <w:rFonts w:ascii="Arial" w:eastAsia="Calibri" w:hAnsi="Arial" w:cs="Arial"/>
                <w:sz w:val="12"/>
                <w:szCs w:val="12"/>
                <w:lang w:val="es-MX" w:eastAsia="en-US"/>
              </w:rPr>
            </w:pPr>
          </w:p>
        </w:tc>
        <w:tc>
          <w:tcPr>
            <w:tcW w:w="987" w:type="dxa"/>
            <w:tcBorders>
              <w:right w:val="single" w:sz="6" w:space="0" w:color="auto"/>
            </w:tcBorders>
          </w:tcPr>
          <w:p w:rsidR="00B96CC3" w:rsidRPr="004774AC" w:rsidRDefault="00B96CC3" w:rsidP="00B96CC3">
            <w:pPr>
              <w:spacing w:before="20" w:after="20" w:line="120" w:lineRule="exact"/>
              <w:jc w:val="both"/>
              <w:rPr>
                <w:rFonts w:ascii="Arial" w:eastAsia="Calibri" w:hAnsi="Arial" w:cs="Arial"/>
                <w:sz w:val="12"/>
                <w:szCs w:val="12"/>
                <w:lang w:val="es-MX" w:eastAsia="en-US"/>
              </w:rPr>
            </w:pPr>
          </w:p>
        </w:tc>
      </w:tr>
      <w:tr w:rsidR="00B96CC3" w:rsidRPr="004774AC" w:rsidTr="00B96CC3">
        <w:trPr>
          <w:gridAfter w:val="1"/>
          <w:wAfter w:w="12" w:type="dxa"/>
          <w:trHeight w:val="20"/>
          <w:jc w:val="center"/>
        </w:trPr>
        <w:tc>
          <w:tcPr>
            <w:tcW w:w="106" w:type="dxa"/>
            <w:tcBorders>
              <w:left w:val="single" w:sz="6" w:space="0" w:color="auto"/>
            </w:tcBorders>
          </w:tcPr>
          <w:p w:rsidR="00B96CC3" w:rsidRPr="004774AC" w:rsidRDefault="00B96CC3" w:rsidP="00B96CC3">
            <w:pPr>
              <w:spacing w:before="20" w:after="20" w:line="120" w:lineRule="exact"/>
              <w:jc w:val="both"/>
              <w:rPr>
                <w:rFonts w:ascii="Arial" w:eastAsia="Calibri" w:hAnsi="Arial" w:cs="Arial"/>
                <w:sz w:val="12"/>
                <w:szCs w:val="12"/>
                <w:lang w:val="es-MX" w:eastAsia="en-US"/>
              </w:rPr>
            </w:pPr>
          </w:p>
        </w:tc>
        <w:tc>
          <w:tcPr>
            <w:tcW w:w="6677" w:type="dxa"/>
            <w:gridSpan w:val="4"/>
          </w:tcPr>
          <w:p w:rsidR="00B96CC3" w:rsidRPr="004774AC" w:rsidRDefault="00B96CC3" w:rsidP="00B96CC3">
            <w:pPr>
              <w:spacing w:before="20" w:after="20" w:line="120" w:lineRule="exact"/>
              <w:jc w:val="both"/>
              <w:rPr>
                <w:rFonts w:ascii="Arial" w:eastAsia="Calibri" w:hAnsi="Arial" w:cs="Arial"/>
                <w:sz w:val="12"/>
                <w:szCs w:val="12"/>
                <w:lang w:val="es-MX" w:eastAsia="en-US"/>
              </w:rPr>
            </w:pPr>
            <w:r w:rsidRPr="004774AC">
              <w:rPr>
                <w:rFonts w:ascii="Arial" w:eastAsia="Calibri" w:hAnsi="Arial" w:cs="Arial"/>
                <w:sz w:val="12"/>
                <w:szCs w:val="12"/>
                <w:lang w:val="es-MX" w:eastAsia="en-US"/>
              </w:rPr>
              <w:t>Aportaciones</w:t>
            </w:r>
          </w:p>
        </w:tc>
        <w:tc>
          <w:tcPr>
            <w:tcW w:w="967" w:type="dxa"/>
          </w:tcPr>
          <w:p w:rsidR="00B96CC3" w:rsidRPr="004774AC" w:rsidRDefault="00B96CC3" w:rsidP="00B96CC3">
            <w:pPr>
              <w:spacing w:before="20" w:after="20" w:line="120" w:lineRule="exact"/>
              <w:jc w:val="both"/>
              <w:rPr>
                <w:rFonts w:ascii="Arial" w:eastAsia="Calibri" w:hAnsi="Arial" w:cs="Arial"/>
                <w:sz w:val="12"/>
                <w:szCs w:val="12"/>
                <w:lang w:val="es-MX" w:eastAsia="en-US"/>
              </w:rPr>
            </w:pPr>
          </w:p>
        </w:tc>
        <w:tc>
          <w:tcPr>
            <w:tcW w:w="987" w:type="dxa"/>
            <w:tcBorders>
              <w:right w:val="single" w:sz="6" w:space="0" w:color="auto"/>
            </w:tcBorders>
          </w:tcPr>
          <w:p w:rsidR="00B96CC3" w:rsidRPr="004774AC" w:rsidRDefault="00B96CC3" w:rsidP="00B96CC3">
            <w:pPr>
              <w:spacing w:before="20" w:after="20" w:line="120" w:lineRule="exact"/>
              <w:jc w:val="both"/>
              <w:rPr>
                <w:rFonts w:ascii="Arial" w:eastAsia="Calibri" w:hAnsi="Arial" w:cs="Arial"/>
                <w:sz w:val="12"/>
                <w:szCs w:val="12"/>
                <w:lang w:val="es-MX" w:eastAsia="en-US"/>
              </w:rPr>
            </w:pPr>
          </w:p>
        </w:tc>
      </w:tr>
      <w:tr w:rsidR="00B96CC3" w:rsidRPr="004774AC" w:rsidTr="00B96CC3">
        <w:trPr>
          <w:gridAfter w:val="1"/>
          <w:wAfter w:w="12" w:type="dxa"/>
          <w:trHeight w:val="20"/>
          <w:jc w:val="center"/>
        </w:trPr>
        <w:tc>
          <w:tcPr>
            <w:tcW w:w="106" w:type="dxa"/>
            <w:tcBorders>
              <w:left w:val="single" w:sz="6" w:space="0" w:color="auto"/>
            </w:tcBorders>
          </w:tcPr>
          <w:p w:rsidR="00B96CC3" w:rsidRPr="004774AC" w:rsidRDefault="00B96CC3" w:rsidP="00B96CC3">
            <w:pPr>
              <w:spacing w:before="20" w:after="20" w:line="120" w:lineRule="exact"/>
              <w:jc w:val="both"/>
              <w:rPr>
                <w:rFonts w:ascii="Arial" w:eastAsia="Calibri" w:hAnsi="Arial" w:cs="Arial"/>
                <w:sz w:val="12"/>
                <w:szCs w:val="12"/>
                <w:lang w:val="es-MX" w:eastAsia="en-US"/>
              </w:rPr>
            </w:pPr>
          </w:p>
        </w:tc>
        <w:tc>
          <w:tcPr>
            <w:tcW w:w="6677" w:type="dxa"/>
            <w:gridSpan w:val="4"/>
          </w:tcPr>
          <w:p w:rsidR="00B96CC3" w:rsidRPr="004774AC" w:rsidRDefault="00B96CC3" w:rsidP="00B96CC3">
            <w:pPr>
              <w:spacing w:before="20" w:after="20" w:line="120" w:lineRule="exact"/>
              <w:jc w:val="both"/>
              <w:rPr>
                <w:rFonts w:ascii="Arial" w:eastAsia="Calibri" w:hAnsi="Arial" w:cs="Arial"/>
                <w:sz w:val="12"/>
                <w:szCs w:val="12"/>
                <w:lang w:val="es-MX" w:eastAsia="en-US"/>
              </w:rPr>
            </w:pPr>
            <w:r w:rsidRPr="004774AC">
              <w:rPr>
                <w:rFonts w:ascii="Arial" w:eastAsia="Calibri" w:hAnsi="Arial" w:cs="Arial"/>
                <w:sz w:val="12"/>
                <w:szCs w:val="12"/>
                <w:lang w:val="es-MX" w:eastAsia="en-US"/>
              </w:rPr>
              <w:t>Convenios</w:t>
            </w:r>
          </w:p>
        </w:tc>
        <w:tc>
          <w:tcPr>
            <w:tcW w:w="967" w:type="dxa"/>
          </w:tcPr>
          <w:p w:rsidR="00B96CC3" w:rsidRPr="004774AC" w:rsidRDefault="00B96CC3" w:rsidP="00B96CC3">
            <w:pPr>
              <w:spacing w:before="20" w:after="20" w:line="120" w:lineRule="exact"/>
              <w:jc w:val="both"/>
              <w:rPr>
                <w:rFonts w:ascii="Arial" w:eastAsia="Calibri" w:hAnsi="Arial" w:cs="Arial"/>
                <w:sz w:val="12"/>
                <w:szCs w:val="12"/>
                <w:lang w:val="es-MX" w:eastAsia="en-US"/>
              </w:rPr>
            </w:pPr>
          </w:p>
        </w:tc>
        <w:tc>
          <w:tcPr>
            <w:tcW w:w="987" w:type="dxa"/>
            <w:tcBorders>
              <w:right w:val="single" w:sz="6" w:space="0" w:color="auto"/>
            </w:tcBorders>
          </w:tcPr>
          <w:p w:rsidR="00B96CC3" w:rsidRPr="004774AC" w:rsidRDefault="00B96CC3" w:rsidP="00B96CC3">
            <w:pPr>
              <w:spacing w:before="20" w:after="20" w:line="120" w:lineRule="exact"/>
              <w:jc w:val="both"/>
              <w:rPr>
                <w:rFonts w:ascii="Arial" w:eastAsia="Calibri" w:hAnsi="Arial" w:cs="Arial"/>
                <w:sz w:val="12"/>
                <w:szCs w:val="12"/>
                <w:lang w:val="es-MX" w:eastAsia="en-US"/>
              </w:rPr>
            </w:pPr>
          </w:p>
        </w:tc>
      </w:tr>
      <w:tr w:rsidR="00B96CC3" w:rsidRPr="004774AC" w:rsidTr="00B96CC3">
        <w:trPr>
          <w:gridAfter w:val="1"/>
          <w:wAfter w:w="12" w:type="dxa"/>
          <w:trHeight w:val="20"/>
          <w:jc w:val="center"/>
        </w:trPr>
        <w:tc>
          <w:tcPr>
            <w:tcW w:w="6769" w:type="dxa"/>
            <w:gridSpan w:val="4"/>
            <w:tcBorders>
              <w:left w:val="single" w:sz="6" w:space="0" w:color="auto"/>
            </w:tcBorders>
          </w:tcPr>
          <w:p w:rsidR="00B96CC3" w:rsidRPr="004774AC" w:rsidRDefault="00B96CC3" w:rsidP="00B96CC3">
            <w:pPr>
              <w:spacing w:before="20" w:after="20" w:line="120" w:lineRule="exact"/>
              <w:jc w:val="both"/>
              <w:rPr>
                <w:rFonts w:ascii="Arial" w:eastAsia="Calibri" w:hAnsi="Arial" w:cs="Arial"/>
                <w:b/>
                <w:sz w:val="12"/>
                <w:szCs w:val="12"/>
                <w:lang w:val="es-MX" w:eastAsia="en-US"/>
              </w:rPr>
            </w:pPr>
            <w:r w:rsidRPr="004774AC">
              <w:rPr>
                <w:rFonts w:ascii="Arial" w:eastAsia="Calibri" w:hAnsi="Arial" w:cs="Arial"/>
                <w:b/>
                <w:sz w:val="12"/>
                <w:szCs w:val="12"/>
                <w:lang w:val="es-MX" w:eastAsia="en-US"/>
              </w:rPr>
              <w:t>Intereses, Comisiones y Otros Gastos de la Deuda Pública</w:t>
            </w:r>
          </w:p>
        </w:tc>
        <w:tc>
          <w:tcPr>
            <w:tcW w:w="981" w:type="dxa"/>
            <w:gridSpan w:val="2"/>
          </w:tcPr>
          <w:p w:rsidR="00B96CC3" w:rsidRPr="004774AC" w:rsidRDefault="00B96CC3" w:rsidP="00B96CC3">
            <w:pPr>
              <w:spacing w:before="20" w:after="20" w:line="120" w:lineRule="exact"/>
              <w:jc w:val="both"/>
              <w:rPr>
                <w:rFonts w:ascii="Arial" w:eastAsia="Calibri" w:hAnsi="Arial" w:cs="Arial"/>
                <w:sz w:val="12"/>
                <w:szCs w:val="12"/>
                <w:lang w:val="es-MX" w:eastAsia="en-US"/>
              </w:rPr>
            </w:pPr>
          </w:p>
        </w:tc>
        <w:tc>
          <w:tcPr>
            <w:tcW w:w="987" w:type="dxa"/>
            <w:tcBorders>
              <w:right w:val="single" w:sz="6" w:space="0" w:color="auto"/>
            </w:tcBorders>
          </w:tcPr>
          <w:p w:rsidR="00B96CC3" w:rsidRPr="004774AC" w:rsidRDefault="00B96CC3" w:rsidP="00B96CC3">
            <w:pPr>
              <w:spacing w:before="20" w:after="20" w:line="120" w:lineRule="exact"/>
              <w:jc w:val="both"/>
              <w:rPr>
                <w:rFonts w:ascii="Arial" w:eastAsia="Calibri" w:hAnsi="Arial" w:cs="Arial"/>
                <w:sz w:val="12"/>
                <w:szCs w:val="12"/>
                <w:lang w:val="es-MX" w:eastAsia="en-US"/>
              </w:rPr>
            </w:pPr>
          </w:p>
        </w:tc>
      </w:tr>
      <w:tr w:rsidR="00B96CC3" w:rsidRPr="004774AC" w:rsidTr="00B96CC3">
        <w:trPr>
          <w:gridAfter w:val="1"/>
          <w:wAfter w:w="12" w:type="dxa"/>
          <w:trHeight w:val="20"/>
          <w:jc w:val="center"/>
        </w:trPr>
        <w:tc>
          <w:tcPr>
            <w:tcW w:w="106" w:type="dxa"/>
            <w:tcBorders>
              <w:left w:val="single" w:sz="6" w:space="0" w:color="auto"/>
            </w:tcBorders>
          </w:tcPr>
          <w:p w:rsidR="00B96CC3" w:rsidRPr="004774AC" w:rsidRDefault="00B96CC3" w:rsidP="00B96CC3">
            <w:pPr>
              <w:spacing w:before="20" w:after="20" w:line="120" w:lineRule="exact"/>
              <w:jc w:val="both"/>
              <w:rPr>
                <w:rFonts w:ascii="Arial" w:eastAsia="Calibri" w:hAnsi="Arial" w:cs="Arial"/>
                <w:sz w:val="12"/>
                <w:szCs w:val="12"/>
                <w:lang w:val="es-MX" w:eastAsia="en-US"/>
              </w:rPr>
            </w:pPr>
          </w:p>
        </w:tc>
        <w:tc>
          <w:tcPr>
            <w:tcW w:w="6677" w:type="dxa"/>
            <w:gridSpan w:val="4"/>
          </w:tcPr>
          <w:p w:rsidR="00B96CC3" w:rsidRPr="004774AC" w:rsidRDefault="00B96CC3" w:rsidP="00B96CC3">
            <w:pPr>
              <w:spacing w:before="20" w:after="20" w:line="120" w:lineRule="exact"/>
              <w:jc w:val="both"/>
              <w:rPr>
                <w:rFonts w:ascii="Arial" w:eastAsia="Calibri" w:hAnsi="Arial" w:cs="Arial"/>
                <w:sz w:val="12"/>
                <w:szCs w:val="12"/>
                <w:lang w:val="es-MX" w:eastAsia="en-US"/>
              </w:rPr>
            </w:pPr>
            <w:r w:rsidRPr="004774AC">
              <w:rPr>
                <w:rFonts w:ascii="Arial" w:eastAsia="Calibri" w:hAnsi="Arial" w:cs="Arial"/>
                <w:sz w:val="12"/>
                <w:szCs w:val="12"/>
                <w:lang w:val="es-MX" w:eastAsia="en-US"/>
              </w:rPr>
              <w:t>Intereses de la Deuda Pública</w:t>
            </w:r>
          </w:p>
        </w:tc>
        <w:tc>
          <w:tcPr>
            <w:tcW w:w="967" w:type="dxa"/>
          </w:tcPr>
          <w:p w:rsidR="00B96CC3" w:rsidRPr="004774AC" w:rsidRDefault="00B96CC3" w:rsidP="00B96CC3">
            <w:pPr>
              <w:spacing w:before="20" w:after="20" w:line="120" w:lineRule="exact"/>
              <w:jc w:val="both"/>
              <w:rPr>
                <w:rFonts w:ascii="Arial" w:eastAsia="Calibri" w:hAnsi="Arial" w:cs="Arial"/>
                <w:sz w:val="12"/>
                <w:szCs w:val="12"/>
                <w:lang w:val="es-MX" w:eastAsia="en-US"/>
              </w:rPr>
            </w:pPr>
          </w:p>
        </w:tc>
        <w:tc>
          <w:tcPr>
            <w:tcW w:w="987" w:type="dxa"/>
            <w:tcBorders>
              <w:right w:val="single" w:sz="6" w:space="0" w:color="auto"/>
            </w:tcBorders>
          </w:tcPr>
          <w:p w:rsidR="00B96CC3" w:rsidRPr="004774AC" w:rsidRDefault="00B96CC3" w:rsidP="00B96CC3">
            <w:pPr>
              <w:spacing w:before="20" w:after="20" w:line="120" w:lineRule="exact"/>
              <w:jc w:val="both"/>
              <w:rPr>
                <w:rFonts w:ascii="Arial" w:eastAsia="Calibri" w:hAnsi="Arial" w:cs="Arial"/>
                <w:sz w:val="12"/>
                <w:szCs w:val="12"/>
                <w:lang w:val="es-MX" w:eastAsia="en-US"/>
              </w:rPr>
            </w:pPr>
          </w:p>
        </w:tc>
      </w:tr>
      <w:tr w:rsidR="00B96CC3" w:rsidRPr="004774AC" w:rsidTr="00B96CC3">
        <w:trPr>
          <w:gridAfter w:val="1"/>
          <w:wAfter w:w="12" w:type="dxa"/>
          <w:trHeight w:val="20"/>
          <w:jc w:val="center"/>
        </w:trPr>
        <w:tc>
          <w:tcPr>
            <w:tcW w:w="106" w:type="dxa"/>
            <w:tcBorders>
              <w:left w:val="single" w:sz="6" w:space="0" w:color="auto"/>
            </w:tcBorders>
          </w:tcPr>
          <w:p w:rsidR="00B96CC3" w:rsidRPr="004774AC" w:rsidRDefault="00B96CC3" w:rsidP="00B96CC3">
            <w:pPr>
              <w:spacing w:before="20" w:after="20" w:line="120" w:lineRule="exact"/>
              <w:jc w:val="both"/>
              <w:rPr>
                <w:rFonts w:ascii="Arial" w:eastAsia="Calibri" w:hAnsi="Arial" w:cs="Arial"/>
                <w:sz w:val="12"/>
                <w:szCs w:val="12"/>
                <w:lang w:val="es-MX" w:eastAsia="en-US"/>
              </w:rPr>
            </w:pPr>
          </w:p>
        </w:tc>
        <w:tc>
          <w:tcPr>
            <w:tcW w:w="6677" w:type="dxa"/>
            <w:gridSpan w:val="4"/>
          </w:tcPr>
          <w:p w:rsidR="00B96CC3" w:rsidRPr="004774AC" w:rsidRDefault="00B96CC3" w:rsidP="00B96CC3">
            <w:pPr>
              <w:spacing w:before="20" w:after="20" w:line="120" w:lineRule="exact"/>
              <w:jc w:val="both"/>
              <w:rPr>
                <w:rFonts w:ascii="Arial" w:eastAsia="Calibri" w:hAnsi="Arial" w:cs="Arial"/>
                <w:sz w:val="12"/>
                <w:szCs w:val="12"/>
                <w:lang w:val="es-MX" w:eastAsia="en-US"/>
              </w:rPr>
            </w:pPr>
            <w:r w:rsidRPr="004774AC">
              <w:rPr>
                <w:rFonts w:ascii="Arial" w:eastAsia="Calibri" w:hAnsi="Arial" w:cs="Arial"/>
                <w:sz w:val="12"/>
                <w:szCs w:val="12"/>
                <w:lang w:val="es-MX" w:eastAsia="en-US"/>
              </w:rPr>
              <w:t>Comisiones de la Deuda Pública</w:t>
            </w:r>
          </w:p>
        </w:tc>
        <w:tc>
          <w:tcPr>
            <w:tcW w:w="967" w:type="dxa"/>
          </w:tcPr>
          <w:p w:rsidR="00B96CC3" w:rsidRPr="004774AC" w:rsidRDefault="00B96CC3" w:rsidP="00B96CC3">
            <w:pPr>
              <w:spacing w:before="20" w:after="20" w:line="120" w:lineRule="exact"/>
              <w:jc w:val="both"/>
              <w:rPr>
                <w:rFonts w:ascii="Arial" w:eastAsia="Calibri" w:hAnsi="Arial" w:cs="Arial"/>
                <w:sz w:val="12"/>
                <w:szCs w:val="12"/>
                <w:lang w:val="es-MX" w:eastAsia="en-US"/>
              </w:rPr>
            </w:pPr>
          </w:p>
        </w:tc>
        <w:tc>
          <w:tcPr>
            <w:tcW w:w="987" w:type="dxa"/>
            <w:tcBorders>
              <w:right w:val="single" w:sz="6" w:space="0" w:color="auto"/>
            </w:tcBorders>
          </w:tcPr>
          <w:p w:rsidR="00B96CC3" w:rsidRPr="004774AC" w:rsidRDefault="00B96CC3" w:rsidP="00B96CC3">
            <w:pPr>
              <w:spacing w:before="20" w:after="20" w:line="120" w:lineRule="exact"/>
              <w:jc w:val="both"/>
              <w:rPr>
                <w:rFonts w:ascii="Arial" w:eastAsia="Calibri" w:hAnsi="Arial" w:cs="Arial"/>
                <w:sz w:val="12"/>
                <w:szCs w:val="12"/>
                <w:lang w:val="es-MX" w:eastAsia="en-US"/>
              </w:rPr>
            </w:pPr>
          </w:p>
        </w:tc>
      </w:tr>
      <w:tr w:rsidR="00B96CC3" w:rsidRPr="004774AC" w:rsidTr="00B96CC3">
        <w:trPr>
          <w:gridAfter w:val="1"/>
          <w:wAfter w:w="12" w:type="dxa"/>
          <w:trHeight w:val="20"/>
          <w:jc w:val="center"/>
        </w:trPr>
        <w:tc>
          <w:tcPr>
            <w:tcW w:w="106" w:type="dxa"/>
            <w:tcBorders>
              <w:left w:val="single" w:sz="6" w:space="0" w:color="auto"/>
            </w:tcBorders>
          </w:tcPr>
          <w:p w:rsidR="00B96CC3" w:rsidRPr="004774AC" w:rsidRDefault="00B96CC3" w:rsidP="00B96CC3">
            <w:pPr>
              <w:spacing w:before="20" w:after="20" w:line="120" w:lineRule="exact"/>
              <w:jc w:val="both"/>
              <w:rPr>
                <w:rFonts w:ascii="Arial" w:eastAsia="Calibri" w:hAnsi="Arial" w:cs="Arial"/>
                <w:sz w:val="12"/>
                <w:szCs w:val="12"/>
                <w:lang w:val="es-MX" w:eastAsia="en-US"/>
              </w:rPr>
            </w:pPr>
          </w:p>
        </w:tc>
        <w:tc>
          <w:tcPr>
            <w:tcW w:w="6677" w:type="dxa"/>
            <w:gridSpan w:val="4"/>
          </w:tcPr>
          <w:p w:rsidR="00B96CC3" w:rsidRPr="004774AC" w:rsidRDefault="00B96CC3" w:rsidP="00B96CC3">
            <w:pPr>
              <w:spacing w:before="20" w:after="20" w:line="120" w:lineRule="exact"/>
              <w:jc w:val="both"/>
              <w:rPr>
                <w:rFonts w:ascii="Arial" w:eastAsia="Calibri" w:hAnsi="Arial" w:cs="Arial"/>
                <w:sz w:val="12"/>
                <w:szCs w:val="12"/>
                <w:lang w:val="es-MX" w:eastAsia="en-US"/>
              </w:rPr>
            </w:pPr>
            <w:r w:rsidRPr="004774AC">
              <w:rPr>
                <w:rFonts w:ascii="Arial" w:eastAsia="Calibri" w:hAnsi="Arial" w:cs="Arial"/>
                <w:sz w:val="12"/>
                <w:szCs w:val="12"/>
                <w:lang w:val="es-MX" w:eastAsia="en-US"/>
              </w:rPr>
              <w:t>Gastos de la Deuda Pública</w:t>
            </w:r>
          </w:p>
        </w:tc>
        <w:tc>
          <w:tcPr>
            <w:tcW w:w="967" w:type="dxa"/>
          </w:tcPr>
          <w:p w:rsidR="00B96CC3" w:rsidRPr="004774AC" w:rsidRDefault="00B96CC3" w:rsidP="00B96CC3">
            <w:pPr>
              <w:spacing w:before="20" w:after="20" w:line="120" w:lineRule="exact"/>
              <w:jc w:val="both"/>
              <w:rPr>
                <w:rFonts w:ascii="Arial" w:eastAsia="Calibri" w:hAnsi="Arial" w:cs="Arial"/>
                <w:sz w:val="12"/>
                <w:szCs w:val="12"/>
                <w:lang w:val="es-MX" w:eastAsia="en-US"/>
              </w:rPr>
            </w:pPr>
          </w:p>
        </w:tc>
        <w:tc>
          <w:tcPr>
            <w:tcW w:w="987" w:type="dxa"/>
            <w:tcBorders>
              <w:right w:val="single" w:sz="6" w:space="0" w:color="auto"/>
            </w:tcBorders>
          </w:tcPr>
          <w:p w:rsidR="00B96CC3" w:rsidRPr="004774AC" w:rsidRDefault="00B96CC3" w:rsidP="00B96CC3">
            <w:pPr>
              <w:spacing w:before="20" w:after="20" w:line="120" w:lineRule="exact"/>
              <w:jc w:val="both"/>
              <w:rPr>
                <w:rFonts w:ascii="Arial" w:eastAsia="Calibri" w:hAnsi="Arial" w:cs="Arial"/>
                <w:sz w:val="12"/>
                <w:szCs w:val="12"/>
                <w:lang w:val="es-MX" w:eastAsia="en-US"/>
              </w:rPr>
            </w:pPr>
          </w:p>
        </w:tc>
      </w:tr>
      <w:tr w:rsidR="00B96CC3" w:rsidRPr="004774AC" w:rsidTr="00B96CC3">
        <w:trPr>
          <w:gridAfter w:val="1"/>
          <w:wAfter w:w="12" w:type="dxa"/>
          <w:trHeight w:val="20"/>
          <w:jc w:val="center"/>
        </w:trPr>
        <w:tc>
          <w:tcPr>
            <w:tcW w:w="106" w:type="dxa"/>
            <w:tcBorders>
              <w:left w:val="single" w:sz="6" w:space="0" w:color="auto"/>
            </w:tcBorders>
          </w:tcPr>
          <w:p w:rsidR="00B96CC3" w:rsidRPr="004774AC" w:rsidRDefault="00B96CC3" w:rsidP="00B96CC3">
            <w:pPr>
              <w:spacing w:before="20" w:after="20" w:line="120" w:lineRule="exact"/>
              <w:jc w:val="both"/>
              <w:rPr>
                <w:rFonts w:ascii="Arial" w:eastAsia="Calibri" w:hAnsi="Arial" w:cs="Arial"/>
                <w:sz w:val="12"/>
                <w:szCs w:val="12"/>
                <w:lang w:val="es-MX" w:eastAsia="en-US"/>
              </w:rPr>
            </w:pPr>
          </w:p>
        </w:tc>
        <w:tc>
          <w:tcPr>
            <w:tcW w:w="6677" w:type="dxa"/>
            <w:gridSpan w:val="4"/>
          </w:tcPr>
          <w:p w:rsidR="00B96CC3" w:rsidRPr="004774AC" w:rsidRDefault="00B96CC3" w:rsidP="00B96CC3">
            <w:pPr>
              <w:spacing w:before="20" w:after="20" w:line="120" w:lineRule="exact"/>
              <w:jc w:val="both"/>
              <w:rPr>
                <w:rFonts w:ascii="Arial" w:eastAsia="Calibri" w:hAnsi="Arial" w:cs="Arial"/>
                <w:sz w:val="12"/>
                <w:szCs w:val="12"/>
                <w:lang w:val="es-MX" w:eastAsia="en-US"/>
              </w:rPr>
            </w:pPr>
            <w:r w:rsidRPr="004774AC">
              <w:rPr>
                <w:rFonts w:ascii="Arial" w:eastAsia="Calibri" w:hAnsi="Arial" w:cs="Arial"/>
                <w:sz w:val="12"/>
                <w:szCs w:val="12"/>
                <w:lang w:val="es-MX" w:eastAsia="en-US"/>
              </w:rPr>
              <w:t>Costo por Coberturas</w:t>
            </w:r>
          </w:p>
        </w:tc>
        <w:tc>
          <w:tcPr>
            <w:tcW w:w="967" w:type="dxa"/>
          </w:tcPr>
          <w:p w:rsidR="00B96CC3" w:rsidRPr="004774AC" w:rsidRDefault="00B96CC3" w:rsidP="00B96CC3">
            <w:pPr>
              <w:spacing w:before="20" w:after="20" w:line="120" w:lineRule="exact"/>
              <w:jc w:val="both"/>
              <w:rPr>
                <w:rFonts w:ascii="Arial" w:eastAsia="Calibri" w:hAnsi="Arial" w:cs="Arial"/>
                <w:sz w:val="12"/>
                <w:szCs w:val="12"/>
                <w:lang w:val="es-MX" w:eastAsia="en-US"/>
              </w:rPr>
            </w:pPr>
          </w:p>
        </w:tc>
        <w:tc>
          <w:tcPr>
            <w:tcW w:w="987" w:type="dxa"/>
            <w:tcBorders>
              <w:right w:val="single" w:sz="6" w:space="0" w:color="auto"/>
            </w:tcBorders>
          </w:tcPr>
          <w:p w:rsidR="00B96CC3" w:rsidRPr="004774AC" w:rsidRDefault="00B96CC3" w:rsidP="00B96CC3">
            <w:pPr>
              <w:spacing w:before="20" w:after="20" w:line="120" w:lineRule="exact"/>
              <w:jc w:val="both"/>
              <w:rPr>
                <w:rFonts w:ascii="Arial" w:eastAsia="Calibri" w:hAnsi="Arial" w:cs="Arial"/>
                <w:sz w:val="12"/>
                <w:szCs w:val="12"/>
                <w:lang w:val="es-MX" w:eastAsia="en-US"/>
              </w:rPr>
            </w:pPr>
          </w:p>
        </w:tc>
      </w:tr>
      <w:tr w:rsidR="00B96CC3" w:rsidRPr="004774AC" w:rsidTr="00B96CC3">
        <w:trPr>
          <w:gridAfter w:val="1"/>
          <w:wAfter w:w="12" w:type="dxa"/>
          <w:trHeight w:val="20"/>
          <w:jc w:val="center"/>
        </w:trPr>
        <w:tc>
          <w:tcPr>
            <w:tcW w:w="106" w:type="dxa"/>
            <w:tcBorders>
              <w:left w:val="single" w:sz="6" w:space="0" w:color="auto"/>
            </w:tcBorders>
          </w:tcPr>
          <w:p w:rsidR="00B96CC3" w:rsidRPr="004774AC" w:rsidRDefault="00B96CC3" w:rsidP="00B96CC3">
            <w:pPr>
              <w:spacing w:before="20" w:after="20" w:line="120" w:lineRule="exact"/>
              <w:jc w:val="both"/>
              <w:rPr>
                <w:rFonts w:ascii="Arial" w:eastAsia="Calibri" w:hAnsi="Arial" w:cs="Arial"/>
                <w:sz w:val="12"/>
                <w:szCs w:val="12"/>
                <w:lang w:val="es-MX" w:eastAsia="en-US"/>
              </w:rPr>
            </w:pPr>
          </w:p>
        </w:tc>
        <w:tc>
          <w:tcPr>
            <w:tcW w:w="6677" w:type="dxa"/>
            <w:gridSpan w:val="4"/>
          </w:tcPr>
          <w:p w:rsidR="00B96CC3" w:rsidRPr="004774AC" w:rsidRDefault="00B96CC3" w:rsidP="00B96CC3">
            <w:pPr>
              <w:spacing w:before="20" w:after="20" w:line="120" w:lineRule="exact"/>
              <w:jc w:val="both"/>
              <w:rPr>
                <w:rFonts w:ascii="Arial" w:eastAsia="Calibri" w:hAnsi="Arial" w:cs="Arial"/>
                <w:sz w:val="12"/>
                <w:szCs w:val="12"/>
                <w:lang w:val="es-MX" w:eastAsia="en-US"/>
              </w:rPr>
            </w:pPr>
            <w:r w:rsidRPr="004774AC">
              <w:rPr>
                <w:rFonts w:ascii="Arial" w:eastAsia="Calibri" w:hAnsi="Arial" w:cs="Arial"/>
                <w:sz w:val="12"/>
                <w:szCs w:val="12"/>
                <w:lang w:val="es-MX" w:eastAsia="en-US"/>
              </w:rPr>
              <w:t>Apoyos Financieros</w:t>
            </w:r>
          </w:p>
        </w:tc>
        <w:tc>
          <w:tcPr>
            <w:tcW w:w="967" w:type="dxa"/>
          </w:tcPr>
          <w:p w:rsidR="00B96CC3" w:rsidRPr="004774AC" w:rsidRDefault="00B96CC3" w:rsidP="00B96CC3">
            <w:pPr>
              <w:spacing w:before="20" w:after="20" w:line="120" w:lineRule="exact"/>
              <w:jc w:val="both"/>
              <w:rPr>
                <w:rFonts w:ascii="Arial" w:eastAsia="Calibri" w:hAnsi="Arial" w:cs="Arial"/>
                <w:sz w:val="12"/>
                <w:szCs w:val="12"/>
                <w:lang w:val="es-MX" w:eastAsia="en-US"/>
              </w:rPr>
            </w:pPr>
          </w:p>
        </w:tc>
        <w:tc>
          <w:tcPr>
            <w:tcW w:w="987" w:type="dxa"/>
            <w:tcBorders>
              <w:right w:val="single" w:sz="6" w:space="0" w:color="auto"/>
            </w:tcBorders>
          </w:tcPr>
          <w:p w:rsidR="00B96CC3" w:rsidRPr="004774AC" w:rsidRDefault="00B96CC3" w:rsidP="00B96CC3">
            <w:pPr>
              <w:spacing w:before="20" w:after="20" w:line="120" w:lineRule="exact"/>
              <w:jc w:val="both"/>
              <w:rPr>
                <w:rFonts w:ascii="Arial" w:eastAsia="Calibri" w:hAnsi="Arial" w:cs="Arial"/>
                <w:sz w:val="12"/>
                <w:szCs w:val="12"/>
                <w:lang w:val="es-MX" w:eastAsia="en-US"/>
              </w:rPr>
            </w:pPr>
          </w:p>
        </w:tc>
      </w:tr>
      <w:tr w:rsidR="00B96CC3" w:rsidRPr="004774AC" w:rsidTr="00B96CC3">
        <w:trPr>
          <w:gridAfter w:val="1"/>
          <w:wAfter w:w="12" w:type="dxa"/>
          <w:trHeight w:val="20"/>
          <w:jc w:val="center"/>
        </w:trPr>
        <w:tc>
          <w:tcPr>
            <w:tcW w:w="6769" w:type="dxa"/>
            <w:gridSpan w:val="4"/>
            <w:tcBorders>
              <w:left w:val="single" w:sz="6" w:space="0" w:color="auto"/>
            </w:tcBorders>
          </w:tcPr>
          <w:p w:rsidR="00B96CC3" w:rsidRPr="004774AC" w:rsidRDefault="00B96CC3" w:rsidP="00B96CC3">
            <w:pPr>
              <w:spacing w:before="20" w:after="20" w:line="120" w:lineRule="exact"/>
              <w:jc w:val="both"/>
              <w:rPr>
                <w:rFonts w:ascii="Arial" w:eastAsia="Calibri" w:hAnsi="Arial" w:cs="Arial"/>
                <w:b/>
                <w:sz w:val="12"/>
                <w:szCs w:val="12"/>
                <w:lang w:val="es-MX" w:eastAsia="en-US"/>
              </w:rPr>
            </w:pPr>
            <w:r w:rsidRPr="004774AC">
              <w:rPr>
                <w:rFonts w:ascii="Arial" w:eastAsia="Calibri" w:hAnsi="Arial" w:cs="Arial"/>
                <w:b/>
                <w:sz w:val="12"/>
                <w:szCs w:val="12"/>
                <w:lang w:val="es-MX" w:eastAsia="en-US"/>
              </w:rPr>
              <w:t>Otros Gastos y Pérdidas Extraordinarias</w:t>
            </w:r>
          </w:p>
        </w:tc>
        <w:tc>
          <w:tcPr>
            <w:tcW w:w="981" w:type="dxa"/>
            <w:gridSpan w:val="2"/>
          </w:tcPr>
          <w:p w:rsidR="00B96CC3" w:rsidRPr="004774AC" w:rsidRDefault="00B96CC3" w:rsidP="00B96CC3">
            <w:pPr>
              <w:spacing w:before="20" w:after="20" w:line="120" w:lineRule="exact"/>
              <w:jc w:val="both"/>
              <w:rPr>
                <w:rFonts w:ascii="Arial" w:eastAsia="Calibri" w:hAnsi="Arial" w:cs="Arial"/>
                <w:i/>
                <w:sz w:val="12"/>
                <w:szCs w:val="12"/>
                <w:lang w:val="es-MX" w:eastAsia="en-US"/>
              </w:rPr>
            </w:pPr>
          </w:p>
        </w:tc>
        <w:tc>
          <w:tcPr>
            <w:tcW w:w="987" w:type="dxa"/>
            <w:tcBorders>
              <w:right w:val="single" w:sz="6" w:space="0" w:color="auto"/>
            </w:tcBorders>
          </w:tcPr>
          <w:p w:rsidR="00B96CC3" w:rsidRPr="004774AC" w:rsidRDefault="00B96CC3" w:rsidP="00B96CC3">
            <w:pPr>
              <w:spacing w:before="20" w:after="20" w:line="120" w:lineRule="exact"/>
              <w:jc w:val="both"/>
              <w:rPr>
                <w:rFonts w:ascii="Arial" w:eastAsia="Calibri" w:hAnsi="Arial" w:cs="Arial"/>
                <w:i/>
                <w:sz w:val="12"/>
                <w:szCs w:val="12"/>
                <w:lang w:val="es-MX" w:eastAsia="en-US"/>
              </w:rPr>
            </w:pPr>
          </w:p>
        </w:tc>
      </w:tr>
      <w:tr w:rsidR="00B96CC3" w:rsidRPr="004774AC" w:rsidTr="00B96CC3">
        <w:trPr>
          <w:gridAfter w:val="1"/>
          <w:wAfter w:w="12" w:type="dxa"/>
          <w:trHeight w:val="20"/>
          <w:jc w:val="center"/>
        </w:trPr>
        <w:tc>
          <w:tcPr>
            <w:tcW w:w="106" w:type="dxa"/>
            <w:tcBorders>
              <w:left w:val="single" w:sz="6" w:space="0" w:color="auto"/>
            </w:tcBorders>
          </w:tcPr>
          <w:p w:rsidR="00B96CC3" w:rsidRPr="004774AC" w:rsidRDefault="00B96CC3" w:rsidP="00B96CC3">
            <w:pPr>
              <w:spacing w:before="20" w:after="20" w:line="120" w:lineRule="exact"/>
              <w:jc w:val="both"/>
              <w:rPr>
                <w:rFonts w:ascii="Arial" w:eastAsia="Calibri" w:hAnsi="Arial" w:cs="Arial"/>
                <w:sz w:val="12"/>
                <w:szCs w:val="12"/>
                <w:lang w:val="es-MX" w:eastAsia="en-US"/>
              </w:rPr>
            </w:pPr>
          </w:p>
        </w:tc>
        <w:tc>
          <w:tcPr>
            <w:tcW w:w="6677" w:type="dxa"/>
            <w:gridSpan w:val="4"/>
          </w:tcPr>
          <w:p w:rsidR="00B96CC3" w:rsidRPr="004774AC" w:rsidRDefault="00B96CC3" w:rsidP="00B96CC3">
            <w:pPr>
              <w:spacing w:before="20" w:after="20" w:line="120" w:lineRule="exact"/>
              <w:jc w:val="both"/>
              <w:rPr>
                <w:rFonts w:ascii="Arial" w:eastAsia="Calibri" w:hAnsi="Arial" w:cs="Arial"/>
                <w:sz w:val="12"/>
                <w:szCs w:val="12"/>
                <w:lang w:val="es-MX" w:eastAsia="en-US"/>
              </w:rPr>
            </w:pPr>
            <w:r w:rsidRPr="004774AC">
              <w:rPr>
                <w:rFonts w:ascii="Arial" w:eastAsia="Calibri" w:hAnsi="Arial" w:cs="Arial"/>
                <w:sz w:val="12"/>
                <w:szCs w:val="12"/>
                <w:lang w:val="es-MX" w:eastAsia="en-US"/>
              </w:rPr>
              <w:t>Estimaciones, Depreciaciones, Deterioros, Obsolescencia y Amortizaciones</w:t>
            </w:r>
          </w:p>
        </w:tc>
        <w:tc>
          <w:tcPr>
            <w:tcW w:w="967" w:type="dxa"/>
          </w:tcPr>
          <w:p w:rsidR="00B96CC3" w:rsidRPr="004774AC" w:rsidRDefault="00B96CC3" w:rsidP="00B96CC3">
            <w:pPr>
              <w:spacing w:before="20" w:after="20" w:line="120" w:lineRule="exact"/>
              <w:jc w:val="both"/>
              <w:rPr>
                <w:rFonts w:ascii="Arial" w:eastAsia="Calibri" w:hAnsi="Arial" w:cs="Arial"/>
                <w:i/>
                <w:sz w:val="12"/>
                <w:szCs w:val="12"/>
                <w:lang w:val="es-MX" w:eastAsia="en-US"/>
              </w:rPr>
            </w:pPr>
          </w:p>
        </w:tc>
        <w:tc>
          <w:tcPr>
            <w:tcW w:w="987" w:type="dxa"/>
            <w:tcBorders>
              <w:right w:val="single" w:sz="6" w:space="0" w:color="auto"/>
            </w:tcBorders>
          </w:tcPr>
          <w:p w:rsidR="00B96CC3" w:rsidRPr="004774AC" w:rsidRDefault="00B96CC3" w:rsidP="00B96CC3">
            <w:pPr>
              <w:spacing w:before="20" w:after="20" w:line="120" w:lineRule="exact"/>
              <w:jc w:val="both"/>
              <w:rPr>
                <w:rFonts w:ascii="Arial" w:eastAsia="Calibri" w:hAnsi="Arial" w:cs="Arial"/>
                <w:i/>
                <w:sz w:val="12"/>
                <w:szCs w:val="12"/>
                <w:lang w:val="es-MX" w:eastAsia="en-US"/>
              </w:rPr>
            </w:pPr>
          </w:p>
        </w:tc>
      </w:tr>
      <w:tr w:rsidR="00B96CC3" w:rsidRPr="004774AC" w:rsidTr="00B96CC3">
        <w:trPr>
          <w:gridAfter w:val="1"/>
          <w:wAfter w:w="12" w:type="dxa"/>
          <w:trHeight w:val="20"/>
          <w:jc w:val="center"/>
        </w:trPr>
        <w:tc>
          <w:tcPr>
            <w:tcW w:w="106" w:type="dxa"/>
            <w:tcBorders>
              <w:left w:val="single" w:sz="6" w:space="0" w:color="auto"/>
            </w:tcBorders>
          </w:tcPr>
          <w:p w:rsidR="00B96CC3" w:rsidRPr="004774AC" w:rsidRDefault="00B96CC3" w:rsidP="00B96CC3">
            <w:pPr>
              <w:spacing w:before="20" w:after="20" w:line="120" w:lineRule="exact"/>
              <w:jc w:val="both"/>
              <w:rPr>
                <w:rFonts w:ascii="Arial" w:eastAsia="Calibri" w:hAnsi="Arial" w:cs="Arial"/>
                <w:sz w:val="12"/>
                <w:szCs w:val="12"/>
                <w:lang w:val="es-MX" w:eastAsia="en-US"/>
              </w:rPr>
            </w:pPr>
          </w:p>
        </w:tc>
        <w:tc>
          <w:tcPr>
            <w:tcW w:w="6677" w:type="dxa"/>
            <w:gridSpan w:val="4"/>
          </w:tcPr>
          <w:p w:rsidR="00B96CC3" w:rsidRPr="004774AC" w:rsidRDefault="00B96CC3" w:rsidP="00B96CC3">
            <w:pPr>
              <w:spacing w:before="20" w:after="20" w:line="120" w:lineRule="exact"/>
              <w:jc w:val="both"/>
              <w:rPr>
                <w:rFonts w:ascii="Arial" w:eastAsia="Calibri" w:hAnsi="Arial" w:cs="Arial"/>
                <w:sz w:val="12"/>
                <w:szCs w:val="12"/>
                <w:lang w:val="es-MX" w:eastAsia="en-US"/>
              </w:rPr>
            </w:pPr>
            <w:r w:rsidRPr="004774AC">
              <w:rPr>
                <w:rFonts w:ascii="Arial" w:eastAsia="Calibri" w:hAnsi="Arial" w:cs="Arial"/>
                <w:sz w:val="12"/>
                <w:szCs w:val="12"/>
                <w:lang w:val="es-MX" w:eastAsia="en-US"/>
              </w:rPr>
              <w:t>Provisiones</w:t>
            </w:r>
          </w:p>
        </w:tc>
        <w:tc>
          <w:tcPr>
            <w:tcW w:w="967" w:type="dxa"/>
          </w:tcPr>
          <w:p w:rsidR="00B96CC3" w:rsidRPr="004774AC" w:rsidRDefault="00B96CC3" w:rsidP="00B96CC3">
            <w:pPr>
              <w:spacing w:before="20" w:after="20" w:line="120" w:lineRule="exact"/>
              <w:jc w:val="both"/>
              <w:rPr>
                <w:rFonts w:ascii="Arial" w:eastAsia="Calibri" w:hAnsi="Arial" w:cs="Arial"/>
                <w:i/>
                <w:sz w:val="12"/>
                <w:szCs w:val="12"/>
                <w:lang w:val="es-MX" w:eastAsia="en-US"/>
              </w:rPr>
            </w:pPr>
          </w:p>
        </w:tc>
        <w:tc>
          <w:tcPr>
            <w:tcW w:w="987" w:type="dxa"/>
            <w:tcBorders>
              <w:right w:val="single" w:sz="6" w:space="0" w:color="auto"/>
            </w:tcBorders>
          </w:tcPr>
          <w:p w:rsidR="00B96CC3" w:rsidRPr="004774AC" w:rsidRDefault="00B96CC3" w:rsidP="00B96CC3">
            <w:pPr>
              <w:spacing w:before="20" w:after="20" w:line="120" w:lineRule="exact"/>
              <w:jc w:val="both"/>
              <w:rPr>
                <w:rFonts w:ascii="Arial" w:eastAsia="Calibri" w:hAnsi="Arial" w:cs="Arial"/>
                <w:i/>
                <w:sz w:val="12"/>
                <w:szCs w:val="12"/>
                <w:lang w:val="es-MX" w:eastAsia="en-US"/>
              </w:rPr>
            </w:pPr>
          </w:p>
        </w:tc>
      </w:tr>
      <w:tr w:rsidR="00B96CC3" w:rsidRPr="004774AC" w:rsidTr="00B96CC3">
        <w:trPr>
          <w:gridAfter w:val="1"/>
          <w:wAfter w:w="12" w:type="dxa"/>
          <w:trHeight w:val="20"/>
          <w:jc w:val="center"/>
        </w:trPr>
        <w:tc>
          <w:tcPr>
            <w:tcW w:w="106" w:type="dxa"/>
            <w:tcBorders>
              <w:left w:val="single" w:sz="6" w:space="0" w:color="auto"/>
            </w:tcBorders>
          </w:tcPr>
          <w:p w:rsidR="00B96CC3" w:rsidRPr="004774AC" w:rsidRDefault="00B96CC3" w:rsidP="00B96CC3">
            <w:pPr>
              <w:spacing w:before="20" w:after="20" w:line="120" w:lineRule="exact"/>
              <w:jc w:val="both"/>
              <w:rPr>
                <w:rFonts w:ascii="Arial" w:eastAsia="Calibri" w:hAnsi="Arial" w:cs="Arial"/>
                <w:sz w:val="12"/>
                <w:szCs w:val="12"/>
                <w:lang w:val="es-MX" w:eastAsia="en-US"/>
              </w:rPr>
            </w:pPr>
          </w:p>
        </w:tc>
        <w:tc>
          <w:tcPr>
            <w:tcW w:w="6677" w:type="dxa"/>
            <w:gridSpan w:val="4"/>
          </w:tcPr>
          <w:p w:rsidR="00B96CC3" w:rsidRPr="004774AC" w:rsidRDefault="00B96CC3" w:rsidP="00B96CC3">
            <w:pPr>
              <w:spacing w:before="20" w:after="20" w:line="120" w:lineRule="exact"/>
              <w:jc w:val="both"/>
              <w:rPr>
                <w:rFonts w:ascii="Arial" w:eastAsia="Calibri" w:hAnsi="Arial" w:cs="Arial"/>
                <w:sz w:val="12"/>
                <w:szCs w:val="12"/>
                <w:lang w:val="es-MX" w:eastAsia="en-US"/>
              </w:rPr>
            </w:pPr>
            <w:r w:rsidRPr="004774AC">
              <w:rPr>
                <w:rFonts w:ascii="Arial" w:eastAsia="Calibri" w:hAnsi="Arial" w:cs="Arial"/>
                <w:sz w:val="12"/>
                <w:szCs w:val="12"/>
                <w:lang w:val="es-MX" w:eastAsia="en-US"/>
              </w:rPr>
              <w:t>Disminución de Inventarios</w:t>
            </w:r>
          </w:p>
        </w:tc>
        <w:tc>
          <w:tcPr>
            <w:tcW w:w="967" w:type="dxa"/>
          </w:tcPr>
          <w:p w:rsidR="00B96CC3" w:rsidRPr="004774AC" w:rsidRDefault="00B96CC3" w:rsidP="00B96CC3">
            <w:pPr>
              <w:spacing w:before="20" w:after="20" w:line="120" w:lineRule="exact"/>
              <w:jc w:val="both"/>
              <w:rPr>
                <w:rFonts w:ascii="Arial" w:eastAsia="Calibri" w:hAnsi="Arial" w:cs="Arial"/>
                <w:i/>
                <w:sz w:val="12"/>
                <w:szCs w:val="12"/>
                <w:lang w:val="es-MX" w:eastAsia="en-US"/>
              </w:rPr>
            </w:pPr>
          </w:p>
        </w:tc>
        <w:tc>
          <w:tcPr>
            <w:tcW w:w="987" w:type="dxa"/>
            <w:tcBorders>
              <w:right w:val="single" w:sz="6" w:space="0" w:color="auto"/>
            </w:tcBorders>
          </w:tcPr>
          <w:p w:rsidR="00B96CC3" w:rsidRPr="004774AC" w:rsidRDefault="00B96CC3" w:rsidP="00B96CC3">
            <w:pPr>
              <w:spacing w:before="20" w:after="20" w:line="120" w:lineRule="exact"/>
              <w:jc w:val="both"/>
              <w:rPr>
                <w:rFonts w:ascii="Arial" w:eastAsia="Calibri" w:hAnsi="Arial" w:cs="Arial"/>
                <w:i/>
                <w:sz w:val="12"/>
                <w:szCs w:val="12"/>
                <w:lang w:val="es-MX" w:eastAsia="en-US"/>
              </w:rPr>
            </w:pPr>
          </w:p>
        </w:tc>
      </w:tr>
      <w:tr w:rsidR="00B96CC3" w:rsidRPr="004774AC" w:rsidTr="00B96CC3">
        <w:trPr>
          <w:gridAfter w:val="1"/>
          <w:wAfter w:w="12" w:type="dxa"/>
          <w:trHeight w:val="20"/>
          <w:jc w:val="center"/>
        </w:trPr>
        <w:tc>
          <w:tcPr>
            <w:tcW w:w="106" w:type="dxa"/>
            <w:tcBorders>
              <w:left w:val="single" w:sz="6" w:space="0" w:color="auto"/>
            </w:tcBorders>
          </w:tcPr>
          <w:p w:rsidR="00B96CC3" w:rsidRPr="004774AC" w:rsidRDefault="00B96CC3" w:rsidP="00B96CC3">
            <w:pPr>
              <w:spacing w:before="20" w:after="20" w:line="120" w:lineRule="exact"/>
              <w:jc w:val="both"/>
              <w:rPr>
                <w:rFonts w:ascii="Arial" w:eastAsia="Calibri" w:hAnsi="Arial" w:cs="Arial"/>
                <w:sz w:val="12"/>
                <w:szCs w:val="12"/>
                <w:lang w:val="es-MX" w:eastAsia="en-US"/>
              </w:rPr>
            </w:pPr>
          </w:p>
        </w:tc>
        <w:tc>
          <w:tcPr>
            <w:tcW w:w="6677" w:type="dxa"/>
            <w:gridSpan w:val="4"/>
          </w:tcPr>
          <w:p w:rsidR="00B96CC3" w:rsidRPr="004774AC" w:rsidRDefault="00B96CC3" w:rsidP="00B96CC3">
            <w:pPr>
              <w:spacing w:before="20" w:after="20" w:line="120" w:lineRule="exact"/>
              <w:jc w:val="both"/>
              <w:rPr>
                <w:rFonts w:ascii="Arial" w:eastAsia="Calibri" w:hAnsi="Arial" w:cs="Arial"/>
                <w:sz w:val="12"/>
                <w:szCs w:val="12"/>
                <w:lang w:val="es-MX" w:eastAsia="en-US"/>
              </w:rPr>
            </w:pPr>
            <w:r w:rsidRPr="004774AC">
              <w:rPr>
                <w:rFonts w:ascii="Arial" w:eastAsia="Calibri" w:hAnsi="Arial" w:cs="Arial"/>
                <w:sz w:val="12"/>
                <w:szCs w:val="12"/>
                <w:lang w:val="es-MX" w:eastAsia="en-US"/>
              </w:rPr>
              <w:t>Aumento por Insuficiencia de Estimaciones por Pérdida o Deterioro u Obsolescencia</w:t>
            </w:r>
          </w:p>
        </w:tc>
        <w:tc>
          <w:tcPr>
            <w:tcW w:w="967" w:type="dxa"/>
          </w:tcPr>
          <w:p w:rsidR="00B96CC3" w:rsidRPr="004774AC" w:rsidRDefault="00B96CC3" w:rsidP="00B96CC3">
            <w:pPr>
              <w:spacing w:before="20" w:after="20" w:line="120" w:lineRule="exact"/>
              <w:jc w:val="both"/>
              <w:rPr>
                <w:rFonts w:ascii="Arial" w:eastAsia="Calibri" w:hAnsi="Arial" w:cs="Arial"/>
                <w:i/>
                <w:sz w:val="12"/>
                <w:szCs w:val="12"/>
                <w:lang w:val="es-MX" w:eastAsia="en-US"/>
              </w:rPr>
            </w:pPr>
          </w:p>
        </w:tc>
        <w:tc>
          <w:tcPr>
            <w:tcW w:w="987" w:type="dxa"/>
            <w:tcBorders>
              <w:right w:val="single" w:sz="6" w:space="0" w:color="auto"/>
            </w:tcBorders>
          </w:tcPr>
          <w:p w:rsidR="00B96CC3" w:rsidRPr="004774AC" w:rsidRDefault="00B96CC3" w:rsidP="00B96CC3">
            <w:pPr>
              <w:spacing w:before="20" w:after="20" w:line="120" w:lineRule="exact"/>
              <w:jc w:val="both"/>
              <w:rPr>
                <w:rFonts w:ascii="Arial" w:eastAsia="Calibri" w:hAnsi="Arial" w:cs="Arial"/>
                <w:i/>
                <w:sz w:val="12"/>
                <w:szCs w:val="12"/>
                <w:lang w:val="es-MX" w:eastAsia="en-US"/>
              </w:rPr>
            </w:pPr>
          </w:p>
        </w:tc>
      </w:tr>
      <w:tr w:rsidR="00B96CC3" w:rsidRPr="004774AC" w:rsidTr="00B96CC3">
        <w:trPr>
          <w:gridAfter w:val="1"/>
          <w:wAfter w:w="12" w:type="dxa"/>
          <w:trHeight w:val="20"/>
          <w:jc w:val="center"/>
        </w:trPr>
        <w:tc>
          <w:tcPr>
            <w:tcW w:w="106" w:type="dxa"/>
            <w:tcBorders>
              <w:left w:val="single" w:sz="6" w:space="0" w:color="auto"/>
            </w:tcBorders>
          </w:tcPr>
          <w:p w:rsidR="00B96CC3" w:rsidRPr="004774AC" w:rsidRDefault="00B96CC3" w:rsidP="00B96CC3">
            <w:pPr>
              <w:spacing w:before="20" w:after="20" w:line="120" w:lineRule="exact"/>
              <w:jc w:val="both"/>
              <w:rPr>
                <w:rFonts w:ascii="Arial" w:eastAsia="Calibri" w:hAnsi="Arial" w:cs="Arial"/>
                <w:sz w:val="12"/>
                <w:szCs w:val="12"/>
                <w:lang w:val="es-MX" w:eastAsia="en-US"/>
              </w:rPr>
            </w:pPr>
          </w:p>
        </w:tc>
        <w:tc>
          <w:tcPr>
            <w:tcW w:w="6677" w:type="dxa"/>
            <w:gridSpan w:val="4"/>
          </w:tcPr>
          <w:p w:rsidR="00B96CC3" w:rsidRPr="004774AC" w:rsidRDefault="00B96CC3" w:rsidP="00B96CC3">
            <w:pPr>
              <w:spacing w:before="20" w:after="20" w:line="120" w:lineRule="exact"/>
              <w:jc w:val="both"/>
              <w:rPr>
                <w:rFonts w:ascii="Arial" w:eastAsia="Calibri" w:hAnsi="Arial" w:cs="Arial"/>
                <w:sz w:val="12"/>
                <w:szCs w:val="12"/>
                <w:lang w:val="es-MX" w:eastAsia="en-US"/>
              </w:rPr>
            </w:pPr>
            <w:r w:rsidRPr="004774AC">
              <w:rPr>
                <w:rFonts w:ascii="Arial" w:eastAsia="Calibri" w:hAnsi="Arial" w:cs="Arial"/>
                <w:sz w:val="12"/>
                <w:szCs w:val="12"/>
                <w:lang w:val="es-MX" w:eastAsia="en-US"/>
              </w:rPr>
              <w:t>Aumento por Insuficiencia de Provisiones</w:t>
            </w:r>
          </w:p>
        </w:tc>
        <w:tc>
          <w:tcPr>
            <w:tcW w:w="967" w:type="dxa"/>
          </w:tcPr>
          <w:p w:rsidR="00B96CC3" w:rsidRPr="004774AC" w:rsidRDefault="00B96CC3" w:rsidP="00B96CC3">
            <w:pPr>
              <w:spacing w:before="20" w:after="20" w:line="120" w:lineRule="exact"/>
              <w:jc w:val="both"/>
              <w:rPr>
                <w:rFonts w:ascii="Arial" w:eastAsia="Calibri" w:hAnsi="Arial" w:cs="Arial"/>
                <w:i/>
                <w:sz w:val="12"/>
                <w:szCs w:val="12"/>
                <w:lang w:val="es-MX" w:eastAsia="en-US"/>
              </w:rPr>
            </w:pPr>
          </w:p>
        </w:tc>
        <w:tc>
          <w:tcPr>
            <w:tcW w:w="987" w:type="dxa"/>
            <w:tcBorders>
              <w:right w:val="single" w:sz="6" w:space="0" w:color="auto"/>
            </w:tcBorders>
          </w:tcPr>
          <w:p w:rsidR="00B96CC3" w:rsidRPr="004774AC" w:rsidRDefault="00B96CC3" w:rsidP="00B96CC3">
            <w:pPr>
              <w:spacing w:before="20" w:after="20" w:line="120" w:lineRule="exact"/>
              <w:jc w:val="both"/>
              <w:rPr>
                <w:rFonts w:ascii="Arial" w:eastAsia="Calibri" w:hAnsi="Arial" w:cs="Arial"/>
                <w:i/>
                <w:sz w:val="12"/>
                <w:szCs w:val="12"/>
                <w:lang w:val="es-MX" w:eastAsia="en-US"/>
              </w:rPr>
            </w:pPr>
          </w:p>
        </w:tc>
      </w:tr>
      <w:tr w:rsidR="00B96CC3" w:rsidRPr="004774AC" w:rsidTr="00B96CC3">
        <w:trPr>
          <w:gridAfter w:val="1"/>
          <w:wAfter w:w="12" w:type="dxa"/>
          <w:trHeight w:val="20"/>
          <w:jc w:val="center"/>
        </w:trPr>
        <w:tc>
          <w:tcPr>
            <w:tcW w:w="106" w:type="dxa"/>
            <w:tcBorders>
              <w:left w:val="single" w:sz="6" w:space="0" w:color="auto"/>
            </w:tcBorders>
          </w:tcPr>
          <w:p w:rsidR="00B96CC3" w:rsidRPr="004774AC" w:rsidRDefault="00B96CC3" w:rsidP="00B96CC3">
            <w:pPr>
              <w:spacing w:before="20" w:after="20" w:line="120" w:lineRule="exact"/>
              <w:jc w:val="both"/>
              <w:rPr>
                <w:rFonts w:ascii="Arial" w:eastAsia="Calibri" w:hAnsi="Arial" w:cs="Arial"/>
                <w:sz w:val="12"/>
                <w:szCs w:val="12"/>
                <w:lang w:val="es-MX" w:eastAsia="en-US"/>
              </w:rPr>
            </w:pPr>
          </w:p>
        </w:tc>
        <w:tc>
          <w:tcPr>
            <w:tcW w:w="6677" w:type="dxa"/>
            <w:gridSpan w:val="4"/>
          </w:tcPr>
          <w:p w:rsidR="00B96CC3" w:rsidRPr="004774AC" w:rsidRDefault="00B96CC3" w:rsidP="00B96CC3">
            <w:pPr>
              <w:spacing w:before="20" w:after="20" w:line="120" w:lineRule="exact"/>
              <w:jc w:val="both"/>
              <w:rPr>
                <w:rFonts w:ascii="Arial" w:eastAsia="Calibri" w:hAnsi="Arial" w:cs="Arial"/>
                <w:sz w:val="12"/>
                <w:szCs w:val="12"/>
                <w:lang w:val="es-MX" w:eastAsia="en-US"/>
              </w:rPr>
            </w:pPr>
            <w:r w:rsidRPr="004774AC">
              <w:rPr>
                <w:rFonts w:ascii="Arial" w:eastAsia="Calibri" w:hAnsi="Arial" w:cs="Arial"/>
                <w:sz w:val="12"/>
                <w:szCs w:val="12"/>
                <w:lang w:val="es-MX" w:eastAsia="en-US"/>
              </w:rPr>
              <w:t>Otros Gastos</w:t>
            </w:r>
          </w:p>
        </w:tc>
        <w:tc>
          <w:tcPr>
            <w:tcW w:w="967" w:type="dxa"/>
          </w:tcPr>
          <w:p w:rsidR="00B96CC3" w:rsidRPr="004774AC" w:rsidRDefault="00B96CC3" w:rsidP="00B96CC3">
            <w:pPr>
              <w:spacing w:before="20" w:after="20" w:line="120" w:lineRule="exact"/>
              <w:jc w:val="both"/>
              <w:rPr>
                <w:rFonts w:ascii="Arial" w:eastAsia="Calibri" w:hAnsi="Arial" w:cs="Arial"/>
                <w:sz w:val="12"/>
                <w:szCs w:val="12"/>
                <w:lang w:val="es-MX" w:eastAsia="en-US"/>
              </w:rPr>
            </w:pPr>
          </w:p>
        </w:tc>
        <w:tc>
          <w:tcPr>
            <w:tcW w:w="987" w:type="dxa"/>
            <w:tcBorders>
              <w:right w:val="single" w:sz="6" w:space="0" w:color="auto"/>
            </w:tcBorders>
          </w:tcPr>
          <w:p w:rsidR="00B96CC3" w:rsidRPr="004774AC" w:rsidRDefault="00B96CC3" w:rsidP="00B96CC3">
            <w:pPr>
              <w:spacing w:before="20" w:after="20" w:line="120" w:lineRule="exact"/>
              <w:jc w:val="both"/>
              <w:rPr>
                <w:rFonts w:ascii="Arial" w:eastAsia="Calibri" w:hAnsi="Arial" w:cs="Arial"/>
                <w:sz w:val="12"/>
                <w:szCs w:val="12"/>
                <w:lang w:val="es-MX" w:eastAsia="en-US"/>
              </w:rPr>
            </w:pPr>
          </w:p>
        </w:tc>
      </w:tr>
      <w:tr w:rsidR="00B96CC3" w:rsidRPr="004774AC" w:rsidTr="00B96CC3">
        <w:trPr>
          <w:gridAfter w:val="1"/>
          <w:wAfter w:w="12" w:type="dxa"/>
          <w:trHeight w:val="20"/>
          <w:jc w:val="center"/>
        </w:trPr>
        <w:tc>
          <w:tcPr>
            <w:tcW w:w="6769" w:type="dxa"/>
            <w:gridSpan w:val="4"/>
            <w:tcBorders>
              <w:left w:val="single" w:sz="6" w:space="0" w:color="auto"/>
            </w:tcBorders>
          </w:tcPr>
          <w:p w:rsidR="00B96CC3" w:rsidRPr="004774AC" w:rsidRDefault="00B96CC3" w:rsidP="00B96CC3">
            <w:pPr>
              <w:spacing w:before="20" w:after="20" w:line="120" w:lineRule="exact"/>
              <w:jc w:val="both"/>
              <w:rPr>
                <w:rFonts w:ascii="Arial" w:eastAsia="Calibri" w:hAnsi="Arial" w:cs="Arial"/>
                <w:b/>
                <w:sz w:val="12"/>
                <w:szCs w:val="12"/>
                <w:lang w:val="es-MX" w:eastAsia="en-US"/>
              </w:rPr>
            </w:pPr>
            <w:r w:rsidRPr="004774AC">
              <w:rPr>
                <w:rFonts w:ascii="Arial" w:eastAsia="Calibri" w:hAnsi="Arial" w:cs="Arial"/>
                <w:b/>
                <w:sz w:val="12"/>
                <w:szCs w:val="12"/>
                <w:lang w:val="es-MX" w:eastAsia="en-US"/>
              </w:rPr>
              <w:t>Inversión Pública</w:t>
            </w:r>
          </w:p>
        </w:tc>
        <w:tc>
          <w:tcPr>
            <w:tcW w:w="981" w:type="dxa"/>
            <w:gridSpan w:val="2"/>
          </w:tcPr>
          <w:p w:rsidR="00B96CC3" w:rsidRPr="004774AC" w:rsidRDefault="00B96CC3" w:rsidP="00B96CC3">
            <w:pPr>
              <w:spacing w:before="20" w:after="20" w:line="120" w:lineRule="exact"/>
              <w:jc w:val="both"/>
              <w:rPr>
                <w:rFonts w:ascii="Arial" w:eastAsia="Calibri" w:hAnsi="Arial" w:cs="Arial"/>
                <w:i/>
                <w:sz w:val="12"/>
                <w:szCs w:val="12"/>
                <w:lang w:val="es-MX" w:eastAsia="en-US"/>
              </w:rPr>
            </w:pPr>
          </w:p>
        </w:tc>
        <w:tc>
          <w:tcPr>
            <w:tcW w:w="987" w:type="dxa"/>
            <w:tcBorders>
              <w:right w:val="single" w:sz="6" w:space="0" w:color="auto"/>
            </w:tcBorders>
          </w:tcPr>
          <w:p w:rsidR="00B96CC3" w:rsidRPr="004774AC" w:rsidRDefault="00B96CC3" w:rsidP="00B96CC3">
            <w:pPr>
              <w:spacing w:before="20" w:after="20" w:line="120" w:lineRule="exact"/>
              <w:jc w:val="both"/>
              <w:rPr>
                <w:rFonts w:ascii="Arial" w:eastAsia="Calibri" w:hAnsi="Arial" w:cs="Arial"/>
                <w:i/>
                <w:sz w:val="12"/>
                <w:szCs w:val="12"/>
                <w:lang w:val="es-MX" w:eastAsia="en-US"/>
              </w:rPr>
            </w:pPr>
          </w:p>
        </w:tc>
      </w:tr>
      <w:tr w:rsidR="00B96CC3" w:rsidRPr="004774AC" w:rsidTr="00B96CC3">
        <w:trPr>
          <w:gridAfter w:val="1"/>
          <w:wAfter w:w="12" w:type="dxa"/>
          <w:trHeight w:val="20"/>
          <w:jc w:val="center"/>
        </w:trPr>
        <w:tc>
          <w:tcPr>
            <w:tcW w:w="106" w:type="dxa"/>
            <w:tcBorders>
              <w:left w:val="single" w:sz="6" w:space="0" w:color="auto"/>
            </w:tcBorders>
          </w:tcPr>
          <w:p w:rsidR="00B96CC3" w:rsidRPr="004774AC" w:rsidRDefault="00B96CC3" w:rsidP="00B96CC3">
            <w:pPr>
              <w:spacing w:before="20" w:after="20" w:line="120" w:lineRule="exact"/>
              <w:jc w:val="both"/>
              <w:rPr>
                <w:rFonts w:ascii="Arial" w:eastAsia="Calibri" w:hAnsi="Arial" w:cs="Arial"/>
                <w:sz w:val="12"/>
                <w:szCs w:val="12"/>
                <w:lang w:val="es-MX" w:eastAsia="en-US"/>
              </w:rPr>
            </w:pPr>
          </w:p>
        </w:tc>
        <w:tc>
          <w:tcPr>
            <w:tcW w:w="6677" w:type="dxa"/>
            <w:gridSpan w:val="4"/>
          </w:tcPr>
          <w:p w:rsidR="00B96CC3" w:rsidRPr="004774AC" w:rsidRDefault="00B96CC3" w:rsidP="00B96CC3">
            <w:pPr>
              <w:spacing w:before="20" w:after="20" w:line="120" w:lineRule="exact"/>
              <w:jc w:val="both"/>
              <w:rPr>
                <w:rFonts w:ascii="Arial" w:eastAsia="Calibri" w:hAnsi="Arial" w:cs="Arial"/>
                <w:sz w:val="12"/>
                <w:szCs w:val="12"/>
                <w:lang w:val="es-MX" w:eastAsia="en-US"/>
              </w:rPr>
            </w:pPr>
            <w:r w:rsidRPr="004774AC">
              <w:rPr>
                <w:rFonts w:ascii="Arial" w:eastAsia="Calibri" w:hAnsi="Arial" w:cs="Arial"/>
                <w:sz w:val="12"/>
                <w:szCs w:val="12"/>
                <w:lang w:val="es-MX" w:eastAsia="en-US"/>
              </w:rPr>
              <w:t>Inversión Pública no Capitalizable</w:t>
            </w:r>
          </w:p>
        </w:tc>
        <w:tc>
          <w:tcPr>
            <w:tcW w:w="967" w:type="dxa"/>
          </w:tcPr>
          <w:p w:rsidR="00B96CC3" w:rsidRPr="004774AC" w:rsidRDefault="00B96CC3" w:rsidP="00B96CC3">
            <w:pPr>
              <w:spacing w:before="20" w:after="20" w:line="120" w:lineRule="exact"/>
              <w:jc w:val="both"/>
              <w:rPr>
                <w:rFonts w:ascii="Arial" w:eastAsia="Calibri" w:hAnsi="Arial" w:cs="Arial"/>
                <w:sz w:val="12"/>
                <w:szCs w:val="12"/>
                <w:lang w:val="es-MX" w:eastAsia="en-US"/>
              </w:rPr>
            </w:pPr>
          </w:p>
        </w:tc>
        <w:tc>
          <w:tcPr>
            <w:tcW w:w="987" w:type="dxa"/>
            <w:tcBorders>
              <w:right w:val="single" w:sz="6" w:space="0" w:color="auto"/>
            </w:tcBorders>
          </w:tcPr>
          <w:p w:rsidR="00B96CC3" w:rsidRPr="004774AC" w:rsidRDefault="00B96CC3" w:rsidP="00B96CC3">
            <w:pPr>
              <w:spacing w:before="20" w:after="20" w:line="120" w:lineRule="exact"/>
              <w:jc w:val="both"/>
              <w:rPr>
                <w:rFonts w:ascii="Arial" w:eastAsia="Calibri" w:hAnsi="Arial" w:cs="Arial"/>
                <w:sz w:val="12"/>
                <w:szCs w:val="12"/>
                <w:lang w:val="es-MX" w:eastAsia="en-US"/>
              </w:rPr>
            </w:pPr>
          </w:p>
        </w:tc>
      </w:tr>
      <w:tr w:rsidR="00B96CC3" w:rsidRPr="004774AC" w:rsidTr="00B96CC3">
        <w:trPr>
          <w:gridAfter w:val="1"/>
          <w:wAfter w:w="12" w:type="dxa"/>
          <w:trHeight w:val="20"/>
          <w:jc w:val="center"/>
        </w:trPr>
        <w:tc>
          <w:tcPr>
            <w:tcW w:w="6769" w:type="dxa"/>
            <w:gridSpan w:val="4"/>
            <w:tcBorders>
              <w:left w:val="single" w:sz="6" w:space="0" w:color="auto"/>
            </w:tcBorders>
          </w:tcPr>
          <w:p w:rsidR="00B96CC3" w:rsidRPr="004774AC" w:rsidRDefault="00B96CC3" w:rsidP="00B96CC3">
            <w:pPr>
              <w:spacing w:line="80" w:lineRule="exact"/>
              <w:jc w:val="both"/>
              <w:rPr>
                <w:rFonts w:ascii="Arial" w:eastAsia="Calibri" w:hAnsi="Arial" w:cs="Arial"/>
                <w:sz w:val="12"/>
                <w:szCs w:val="12"/>
                <w:lang w:val="es-MX" w:eastAsia="en-US"/>
              </w:rPr>
            </w:pPr>
          </w:p>
        </w:tc>
        <w:tc>
          <w:tcPr>
            <w:tcW w:w="981" w:type="dxa"/>
            <w:gridSpan w:val="2"/>
          </w:tcPr>
          <w:p w:rsidR="00B96CC3" w:rsidRPr="004774AC" w:rsidRDefault="00B96CC3" w:rsidP="00B96CC3">
            <w:pPr>
              <w:spacing w:line="80" w:lineRule="exact"/>
              <w:jc w:val="both"/>
              <w:rPr>
                <w:rFonts w:ascii="Arial" w:eastAsia="Calibri" w:hAnsi="Arial" w:cs="Arial"/>
                <w:sz w:val="12"/>
                <w:szCs w:val="12"/>
                <w:lang w:val="es-MX" w:eastAsia="en-US"/>
              </w:rPr>
            </w:pPr>
          </w:p>
        </w:tc>
        <w:tc>
          <w:tcPr>
            <w:tcW w:w="987" w:type="dxa"/>
            <w:tcBorders>
              <w:right w:val="single" w:sz="6" w:space="0" w:color="auto"/>
            </w:tcBorders>
          </w:tcPr>
          <w:p w:rsidR="00B96CC3" w:rsidRPr="004774AC" w:rsidRDefault="00B96CC3" w:rsidP="00B96CC3">
            <w:pPr>
              <w:spacing w:line="80" w:lineRule="exact"/>
              <w:jc w:val="both"/>
              <w:rPr>
                <w:rFonts w:ascii="Arial" w:eastAsia="Calibri" w:hAnsi="Arial" w:cs="Arial"/>
                <w:sz w:val="12"/>
                <w:szCs w:val="12"/>
                <w:lang w:val="es-MX" w:eastAsia="en-US"/>
              </w:rPr>
            </w:pPr>
          </w:p>
        </w:tc>
      </w:tr>
      <w:tr w:rsidR="00B96CC3" w:rsidRPr="004774AC" w:rsidTr="00B96CC3">
        <w:trPr>
          <w:gridAfter w:val="1"/>
          <w:wAfter w:w="12" w:type="dxa"/>
          <w:trHeight w:val="20"/>
          <w:jc w:val="center"/>
        </w:trPr>
        <w:tc>
          <w:tcPr>
            <w:tcW w:w="6769" w:type="dxa"/>
            <w:gridSpan w:val="4"/>
            <w:tcBorders>
              <w:left w:val="single" w:sz="6" w:space="0" w:color="auto"/>
            </w:tcBorders>
          </w:tcPr>
          <w:p w:rsidR="00B96CC3" w:rsidRPr="004774AC" w:rsidRDefault="00B96CC3" w:rsidP="00B96CC3">
            <w:pPr>
              <w:spacing w:before="20" w:after="20" w:line="120" w:lineRule="exact"/>
              <w:jc w:val="both"/>
              <w:rPr>
                <w:rFonts w:ascii="Arial" w:eastAsia="Calibri" w:hAnsi="Arial" w:cs="Arial"/>
                <w:b/>
                <w:sz w:val="12"/>
                <w:szCs w:val="12"/>
                <w:lang w:val="es-MX" w:eastAsia="en-US"/>
              </w:rPr>
            </w:pPr>
            <w:r w:rsidRPr="004774AC">
              <w:rPr>
                <w:rFonts w:ascii="Arial" w:eastAsia="Calibri" w:hAnsi="Arial" w:cs="Arial"/>
                <w:b/>
                <w:sz w:val="12"/>
                <w:szCs w:val="12"/>
                <w:lang w:val="es-MX" w:eastAsia="en-US"/>
              </w:rPr>
              <w:t>Total de Gastos y Otras Pérdidas</w:t>
            </w:r>
          </w:p>
        </w:tc>
        <w:tc>
          <w:tcPr>
            <w:tcW w:w="981" w:type="dxa"/>
            <w:gridSpan w:val="2"/>
          </w:tcPr>
          <w:p w:rsidR="00B96CC3" w:rsidRPr="004774AC" w:rsidRDefault="00B96CC3" w:rsidP="00B96CC3">
            <w:pPr>
              <w:spacing w:before="20" w:after="20" w:line="120" w:lineRule="exact"/>
              <w:jc w:val="both"/>
              <w:rPr>
                <w:rFonts w:ascii="Arial" w:eastAsia="Calibri" w:hAnsi="Arial" w:cs="Arial"/>
                <w:i/>
                <w:sz w:val="12"/>
                <w:szCs w:val="12"/>
                <w:lang w:val="es-MX" w:eastAsia="en-US"/>
              </w:rPr>
            </w:pPr>
          </w:p>
        </w:tc>
        <w:tc>
          <w:tcPr>
            <w:tcW w:w="987" w:type="dxa"/>
            <w:tcBorders>
              <w:right w:val="single" w:sz="6" w:space="0" w:color="auto"/>
            </w:tcBorders>
          </w:tcPr>
          <w:p w:rsidR="00B96CC3" w:rsidRPr="004774AC" w:rsidRDefault="00B96CC3" w:rsidP="00B96CC3">
            <w:pPr>
              <w:spacing w:before="20" w:after="20" w:line="120" w:lineRule="exact"/>
              <w:jc w:val="both"/>
              <w:rPr>
                <w:rFonts w:ascii="Arial" w:eastAsia="Calibri" w:hAnsi="Arial" w:cs="Arial"/>
                <w:i/>
                <w:sz w:val="12"/>
                <w:szCs w:val="12"/>
                <w:lang w:val="es-MX" w:eastAsia="en-US"/>
              </w:rPr>
            </w:pPr>
          </w:p>
        </w:tc>
      </w:tr>
      <w:tr w:rsidR="00B96CC3" w:rsidRPr="004774AC" w:rsidTr="00B96CC3">
        <w:trPr>
          <w:gridAfter w:val="1"/>
          <w:wAfter w:w="12" w:type="dxa"/>
          <w:trHeight w:val="20"/>
          <w:jc w:val="center"/>
        </w:trPr>
        <w:tc>
          <w:tcPr>
            <w:tcW w:w="106" w:type="dxa"/>
            <w:tcBorders>
              <w:left w:val="single" w:sz="6" w:space="0" w:color="auto"/>
            </w:tcBorders>
          </w:tcPr>
          <w:p w:rsidR="00B96CC3" w:rsidRPr="004774AC" w:rsidRDefault="00B96CC3" w:rsidP="00B96CC3">
            <w:pPr>
              <w:spacing w:line="80" w:lineRule="exact"/>
              <w:jc w:val="both"/>
              <w:rPr>
                <w:rFonts w:ascii="Arial" w:eastAsia="Calibri" w:hAnsi="Arial" w:cs="Arial"/>
                <w:sz w:val="12"/>
                <w:szCs w:val="12"/>
                <w:lang w:val="es-MX" w:eastAsia="en-US"/>
              </w:rPr>
            </w:pPr>
          </w:p>
        </w:tc>
        <w:tc>
          <w:tcPr>
            <w:tcW w:w="174" w:type="dxa"/>
          </w:tcPr>
          <w:p w:rsidR="00B96CC3" w:rsidRPr="004774AC" w:rsidRDefault="00B96CC3" w:rsidP="00B96CC3">
            <w:pPr>
              <w:spacing w:line="80" w:lineRule="exact"/>
              <w:jc w:val="both"/>
              <w:rPr>
                <w:rFonts w:ascii="Arial" w:eastAsia="Calibri" w:hAnsi="Arial" w:cs="Arial"/>
                <w:sz w:val="12"/>
                <w:szCs w:val="12"/>
                <w:lang w:val="es-MX" w:eastAsia="en-US"/>
              </w:rPr>
            </w:pPr>
          </w:p>
        </w:tc>
        <w:tc>
          <w:tcPr>
            <w:tcW w:w="173" w:type="dxa"/>
          </w:tcPr>
          <w:p w:rsidR="00B96CC3" w:rsidRPr="004774AC" w:rsidRDefault="00B96CC3" w:rsidP="00B96CC3">
            <w:pPr>
              <w:spacing w:line="80" w:lineRule="exact"/>
              <w:jc w:val="both"/>
              <w:rPr>
                <w:rFonts w:ascii="Arial" w:eastAsia="Calibri" w:hAnsi="Arial" w:cs="Arial"/>
                <w:sz w:val="12"/>
                <w:szCs w:val="12"/>
                <w:lang w:val="es-MX" w:eastAsia="en-US"/>
              </w:rPr>
            </w:pPr>
          </w:p>
        </w:tc>
        <w:tc>
          <w:tcPr>
            <w:tcW w:w="6330" w:type="dxa"/>
            <w:gridSpan w:val="2"/>
          </w:tcPr>
          <w:p w:rsidR="00B96CC3" w:rsidRPr="004774AC" w:rsidRDefault="00B96CC3" w:rsidP="00B96CC3">
            <w:pPr>
              <w:spacing w:line="80" w:lineRule="exact"/>
              <w:jc w:val="both"/>
              <w:rPr>
                <w:rFonts w:ascii="Arial" w:eastAsia="Calibri" w:hAnsi="Arial" w:cs="Arial"/>
                <w:sz w:val="12"/>
                <w:szCs w:val="12"/>
                <w:lang w:val="es-MX" w:eastAsia="en-US"/>
              </w:rPr>
            </w:pPr>
          </w:p>
        </w:tc>
        <w:tc>
          <w:tcPr>
            <w:tcW w:w="967" w:type="dxa"/>
          </w:tcPr>
          <w:p w:rsidR="00B96CC3" w:rsidRPr="004774AC" w:rsidRDefault="00B96CC3" w:rsidP="00B96CC3">
            <w:pPr>
              <w:spacing w:line="80" w:lineRule="exact"/>
              <w:jc w:val="both"/>
              <w:rPr>
                <w:rFonts w:ascii="Arial" w:eastAsia="Calibri" w:hAnsi="Arial" w:cs="Arial"/>
                <w:sz w:val="12"/>
                <w:szCs w:val="12"/>
                <w:lang w:val="es-MX" w:eastAsia="en-US"/>
              </w:rPr>
            </w:pPr>
          </w:p>
        </w:tc>
        <w:tc>
          <w:tcPr>
            <w:tcW w:w="987" w:type="dxa"/>
            <w:tcBorders>
              <w:right w:val="single" w:sz="6" w:space="0" w:color="auto"/>
            </w:tcBorders>
          </w:tcPr>
          <w:p w:rsidR="00B96CC3" w:rsidRPr="004774AC" w:rsidRDefault="00B96CC3" w:rsidP="00B96CC3">
            <w:pPr>
              <w:spacing w:line="80" w:lineRule="exact"/>
              <w:jc w:val="both"/>
              <w:rPr>
                <w:rFonts w:ascii="Arial" w:eastAsia="Calibri" w:hAnsi="Arial" w:cs="Arial"/>
                <w:sz w:val="12"/>
                <w:szCs w:val="12"/>
                <w:lang w:val="es-MX" w:eastAsia="en-US"/>
              </w:rPr>
            </w:pPr>
          </w:p>
        </w:tc>
      </w:tr>
      <w:tr w:rsidR="00B96CC3" w:rsidRPr="004774AC" w:rsidTr="00B96CC3">
        <w:trPr>
          <w:gridAfter w:val="1"/>
          <w:wAfter w:w="12" w:type="dxa"/>
          <w:trHeight w:val="20"/>
          <w:jc w:val="center"/>
        </w:trPr>
        <w:tc>
          <w:tcPr>
            <w:tcW w:w="6769" w:type="dxa"/>
            <w:gridSpan w:val="4"/>
            <w:tcBorders>
              <w:left w:val="single" w:sz="6" w:space="0" w:color="auto"/>
            </w:tcBorders>
          </w:tcPr>
          <w:p w:rsidR="00B96CC3" w:rsidRPr="004774AC" w:rsidRDefault="00B96CC3" w:rsidP="00B96CC3">
            <w:pPr>
              <w:spacing w:before="20" w:after="20" w:line="120" w:lineRule="exact"/>
              <w:jc w:val="both"/>
              <w:rPr>
                <w:rFonts w:ascii="Arial" w:eastAsia="Calibri" w:hAnsi="Arial" w:cs="Arial"/>
                <w:b/>
                <w:sz w:val="12"/>
                <w:szCs w:val="12"/>
                <w:lang w:val="es-MX" w:eastAsia="en-US"/>
              </w:rPr>
            </w:pPr>
            <w:r w:rsidRPr="004774AC">
              <w:rPr>
                <w:rFonts w:ascii="Arial" w:eastAsia="Calibri" w:hAnsi="Arial" w:cs="Arial"/>
                <w:b/>
                <w:sz w:val="12"/>
                <w:szCs w:val="12"/>
                <w:lang w:val="es-MX" w:eastAsia="en-US"/>
              </w:rPr>
              <w:t>Resultados del Ejercicio (Ahorro/Desahorro)</w:t>
            </w:r>
          </w:p>
        </w:tc>
        <w:tc>
          <w:tcPr>
            <w:tcW w:w="981" w:type="dxa"/>
            <w:gridSpan w:val="2"/>
          </w:tcPr>
          <w:p w:rsidR="00B96CC3" w:rsidRPr="004774AC" w:rsidRDefault="00B96CC3" w:rsidP="00B96CC3">
            <w:pPr>
              <w:spacing w:before="20" w:after="20" w:line="120" w:lineRule="exact"/>
              <w:jc w:val="both"/>
              <w:rPr>
                <w:rFonts w:ascii="Arial" w:eastAsia="Calibri" w:hAnsi="Arial" w:cs="Arial"/>
                <w:sz w:val="12"/>
                <w:szCs w:val="12"/>
                <w:lang w:val="es-MX" w:eastAsia="en-US"/>
              </w:rPr>
            </w:pPr>
          </w:p>
        </w:tc>
        <w:tc>
          <w:tcPr>
            <w:tcW w:w="987" w:type="dxa"/>
            <w:tcBorders>
              <w:right w:val="single" w:sz="6" w:space="0" w:color="auto"/>
            </w:tcBorders>
          </w:tcPr>
          <w:p w:rsidR="00B96CC3" w:rsidRPr="004774AC" w:rsidRDefault="00B96CC3" w:rsidP="00B96CC3">
            <w:pPr>
              <w:spacing w:before="20" w:after="20" w:line="120" w:lineRule="exact"/>
              <w:jc w:val="both"/>
              <w:rPr>
                <w:rFonts w:ascii="Arial" w:eastAsia="Calibri" w:hAnsi="Arial" w:cs="Arial"/>
                <w:sz w:val="12"/>
                <w:szCs w:val="12"/>
                <w:lang w:val="es-MX" w:eastAsia="en-US"/>
              </w:rPr>
            </w:pPr>
          </w:p>
        </w:tc>
      </w:tr>
      <w:tr w:rsidR="00B96CC3" w:rsidRPr="004774AC" w:rsidTr="00B96CC3">
        <w:trPr>
          <w:gridAfter w:val="1"/>
          <w:wAfter w:w="12" w:type="dxa"/>
          <w:trHeight w:val="20"/>
          <w:jc w:val="center"/>
        </w:trPr>
        <w:tc>
          <w:tcPr>
            <w:tcW w:w="6769" w:type="dxa"/>
            <w:gridSpan w:val="4"/>
            <w:tcBorders>
              <w:left w:val="single" w:sz="6" w:space="0" w:color="auto"/>
              <w:bottom w:val="single" w:sz="6" w:space="0" w:color="auto"/>
            </w:tcBorders>
            <w:shd w:val="clear" w:color="auto" w:fill="auto"/>
          </w:tcPr>
          <w:p w:rsidR="00B96CC3" w:rsidRPr="004774AC" w:rsidRDefault="00B96CC3" w:rsidP="00B96CC3">
            <w:pPr>
              <w:spacing w:line="60" w:lineRule="exact"/>
              <w:jc w:val="both"/>
              <w:rPr>
                <w:rFonts w:ascii="Arial" w:eastAsia="Calibri" w:hAnsi="Arial" w:cs="Arial"/>
                <w:sz w:val="12"/>
                <w:szCs w:val="12"/>
                <w:lang w:eastAsia="en-US"/>
              </w:rPr>
            </w:pPr>
          </w:p>
        </w:tc>
        <w:tc>
          <w:tcPr>
            <w:tcW w:w="981" w:type="dxa"/>
            <w:gridSpan w:val="2"/>
            <w:tcBorders>
              <w:bottom w:val="single" w:sz="6" w:space="0" w:color="auto"/>
            </w:tcBorders>
            <w:shd w:val="clear" w:color="auto" w:fill="auto"/>
          </w:tcPr>
          <w:p w:rsidR="00B96CC3" w:rsidRPr="004774AC" w:rsidRDefault="00B96CC3" w:rsidP="00B96CC3">
            <w:pPr>
              <w:spacing w:line="60" w:lineRule="exact"/>
              <w:jc w:val="both"/>
              <w:rPr>
                <w:rFonts w:ascii="Arial" w:eastAsia="Calibri" w:hAnsi="Arial" w:cs="Arial"/>
                <w:sz w:val="12"/>
                <w:szCs w:val="12"/>
                <w:lang w:val="es-MX" w:eastAsia="en-US"/>
              </w:rPr>
            </w:pPr>
          </w:p>
        </w:tc>
        <w:tc>
          <w:tcPr>
            <w:tcW w:w="987" w:type="dxa"/>
            <w:tcBorders>
              <w:bottom w:val="single" w:sz="6" w:space="0" w:color="auto"/>
              <w:right w:val="single" w:sz="6" w:space="0" w:color="auto"/>
            </w:tcBorders>
            <w:shd w:val="clear" w:color="auto" w:fill="auto"/>
          </w:tcPr>
          <w:p w:rsidR="00B96CC3" w:rsidRPr="004774AC" w:rsidRDefault="00B96CC3" w:rsidP="00B96CC3">
            <w:pPr>
              <w:spacing w:line="60" w:lineRule="exact"/>
              <w:jc w:val="both"/>
              <w:rPr>
                <w:rFonts w:ascii="Arial" w:eastAsia="Calibri" w:hAnsi="Arial" w:cs="Arial"/>
                <w:sz w:val="12"/>
                <w:szCs w:val="12"/>
                <w:lang w:val="es-MX" w:eastAsia="en-US"/>
              </w:rPr>
            </w:pPr>
          </w:p>
        </w:tc>
      </w:tr>
    </w:tbl>
    <w:p w:rsidR="00B96CC3" w:rsidRPr="004774AC" w:rsidRDefault="00B96CC3" w:rsidP="006D6CD9">
      <w:pPr>
        <w:pStyle w:val="Texto"/>
        <w:spacing w:after="64" w:line="220" w:lineRule="exact"/>
        <w:jc w:val="right"/>
        <w:rPr>
          <w:rFonts w:eastAsia="MS Mincho"/>
          <w:i/>
          <w:iCs/>
          <w:color w:val="0000FF"/>
          <w:sz w:val="16"/>
          <w:szCs w:val="16"/>
        </w:rPr>
      </w:pPr>
    </w:p>
    <w:p w:rsidR="00B96CC3" w:rsidRPr="004774AC" w:rsidRDefault="00B96CC3" w:rsidP="006D6CD9">
      <w:pPr>
        <w:pStyle w:val="Texto"/>
        <w:spacing w:after="64" w:line="220" w:lineRule="exact"/>
        <w:jc w:val="right"/>
        <w:rPr>
          <w:rFonts w:eastAsia="MS Mincho"/>
          <w:i/>
          <w:iCs/>
          <w:color w:val="0000FF"/>
          <w:sz w:val="16"/>
          <w:szCs w:val="16"/>
        </w:rPr>
      </w:pPr>
    </w:p>
    <w:p w:rsidR="006D6CD9" w:rsidRPr="004774AC" w:rsidRDefault="00B96CC3" w:rsidP="006D6CD9">
      <w:pPr>
        <w:pStyle w:val="Texto"/>
        <w:spacing w:after="64" w:line="220" w:lineRule="exact"/>
        <w:jc w:val="right"/>
        <w:rPr>
          <w:szCs w:val="18"/>
          <w:lang w:val="es-MX"/>
        </w:rPr>
      </w:pPr>
      <w:r w:rsidRPr="004774AC">
        <w:rPr>
          <w:rFonts w:eastAsia="MS Mincho"/>
          <w:i/>
          <w:iCs/>
          <w:color w:val="0000FF"/>
          <w:sz w:val="16"/>
          <w:szCs w:val="16"/>
        </w:rPr>
        <w:t>Estado reformado DOF 27-09</w:t>
      </w:r>
      <w:r w:rsidR="006D6CD9" w:rsidRPr="004774AC">
        <w:rPr>
          <w:rFonts w:eastAsia="MS Mincho"/>
          <w:i/>
          <w:iCs/>
          <w:color w:val="0000FF"/>
          <w:sz w:val="16"/>
          <w:szCs w:val="16"/>
        </w:rPr>
        <w:t>-201</w:t>
      </w:r>
      <w:r w:rsidRPr="004774AC">
        <w:rPr>
          <w:rFonts w:eastAsia="MS Mincho"/>
          <w:i/>
          <w:iCs/>
          <w:color w:val="0000FF"/>
          <w:sz w:val="16"/>
          <w:szCs w:val="16"/>
        </w:rPr>
        <w:t>8</w:t>
      </w:r>
    </w:p>
    <w:p w:rsidR="00520AA1" w:rsidRPr="004774AC" w:rsidRDefault="00520AA1" w:rsidP="00520AA1">
      <w:pPr>
        <w:pStyle w:val="Texto"/>
        <w:spacing w:before="20" w:after="0" w:line="240" w:lineRule="auto"/>
        <w:ind w:firstLine="0"/>
        <w:rPr>
          <w:rFonts w:ascii="Gadugi" w:eastAsia="Calibri" w:hAnsi="Gadugi"/>
          <w:szCs w:val="18"/>
          <w:lang w:val="es-MX" w:eastAsia="en-US"/>
        </w:rPr>
      </w:pPr>
    </w:p>
    <w:p w:rsidR="00342DAD" w:rsidRPr="004774AC" w:rsidRDefault="00342DAD" w:rsidP="00520AA1">
      <w:pPr>
        <w:pStyle w:val="Texto"/>
        <w:spacing w:before="20" w:after="0" w:line="240" w:lineRule="auto"/>
        <w:ind w:firstLine="0"/>
        <w:rPr>
          <w:rFonts w:ascii="Gadugi" w:eastAsia="Calibri" w:hAnsi="Gadugi"/>
          <w:szCs w:val="18"/>
          <w:lang w:val="es-MX" w:eastAsia="en-US"/>
        </w:rPr>
      </w:pPr>
    </w:p>
    <w:p w:rsidR="00520AA1" w:rsidRPr="004774AC" w:rsidRDefault="00520AA1" w:rsidP="00520AA1">
      <w:pPr>
        <w:pStyle w:val="Texto"/>
        <w:spacing w:after="0" w:line="240" w:lineRule="auto"/>
        <w:ind w:firstLine="0"/>
        <w:jc w:val="center"/>
        <w:rPr>
          <w:rFonts w:ascii="Gadugi" w:hAnsi="Gadugi"/>
          <w:b/>
          <w:smallCaps/>
          <w:szCs w:val="18"/>
          <w:lang w:val="es-MX"/>
        </w:rPr>
      </w:pPr>
      <w:r w:rsidRPr="004774AC">
        <w:rPr>
          <w:rFonts w:ascii="Gadugi" w:hAnsi="Gadugi"/>
          <w:b/>
          <w:smallCaps/>
          <w:szCs w:val="18"/>
          <w:lang w:val="es-MX"/>
        </w:rPr>
        <w:lastRenderedPageBreak/>
        <w:t xml:space="preserve">C) </w:t>
      </w:r>
      <w:r w:rsidR="00B37FD2" w:rsidRPr="004774AC">
        <w:rPr>
          <w:b/>
          <w:smallCaps/>
          <w:szCs w:val="18"/>
          <w:lang w:val="es-MX"/>
        </w:rPr>
        <w:t>Estado de Variación en la Hacienda Pública</w:t>
      </w:r>
    </w:p>
    <w:p w:rsidR="00520AA1" w:rsidRPr="004774AC" w:rsidRDefault="00B37FD2" w:rsidP="00A419E1">
      <w:pPr>
        <w:pStyle w:val="Texto"/>
        <w:ind w:firstLine="0"/>
        <w:jc w:val="right"/>
        <w:rPr>
          <w:rFonts w:ascii="Gadugi" w:hAnsi="Gadugi"/>
          <w:b/>
          <w:smallCaps/>
          <w:szCs w:val="18"/>
          <w:lang w:val="es-MX"/>
        </w:rPr>
      </w:pPr>
      <w:r w:rsidRPr="004774AC">
        <w:rPr>
          <w:rFonts w:eastAsia="MS Mincho"/>
          <w:i/>
          <w:iCs/>
          <w:color w:val="0000FF"/>
          <w:sz w:val="16"/>
          <w:szCs w:val="16"/>
        </w:rPr>
        <w:t>Inciso reformado DOF 27-12-2017</w:t>
      </w:r>
    </w:p>
    <w:p w:rsidR="00520AA1" w:rsidRPr="004774AC" w:rsidRDefault="00520AA1" w:rsidP="00520AA1">
      <w:pPr>
        <w:pStyle w:val="Texto"/>
        <w:spacing w:after="0" w:line="240" w:lineRule="auto"/>
        <w:ind w:firstLine="0"/>
        <w:jc w:val="center"/>
        <w:rPr>
          <w:rFonts w:ascii="Gadugi" w:hAnsi="Gadugi"/>
          <w:b/>
          <w:smallCaps/>
          <w:szCs w:val="18"/>
          <w:lang w:val="es-MX"/>
        </w:rPr>
      </w:pPr>
      <w:r w:rsidRPr="004774AC">
        <w:rPr>
          <w:rFonts w:ascii="Gadugi" w:hAnsi="Gadugi"/>
          <w:b/>
          <w:smallCaps/>
          <w:szCs w:val="18"/>
          <w:lang w:val="es-MX"/>
        </w:rPr>
        <w:t>Finalidad</w:t>
      </w:r>
    </w:p>
    <w:p w:rsidR="006D6CD9" w:rsidRPr="004774AC" w:rsidRDefault="006D6CD9" w:rsidP="006D6CD9">
      <w:pPr>
        <w:pStyle w:val="Texto"/>
        <w:spacing w:line="220" w:lineRule="exact"/>
        <w:rPr>
          <w:szCs w:val="18"/>
          <w:lang w:val="es-MX"/>
        </w:rPr>
      </w:pPr>
      <w:r w:rsidRPr="004774AC">
        <w:rPr>
          <w:szCs w:val="18"/>
          <w:lang w:val="es-MX"/>
        </w:rPr>
        <w:t>Su finalidad es mostrar los cambios que sufrieron los distintos elementos que componen la Hacienda Pública de un ente público, entre el inicio y el final del período, así como e</w:t>
      </w:r>
      <w:proofErr w:type="spellStart"/>
      <w:r w:rsidRPr="004774AC">
        <w:rPr>
          <w:szCs w:val="18"/>
        </w:rPr>
        <w:t>xplicar</w:t>
      </w:r>
      <w:proofErr w:type="spellEnd"/>
      <w:r w:rsidRPr="004774AC">
        <w:rPr>
          <w:szCs w:val="18"/>
        </w:rPr>
        <w:t xml:space="preserve"> y analizar cada una de ellas. De su análisis se pueden detectar </w:t>
      </w:r>
      <w:r w:rsidRPr="004774AC">
        <w:rPr>
          <w:szCs w:val="18"/>
          <w:lang w:val="es-MX"/>
        </w:rPr>
        <w:t>las situaciones negativas y positivas acontecidas durante el ejercicio que pueden servir de base para tomar decisiones correctivas, o para aprovechar oportunidades y fortalezas detectadas del comportamiento de la Hacienda Pública.</w:t>
      </w:r>
    </w:p>
    <w:p w:rsidR="006D6CD9" w:rsidRPr="004774AC" w:rsidRDefault="006D6CD9" w:rsidP="006D6CD9">
      <w:pPr>
        <w:pStyle w:val="Texto"/>
        <w:spacing w:line="220" w:lineRule="exact"/>
        <w:rPr>
          <w:szCs w:val="18"/>
          <w:lang w:val="es-MX"/>
        </w:rPr>
      </w:pPr>
      <w:r w:rsidRPr="004774AC">
        <w:rPr>
          <w:szCs w:val="18"/>
          <w:lang w:val="es-MX"/>
        </w:rPr>
        <w:t>Para elaborar el Estado de Variación en la Hacienda Pública se utiliza el Estado de Actividades y el Estado de Situación Financiera, con corte en dos fechas, de modo que se puede determinar la respectiva variación. Este Estado debe abarcar las variaciones entre las fechas de inicio y cierre del período, aunque para efectos de análisis puede trabajarse con un lapso mayor.</w:t>
      </w:r>
    </w:p>
    <w:p w:rsidR="006D6CD9" w:rsidRPr="004774AC" w:rsidRDefault="006D6CD9" w:rsidP="006D6CD9">
      <w:pPr>
        <w:pStyle w:val="Texto"/>
        <w:spacing w:line="220" w:lineRule="exact"/>
        <w:rPr>
          <w:szCs w:val="18"/>
          <w:lang w:val="es-MX"/>
        </w:rPr>
      </w:pPr>
      <w:r w:rsidRPr="004774AC">
        <w:rPr>
          <w:szCs w:val="18"/>
          <w:lang w:val="es-MX"/>
        </w:rPr>
        <w:t>Dicho Estado debe ser analizado en conjunto con sus notas particulares, con el fin de obtener información relevante sobre el mismo que no surge de su estructura.</w:t>
      </w:r>
    </w:p>
    <w:p w:rsidR="00520AA1" w:rsidRPr="004774AC" w:rsidRDefault="00520AA1" w:rsidP="00520AA1">
      <w:pPr>
        <w:pStyle w:val="Texto"/>
        <w:spacing w:after="0" w:line="240" w:lineRule="auto"/>
        <w:rPr>
          <w:rFonts w:ascii="Gadugi" w:hAnsi="Gadugi"/>
          <w:szCs w:val="18"/>
          <w:lang w:val="es-MX"/>
        </w:rPr>
      </w:pPr>
    </w:p>
    <w:p w:rsidR="00520AA1" w:rsidRPr="004774AC" w:rsidRDefault="00520AA1" w:rsidP="00520AA1">
      <w:pPr>
        <w:pStyle w:val="Texto"/>
        <w:spacing w:after="0" w:line="240" w:lineRule="auto"/>
        <w:ind w:firstLine="0"/>
        <w:jc w:val="center"/>
        <w:rPr>
          <w:rFonts w:ascii="Gadugi" w:hAnsi="Gadugi"/>
          <w:b/>
          <w:smallCaps/>
          <w:szCs w:val="18"/>
          <w:lang w:val="es-MX"/>
        </w:rPr>
      </w:pPr>
      <w:r w:rsidRPr="004774AC">
        <w:rPr>
          <w:rFonts w:ascii="Gadugi" w:hAnsi="Gadugi"/>
          <w:b/>
          <w:smallCaps/>
          <w:szCs w:val="18"/>
          <w:lang w:val="es-MX"/>
        </w:rPr>
        <w:t>Cuerpo del Formato</w:t>
      </w:r>
    </w:p>
    <w:p w:rsidR="004E27F4" w:rsidRPr="004774AC" w:rsidRDefault="004E27F4" w:rsidP="004E27F4">
      <w:pPr>
        <w:pStyle w:val="Texto"/>
        <w:spacing w:after="160" w:line="240" w:lineRule="exact"/>
        <w:ind w:firstLine="289"/>
        <w:rPr>
          <w:szCs w:val="18"/>
          <w:lang w:val="es-MX"/>
        </w:rPr>
      </w:pPr>
      <w:r w:rsidRPr="004774AC">
        <w:rPr>
          <w:b/>
          <w:smallCaps/>
          <w:szCs w:val="18"/>
          <w:lang w:val="es-MX"/>
        </w:rPr>
        <w:t>Rubros Contables</w:t>
      </w:r>
      <w:r w:rsidRPr="004774AC">
        <w:rPr>
          <w:b/>
          <w:szCs w:val="18"/>
          <w:lang w:val="es-MX"/>
        </w:rPr>
        <w:t xml:space="preserve">: </w:t>
      </w:r>
      <w:r w:rsidRPr="004774AC">
        <w:rPr>
          <w:szCs w:val="18"/>
          <w:lang w:val="es-MX"/>
        </w:rPr>
        <w:t>Muestra los rubros de la Hacienda Pública / Patrimonio, y su adecuada clasificación en contribuido o generado en el periodo que corresponda de forma comparativa, a partir de cifras acumuladas y cambios o variaciones del periodo.</w:t>
      </w:r>
    </w:p>
    <w:p w:rsidR="00B37FD2" w:rsidRPr="004774AC" w:rsidRDefault="00B37FD2" w:rsidP="00B37FD2">
      <w:pPr>
        <w:pStyle w:val="Texto"/>
        <w:spacing w:after="160" w:line="240" w:lineRule="exact"/>
        <w:rPr>
          <w:szCs w:val="18"/>
          <w:lang w:val="es-MX"/>
        </w:rPr>
      </w:pPr>
      <w:r w:rsidRPr="004774AC">
        <w:rPr>
          <w:b/>
          <w:smallCaps/>
          <w:szCs w:val="18"/>
          <w:lang w:val="es-MX"/>
        </w:rPr>
        <w:t>Cifras Acumuladas</w:t>
      </w:r>
      <w:r w:rsidRPr="004774AC">
        <w:rPr>
          <w:b/>
          <w:szCs w:val="18"/>
          <w:lang w:val="es-MX"/>
        </w:rPr>
        <w:t>:</w:t>
      </w:r>
      <w:r w:rsidRPr="004774AC">
        <w:rPr>
          <w:szCs w:val="18"/>
          <w:lang w:val="es-MX"/>
        </w:rPr>
        <w:t xml:space="preserve"> Las cifras acumuladas del periodo anterior (20XN-1) consideran, en la </w:t>
      </w:r>
      <w:r w:rsidRPr="004774AC">
        <w:rPr>
          <w:b/>
          <w:szCs w:val="18"/>
          <w:lang w:val="es-MX"/>
        </w:rPr>
        <w:t>Hacienda Pública / Patrimonio Contribuido</w:t>
      </w:r>
      <w:r w:rsidRPr="004774AC">
        <w:rPr>
          <w:szCs w:val="18"/>
          <w:lang w:val="es-MX"/>
        </w:rPr>
        <w:t xml:space="preserve"> las Aportaciones, Donaciones de Capital y la Actualización de la Hacienda Pública/Patrimonio; en la </w:t>
      </w:r>
      <w:r w:rsidRPr="004774AC">
        <w:rPr>
          <w:b/>
          <w:szCs w:val="18"/>
          <w:lang w:val="es-MX"/>
        </w:rPr>
        <w:t>Hacienda Pública / Patrimonio Generado de Ejercicios Anteriores</w:t>
      </w:r>
      <w:r w:rsidRPr="004774AC">
        <w:rPr>
          <w:szCs w:val="18"/>
          <w:lang w:val="es-MX"/>
        </w:rPr>
        <w:t xml:space="preserve"> los Resultados de Ejercicios Anteriores, </w:t>
      </w:r>
      <w:proofErr w:type="spellStart"/>
      <w:r w:rsidRPr="004774AC">
        <w:rPr>
          <w:szCs w:val="18"/>
          <w:lang w:val="es-MX"/>
        </w:rPr>
        <w:t>Revalúos</w:t>
      </w:r>
      <w:proofErr w:type="spellEnd"/>
      <w:r w:rsidRPr="004774AC">
        <w:rPr>
          <w:szCs w:val="18"/>
          <w:lang w:val="es-MX"/>
        </w:rPr>
        <w:t xml:space="preserve">, Reservas y Rectificaciones de Resultados de Ejercicios Anteriores; en la </w:t>
      </w:r>
      <w:r w:rsidRPr="004774AC">
        <w:rPr>
          <w:b/>
          <w:szCs w:val="18"/>
          <w:lang w:val="es-MX"/>
        </w:rPr>
        <w:t>Hacienda Pública / Patrimonio Generado del Ejercicio</w:t>
      </w:r>
      <w:r w:rsidRPr="004774AC">
        <w:rPr>
          <w:szCs w:val="18"/>
          <w:lang w:val="es-MX"/>
        </w:rPr>
        <w:t xml:space="preserve"> el Resultado del Ejercicio (Ahorro/Desahorro); y en el </w:t>
      </w:r>
      <w:r w:rsidRPr="004774AC">
        <w:rPr>
          <w:b/>
          <w:szCs w:val="18"/>
          <w:lang w:val="es-MX"/>
        </w:rPr>
        <w:t>Exceso o Insuficiencia en la Actualización de la Hacienda Pública/Patrimonio</w:t>
      </w:r>
      <w:r w:rsidRPr="004774AC">
        <w:rPr>
          <w:szCs w:val="18"/>
          <w:lang w:val="es-MX"/>
        </w:rPr>
        <w:t xml:space="preserve"> el Resultado por Posición Monetaria y el Resultado por Tenencia de Activos no Monetarios.</w:t>
      </w:r>
    </w:p>
    <w:p w:rsidR="00B37FD2" w:rsidRPr="004774AC" w:rsidRDefault="00B37FD2" w:rsidP="00B37FD2">
      <w:pPr>
        <w:pStyle w:val="Texto"/>
        <w:spacing w:after="160" w:line="240" w:lineRule="exact"/>
        <w:rPr>
          <w:szCs w:val="18"/>
          <w:lang w:val="es-MX"/>
        </w:rPr>
      </w:pPr>
      <w:r w:rsidRPr="004774AC">
        <w:rPr>
          <w:b/>
          <w:smallCaps/>
          <w:szCs w:val="18"/>
          <w:lang w:val="es-MX"/>
        </w:rPr>
        <w:t>Cifras de Cambios o Variaciones</w:t>
      </w:r>
      <w:r w:rsidRPr="004774AC">
        <w:rPr>
          <w:b/>
          <w:szCs w:val="18"/>
          <w:lang w:val="es-MX"/>
        </w:rPr>
        <w:t>:</w:t>
      </w:r>
      <w:r w:rsidRPr="004774AC">
        <w:rPr>
          <w:szCs w:val="18"/>
          <w:lang w:val="es-MX"/>
        </w:rPr>
        <w:t xml:space="preserve"> Las cifras de cambios o variaciones del periodo actual (20XN) consideran, en la </w:t>
      </w:r>
      <w:r w:rsidRPr="004774AC">
        <w:rPr>
          <w:b/>
          <w:szCs w:val="18"/>
          <w:lang w:val="es-MX"/>
        </w:rPr>
        <w:t>Hacienda Pública / Patrimonio Contribuido</w:t>
      </w:r>
      <w:r w:rsidRPr="004774AC">
        <w:rPr>
          <w:szCs w:val="18"/>
          <w:lang w:val="es-MX"/>
        </w:rPr>
        <w:t xml:space="preserve"> los cambios de Aportaciones, de Donaciones de Capital y de Actualización de la Hacienda Pública/Patrimonio; en la </w:t>
      </w:r>
      <w:r w:rsidRPr="004774AC">
        <w:rPr>
          <w:b/>
          <w:szCs w:val="18"/>
          <w:lang w:val="es-MX"/>
        </w:rPr>
        <w:t>Hacienda Pública / Patrimonio Generado de Ejercicios Anteriores</w:t>
      </w:r>
      <w:r w:rsidRPr="004774AC">
        <w:rPr>
          <w:szCs w:val="18"/>
          <w:lang w:val="es-MX"/>
        </w:rPr>
        <w:t xml:space="preserve"> la variación de Resultados de Ejercicios Anteriores; en la </w:t>
      </w:r>
      <w:r w:rsidRPr="004774AC">
        <w:rPr>
          <w:b/>
          <w:szCs w:val="18"/>
          <w:lang w:val="es-MX"/>
        </w:rPr>
        <w:t>Hacienda Pública / Patrimonio Generado del Ejercicio</w:t>
      </w:r>
      <w:r w:rsidRPr="004774AC">
        <w:rPr>
          <w:szCs w:val="18"/>
          <w:lang w:val="es-MX"/>
        </w:rPr>
        <w:t xml:space="preserve"> el Resultado del Ejercicio (Ahorro/Desahorro), las variaciones de </w:t>
      </w:r>
      <w:proofErr w:type="spellStart"/>
      <w:r w:rsidRPr="004774AC">
        <w:rPr>
          <w:szCs w:val="18"/>
          <w:lang w:val="es-MX"/>
        </w:rPr>
        <w:t>Revalúos</w:t>
      </w:r>
      <w:proofErr w:type="spellEnd"/>
      <w:r w:rsidRPr="004774AC">
        <w:rPr>
          <w:szCs w:val="18"/>
          <w:lang w:val="es-MX"/>
        </w:rPr>
        <w:t xml:space="preserve">, de Reservas y de Rectificaciones de Resultados de Ejercicios Anteriores, así como la disminución del resultado del ejercicio anterior (para evitar duplicidad del importe en sumatoria); y en el </w:t>
      </w:r>
      <w:r w:rsidRPr="004774AC">
        <w:rPr>
          <w:b/>
          <w:szCs w:val="18"/>
          <w:lang w:val="es-MX"/>
        </w:rPr>
        <w:t>Exceso o Insuficiencia en la Actualización de la Hacienda Pública/Patrimonio</w:t>
      </w:r>
      <w:r w:rsidRPr="004774AC">
        <w:rPr>
          <w:szCs w:val="18"/>
          <w:lang w:val="es-MX"/>
        </w:rPr>
        <w:t xml:space="preserve"> las diferencias del Resultado por Posición Monetaria y del Resultado por Tenencia de Activos no Monetarios.</w:t>
      </w:r>
    </w:p>
    <w:p w:rsidR="00B37FD2" w:rsidRPr="004774AC" w:rsidRDefault="00B37FD2" w:rsidP="00B37FD2">
      <w:pPr>
        <w:pStyle w:val="Texto"/>
        <w:spacing w:after="160" w:line="240" w:lineRule="exact"/>
        <w:rPr>
          <w:szCs w:val="18"/>
          <w:lang w:val="es-MX"/>
        </w:rPr>
      </w:pPr>
      <w:r w:rsidRPr="004774AC">
        <w:rPr>
          <w:b/>
          <w:smallCaps/>
          <w:szCs w:val="18"/>
          <w:lang w:val="es-MX"/>
        </w:rPr>
        <w:t xml:space="preserve">Periodo Actual (20XN): </w:t>
      </w:r>
      <w:r w:rsidRPr="004774AC">
        <w:rPr>
          <w:szCs w:val="18"/>
          <w:lang w:val="es-MX"/>
        </w:rPr>
        <w:t>Muestra el saldo de cada uno de los rubros al periodo actual.</w:t>
      </w:r>
    </w:p>
    <w:p w:rsidR="00B37FD2" w:rsidRPr="004774AC" w:rsidRDefault="00B37FD2" w:rsidP="00B37FD2">
      <w:pPr>
        <w:pStyle w:val="Texto"/>
        <w:spacing w:after="160" w:line="240" w:lineRule="exact"/>
        <w:ind w:firstLine="289"/>
        <w:rPr>
          <w:szCs w:val="18"/>
          <w:lang w:val="es-MX"/>
        </w:rPr>
      </w:pPr>
      <w:r w:rsidRPr="004774AC">
        <w:rPr>
          <w:b/>
          <w:smallCaps/>
          <w:szCs w:val="18"/>
          <w:lang w:val="es-MX"/>
        </w:rPr>
        <w:t xml:space="preserve">Periodo Anterior (20XN-1): </w:t>
      </w:r>
      <w:r w:rsidRPr="004774AC">
        <w:rPr>
          <w:szCs w:val="18"/>
          <w:lang w:val="es-MX"/>
        </w:rPr>
        <w:t>Muestra el saldo de cada uno de los rubros del periodo anterior.</w:t>
      </w:r>
    </w:p>
    <w:p w:rsidR="00404084" w:rsidRPr="004774AC" w:rsidRDefault="00404084" w:rsidP="00B37FD2">
      <w:pPr>
        <w:pStyle w:val="Texto"/>
        <w:spacing w:after="160" w:line="240" w:lineRule="exact"/>
        <w:ind w:firstLine="289"/>
        <w:rPr>
          <w:szCs w:val="18"/>
          <w:lang w:val="es-MX"/>
        </w:rPr>
      </w:pPr>
    </w:p>
    <w:p w:rsidR="00404084" w:rsidRPr="004774AC" w:rsidRDefault="00404084" w:rsidP="00B37FD2">
      <w:pPr>
        <w:pStyle w:val="Texto"/>
        <w:spacing w:after="160" w:line="240" w:lineRule="exact"/>
        <w:ind w:firstLine="289"/>
        <w:rPr>
          <w:szCs w:val="18"/>
          <w:lang w:val="es-MX"/>
        </w:rPr>
      </w:pPr>
    </w:p>
    <w:p w:rsidR="00404084" w:rsidRPr="004774AC" w:rsidRDefault="00404084" w:rsidP="00B37FD2">
      <w:pPr>
        <w:pStyle w:val="Texto"/>
        <w:spacing w:after="160" w:line="240" w:lineRule="exact"/>
        <w:ind w:firstLine="289"/>
        <w:rPr>
          <w:szCs w:val="18"/>
          <w:lang w:val="es-MX"/>
        </w:rPr>
      </w:pPr>
    </w:p>
    <w:p w:rsidR="00404084" w:rsidRPr="004774AC" w:rsidRDefault="00404084" w:rsidP="00B37FD2">
      <w:pPr>
        <w:pStyle w:val="Texto"/>
        <w:spacing w:after="160" w:line="240" w:lineRule="exact"/>
        <w:ind w:firstLine="289"/>
        <w:rPr>
          <w:szCs w:val="18"/>
          <w:lang w:val="es-MX"/>
        </w:rPr>
      </w:pPr>
    </w:p>
    <w:p w:rsidR="00404084" w:rsidRPr="004774AC" w:rsidRDefault="00404084" w:rsidP="00B37FD2">
      <w:pPr>
        <w:pStyle w:val="Texto"/>
        <w:spacing w:after="160" w:line="240" w:lineRule="exact"/>
        <w:ind w:firstLine="289"/>
        <w:rPr>
          <w:szCs w:val="18"/>
          <w:lang w:val="es-MX"/>
        </w:rPr>
      </w:pPr>
    </w:p>
    <w:p w:rsidR="00404084" w:rsidRPr="004774AC" w:rsidRDefault="00404084" w:rsidP="00B37FD2">
      <w:pPr>
        <w:pStyle w:val="Texto"/>
        <w:spacing w:after="160" w:line="240" w:lineRule="exact"/>
        <w:ind w:firstLine="289"/>
        <w:rPr>
          <w:szCs w:val="18"/>
          <w:lang w:val="es-MX"/>
        </w:rPr>
      </w:pPr>
    </w:p>
    <w:p w:rsidR="00404084" w:rsidRPr="004774AC" w:rsidRDefault="00404084" w:rsidP="00B37FD2">
      <w:pPr>
        <w:pStyle w:val="Texto"/>
        <w:spacing w:after="160" w:line="240" w:lineRule="exact"/>
        <w:ind w:firstLine="289"/>
        <w:rPr>
          <w:szCs w:val="18"/>
          <w:lang w:val="es-MX"/>
        </w:rPr>
      </w:pPr>
    </w:p>
    <w:p w:rsidR="00404084" w:rsidRPr="004774AC" w:rsidRDefault="00404084" w:rsidP="00B37FD2">
      <w:pPr>
        <w:pStyle w:val="Texto"/>
        <w:spacing w:after="160" w:line="240" w:lineRule="exact"/>
        <w:ind w:firstLine="289"/>
        <w:rPr>
          <w:szCs w:val="18"/>
          <w:lang w:val="es-MX"/>
        </w:rPr>
      </w:pPr>
    </w:p>
    <w:p w:rsidR="00404084" w:rsidRPr="004774AC" w:rsidRDefault="00404084" w:rsidP="00B37FD2">
      <w:pPr>
        <w:pStyle w:val="Texto"/>
        <w:spacing w:after="160" w:line="240" w:lineRule="exact"/>
        <w:ind w:firstLine="289"/>
        <w:rPr>
          <w:szCs w:val="18"/>
          <w:lang w:val="es-MX"/>
        </w:rPr>
      </w:pPr>
    </w:p>
    <w:tbl>
      <w:tblPr>
        <w:tblW w:w="8913" w:type="dxa"/>
        <w:jc w:val="center"/>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CellMar>
          <w:left w:w="43" w:type="dxa"/>
          <w:right w:w="43" w:type="dxa"/>
        </w:tblCellMar>
        <w:tblLook w:val="04A0" w:firstRow="1" w:lastRow="0" w:firstColumn="1" w:lastColumn="0" w:noHBand="0" w:noVBand="1"/>
      </w:tblPr>
      <w:tblGrid>
        <w:gridCol w:w="3864"/>
        <w:gridCol w:w="1097"/>
        <w:gridCol w:w="992"/>
        <w:gridCol w:w="993"/>
        <w:gridCol w:w="1134"/>
        <w:gridCol w:w="833"/>
      </w:tblGrid>
      <w:tr w:rsidR="00404084" w:rsidRPr="004774AC" w:rsidTr="00B96CC3">
        <w:trPr>
          <w:trHeight w:val="20"/>
          <w:jc w:val="center"/>
        </w:trPr>
        <w:tc>
          <w:tcPr>
            <w:tcW w:w="8913" w:type="dxa"/>
            <w:gridSpan w:val="6"/>
            <w:tcBorders>
              <w:top w:val="single" w:sz="4" w:space="0" w:color="auto"/>
              <w:bottom w:val="single" w:sz="4" w:space="0" w:color="auto"/>
            </w:tcBorders>
            <w:shd w:val="clear" w:color="auto" w:fill="BFBFBF"/>
            <w:noWrap/>
            <w:vAlign w:val="center"/>
          </w:tcPr>
          <w:p w:rsidR="00404084" w:rsidRPr="004774AC" w:rsidRDefault="00404084" w:rsidP="00B96CC3">
            <w:pPr>
              <w:pStyle w:val="Texto"/>
              <w:spacing w:before="40" w:after="40" w:line="120" w:lineRule="exact"/>
              <w:ind w:firstLine="0"/>
              <w:jc w:val="center"/>
              <w:rPr>
                <w:b/>
                <w:bCs/>
                <w:sz w:val="12"/>
                <w:szCs w:val="12"/>
                <w:lang w:eastAsia="es-MX"/>
              </w:rPr>
            </w:pPr>
            <w:r w:rsidRPr="004774AC">
              <w:rPr>
                <w:b/>
                <w:bCs/>
                <w:sz w:val="12"/>
                <w:szCs w:val="12"/>
                <w:lang w:eastAsia="es-MX"/>
              </w:rPr>
              <w:lastRenderedPageBreak/>
              <w:t>Nombre del Ente Público</w:t>
            </w:r>
          </w:p>
          <w:p w:rsidR="00404084" w:rsidRPr="004774AC" w:rsidRDefault="00404084" w:rsidP="00B96CC3">
            <w:pPr>
              <w:pStyle w:val="Texto"/>
              <w:spacing w:before="40" w:after="40" w:line="120" w:lineRule="exact"/>
              <w:ind w:firstLine="0"/>
              <w:jc w:val="center"/>
              <w:rPr>
                <w:b/>
                <w:bCs/>
                <w:sz w:val="12"/>
                <w:szCs w:val="12"/>
                <w:lang w:eastAsia="es-MX"/>
              </w:rPr>
            </w:pPr>
            <w:r w:rsidRPr="004774AC">
              <w:rPr>
                <w:b/>
                <w:bCs/>
                <w:sz w:val="12"/>
                <w:szCs w:val="12"/>
                <w:lang w:eastAsia="es-MX"/>
              </w:rPr>
              <w:t>Estado de Variación en la Hacienda Pública</w:t>
            </w:r>
          </w:p>
          <w:p w:rsidR="00404084" w:rsidRPr="004774AC" w:rsidRDefault="00404084" w:rsidP="00B96CC3">
            <w:pPr>
              <w:pStyle w:val="Texto"/>
              <w:spacing w:before="40" w:after="40" w:line="120" w:lineRule="exact"/>
              <w:ind w:firstLine="0"/>
              <w:jc w:val="center"/>
              <w:rPr>
                <w:b/>
                <w:bCs/>
                <w:sz w:val="12"/>
                <w:szCs w:val="12"/>
                <w:lang w:eastAsia="es-MX"/>
              </w:rPr>
            </w:pPr>
            <w:r w:rsidRPr="004774AC">
              <w:rPr>
                <w:b/>
                <w:bCs/>
                <w:sz w:val="12"/>
                <w:szCs w:val="12"/>
                <w:lang w:eastAsia="es-MX"/>
              </w:rPr>
              <w:t>Del XXXX al XXXX</w:t>
            </w:r>
          </w:p>
        </w:tc>
      </w:tr>
      <w:tr w:rsidR="00404084" w:rsidRPr="004774AC" w:rsidTr="00B96CC3">
        <w:trPr>
          <w:trHeight w:val="20"/>
          <w:jc w:val="center"/>
        </w:trPr>
        <w:tc>
          <w:tcPr>
            <w:tcW w:w="3864" w:type="dxa"/>
            <w:tcBorders>
              <w:top w:val="single" w:sz="4" w:space="0" w:color="auto"/>
              <w:bottom w:val="single" w:sz="4" w:space="0" w:color="auto"/>
            </w:tcBorders>
            <w:shd w:val="clear" w:color="auto" w:fill="BFBFBF"/>
            <w:noWrap/>
            <w:vAlign w:val="center"/>
          </w:tcPr>
          <w:p w:rsidR="00404084" w:rsidRPr="004774AC" w:rsidRDefault="00404084" w:rsidP="00B96CC3">
            <w:pPr>
              <w:pStyle w:val="Texto"/>
              <w:spacing w:before="20" w:after="20" w:line="120" w:lineRule="exact"/>
              <w:ind w:firstLine="0"/>
              <w:jc w:val="center"/>
              <w:rPr>
                <w:b/>
                <w:bCs/>
                <w:sz w:val="12"/>
                <w:szCs w:val="12"/>
                <w:lang w:eastAsia="es-MX"/>
              </w:rPr>
            </w:pPr>
            <w:r w:rsidRPr="004774AC">
              <w:rPr>
                <w:b/>
                <w:bCs/>
                <w:sz w:val="12"/>
                <w:szCs w:val="12"/>
                <w:lang w:eastAsia="es-MX"/>
              </w:rPr>
              <w:t>Concepto</w:t>
            </w:r>
          </w:p>
        </w:tc>
        <w:tc>
          <w:tcPr>
            <w:tcW w:w="1097" w:type="dxa"/>
            <w:tcBorders>
              <w:top w:val="single" w:sz="4" w:space="0" w:color="auto"/>
              <w:bottom w:val="single" w:sz="4" w:space="0" w:color="auto"/>
            </w:tcBorders>
            <w:shd w:val="clear" w:color="auto" w:fill="BFBFBF"/>
            <w:vAlign w:val="center"/>
          </w:tcPr>
          <w:p w:rsidR="00404084" w:rsidRPr="004774AC" w:rsidRDefault="00404084" w:rsidP="00B96CC3">
            <w:pPr>
              <w:pStyle w:val="Texto"/>
              <w:spacing w:before="20" w:after="20" w:line="120" w:lineRule="exact"/>
              <w:ind w:firstLine="0"/>
              <w:jc w:val="center"/>
              <w:rPr>
                <w:b/>
                <w:bCs/>
                <w:sz w:val="12"/>
                <w:szCs w:val="12"/>
                <w:lang w:eastAsia="es-MX"/>
              </w:rPr>
            </w:pPr>
            <w:r w:rsidRPr="004774AC">
              <w:rPr>
                <w:b/>
                <w:bCs/>
                <w:sz w:val="12"/>
                <w:szCs w:val="12"/>
                <w:lang w:eastAsia="es-MX"/>
              </w:rPr>
              <w:t>Hacienda Pública / Patrimonio Contribuido</w:t>
            </w:r>
          </w:p>
        </w:tc>
        <w:tc>
          <w:tcPr>
            <w:tcW w:w="992" w:type="dxa"/>
            <w:tcBorders>
              <w:top w:val="single" w:sz="4" w:space="0" w:color="auto"/>
              <w:bottom w:val="single" w:sz="4" w:space="0" w:color="auto"/>
            </w:tcBorders>
            <w:shd w:val="clear" w:color="auto" w:fill="BFBFBF"/>
            <w:vAlign w:val="center"/>
          </w:tcPr>
          <w:p w:rsidR="00404084" w:rsidRPr="004774AC" w:rsidRDefault="00404084" w:rsidP="00B96CC3">
            <w:pPr>
              <w:pStyle w:val="Texto"/>
              <w:spacing w:before="20" w:after="20" w:line="120" w:lineRule="exact"/>
              <w:ind w:firstLine="0"/>
              <w:jc w:val="center"/>
              <w:rPr>
                <w:b/>
                <w:bCs/>
                <w:sz w:val="12"/>
                <w:szCs w:val="12"/>
                <w:lang w:eastAsia="es-MX"/>
              </w:rPr>
            </w:pPr>
            <w:r w:rsidRPr="004774AC">
              <w:rPr>
                <w:b/>
                <w:bCs/>
                <w:sz w:val="12"/>
                <w:szCs w:val="12"/>
                <w:lang w:eastAsia="es-MX"/>
              </w:rPr>
              <w:t>Hacienda Pública / Patrimonio Generado de Ejercicios Anteriores</w:t>
            </w:r>
          </w:p>
        </w:tc>
        <w:tc>
          <w:tcPr>
            <w:tcW w:w="993" w:type="dxa"/>
            <w:tcBorders>
              <w:top w:val="single" w:sz="4" w:space="0" w:color="auto"/>
              <w:bottom w:val="single" w:sz="4" w:space="0" w:color="auto"/>
            </w:tcBorders>
            <w:shd w:val="clear" w:color="auto" w:fill="BFBFBF"/>
            <w:vAlign w:val="center"/>
          </w:tcPr>
          <w:p w:rsidR="00404084" w:rsidRPr="004774AC" w:rsidRDefault="00404084" w:rsidP="00B96CC3">
            <w:pPr>
              <w:pStyle w:val="Texto"/>
              <w:spacing w:before="20" w:after="20" w:line="120" w:lineRule="exact"/>
              <w:ind w:firstLine="0"/>
              <w:jc w:val="center"/>
              <w:rPr>
                <w:b/>
                <w:bCs/>
                <w:sz w:val="12"/>
                <w:szCs w:val="12"/>
                <w:lang w:eastAsia="es-MX"/>
              </w:rPr>
            </w:pPr>
            <w:r w:rsidRPr="004774AC">
              <w:rPr>
                <w:b/>
                <w:bCs/>
                <w:sz w:val="12"/>
                <w:szCs w:val="12"/>
                <w:lang w:eastAsia="es-MX"/>
              </w:rPr>
              <w:t>Hacienda Pública / Patrimonio Generado del Ejercicio</w:t>
            </w:r>
          </w:p>
        </w:tc>
        <w:tc>
          <w:tcPr>
            <w:tcW w:w="1134" w:type="dxa"/>
            <w:tcBorders>
              <w:top w:val="single" w:sz="4" w:space="0" w:color="auto"/>
              <w:bottom w:val="single" w:sz="4" w:space="0" w:color="auto"/>
            </w:tcBorders>
            <w:shd w:val="clear" w:color="auto" w:fill="BFBFBF"/>
            <w:noWrap/>
            <w:vAlign w:val="center"/>
          </w:tcPr>
          <w:p w:rsidR="00404084" w:rsidRPr="004774AC" w:rsidRDefault="00404084" w:rsidP="00B96CC3">
            <w:pPr>
              <w:pStyle w:val="Texto"/>
              <w:spacing w:before="20" w:after="20" w:line="120" w:lineRule="exact"/>
              <w:ind w:firstLine="0"/>
              <w:jc w:val="center"/>
              <w:rPr>
                <w:b/>
                <w:bCs/>
                <w:sz w:val="12"/>
                <w:szCs w:val="12"/>
                <w:lang w:eastAsia="es-MX"/>
              </w:rPr>
            </w:pPr>
            <w:r w:rsidRPr="004774AC">
              <w:rPr>
                <w:b/>
                <w:bCs/>
                <w:sz w:val="12"/>
                <w:szCs w:val="12"/>
                <w:lang w:eastAsia="es-MX"/>
              </w:rPr>
              <w:t>Exceso o Insuficiencia en la Actualización de la Hacienda Pública / Patrimonio</w:t>
            </w:r>
          </w:p>
        </w:tc>
        <w:tc>
          <w:tcPr>
            <w:tcW w:w="833" w:type="dxa"/>
            <w:tcBorders>
              <w:top w:val="single" w:sz="4" w:space="0" w:color="auto"/>
              <w:bottom w:val="single" w:sz="4" w:space="0" w:color="auto"/>
            </w:tcBorders>
            <w:shd w:val="clear" w:color="auto" w:fill="BFBFBF"/>
            <w:noWrap/>
            <w:vAlign w:val="center"/>
          </w:tcPr>
          <w:p w:rsidR="00404084" w:rsidRPr="004774AC" w:rsidRDefault="00404084" w:rsidP="00B96CC3">
            <w:pPr>
              <w:pStyle w:val="Texto"/>
              <w:spacing w:before="20" w:after="20" w:line="120" w:lineRule="exact"/>
              <w:ind w:firstLine="0"/>
              <w:jc w:val="center"/>
              <w:rPr>
                <w:b/>
                <w:bCs/>
                <w:sz w:val="12"/>
                <w:szCs w:val="12"/>
                <w:lang w:eastAsia="es-MX"/>
              </w:rPr>
            </w:pPr>
            <w:r w:rsidRPr="004774AC">
              <w:rPr>
                <w:b/>
                <w:bCs/>
                <w:sz w:val="12"/>
                <w:szCs w:val="12"/>
                <w:lang w:eastAsia="es-MX"/>
              </w:rPr>
              <w:t>Total</w:t>
            </w:r>
          </w:p>
        </w:tc>
      </w:tr>
      <w:tr w:rsidR="00404084" w:rsidRPr="004774AC" w:rsidTr="00B96CC3">
        <w:trPr>
          <w:trHeight w:val="20"/>
          <w:jc w:val="center"/>
        </w:trPr>
        <w:tc>
          <w:tcPr>
            <w:tcW w:w="3864" w:type="dxa"/>
            <w:shd w:val="clear" w:color="auto" w:fill="auto"/>
            <w:noWrap/>
          </w:tcPr>
          <w:p w:rsidR="00404084" w:rsidRPr="004774AC" w:rsidRDefault="00404084" w:rsidP="00B96CC3">
            <w:pPr>
              <w:pStyle w:val="Texto"/>
              <w:spacing w:before="20" w:after="20" w:line="60" w:lineRule="exact"/>
              <w:ind w:firstLine="0"/>
              <w:rPr>
                <w:b/>
                <w:bCs/>
                <w:sz w:val="12"/>
                <w:szCs w:val="12"/>
                <w:lang w:eastAsia="es-MX"/>
              </w:rPr>
            </w:pPr>
          </w:p>
        </w:tc>
        <w:tc>
          <w:tcPr>
            <w:tcW w:w="1097" w:type="dxa"/>
            <w:shd w:val="clear" w:color="auto" w:fill="auto"/>
            <w:vAlign w:val="center"/>
          </w:tcPr>
          <w:p w:rsidR="00404084" w:rsidRPr="004774AC" w:rsidRDefault="00404084" w:rsidP="00B96CC3">
            <w:pPr>
              <w:pStyle w:val="Texto"/>
              <w:spacing w:before="20" w:after="20" w:line="60" w:lineRule="exact"/>
              <w:ind w:firstLine="0"/>
              <w:jc w:val="center"/>
              <w:rPr>
                <w:b/>
                <w:sz w:val="12"/>
                <w:szCs w:val="12"/>
                <w:lang w:eastAsia="es-MX"/>
              </w:rPr>
            </w:pPr>
          </w:p>
        </w:tc>
        <w:tc>
          <w:tcPr>
            <w:tcW w:w="992" w:type="dxa"/>
            <w:shd w:val="clear" w:color="auto" w:fill="auto"/>
            <w:vAlign w:val="center"/>
          </w:tcPr>
          <w:p w:rsidR="00404084" w:rsidRPr="004774AC" w:rsidRDefault="00404084" w:rsidP="00B96CC3">
            <w:pPr>
              <w:pStyle w:val="Texto"/>
              <w:spacing w:before="20" w:after="20" w:line="60" w:lineRule="exact"/>
              <w:ind w:firstLine="0"/>
              <w:jc w:val="center"/>
              <w:rPr>
                <w:b/>
                <w:sz w:val="12"/>
                <w:szCs w:val="12"/>
                <w:lang w:eastAsia="es-MX"/>
              </w:rPr>
            </w:pPr>
          </w:p>
        </w:tc>
        <w:tc>
          <w:tcPr>
            <w:tcW w:w="993" w:type="dxa"/>
            <w:shd w:val="clear" w:color="auto" w:fill="auto"/>
            <w:vAlign w:val="center"/>
          </w:tcPr>
          <w:p w:rsidR="00404084" w:rsidRPr="004774AC" w:rsidRDefault="00404084" w:rsidP="00B96CC3">
            <w:pPr>
              <w:pStyle w:val="Texto"/>
              <w:spacing w:before="20" w:after="20" w:line="60" w:lineRule="exact"/>
              <w:ind w:firstLine="0"/>
              <w:jc w:val="center"/>
              <w:rPr>
                <w:b/>
                <w:sz w:val="12"/>
                <w:szCs w:val="12"/>
                <w:lang w:eastAsia="es-MX"/>
              </w:rPr>
            </w:pPr>
          </w:p>
        </w:tc>
        <w:tc>
          <w:tcPr>
            <w:tcW w:w="1134" w:type="dxa"/>
            <w:shd w:val="clear" w:color="auto" w:fill="auto"/>
            <w:noWrap/>
            <w:vAlign w:val="center"/>
          </w:tcPr>
          <w:p w:rsidR="00404084" w:rsidRPr="004774AC" w:rsidRDefault="00404084" w:rsidP="00B96CC3">
            <w:pPr>
              <w:pStyle w:val="Texto"/>
              <w:spacing w:before="20" w:after="20" w:line="60" w:lineRule="exact"/>
              <w:ind w:firstLine="0"/>
              <w:jc w:val="center"/>
              <w:rPr>
                <w:b/>
                <w:sz w:val="12"/>
                <w:szCs w:val="12"/>
                <w:lang w:eastAsia="es-MX"/>
              </w:rPr>
            </w:pPr>
          </w:p>
        </w:tc>
        <w:tc>
          <w:tcPr>
            <w:tcW w:w="833" w:type="dxa"/>
            <w:shd w:val="clear" w:color="auto" w:fill="auto"/>
            <w:noWrap/>
            <w:vAlign w:val="center"/>
          </w:tcPr>
          <w:p w:rsidR="00404084" w:rsidRPr="004774AC" w:rsidRDefault="00404084" w:rsidP="00B96CC3">
            <w:pPr>
              <w:pStyle w:val="Texto"/>
              <w:spacing w:before="20" w:after="20" w:line="60" w:lineRule="exact"/>
              <w:ind w:firstLine="0"/>
              <w:jc w:val="center"/>
              <w:rPr>
                <w:b/>
                <w:sz w:val="12"/>
                <w:szCs w:val="12"/>
                <w:lang w:eastAsia="es-MX"/>
              </w:rPr>
            </w:pPr>
          </w:p>
        </w:tc>
      </w:tr>
      <w:tr w:rsidR="00404084" w:rsidRPr="004774AC" w:rsidTr="00B96CC3">
        <w:trPr>
          <w:trHeight w:val="20"/>
          <w:jc w:val="center"/>
        </w:trPr>
        <w:tc>
          <w:tcPr>
            <w:tcW w:w="3864" w:type="dxa"/>
            <w:shd w:val="clear" w:color="auto" w:fill="auto"/>
            <w:noWrap/>
          </w:tcPr>
          <w:p w:rsidR="00404084" w:rsidRPr="004774AC" w:rsidRDefault="00404084" w:rsidP="00B96CC3">
            <w:pPr>
              <w:pStyle w:val="Texto"/>
              <w:spacing w:before="20" w:after="20" w:line="120" w:lineRule="exact"/>
              <w:ind w:firstLine="0"/>
              <w:rPr>
                <w:b/>
                <w:bCs/>
                <w:sz w:val="12"/>
                <w:szCs w:val="12"/>
                <w:lang w:eastAsia="es-MX"/>
              </w:rPr>
            </w:pPr>
            <w:r w:rsidRPr="004774AC">
              <w:rPr>
                <w:b/>
                <w:bCs/>
                <w:sz w:val="12"/>
                <w:szCs w:val="12"/>
                <w:lang w:eastAsia="es-MX"/>
              </w:rPr>
              <w:t>Hacienda Pública / Patrimonio Contribuido Neto de 20XN-1</w:t>
            </w:r>
          </w:p>
        </w:tc>
        <w:tc>
          <w:tcPr>
            <w:tcW w:w="1097" w:type="dxa"/>
            <w:shd w:val="clear" w:color="auto" w:fill="auto"/>
            <w:vAlign w:val="center"/>
          </w:tcPr>
          <w:p w:rsidR="00404084" w:rsidRPr="004774AC" w:rsidRDefault="00404084" w:rsidP="00B96CC3">
            <w:pPr>
              <w:pStyle w:val="Texto"/>
              <w:spacing w:before="20" w:after="20" w:line="120" w:lineRule="exact"/>
              <w:ind w:firstLine="0"/>
              <w:jc w:val="center"/>
              <w:rPr>
                <w:b/>
                <w:sz w:val="12"/>
                <w:szCs w:val="12"/>
                <w:lang w:eastAsia="es-MX"/>
              </w:rPr>
            </w:pPr>
          </w:p>
        </w:tc>
        <w:tc>
          <w:tcPr>
            <w:tcW w:w="992" w:type="dxa"/>
            <w:shd w:val="clear" w:color="auto" w:fill="auto"/>
            <w:vAlign w:val="center"/>
          </w:tcPr>
          <w:p w:rsidR="00404084" w:rsidRPr="004774AC" w:rsidRDefault="00404084" w:rsidP="00B96CC3">
            <w:pPr>
              <w:pStyle w:val="Texto"/>
              <w:spacing w:before="20" w:after="20" w:line="120" w:lineRule="exact"/>
              <w:ind w:firstLine="0"/>
              <w:jc w:val="center"/>
              <w:rPr>
                <w:b/>
                <w:sz w:val="12"/>
                <w:szCs w:val="12"/>
                <w:lang w:eastAsia="es-MX"/>
              </w:rPr>
            </w:pPr>
          </w:p>
        </w:tc>
        <w:tc>
          <w:tcPr>
            <w:tcW w:w="993" w:type="dxa"/>
            <w:shd w:val="clear" w:color="auto" w:fill="auto"/>
            <w:vAlign w:val="center"/>
          </w:tcPr>
          <w:p w:rsidR="00404084" w:rsidRPr="004774AC" w:rsidRDefault="00404084" w:rsidP="00B96CC3">
            <w:pPr>
              <w:pStyle w:val="Texto"/>
              <w:spacing w:before="20" w:after="20" w:line="120" w:lineRule="exact"/>
              <w:ind w:firstLine="0"/>
              <w:jc w:val="center"/>
              <w:rPr>
                <w:b/>
                <w:sz w:val="12"/>
                <w:szCs w:val="12"/>
                <w:lang w:eastAsia="es-MX"/>
              </w:rPr>
            </w:pPr>
          </w:p>
        </w:tc>
        <w:tc>
          <w:tcPr>
            <w:tcW w:w="1134" w:type="dxa"/>
            <w:shd w:val="clear" w:color="auto" w:fill="auto"/>
            <w:noWrap/>
            <w:vAlign w:val="center"/>
          </w:tcPr>
          <w:p w:rsidR="00404084" w:rsidRPr="004774AC" w:rsidRDefault="00404084" w:rsidP="00B96CC3">
            <w:pPr>
              <w:pStyle w:val="Texto"/>
              <w:spacing w:before="20" w:after="20" w:line="120" w:lineRule="exact"/>
              <w:ind w:firstLine="0"/>
              <w:jc w:val="center"/>
              <w:rPr>
                <w:b/>
                <w:sz w:val="12"/>
                <w:szCs w:val="12"/>
                <w:lang w:eastAsia="es-MX"/>
              </w:rPr>
            </w:pPr>
          </w:p>
        </w:tc>
        <w:tc>
          <w:tcPr>
            <w:tcW w:w="833" w:type="dxa"/>
            <w:shd w:val="clear" w:color="auto" w:fill="auto"/>
            <w:noWrap/>
            <w:vAlign w:val="center"/>
          </w:tcPr>
          <w:p w:rsidR="00404084" w:rsidRPr="004774AC" w:rsidRDefault="00404084" w:rsidP="00B96CC3">
            <w:pPr>
              <w:pStyle w:val="Texto"/>
              <w:spacing w:before="20" w:after="20" w:line="120" w:lineRule="exact"/>
              <w:ind w:firstLine="0"/>
              <w:jc w:val="center"/>
              <w:rPr>
                <w:b/>
                <w:sz w:val="12"/>
                <w:szCs w:val="12"/>
                <w:lang w:eastAsia="es-MX"/>
              </w:rPr>
            </w:pPr>
          </w:p>
        </w:tc>
      </w:tr>
      <w:tr w:rsidR="00404084" w:rsidRPr="004774AC" w:rsidTr="00B96CC3">
        <w:trPr>
          <w:trHeight w:val="20"/>
          <w:jc w:val="center"/>
        </w:trPr>
        <w:tc>
          <w:tcPr>
            <w:tcW w:w="3864" w:type="dxa"/>
            <w:shd w:val="clear" w:color="auto" w:fill="auto"/>
            <w:noWrap/>
          </w:tcPr>
          <w:p w:rsidR="00404084" w:rsidRPr="004774AC" w:rsidRDefault="00404084" w:rsidP="00B96CC3">
            <w:pPr>
              <w:pStyle w:val="Texto"/>
              <w:spacing w:before="20" w:after="20" w:line="120" w:lineRule="exact"/>
              <w:ind w:left="142" w:firstLine="0"/>
              <w:rPr>
                <w:bCs/>
                <w:sz w:val="12"/>
                <w:szCs w:val="12"/>
                <w:lang w:eastAsia="es-MX"/>
              </w:rPr>
            </w:pPr>
            <w:r w:rsidRPr="004774AC">
              <w:rPr>
                <w:bCs/>
                <w:sz w:val="12"/>
                <w:szCs w:val="12"/>
                <w:lang w:eastAsia="es-MX"/>
              </w:rPr>
              <w:t>Aportaciones</w:t>
            </w:r>
          </w:p>
        </w:tc>
        <w:tc>
          <w:tcPr>
            <w:tcW w:w="1097" w:type="dxa"/>
            <w:shd w:val="clear" w:color="auto" w:fill="auto"/>
            <w:vAlign w:val="center"/>
          </w:tcPr>
          <w:p w:rsidR="00404084" w:rsidRPr="004774AC" w:rsidRDefault="00404084" w:rsidP="00B96CC3">
            <w:pPr>
              <w:pStyle w:val="Texto"/>
              <w:spacing w:before="20" w:after="20" w:line="120" w:lineRule="exact"/>
              <w:ind w:firstLine="0"/>
              <w:jc w:val="center"/>
              <w:rPr>
                <w:sz w:val="12"/>
                <w:szCs w:val="12"/>
                <w:lang w:eastAsia="es-MX"/>
              </w:rPr>
            </w:pPr>
          </w:p>
        </w:tc>
        <w:tc>
          <w:tcPr>
            <w:tcW w:w="992" w:type="dxa"/>
            <w:shd w:val="clear" w:color="auto" w:fill="auto"/>
            <w:vAlign w:val="center"/>
          </w:tcPr>
          <w:p w:rsidR="00404084" w:rsidRPr="004774AC" w:rsidRDefault="00404084" w:rsidP="00B96CC3">
            <w:pPr>
              <w:pStyle w:val="Texto"/>
              <w:spacing w:before="20" w:after="20" w:line="120" w:lineRule="exact"/>
              <w:ind w:firstLine="0"/>
              <w:jc w:val="center"/>
              <w:rPr>
                <w:sz w:val="12"/>
                <w:szCs w:val="12"/>
                <w:lang w:eastAsia="es-MX"/>
              </w:rPr>
            </w:pPr>
          </w:p>
        </w:tc>
        <w:tc>
          <w:tcPr>
            <w:tcW w:w="993" w:type="dxa"/>
            <w:shd w:val="clear" w:color="auto" w:fill="auto"/>
            <w:vAlign w:val="center"/>
          </w:tcPr>
          <w:p w:rsidR="00404084" w:rsidRPr="004774AC" w:rsidRDefault="00404084" w:rsidP="00B96CC3">
            <w:pPr>
              <w:pStyle w:val="Texto"/>
              <w:spacing w:before="20" w:after="20" w:line="120" w:lineRule="exact"/>
              <w:ind w:firstLine="0"/>
              <w:jc w:val="center"/>
              <w:rPr>
                <w:sz w:val="12"/>
                <w:szCs w:val="12"/>
                <w:lang w:eastAsia="es-MX"/>
              </w:rPr>
            </w:pPr>
          </w:p>
        </w:tc>
        <w:tc>
          <w:tcPr>
            <w:tcW w:w="1134" w:type="dxa"/>
            <w:shd w:val="clear" w:color="auto" w:fill="auto"/>
            <w:noWrap/>
            <w:vAlign w:val="center"/>
          </w:tcPr>
          <w:p w:rsidR="00404084" w:rsidRPr="004774AC" w:rsidRDefault="00404084" w:rsidP="00B96CC3">
            <w:pPr>
              <w:pStyle w:val="Texto"/>
              <w:spacing w:before="20" w:after="20" w:line="120" w:lineRule="exact"/>
              <w:ind w:firstLine="0"/>
              <w:jc w:val="center"/>
              <w:rPr>
                <w:sz w:val="12"/>
                <w:szCs w:val="12"/>
                <w:lang w:eastAsia="es-MX"/>
              </w:rPr>
            </w:pPr>
          </w:p>
        </w:tc>
        <w:tc>
          <w:tcPr>
            <w:tcW w:w="833" w:type="dxa"/>
            <w:shd w:val="clear" w:color="auto" w:fill="auto"/>
            <w:noWrap/>
            <w:vAlign w:val="center"/>
          </w:tcPr>
          <w:p w:rsidR="00404084" w:rsidRPr="004774AC" w:rsidRDefault="00404084" w:rsidP="00B96CC3">
            <w:pPr>
              <w:pStyle w:val="Texto"/>
              <w:spacing w:before="20" w:after="20" w:line="120" w:lineRule="exact"/>
              <w:ind w:firstLine="0"/>
              <w:jc w:val="center"/>
              <w:rPr>
                <w:sz w:val="12"/>
                <w:szCs w:val="12"/>
                <w:lang w:eastAsia="es-MX"/>
              </w:rPr>
            </w:pPr>
          </w:p>
        </w:tc>
      </w:tr>
      <w:tr w:rsidR="00404084" w:rsidRPr="004774AC" w:rsidTr="00B96CC3">
        <w:trPr>
          <w:trHeight w:val="20"/>
          <w:jc w:val="center"/>
        </w:trPr>
        <w:tc>
          <w:tcPr>
            <w:tcW w:w="3864" w:type="dxa"/>
            <w:shd w:val="clear" w:color="auto" w:fill="auto"/>
            <w:noWrap/>
          </w:tcPr>
          <w:p w:rsidR="00404084" w:rsidRPr="004774AC" w:rsidRDefault="00404084" w:rsidP="00B96CC3">
            <w:pPr>
              <w:pStyle w:val="Texto"/>
              <w:spacing w:before="20" w:after="20" w:line="120" w:lineRule="exact"/>
              <w:ind w:left="142" w:firstLine="0"/>
              <w:rPr>
                <w:bCs/>
                <w:sz w:val="12"/>
                <w:szCs w:val="12"/>
                <w:lang w:eastAsia="es-MX"/>
              </w:rPr>
            </w:pPr>
            <w:r w:rsidRPr="004774AC">
              <w:rPr>
                <w:bCs/>
                <w:sz w:val="12"/>
                <w:szCs w:val="12"/>
                <w:lang w:eastAsia="es-MX"/>
              </w:rPr>
              <w:t>Donaciones de Capital</w:t>
            </w:r>
          </w:p>
        </w:tc>
        <w:tc>
          <w:tcPr>
            <w:tcW w:w="1097" w:type="dxa"/>
            <w:shd w:val="clear" w:color="auto" w:fill="auto"/>
            <w:vAlign w:val="center"/>
          </w:tcPr>
          <w:p w:rsidR="00404084" w:rsidRPr="004774AC" w:rsidRDefault="00404084" w:rsidP="00B96CC3">
            <w:pPr>
              <w:pStyle w:val="Texto"/>
              <w:spacing w:before="20" w:after="20" w:line="120" w:lineRule="exact"/>
              <w:ind w:firstLine="0"/>
              <w:jc w:val="center"/>
              <w:rPr>
                <w:sz w:val="12"/>
                <w:szCs w:val="12"/>
                <w:lang w:eastAsia="es-MX"/>
              </w:rPr>
            </w:pPr>
          </w:p>
        </w:tc>
        <w:tc>
          <w:tcPr>
            <w:tcW w:w="992" w:type="dxa"/>
            <w:shd w:val="clear" w:color="auto" w:fill="auto"/>
            <w:vAlign w:val="center"/>
          </w:tcPr>
          <w:p w:rsidR="00404084" w:rsidRPr="004774AC" w:rsidRDefault="00404084" w:rsidP="00B96CC3">
            <w:pPr>
              <w:pStyle w:val="Texto"/>
              <w:spacing w:before="20" w:after="20" w:line="120" w:lineRule="exact"/>
              <w:ind w:firstLine="0"/>
              <w:jc w:val="center"/>
              <w:rPr>
                <w:sz w:val="12"/>
                <w:szCs w:val="12"/>
                <w:lang w:eastAsia="es-MX"/>
              </w:rPr>
            </w:pPr>
          </w:p>
        </w:tc>
        <w:tc>
          <w:tcPr>
            <w:tcW w:w="993" w:type="dxa"/>
            <w:shd w:val="clear" w:color="auto" w:fill="auto"/>
            <w:vAlign w:val="center"/>
          </w:tcPr>
          <w:p w:rsidR="00404084" w:rsidRPr="004774AC" w:rsidRDefault="00404084" w:rsidP="00B96CC3">
            <w:pPr>
              <w:pStyle w:val="Texto"/>
              <w:spacing w:before="20" w:after="20" w:line="120" w:lineRule="exact"/>
              <w:ind w:firstLine="0"/>
              <w:jc w:val="center"/>
              <w:rPr>
                <w:sz w:val="12"/>
                <w:szCs w:val="12"/>
                <w:lang w:eastAsia="es-MX"/>
              </w:rPr>
            </w:pPr>
          </w:p>
        </w:tc>
        <w:tc>
          <w:tcPr>
            <w:tcW w:w="1134" w:type="dxa"/>
            <w:shd w:val="clear" w:color="auto" w:fill="auto"/>
            <w:noWrap/>
            <w:vAlign w:val="center"/>
          </w:tcPr>
          <w:p w:rsidR="00404084" w:rsidRPr="004774AC" w:rsidRDefault="00404084" w:rsidP="00B96CC3">
            <w:pPr>
              <w:pStyle w:val="Texto"/>
              <w:spacing w:before="20" w:after="20" w:line="120" w:lineRule="exact"/>
              <w:ind w:firstLine="0"/>
              <w:jc w:val="center"/>
              <w:rPr>
                <w:sz w:val="12"/>
                <w:szCs w:val="12"/>
                <w:lang w:eastAsia="es-MX"/>
              </w:rPr>
            </w:pPr>
          </w:p>
        </w:tc>
        <w:tc>
          <w:tcPr>
            <w:tcW w:w="833" w:type="dxa"/>
            <w:shd w:val="clear" w:color="auto" w:fill="auto"/>
            <w:noWrap/>
            <w:vAlign w:val="center"/>
          </w:tcPr>
          <w:p w:rsidR="00404084" w:rsidRPr="004774AC" w:rsidRDefault="00404084" w:rsidP="00B96CC3">
            <w:pPr>
              <w:pStyle w:val="Texto"/>
              <w:spacing w:before="20" w:after="20" w:line="120" w:lineRule="exact"/>
              <w:ind w:firstLine="0"/>
              <w:jc w:val="center"/>
              <w:rPr>
                <w:sz w:val="12"/>
                <w:szCs w:val="12"/>
                <w:lang w:eastAsia="es-MX"/>
              </w:rPr>
            </w:pPr>
          </w:p>
        </w:tc>
      </w:tr>
      <w:tr w:rsidR="00404084" w:rsidRPr="004774AC" w:rsidTr="00B96CC3">
        <w:trPr>
          <w:trHeight w:val="20"/>
          <w:jc w:val="center"/>
        </w:trPr>
        <w:tc>
          <w:tcPr>
            <w:tcW w:w="3864" w:type="dxa"/>
            <w:shd w:val="clear" w:color="auto" w:fill="auto"/>
            <w:noWrap/>
          </w:tcPr>
          <w:p w:rsidR="00404084" w:rsidRPr="004774AC" w:rsidRDefault="00404084" w:rsidP="00B96CC3">
            <w:pPr>
              <w:pStyle w:val="Texto"/>
              <w:spacing w:before="20" w:after="20" w:line="120" w:lineRule="exact"/>
              <w:ind w:left="142" w:firstLine="0"/>
              <w:rPr>
                <w:bCs/>
                <w:sz w:val="12"/>
                <w:szCs w:val="12"/>
                <w:lang w:eastAsia="es-MX"/>
              </w:rPr>
            </w:pPr>
            <w:r w:rsidRPr="004774AC">
              <w:rPr>
                <w:bCs/>
                <w:sz w:val="12"/>
                <w:szCs w:val="12"/>
                <w:lang w:eastAsia="es-MX"/>
              </w:rPr>
              <w:t>Actualización de la Hacienda Pública/Patrimonio</w:t>
            </w:r>
          </w:p>
        </w:tc>
        <w:tc>
          <w:tcPr>
            <w:tcW w:w="1097" w:type="dxa"/>
            <w:shd w:val="clear" w:color="auto" w:fill="auto"/>
            <w:vAlign w:val="center"/>
          </w:tcPr>
          <w:p w:rsidR="00404084" w:rsidRPr="004774AC" w:rsidRDefault="00404084" w:rsidP="00B96CC3">
            <w:pPr>
              <w:pStyle w:val="Texto"/>
              <w:spacing w:before="20" w:after="20" w:line="120" w:lineRule="exact"/>
              <w:ind w:firstLine="0"/>
              <w:jc w:val="center"/>
              <w:rPr>
                <w:sz w:val="12"/>
                <w:szCs w:val="12"/>
                <w:lang w:eastAsia="es-MX"/>
              </w:rPr>
            </w:pPr>
          </w:p>
        </w:tc>
        <w:tc>
          <w:tcPr>
            <w:tcW w:w="992" w:type="dxa"/>
            <w:shd w:val="clear" w:color="auto" w:fill="auto"/>
            <w:vAlign w:val="center"/>
          </w:tcPr>
          <w:p w:rsidR="00404084" w:rsidRPr="004774AC" w:rsidRDefault="00404084" w:rsidP="00B96CC3">
            <w:pPr>
              <w:pStyle w:val="Texto"/>
              <w:spacing w:before="20" w:after="20" w:line="120" w:lineRule="exact"/>
              <w:ind w:firstLine="0"/>
              <w:jc w:val="center"/>
              <w:rPr>
                <w:sz w:val="12"/>
                <w:szCs w:val="12"/>
                <w:lang w:eastAsia="es-MX"/>
              </w:rPr>
            </w:pPr>
          </w:p>
        </w:tc>
        <w:tc>
          <w:tcPr>
            <w:tcW w:w="993" w:type="dxa"/>
            <w:shd w:val="clear" w:color="auto" w:fill="auto"/>
            <w:vAlign w:val="center"/>
          </w:tcPr>
          <w:p w:rsidR="00404084" w:rsidRPr="004774AC" w:rsidRDefault="00404084" w:rsidP="00B96CC3">
            <w:pPr>
              <w:pStyle w:val="Texto"/>
              <w:spacing w:before="20" w:after="20" w:line="120" w:lineRule="exact"/>
              <w:ind w:firstLine="0"/>
              <w:jc w:val="center"/>
              <w:rPr>
                <w:sz w:val="12"/>
                <w:szCs w:val="12"/>
                <w:lang w:eastAsia="es-MX"/>
              </w:rPr>
            </w:pPr>
          </w:p>
        </w:tc>
        <w:tc>
          <w:tcPr>
            <w:tcW w:w="1134" w:type="dxa"/>
            <w:shd w:val="clear" w:color="auto" w:fill="auto"/>
            <w:noWrap/>
            <w:vAlign w:val="center"/>
          </w:tcPr>
          <w:p w:rsidR="00404084" w:rsidRPr="004774AC" w:rsidRDefault="00404084" w:rsidP="00B96CC3">
            <w:pPr>
              <w:pStyle w:val="Texto"/>
              <w:spacing w:before="20" w:after="20" w:line="120" w:lineRule="exact"/>
              <w:ind w:firstLine="0"/>
              <w:jc w:val="center"/>
              <w:rPr>
                <w:sz w:val="12"/>
                <w:szCs w:val="12"/>
                <w:lang w:eastAsia="es-MX"/>
              </w:rPr>
            </w:pPr>
          </w:p>
        </w:tc>
        <w:tc>
          <w:tcPr>
            <w:tcW w:w="833" w:type="dxa"/>
            <w:shd w:val="clear" w:color="auto" w:fill="auto"/>
            <w:noWrap/>
            <w:vAlign w:val="center"/>
          </w:tcPr>
          <w:p w:rsidR="00404084" w:rsidRPr="004774AC" w:rsidRDefault="00404084" w:rsidP="00B96CC3">
            <w:pPr>
              <w:pStyle w:val="Texto"/>
              <w:spacing w:before="20" w:after="20" w:line="120" w:lineRule="exact"/>
              <w:ind w:firstLine="0"/>
              <w:jc w:val="center"/>
              <w:rPr>
                <w:sz w:val="12"/>
                <w:szCs w:val="12"/>
                <w:lang w:eastAsia="es-MX"/>
              </w:rPr>
            </w:pPr>
          </w:p>
        </w:tc>
      </w:tr>
      <w:tr w:rsidR="00404084" w:rsidRPr="004774AC" w:rsidTr="00B96CC3">
        <w:trPr>
          <w:trHeight w:val="20"/>
          <w:jc w:val="center"/>
        </w:trPr>
        <w:tc>
          <w:tcPr>
            <w:tcW w:w="3864" w:type="dxa"/>
            <w:shd w:val="clear" w:color="auto" w:fill="auto"/>
            <w:noWrap/>
          </w:tcPr>
          <w:p w:rsidR="00404084" w:rsidRPr="004774AC" w:rsidRDefault="00404084" w:rsidP="00B96CC3">
            <w:pPr>
              <w:pStyle w:val="Texto"/>
              <w:spacing w:before="20" w:after="20" w:line="60" w:lineRule="exact"/>
              <w:ind w:firstLine="0"/>
              <w:rPr>
                <w:b/>
                <w:bCs/>
                <w:sz w:val="12"/>
                <w:szCs w:val="12"/>
                <w:lang w:eastAsia="es-MX"/>
              </w:rPr>
            </w:pPr>
          </w:p>
        </w:tc>
        <w:tc>
          <w:tcPr>
            <w:tcW w:w="1097" w:type="dxa"/>
            <w:shd w:val="clear" w:color="auto" w:fill="auto"/>
            <w:vAlign w:val="center"/>
          </w:tcPr>
          <w:p w:rsidR="00404084" w:rsidRPr="004774AC" w:rsidRDefault="00404084" w:rsidP="00B96CC3">
            <w:pPr>
              <w:pStyle w:val="Texto"/>
              <w:spacing w:before="20" w:after="20" w:line="60" w:lineRule="exact"/>
              <w:ind w:firstLine="0"/>
              <w:rPr>
                <w:b/>
                <w:bCs/>
                <w:sz w:val="12"/>
                <w:szCs w:val="12"/>
                <w:lang w:eastAsia="es-MX"/>
              </w:rPr>
            </w:pPr>
          </w:p>
        </w:tc>
        <w:tc>
          <w:tcPr>
            <w:tcW w:w="992" w:type="dxa"/>
            <w:shd w:val="clear" w:color="auto" w:fill="auto"/>
            <w:vAlign w:val="center"/>
          </w:tcPr>
          <w:p w:rsidR="00404084" w:rsidRPr="004774AC" w:rsidRDefault="00404084" w:rsidP="00B96CC3">
            <w:pPr>
              <w:pStyle w:val="Texto"/>
              <w:spacing w:before="20" w:after="20" w:line="60" w:lineRule="exact"/>
              <w:ind w:firstLine="0"/>
              <w:rPr>
                <w:b/>
                <w:bCs/>
                <w:sz w:val="12"/>
                <w:szCs w:val="12"/>
                <w:lang w:eastAsia="es-MX"/>
              </w:rPr>
            </w:pPr>
          </w:p>
        </w:tc>
        <w:tc>
          <w:tcPr>
            <w:tcW w:w="993" w:type="dxa"/>
            <w:shd w:val="clear" w:color="auto" w:fill="auto"/>
            <w:vAlign w:val="center"/>
          </w:tcPr>
          <w:p w:rsidR="00404084" w:rsidRPr="004774AC" w:rsidRDefault="00404084" w:rsidP="00B96CC3">
            <w:pPr>
              <w:pStyle w:val="Texto"/>
              <w:spacing w:before="20" w:after="20" w:line="60" w:lineRule="exact"/>
              <w:ind w:firstLine="0"/>
              <w:rPr>
                <w:b/>
                <w:bCs/>
                <w:sz w:val="12"/>
                <w:szCs w:val="12"/>
                <w:lang w:eastAsia="es-MX"/>
              </w:rPr>
            </w:pPr>
          </w:p>
        </w:tc>
        <w:tc>
          <w:tcPr>
            <w:tcW w:w="1134" w:type="dxa"/>
            <w:shd w:val="clear" w:color="auto" w:fill="auto"/>
            <w:noWrap/>
            <w:vAlign w:val="center"/>
          </w:tcPr>
          <w:p w:rsidR="00404084" w:rsidRPr="004774AC" w:rsidRDefault="00404084" w:rsidP="00B96CC3">
            <w:pPr>
              <w:pStyle w:val="Texto"/>
              <w:spacing w:before="20" w:after="20" w:line="60" w:lineRule="exact"/>
              <w:ind w:firstLine="0"/>
              <w:rPr>
                <w:b/>
                <w:bCs/>
                <w:sz w:val="12"/>
                <w:szCs w:val="12"/>
                <w:lang w:eastAsia="es-MX"/>
              </w:rPr>
            </w:pPr>
          </w:p>
        </w:tc>
        <w:tc>
          <w:tcPr>
            <w:tcW w:w="833" w:type="dxa"/>
            <w:shd w:val="clear" w:color="auto" w:fill="auto"/>
            <w:noWrap/>
            <w:vAlign w:val="center"/>
          </w:tcPr>
          <w:p w:rsidR="00404084" w:rsidRPr="004774AC" w:rsidRDefault="00404084" w:rsidP="00B96CC3">
            <w:pPr>
              <w:pStyle w:val="Texto"/>
              <w:spacing w:before="20" w:after="20" w:line="60" w:lineRule="exact"/>
              <w:ind w:firstLine="0"/>
              <w:rPr>
                <w:b/>
                <w:bCs/>
                <w:sz w:val="12"/>
                <w:szCs w:val="12"/>
                <w:lang w:eastAsia="es-MX"/>
              </w:rPr>
            </w:pPr>
          </w:p>
        </w:tc>
      </w:tr>
      <w:tr w:rsidR="00404084" w:rsidRPr="004774AC" w:rsidTr="00B96CC3">
        <w:trPr>
          <w:trHeight w:val="20"/>
          <w:jc w:val="center"/>
        </w:trPr>
        <w:tc>
          <w:tcPr>
            <w:tcW w:w="3864" w:type="dxa"/>
            <w:shd w:val="clear" w:color="auto" w:fill="auto"/>
            <w:noWrap/>
          </w:tcPr>
          <w:p w:rsidR="00404084" w:rsidRPr="004774AC" w:rsidRDefault="00404084" w:rsidP="00B96CC3">
            <w:pPr>
              <w:pStyle w:val="Texto"/>
              <w:spacing w:before="20" w:after="20" w:line="120" w:lineRule="exact"/>
              <w:ind w:firstLine="0"/>
              <w:rPr>
                <w:b/>
                <w:bCs/>
                <w:sz w:val="12"/>
                <w:szCs w:val="12"/>
                <w:lang w:eastAsia="es-MX"/>
              </w:rPr>
            </w:pPr>
            <w:r w:rsidRPr="004774AC">
              <w:rPr>
                <w:b/>
                <w:bCs/>
                <w:sz w:val="12"/>
                <w:szCs w:val="12"/>
                <w:lang w:eastAsia="es-MX"/>
              </w:rPr>
              <w:t>Hacienda Pública / Patrimonio Generado Neto de 20XN-1</w:t>
            </w:r>
          </w:p>
        </w:tc>
        <w:tc>
          <w:tcPr>
            <w:tcW w:w="1097" w:type="dxa"/>
            <w:shd w:val="clear" w:color="auto" w:fill="auto"/>
            <w:vAlign w:val="center"/>
          </w:tcPr>
          <w:p w:rsidR="00404084" w:rsidRPr="004774AC" w:rsidRDefault="00404084" w:rsidP="00B96CC3">
            <w:pPr>
              <w:pStyle w:val="Texto"/>
              <w:spacing w:before="20" w:after="20" w:line="120" w:lineRule="exact"/>
              <w:ind w:firstLine="0"/>
              <w:jc w:val="center"/>
              <w:rPr>
                <w:b/>
                <w:sz w:val="12"/>
                <w:szCs w:val="12"/>
                <w:lang w:eastAsia="es-MX"/>
              </w:rPr>
            </w:pPr>
          </w:p>
        </w:tc>
        <w:tc>
          <w:tcPr>
            <w:tcW w:w="992" w:type="dxa"/>
            <w:shd w:val="clear" w:color="auto" w:fill="auto"/>
            <w:vAlign w:val="center"/>
          </w:tcPr>
          <w:p w:rsidR="00404084" w:rsidRPr="004774AC" w:rsidRDefault="00404084" w:rsidP="00B96CC3">
            <w:pPr>
              <w:pStyle w:val="Texto"/>
              <w:spacing w:before="20" w:after="20" w:line="120" w:lineRule="exact"/>
              <w:ind w:firstLine="0"/>
              <w:jc w:val="center"/>
              <w:rPr>
                <w:b/>
                <w:sz w:val="12"/>
                <w:szCs w:val="12"/>
                <w:lang w:eastAsia="es-MX"/>
              </w:rPr>
            </w:pPr>
          </w:p>
        </w:tc>
        <w:tc>
          <w:tcPr>
            <w:tcW w:w="993" w:type="dxa"/>
            <w:shd w:val="clear" w:color="auto" w:fill="auto"/>
            <w:vAlign w:val="center"/>
          </w:tcPr>
          <w:p w:rsidR="00404084" w:rsidRPr="004774AC" w:rsidRDefault="00404084" w:rsidP="00B96CC3">
            <w:pPr>
              <w:pStyle w:val="Texto"/>
              <w:spacing w:before="20" w:after="20" w:line="120" w:lineRule="exact"/>
              <w:ind w:firstLine="0"/>
              <w:jc w:val="center"/>
              <w:rPr>
                <w:b/>
                <w:sz w:val="12"/>
                <w:szCs w:val="12"/>
                <w:lang w:eastAsia="es-MX"/>
              </w:rPr>
            </w:pPr>
          </w:p>
        </w:tc>
        <w:tc>
          <w:tcPr>
            <w:tcW w:w="1134" w:type="dxa"/>
            <w:shd w:val="clear" w:color="auto" w:fill="auto"/>
            <w:noWrap/>
            <w:vAlign w:val="center"/>
          </w:tcPr>
          <w:p w:rsidR="00404084" w:rsidRPr="004774AC" w:rsidRDefault="00404084" w:rsidP="00B96CC3">
            <w:pPr>
              <w:pStyle w:val="Texto"/>
              <w:spacing w:before="20" w:after="20" w:line="120" w:lineRule="exact"/>
              <w:ind w:firstLine="0"/>
              <w:jc w:val="center"/>
              <w:rPr>
                <w:b/>
                <w:sz w:val="12"/>
                <w:szCs w:val="12"/>
                <w:lang w:eastAsia="es-MX"/>
              </w:rPr>
            </w:pPr>
          </w:p>
        </w:tc>
        <w:tc>
          <w:tcPr>
            <w:tcW w:w="833" w:type="dxa"/>
            <w:shd w:val="clear" w:color="auto" w:fill="auto"/>
            <w:noWrap/>
            <w:vAlign w:val="center"/>
          </w:tcPr>
          <w:p w:rsidR="00404084" w:rsidRPr="004774AC" w:rsidRDefault="00404084" w:rsidP="00B96CC3">
            <w:pPr>
              <w:pStyle w:val="Texto"/>
              <w:spacing w:before="20" w:after="20" w:line="120" w:lineRule="exact"/>
              <w:ind w:firstLine="0"/>
              <w:jc w:val="center"/>
              <w:rPr>
                <w:b/>
                <w:sz w:val="12"/>
                <w:szCs w:val="12"/>
                <w:lang w:eastAsia="es-MX"/>
              </w:rPr>
            </w:pPr>
          </w:p>
        </w:tc>
      </w:tr>
      <w:tr w:rsidR="00404084" w:rsidRPr="004774AC" w:rsidTr="00B96CC3">
        <w:trPr>
          <w:trHeight w:val="20"/>
          <w:jc w:val="center"/>
        </w:trPr>
        <w:tc>
          <w:tcPr>
            <w:tcW w:w="3864" w:type="dxa"/>
            <w:shd w:val="clear" w:color="auto" w:fill="auto"/>
            <w:noWrap/>
          </w:tcPr>
          <w:p w:rsidR="00404084" w:rsidRPr="004774AC" w:rsidRDefault="00404084" w:rsidP="00B96CC3">
            <w:pPr>
              <w:pStyle w:val="Texto"/>
              <w:spacing w:before="20" w:after="20" w:line="120" w:lineRule="exact"/>
              <w:ind w:left="142" w:firstLine="0"/>
              <w:rPr>
                <w:bCs/>
                <w:sz w:val="12"/>
                <w:szCs w:val="12"/>
                <w:lang w:eastAsia="es-MX"/>
              </w:rPr>
            </w:pPr>
            <w:r w:rsidRPr="004774AC">
              <w:rPr>
                <w:bCs/>
                <w:sz w:val="12"/>
                <w:szCs w:val="12"/>
                <w:lang w:eastAsia="es-MX"/>
              </w:rPr>
              <w:t>Resultados del Ejercicio (Ahorro/Desahorro)</w:t>
            </w:r>
          </w:p>
        </w:tc>
        <w:tc>
          <w:tcPr>
            <w:tcW w:w="1097" w:type="dxa"/>
            <w:shd w:val="clear" w:color="auto" w:fill="auto"/>
            <w:vAlign w:val="center"/>
          </w:tcPr>
          <w:p w:rsidR="00404084" w:rsidRPr="004774AC" w:rsidRDefault="00404084" w:rsidP="00B96CC3">
            <w:pPr>
              <w:pStyle w:val="Texto"/>
              <w:spacing w:before="20" w:after="20" w:line="120" w:lineRule="exact"/>
              <w:ind w:firstLine="0"/>
              <w:jc w:val="center"/>
              <w:rPr>
                <w:sz w:val="12"/>
                <w:szCs w:val="12"/>
                <w:lang w:eastAsia="es-MX"/>
              </w:rPr>
            </w:pPr>
          </w:p>
        </w:tc>
        <w:tc>
          <w:tcPr>
            <w:tcW w:w="992" w:type="dxa"/>
            <w:shd w:val="clear" w:color="auto" w:fill="auto"/>
            <w:vAlign w:val="center"/>
          </w:tcPr>
          <w:p w:rsidR="00404084" w:rsidRPr="004774AC" w:rsidRDefault="00404084" w:rsidP="00B96CC3">
            <w:pPr>
              <w:pStyle w:val="Texto"/>
              <w:spacing w:before="20" w:after="20" w:line="120" w:lineRule="exact"/>
              <w:ind w:firstLine="0"/>
              <w:jc w:val="center"/>
              <w:rPr>
                <w:sz w:val="12"/>
                <w:szCs w:val="12"/>
                <w:lang w:eastAsia="es-MX"/>
              </w:rPr>
            </w:pPr>
          </w:p>
        </w:tc>
        <w:tc>
          <w:tcPr>
            <w:tcW w:w="993" w:type="dxa"/>
            <w:shd w:val="clear" w:color="auto" w:fill="auto"/>
            <w:vAlign w:val="center"/>
          </w:tcPr>
          <w:p w:rsidR="00404084" w:rsidRPr="004774AC" w:rsidRDefault="00404084" w:rsidP="00B96CC3">
            <w:pPr>
              <w:pStyle w:val="Texto"/>
              <w:spacing w:before="20" w:after="20" w:line="120" w:lineRule="exact"/>
              <w:ind w:firstLine="0"/>
              <w:jc w:val="center"/>
              <w:rPr>
                <w:sz w:val="12"/>
                <w:szCs w:val="12"/>
                <w:lang w:eastAsia="es-MX"/>
              </w:rPr>
            </w:pPr>
          </w:p>
        </w:tc>
        <w:tc>
          <w:tcPr>
            <w:tcW w:w="1134" w:type="dxa"/>
            <w:shd w:val="clear" w:color="auto" w:fill="auto"/>
            <w:noWrap/>
            <w:vAlign w:val="center"/>
          </w:tcPr>
          <w:p w:rsidR="00404084" w:rsidRPr="004774AC" w:rsidRDefault="00404084" w:rsidP="00B96CC3">
            <w:pPr>
              <w:pStyle w:val="Texto"/>
              <w:spacing w:before="20" w:after="20" w:line="120" w:lineRule="exact"/>
              <w:ind w:firstLine="0"/>
              <w:jc w:val="center"/>
              <w:rPr>
                <w:sz w:val="12"/>
                <w:szCs w:val="12"/>
                <w:lang w:eastAsia="es-MX"/>
              </w:rPr>
            </w:pPr>
          </w:p>
        </w:tc>
        <w:tc>
          <w:tcPr>
            <w:tcW w:w="833" w:type="dxa"/>
            <w:shd w:val="clear" w:color="auto" w:fill="auto"/>
            <w:noWrap/>
            <w:vAlign w:val="center"/>
          </w:tcPr>
          <w:p w:rsidR="00404084" w:rsidRPr="004774AC" w:rsidRDefault="00404084" w:rsidP="00B96CC3">
            <w:pPr>
              <w:pStyle w:val="Texto"/>
              <w:spacing w:before="20" w:after="20" w:line="120" w:lineRule="exact"/>
              <w:ind w:firstLine="0"/>
              <w:jc w:val="center"/>
              <w:rPr>
                <w:sz w:val="12"/>
                <w:szCs w:val="12"/>
                <w:lang w:eastAsia="es-MX"/>
              </w:rPr>
            </w:pPr>
          </w:p>
        </w:tc>
      </w:tr>
      <w:tr w:rsidR="00404084" w:rsidRPr="004774AC" w:rsidTr="00B96CC3">
        <w:trPr>
          <w:trHeight w:val="20"/>
          <w:jc w:val="center"/>
        </w:trPr>
        <w:tc>
          <w:tcPr>
            <w:tcW w:w="3864" w:type="dxa"/>
            <w:shd w:val="clear" w:color="auto" w:fill="auto"/>
            <w:noWrap/>
          </w:tcPr>
          <w:p w:rsidR="00404084" w:rsidRPr="004774AC" w:rsidRDefault="00404084" w:rsidP="00B96CC3">
            <w:pPr>
              <w:pStyle w:val="Texto"/>
              <w:spacing w:before="20" w:after="20" w:line="120" w:lineRule="exact"/>
              <w:ind w:left="142" w:firstLine="0"/>
              <w:rPr>
                <w:bCs/>
                <w:sz w:val="12"/>
                <w:szCs w:val="12"/>
                <w:lang w:eastAsia="es-MX"/>
              </w:rPr>
            </w:pPr>
            <w:r w:rsidRPr="004774AC">
              <w:rPr>
                <w:bCs/>
                <w:sz w:val="12"/>
                <w:szCs w:val="12"/>
                <w:lang w:eastAsia="es-MX"/>
              </w:rPr>
              <w:t>Resultados de Ejercicios Anteriores</w:t>
            </w:r>
          </w:p>
        </w:tc>
        <w:tc>
          <w:tcPr>
            <w:tcW w:w="1097" w:type="dxa"/>
            <w:shd w:val="clear" w:color="auto" w:fill="auto"/>
            <w:vAlign w:val="center"/>
          </w:tcPr>
          <w:p w:rsidR="00404084" w:rsidRPr="004774AC" w:rsidRDefault="00404084" w:rsidP="00B96CC3">
            <w:pPr>
              <w:pStyle w:val="Texto"/>
              <w:spacing w:before="20" w:after="20" w:line="120" w:lineRule="exact"/>
              <w:ind w:firstLine="0"/>
              <w:jc w:val="center"/>
              <w:rPr>
                <w:sz w:val="12"/>
                <w:szCs w:val="12"/>
                <w:lang w:eastAsia="es-MX"/>
              </w:rPr>
            </w:pPr>
          </w:p>
        </w:tc>
        <w:tc>
          <w:tcPr>
            <w:tcW w:w="992" w:type="dxa"/>
            <w:shd w:val="clear" w:color="auto" w:fill="auto"/>
            <w:vAlign w:val="center"/>
          </w:tcPr>
          <w:p w:rsidR="00404084" w:rsidRPr="004774AC" w:rsidRDefault="00404084" w:rsidP="00B96CC3">
            <w:pPr>
              <w:pStyle w:val="Texto"/>
              <w:spacing w:before="20" w:after="20" w:line="120" w:lineRule="exact"/>
              <w:ind w:firstLine="0"/>
              <w:jc w:val="center"/>
              <w:rPr>
                <w:sz w:val="12"/>
                <w:szCs w:val="12"/>
                <w:lang w:eastAsia="es-MX"/>
              </w:rPr>
            </w:pPr>
          </w:p>
        </w:tc>
        <w:tc>
          <w:tcPr>
            <w:tcW w:w="993" w:type="dxa"/>
            <w:shd w:val="clear" w:color="auto" w:fill="auto"/>
            <w:vAlign w:val="center"/>
          </w:tcPr>
          <w:p w:rsidR="00404084" w:rsidRPr="004774AC" w:rsidRDefault="00404084" w:rsidP="00B96CC3">
            <w:pPr>
              <w:pStyle w:val="Texto"/>
              <w:spacing w:before="20" w:after="20" w:line="120" w:lineRule="exact"/>
              <w:ind w:firstLine="0"/>
              <w:jc w:val="center"/>
              <w:rPr>
                <w:sz w:val="12"/>
                <w:szCs w:val="12"/>
                <w:lang w:eastAsia="es-MX"/>
              </w:rPr>
            </w:pPr>
          </w:p>
        </w:tc>
        <w:tc>
          <w:tcPr>
            <w:tcW w:w="1134" w:type="dxa"/>
            <w:shd w:val="clear" w:color="auto" w:fill="auto"/>
            <w:noWrap/>
            <w:vAlign w:val="center"/>
          </w:tcPr>
          <w:p w:rsidR="00404084" w:rsidRPr="004774AC" w:rsidRDefault="00404084" w:rsidP="00B96CC3">
            <w:pPr>
              <w:pStyle w:val="Texto"/>
              <w:spacing w:before="20" w:after="20" w:line="120" w:lineRule="exact"/>
              <w:ind w:firstLine="0"/>
              <w:jc w:val="center"/>
              <w:rPr>
                <w:sz w:val="12"/>
                <w:szCs w:val="12"/>
                <w:lang w:eastAsia="es-MX"/>
              </w:rPr>
            </w:pPr>
          </w:p>
        </w:tc>
        <w:tc>
          <w:tcPr>
            <w:tcW w:w="833" w:type="dxa"/>
            <w:shd w:val="clear" w:color="auto" w:fill="auto"/>
            <w:noWrap/>
            <w:vAlign w:val="center"/>
          </w:tcPr>
          <w:p w:rsidR="00404084" w:rsidRPr="004774AC" w:rsidRDefault="00404084" w:rsidP="00B96CC3">
            <w:pPr>
              <w:pStyle w:val="Texto"/>
              <w:spacing w:before="20" w:after="20" w:line="120" w:lineRule="exact"/>
              <w:ind w:firstLine="0"/>
              <w:jc w:val="center"/>
              <w:rPr>
                <w:sz w:val="12"/>
                <w:szCs w:val="12"/>
                <w:lang w:eastAsia="es-MX"/>
              </w:rPr>
            </w:pPr>
          </w:p>
        </w:tc>
      </w:tr>
      <w:tr w:rsidR="00404084" w:rsidRPr="004774AC" w:rsidTr="00B96CC3">
        <w:trPr>
          <w:trHeight w:val="20"/>
          <w:jc w:val="center"/>
        </w:trPr>
        <w:tc>
          <w:tcPr>
            <w:tcW w:w="3864" w:type="dxa"/>
            <w:shd w:val="clear" w:color="auto" w:fill="auto"/>
            <w:noWrap/>
          </w:tcPr>
          <w:p w:rsidR="00404084" w:rsidRPr="004774AC" w:rsidRDefault="00404084" w:rsidP="00B96CC3">
            <w:pPr>
              <w:pStyle w:val="Texto"/>
              <w:spacing w:before="20" w:after="20" w:line="120" w:lineRule="exact"/>
              <w:ind w:left="142" w:firstLine="0"/>
              <w:rPr>
                <w:bCs/>
                <w:sz w:val="12"/>
                <w:szCs w:val="12"/>
                <w:lang w:eastAsia="es-MX"/>
              </w:rPr>
            </w:pPr>
            <w:proofErr w:type="spellStart"/>
            <w:r w:rsidRPr="004774AC">
              <w:rPr>
                <w:bCs/>
                <w:sz w:val="12"/>
                <w:szCs w:val="12"/>
                <w:lang w:eastAsia="es-MX"/>
              </w:rPr>
              <w:t>Revalúos</w:t>
            </w:r>
            <w:proofErr w:type="spellEnd"/>
          </w:p>
        </w:tc>
        <w:tc>
          <w:tcPr>
            <w:tcW w:w="1097" w:type="dxa"/>
            <w:shd w:val="clear" w:color="auto" w:fill="auto"/>
            <w:vAlign w:val="center"/>
          </w:tcPr>
          <w:p w:rsidR="00404084" w:rsidRPr="004774AC" w:rsidRDefault="00404084" w:rsidP="00B96CC3">
            <w:pPr>
              <w:pStyle w:val="Texto"/>
              <w:spacing w:before="20" w:after="20" w:line="120" w:lineRule="exact"/>
              <w:ind w:firstLine="0"/>
              <w:jc w:val="center"/>
              <w:rPr>
                <w:sz w:val="12"/>
                <w:szCs w:val="12"/>
                <w:lang w:eastAsia="es-MX"/>
              </w:rPr>
            </w:pPr>
          </w:p>
        </w:tc>
        <w:tc>
          <w:tcPr>
            <w:tcW w:w="992" w:type="dxa"/>
            <w:shd w:val="clear" w:color="auto" w:fill="auto"/>
            <w:vAlign w:val="center"/>
          </w:tcPr>
          <w:p w:rsidR="00404084" w:rsidRPr="004774AC" w:rsidRDefault="00404084" w:rsidP="00B96CC3">
            <w:pPr>
              <w:pStyle w:val="Texto"/>
              <w:spacing w:before="20" w:after="20" w:line="120" w:lineRule="exact"/>
              <w:ind w:firstLine="0"/>
              <w:jc w:val="center"/>
              <w:rPr>
                <w:sz w:val="12"/>
                <w:szCs w:val="12"/>
                <w:lang w:eastAsia="es-MX"/>
              </w:rPr>
            </w:pPr>
          </w:p>
        </w:tc>
        <w:tc>
          <w:tcPr>
            <w:tcW w:w="993" w:type="dxa"/>
            <w:shd w:val="clear" w:color="auto" w:fill="auto"/>
            <w:vAlign w:val="center"/>
          </w:tcPr>
          <w:p w:rsidR="00404084" w:rsidRPr="004774AC" w:rsidRDefault="00404084" w:rsidP="00B96CC3">
            <w:pPr>
              <w:pStyle w:val="Texto"/>
              <w:spacing w:before="20" w:after="20" w:line="120" w:lineRule="exact"/>
              <w:ind w:firstLine="0"/>
              <w:jc w:val="center"/>
              <w:rPr>
                <w:sz w:val="12"/>
                <w:szCs w:val="12"/>
                <w:lang w:eastAsia="es-MX"/>
              </w:rPr>
            </w:pPr>
          </w:p>
        </w:tc>
        <w:tc>
          <w:tcPr>
            <w:tcW w:w="1134" w:type="dxa"/>
            <w:shd w:val="clear" w:color="auto" w:fill="auto"/>
            <w:noWrap/>
            <w:vAlign w:val="center"/>
          </w:tcPr>
          <w:p w:rsidR="00404084" w:rsidRPr="004774AC" w:rsidRDefault="00404084" w:rsidP="00B96CC3">
            <w:pPr>
              <w:pStyle w:val="Texto"/>
              <w:spacing w:before="20" w:after="20" w:line="120" w:lineRule="exact"/>
              <w:ind w:firstLine="0"/>
              <w:jc w:val="center"/>
              <w:rPr>
                <w:sz w:val="12"/>
                <w:szCs w:val="12"/>
                <w:lang w:eastAsia="es-MX"/>
              </w:rPr>
            </w:pPr>
          </w:p>
        </w:tc>
        <w:tc>
          <w:tcPr>
            <w:tcW w:w="833" w:type="dxa"/>
            <w:shd w:val="clear" w:color="auto" w:fill="auto"/>
            <w:noWrap/>
            <w:vAlign w:val="center"/>
          </w:tcPr>
          <w:p w:rsidR="00404084" w:rsidRPr="004774AC" w:rsidRDefault="00404084" w:rsidP="00B96CC3">
            <w:pPr>
              <w:pStyle w:val="Texto"/>
              <w:spacing w:before="20" w:after="20" w:line="120" w:lineRule="exact"/>
              <w:ind w:firstLine="0"/>
              <w:jc w:val="center"/>
              <w:rPr>
                <w:sz w:val="12"/>
                <w:szCs w:val="12"/>
                <w:lang w:eastAsia="es-MX"/>
              </w:rPr>
            </w:pPr>
          </w:p>
        </w:tc>
      </w:tr>
      <w:tr w:rsidR="00404084" w:rsidRPr="004774AC" w:rsidTr="00B96CC3">
        <w:trPr>
          <w:trHeight w:val="20"/>
          <w:jc w:val="center"/>
        </w:trPr>
        <w:tc>
          <w:tcPr>
            <w:tcW w:w="3864" w:type="dxa"/>
            <w:shd w:val="clear" w:color="auto" w:fill="auto"/>
            <w:noWrap/>
          </w:tcPr>
          <w:p w:rsidR="00404084" w:rsidRPr="004774AC" w:rsidRDefault="00404084" w:rsidP="00B96CC3">
            <w:pPr>
              <w:pStyle w:val="Texto"/>
              <w:spacing w:before="20" w:after="20" w:line="120" w:lineRule="exact"/>
              <w:ind w:left="142" w:firstLine="0"/>
              <w:rPr>
                <w:bCs/>
                <w:sz w:val="12"/>
                <w:szCs w:val="12"/>
                <w:lang w:eastAsia="es-MX"/>
              </w:rPr>
            </w:pPr>
            <w:r w:rsidRPr="004774AC">
              <w:rPr>
                <w:bCs/>
                <w:sz w:val="12"/>
                <w:szCs w:val="12"/>
                <w:lang w:eastAsia="es-MX"/>
              </w:rPr>
              <w:t>Reservas</w:t>
            </w:r>
          </w:p>
        </w:tc>
        <w:tc>
          <w:tcPr>
            <w:tcW w:w="1097" w:type="dxa"/>
            <w:shd w:val="clear" w:color="auto" w:fill="auto"/>
            <w:vAlign w:val="center"/>
          </w:tcPr>
          <w:p w:rsidR="00404084" w:rsidRPr="004774AC" w:rsidRDefault="00404084" w:rsidP="00B96CC3">
            <w:pPr>
              <w:pStyle w:val="Texto"/>
              <w:spacing w:before="20" w:after="20" w:line="120" w:lineRule="exact"/>
              <w:ind w:firstLine="0"/>
              <w:jc w:val="center"/>
              <w:rPr>
                <w:sz w:val="12"/>
                <w:szCs w:val="12"/>
                <w:lang w:eastAsia="es-MX"/>
              </w:rPr>
            </w:pPr>
          </w:p>
        </w:tc>
        <w:tc>
          <w:tcPr>
            <w:tcW w:w="992" w:type="dxa"/>
            <w:shd w:val="clear" w:color="auto" w:fill="auto"/>
            <w:vAlign w:val="center"/>
          </w:tcPr>
          <w:p w:rsidR="00404084" w:rsidRPr="004774AC" w:rsidRDefault="00404084" w:rsidP="00B96CC3">
            <w:pPr>
              <w:pStyle w:val="Texto"/>
              <w:spacing w:before="20" w:after="20" w:line="120" w:lineRule="exact"/>
              <w:ind w:firstLine="0"/>
              <w:jc w:val="center"/>
              <w:rPr>
                <w:sz w:val="12"/>
                <w:szCs w:val="12"/>
                <w:lang w:eastAsia="es-MX"/>
              </w:rPr>
            </w:pPr>
          </w:p>
        </w:tc>
        <w:tc>
          <w:tcPr>
            <w:tcW w:w="993" w:type="dxa"/>
            <w:shd w:val="clear" w:color="auto" w:fill="auto"/>
            <w:vAlign w:val="center"/>
          </w:tcPr>
          <w:p w:rsidR="00404084" w:rsidRPr="004774AC" w:rsidRDefault="00404084" w:rsidP="00B96CC3">
            <w:pPr>
              <w:pStyle w:val="Texto"/>
              <w:spacing w:before="20" w:after="20" w:line="120" w:lineRule="exact"/>
              <w:ind w:firstLine="0"/>
              <w:jc w:val="center"/>
              <w:rPr>
                <w:sz w:val="12"/>
                <w:szCs w:val="12"/>
                <w:lang w:eastAsia="es-MX"/>
              </w:rPr>
            </w:pPr>
          </w:p>
        </w:tc>
        <w:tc>
          <w:tcPr>
            <w:tcW w:w="1134" w:type="dxa"/>
            <w:shd w:val="clear" w:color="auto" w:fill="auto"/>
            <w:noWrap/>
            <w:vAlign w:val="center"/>
          </w:tcPr>
          <w:p w:rsidR="00404084" w:rsidRPr="004774AC" w:rsidRDefault="00404084" w:rsidP="00B96CC3">
            <w:pPr>
              <w:pStyle w:val="Texto"/>
              <w:spacing w:before="20" w:after="20" w:line="120" w:lineRule="exact"/>
              <w:ind w:firstLine="0"/>
              <w:jc w:val="center"/>
              <w:rPr>
                <w:sz w:val="12"/>
                <w:szCs w:val="12"/>
                <w:lang w:eastAsia="es-MX"/>
              </w:rPr>
            </w:pPr>
          </w:p>
        </w:tc>
        <w:tc>
          <w:tcPr>
            <w:tcW w:w="833" w:type="dxa"/>
            <w:shd w:val="clear" w:color="auto" w:fill="auto"/>
            <w:noWrap/>
            <w:vAlign w:val="center"/>
          </w:tcPr>
          <w:p w:rsidR="00404084" w:rsidRPr="004774AC" w:rsidRDefault="00404084" w:rsidP="00B96CC3">
            <w:pPr>
              <w:pStyle w:val="Texto"/>
              <w:spacing w:before="20" w:after="20" w:line="120" w:lineRule="exact"/>
              <w:ind w:firstLine="0"/>
              <w:jc w:val="center"/>
              <w:rPr>
                <w:sz w:val="12"/>
                <w:szCs w:val="12"/>
                <w:lang w:eastAsia="es-MX"/>
              </w:rPr>
            </w:pPr>
          </w:p>
        </w:tc>
      </w:tr>
      <w:tr w:rsidR="00404084" w:rsidRPr="004774AC" w:rsidTr="00B96CC3">
        <w:trPr>
          <w:trHeight w:val="20"/>
          <w:jc w:val="center"/>
        </w:trPr>
        <w:tc>
          <w:tcPr>
            <w:tcW w:w="3864" w:type="dxa"/>
            <w:shd w:val="clear" w:color="auto" w:fill="auto"/>
            <w:noWrap/>
          </w:tcPr>
          <w:p w:rsidR="00404084" w:rsidRPr="004774AC" w:rsidRDefault="00404084" w:rsidP="00B96CC3">
            <w:pPr>
              <w:pStyle w:val="Texto"/>
              <w:spacing w:before="20" w:after="20" w:line="120" w:lineRule="exact"/>
              <w:ind w:left="142" w:firstLine="0"/>
              <w:rPr>
                <w:bCs/>
                <w:sz w:val="12"/>
                <w:szCs w:val="12"/>
                <w:lang w:eastAsia="es-MX"/>
              </w:rPr>
            </w:pPr>
            <w:r w:rsidRPr="004774AC">
              <w:rPr>
                <w:bCs/>
                <w:sz w:val="12"/>
                <w:szCs w:val="12"/>
                <w:lang w:eastAsia="es-MX"/>
              </w:rPr>
              <w:t>Rectificaciones de Resultados de Ejercicios Anteriores</w:t>
            </w:r>
          </w:p>
        </w:tc>
        <w:tc>
          <w:tcPr>
            <w:tcW w:w="1097" w:type="dxa"/>
            <w:shd w:val="clear" w:color="auto" w:fill="auto"/>
            <w:vAlign w:val="center"/>
          </w:tcPr>
          <w:p w:rsidR="00404084" w:rsidRPr="004774AC" w:rsidRDefault="00404084" w:rsidP="00B96CC3">
            <w:pPr>
              <w:pStyle w:val="Texto"/>
              <w:spacing w:before="20" w:after="20" w:line="120" w:lineRule="exact"/>
              <w:ind w:firstLine="0"/>
              <w:jc w:val="center"/>
              <w:rPr>
                <w:sz w:val="12"/>
                <w:szCs w:val="12"/>
                <w:lang w:eastAsia="es-MX"/>
              </w:rPr>
            </w:pPr>
          </w:p>
        </w:tc>
        <w:tc>
          <w:tcPr>
            <w:tcW w:w="992" w:type="dxa"/>
            <w:shd w:val="clear" w:color="auto" w:fill="auto"/>
            <w:vAlign w:val="center"/>
          </w:tcPr>
          <w:p w:rsidR="00404084" w:rsidRPr="004774AC" w:rsidRDefault="00404084" w:rsidP="00B96CC3">
            <w:pPr>
              <w:pStyle w:val="Texto"/>
              <w:spacing w:before="20" w:after="20" w:line="120" w:lineRule="exact"/>
              <w:ind w:firstLine="0"/>
              <w:jc w:val="center"/>
              <w:rPr>
                <w:sz w:val="12"/>
                <w:szCs w:val="12"/>
                <w:lang w:eastAsia="es-MX"/>
              </w:rPr>
            </w:pPr>
          </w:p>
        </w:tc>
        <w:tc>
          <w:tcPr>
            <w:tcW w:w="993" w:type="dxa"/>
            <w:shd w:val="clear" w:color="auto" w:fill="auto"/>
            <w:vAlign w:val="center"/>
          </w:tcPr>
          <w:p w:rsidR="00404084" w:rsidRPr="004774AC" w:rsidRDefault="00404084" w:rsidP="00B96CC3">
            <w:pPr>
              <w:pStyle w:val="Texto"/>
              <w:spacing w:before="20" w:after="20" w:line="120" w:lineRule="exact"/>
              <w:ind w:firstLine="0"/>
              <w:jc w:val="center"/>
              <w:rPr>
                <w:sz w:val="12"/>
                <w:szCs w:val="12"/>
                <w:lang w:eastAsia="es-MX"/>
              </w:rPr>
            </w:pPr>
          </w:p>
        </w:tc>
        <w:tc>
          <w:tcPr>
            <w:tcW w:w="1134" w:type="dxa"/>
            <w:shd w:val="clear" w:color="auto" w:fill="auto"/>
            <w:noWrap/>
            <w:vAlign w:val="center"/>
          </w:tcPr>
          <w:p w:rsidR="00404084" w:rsidRPr="004774AC" w:rsidRDefault="00404084" w:rsidP="00B96CC3">
            <w:pPr>
              <w:pStyle w:val="Texto"/>
              <w:spacing w:before="20" w:after="20" w:line="120" w:lineRule="exact"/>
              <w:ind w:firstLine="0"/>
              <w:jc w:val="center"/>
              <w:rPr>
                <w:sz w:val="12"/>
                <w:szCs w:val="12"/>
                <w:lang w:eastAsia="es-MX"/>
              </w:rPr>
            </w:pPr>
          </w:p>
        </w:tc>
        <w:tc>
          <w:tcPr>
            <w:tcW w:w="833" w:type="dxa"/>
            <w:shd w:val="clear" w:color="auto" w:fill="auto"/>
            <w:noWrap/>
            <w:vAlign w:val="center"/>
          </w:tcPr>
          <w:p w:rsidR="00404084" w:rsidRPr="004774AC" w:rsidRDefault="00404084" w:rsidP="00B96CC3">
            <w:pPr>
              <w:pStyle w:val="Texto"/>
              <w:spacing w:before="20" w:after="20" w:line="120" w:lineRule="exact"/>
              <w:ind w:firstLine="0"/>
              <w:jc w:val="center"/>
              <w:rPr>
                <w:sz w:val="12"/>
                <w:szCs w:val="12"/>
                <w:lang w:eastAsia="es-MX"/>
              </w:rPr>
            </w:pPr>
          </w:p>
        </w:tc>
      </w:tr>
      <w:tr w:rsidR="00404084" w:rsidRPr="004774AC" w:rsidTr="00B96CC3">
        <w:trPr>
          <w:trHeight w:val="20"/>
          <w:jc w:val="center"/>
        </w:trPr>
        <w:tc>
          <w:tcPr>
            <w:tcW w:w="3864" w:type="dxa"/>
            <w:shd w:val="clear" w:color="auto" w:fill="auto"/>
            <w:noWrap/>
          </w:tcPr>
          <w:p w:rsidR="00404084" w:rsidRPr="004774AC" w:rsidRDefault="00404084" w:rsidP="00B96CC3">
            <w:pPr>
              <w:pStyle w:val="Texto"/>
              <w:spacing w:before="20" w:after="20" w:line="60" w:lineRule="exact"/>
              <w:ind w:firstLine="0"/>
              <w:rPr>
                <w:b/>
                <w:bCs/>
                <w:sz w:val="12"/>
                <w:szCs w:val="12"/>
                <w:lang w:eastAsia="es-MX"/>
              </w:rPr>
            </w:pPr>
          </w:p>
        </w:tc>
        <w:tc>
          <w:tcPr>
            <w:tcW w:w="1097" w:type="dxa"/>
            <w:shd w:val="clear" w:color="auto" w:fill="auto"/>
            <w:vAlign w:val="center"/>
          </w:tcPr>
          <w:p w:rsidR="00404084" w:rsidRPr="004774AC" w:rsidRDefault="00404084" w:rsidP="00B96CC3">
            <w:pPr>
              <w:pStyle w:val="Texto"/>
              <w:spacing w:before="20" w:after="20" w:line="60" w:lineRule="exact"/>
              <w:ind w:firstLine="0"/>
              <w:rPr>
                <w:b/>
                <w:bCs/>
                <w:sz w:val="12"/>
                <w:szCs w:val="12"/>
                <w:lang w:eastAsia="es-MX"/>
              </w:rPr>
            </w:pPr>
          </w:p>
        </w:tc>
        <w:tc>
          <w:tcPr>
            <w:tcW w:w="992" w:type="dxa"/>
            <w:shd w:val="clear" w:color="auto" w:fill="auto"/>
            <w:vAlign w:val="center"/>
          </w:tcPr>
          <w:p w:rsidR="00404084" w:rsidRPr="004774AC" w:rsidRDefault="00404084" w:rsidP="00B96CC3">
            <w:pPr>
              <w:pStyle w:val="Texto"/>
              <w:spacing w:before="20" w:after="20" w:line="60" w:lineRule="exact"/>
              <w:ind w:firstLine="0"/>
              <w:rPr>
                <w:b/>
                <w:bCs/>
                <w:sz w:val="12"/>
                <w:szCs w:val="12"/>
                <w:lang w:eastAsia="es-MX"/>
              </w:rPr>
            </w:pPr>
          </w:p>
        </w:tc>
        <w:tc>
          <w:tcPr>
            <w:tcW w:w="993" w:type="dxa"/>
            <w:shd w:val="clear" w:color="auto" w:fill="auto"/>
            <w:vAlign w:val="center"/>
          </w:tcPr>
          <w:p w:rsidR="00404084" w:rsidRPr="004774AC" w:rsidRDefault="00404084" w:rsidP="00B96CC3">
            <w:pPr>
              <w:pStyle w:val="Texto"/>
              <w:spacing w:before="20" w:after="20" w:line="60" w:lineRule="exact"/>
              <w:ind w:firstLine="0"/>
              <w:rPr>
                <w:b/>
                <w:bCs/>
                <w:sz w:val="12"/>
                <w:szCs w:val="12"/>
                <w:lang w:eastAsia="es-MX"/>
              </w:rPr>
            </w:pPr>
          </w:p>
        </w:tc>
        <w:tc>
          <w:tcPr>
            <w:tcW w:w="1134" w:type="dxa"/>
            <w:shd w:val="clear" w:color="auto" w:fill="auto"/>
            <w:noWrap/>
            <w:vAlign w:val="center"/>
          </w:tcPr>
          <w:p w:rsidR="00404084" w:rsidRPr="004774AC" w:rsidRDefault="00404084" w:rsidP="00B96CC3">
            <w:pPr>
              <w:pStyle w:val="Texto"/>
              <w:spacing w:before="20" w:after="20" w:line="60" w:lineRule="exact"/>
              <w:ind w:firstLine="0"/>
              <w:rPr>
                <w:b/>
                <w:bCs/>
                <w:sz w:val="12"/>
                <w:szCs w:val="12"/>
                <w:lang w:eastAsia="es-MX"/>
              </w:rPr>
            </w:pPr>
          </w:p>
        </w:tc>
        <w:tc>
          <w:tcPr>
            <w:tcW w:w="833" w:type="dxa"/>
            <w:shd w:val="clear" w:color="auto" w:fill="auto"/>
            <w:noWrap/>
            <w:vAlign w:val="center"/>
          </w:tcPr>
          <w:p w:rsidR="00404084" w:rsidRPr="004774AC" w:rsidRDefault="00404084" w:rsidP="00B96CC3">
            <w:pPr>
              <w:pStyle w:val="Texto"/>
              <w:spacing w:before="20" w:after="20" w:line="60" w:lineRule="exact"/>
              <w:ind w:firstLine="0"/>
              <w:rPr>
                <w:b/>
                <w:bCs/>
                <w:sz w:val="12"/>
                <w:szCs w:val="12"/>
                <w:lang w:eastAsia="es-MX"/>
              </w:rPr>
            </w:pPr>
          </w:p>
        </w:tc>
      </w:tr>
      <w:tr w:rsidR="00404084" w:rsidRPr="004774AC" w:rsidTr="00B96CC3">
        <w:trPr>
          <w:trHeight w:val="20"/>
          <w:jc w:val="center"/>
        </w:trPr>
        <w:tc>
          <w:tcPr>
            <w:tcW w:w="3864" w:type="dxa"/>
            <w:tcBorders>
              <w:top w:val="dotted" w:sz="4" w:space="0" w:color="auto"/>
              <w:left w:val="single" w:sz="4" w:space="0" w:color="auto"/>
              <w:bottom w:val="dotted" w:sz="4" w:space="0" w:color="auto"/>
              <w:right w:val="dotted" w:sz="4" w:space="0" w:color="auto"/>
            </w:tcBorders>
            <w:shd w:val="clear" w:color="auto" w:fill="auto"/>
            <w:noWrap/>
          </w:tcPr>
          <w:p w:rsidR="00404084" w:rsidRPr="004774AC" w:rsidRDefault="00404084" w:rsidP="00B96CC3">
            <w:pPr>
              <w:pStyle w:val="Texto"/>
              <w:spacing w:before="20" w:after="20" w:line="120" w:lineRule="exact"/>
              <w:ind w:firstLine="0"/>
              <w:rPr>
                <w:b/>
                <w:bCs/>
                <w:sz w:val="12"/>
                <w:szCs w:val="12"/>
                <w:lang w:eastAsia="es-MX"/>
              </w:rPr>
            </w:pPr>
            <w:r w:rsidRPr="004774AC">
              <w:rPr>
                <w:b/>
                <w:bCs/>
                <w:sz w:val="12"/>
                <w:szCs w:val="12"/>
                <w:lang w:eastAsia="es-MX"/>
              </w:rPr>
              <w:t>Exceso o Insuficiencia en la Actualización de la Hacienda Pública / Patrimonio Neto de 20XN-1</w:t>
            </w:r>
          </w:p>
        </w:tc>
        <w:tc>
          <w:tcPr>
            <w:tcW w:w="1097" w:type="dxa"/>
            <w:tcBorders>
              <w:top w:val="dotted" w:sz="4" w:space="0" w:color="auto"/>
              <w:left w:val="single" w:sz="4" w:space="0" w:color="auto"/>
              <w:bottom w:val="dotted" w:sz="4" w:space="0" w:color="auto"/>
              <w:right w:val="dotted" w:sz="4" w:space="0" w:color="auto"/>
            </w:tcBorders>
            <w:shd w:val="clear" w:color="auto" w:fill="auto"/>
            <w:vAlign w:val="center"/>
          </w:tcPr>
          <w:p w:rsidR="00404084" w:rsidRPr="004774AC" w:rsidRDefault="00404084" w:rsidP="00B96CC3">
            <w:pPr>
              <w:pStyle w:val="Texto"/>
              <w:spacing w:before="20" w:after="20" w:line="120" w:lineRule="exact"/>
              <w:ind w:firstLine="0"/>
              <w:jc w:val="center"/>
              <w:rPr>
                <w:b/>
                <w:bCs/>
                <w:sz w:val="12"/>
                <w:szCs w:val="12"/>
                <w:lang w:eastAsia="es-MX"/>
              </w:rPr>
            </w:pPr>
          </w:p>
        </w:tc>
        <w:tc>
          <w:tcPr>
            <w:tcW w:w="992" w:type="dxa"/>
            <w:tcBorders>
              <w:top w:val="dotted" w:sz="4" w:space="0" w:color="auto"/>
              <w:left w:val="single" w:sz="4" w:space="0" w:color="auto"/>
              <w:bottom w:val="dotted" w:sz="4" w:space="0" w:color="auto"/>
              <w:right w:val="dotted" w:sz="4" w:space="0" w:color="auto"/>
            </w:tcBorders>
            <w:shd w:val="clear" w:color="auto" w:fill="auto"/>
            <w:vAlign w:val="center"/>
          </w:tcPr>
          <w:p w:rsidR="00404084" w:rsidRPr="004774AC" w:rsidRDefault="00404084" w:rsidP="00B96CC3">
            <w:pPr>
              <w:pStyle w:val="Texto"/>
              <w:spacing w:before="20" w:after="20" w:line="120" w:lineRule="exact"/>
              <w:ind w:firstLine="0"/>
              <w:jc w:val="center"/>
              <w:rPr>
                <w:b/>
                <w:bCs/>
                <w:sz w:val="12"/>
                <w:szCs w:val="12"/>
                <w:lang w:eastAsia="es-MX"/>
              </w:rPr>
            </w:pPr>
          </w:p>
        </w:tc>
        <w:tc>
          <w:tcPr>
            <w:tcW w:w="993" w:type="dxa"/>
            <w:tcBorders>
              <w:top w:val="dotted" w:sz="4" w:space="0" w:color="auto"/>
              <w:left w:val="single" w:sz="4" w:space="0" w:color="auto"/>
              <w:bottom w:val="dotted" w:sz="4" w:space="0" w:color="auto"/>
              <w:right w:val="dotted" w:sz="4" w:space="0" w:color="auto"/>
            </w:tcBorders>
            <w:shd w:val="clear" w:color="auto" w:fill="auto"/>
            <w:vAlign w:val="center"/>
          </w:tcPr>
          <w:p w:rsidR="00404084" w:rsidRPr="004774AC" w:rsidRDefault="00404084" w:rsidP="00B96CC3">
            <w:pPr>
              <w:pStyle w:val="Texto"/>
              <w:spacing w:before="20" w:after="20" w:line="120" w:lineRule="exact"/>
              <w:ind w:firstLine="0"/>
              <w:jc w:val="center"/>
              <w:rPr>
                <w:b/>
                <w:bCs/>
                <w:sz w:val="12"/>
                <w:szCs w:val="12"/>
                <w:lang w:eastAsia="es-MX"/>
              </w:rPr>
            </w:pPr>
          </w:p>
        </w:tc>
        <w:tc>
          <w:tcPr>
            <w:tcW w:w="1134" w:type="dxa"/>
            <w:tcBorders>
              <w:top w:val="dotted" w:sz="4" w:space="0" w:color="auto"/>
              <w:left w:val="single" w:sz="4" w:space="0" w:color="auto"/>
              <w:bottom w:val="dotted" w:sz="4" w:space="0" w:color="auto"/>
              <w:right w:val="dotted" w:sz="4" w:space="0" w:color="auto"/>
            </w:tcBorders>
            <w:shd w:val="clear" w:color="auto" w:fill="auto"/>
            <w:noWrap/>
            <w:vAlign w:val="center"/>
          </w:tcPr>
          <w:p w:rsidR="00404084" w:rsidRPr="004774AC" w:rsidRDefault="00404084" w:rsidP="00B96CC3">
            <w:pPr>
              <w:pStyle w:val="Texto"/>
              <w:spacing w:before="20" w:after="20" w:line="120" w:lineRule="exact"/>
              <w:ind w:firstLine="0"/>
              <w:jc w:val="center"/>
              <w:rPr>
                <w:b/>
                <w:bCs/>
                <w:sz w:val="12"/>
                <w:szCs w:val="12"/>
                <w:lang w:eastAsia="es-MX"/>
              </w:rPr>
            </w:pPr>
          </w:p>
        </w:tc>
        <w:tc>
          <w:tcPr>
            <w:tcW w:w="833" w:type="dxa"/>
            <w:tcBorders>
              <w:top w:val="dotted" w:sz="4" w:space="0" w:color="auto"/>
              <w:left w:val="single" w:sz="4" w:space="0" w:color="auto"/>
              <w:bottom w:val="dotted" w:sz="4" w:space="0" w:color="auto"/>
              <w:right w:val="single" w:sz="4" w:space="0" w:color="auto"/>
            </w:tcBorders>
            <w:shd w:val="clear" w:color="auto" w:fill="auto"/>
            <w:noWrap/>
            <w:vAlign w:val="center"/>
          </w:tcPr>
          <w:p w:rsidR="00404084" w:rsidRPr="004774AC" w:rsidRDefault="00404084" w:rsidP="00B96CC3">
            <w:pPr>
              <w:pStyle w:val="Texto"/>
              <w:spacing w:before="20" w:after="20" w:line="120" w:lineRule="exact"/>
              <w:ind w:firstLine="0"/>
              <w:jc w:val="center"/>
              <w:rPr>
                <w:b/>
                <w:bCs/>
                <w:sz w:val="12"/>
                <w:szCs w:val="12"/>
                <w:lang w:eastAsia="es-MX"/>
              </w:rPr>
            </w:pPr>
          </w:p>
        </w:tc>
      </w:tr>
      <w:tr w:rsidR="00404084" w:rsidRPr="004774AC" w:rsidTr="00B96CC3">
        <w:trPr>
          <w:trHeight w:val="20"/>
          <w:jc w:val="center"/>
        </w:trPr>
        <w:tc>
          <w:tcPr>
            <w:tcW w:w="3864" w:type="dxa"/>
            <w:tcBorders>
              <w:top w:val="dotted" w:sz="4" w:space="0" w:color="auto"/>
              <w:left w:val="single" w:sz="4" w:space="0" w:color="auto"/>
              <w:bottom w:val="dotted" w:sz="4" w:space="0" w:color="auto"/>
              <w:right w:val="dotted" w:sz="4" w:space="0" w:color="auto"/>
            </w:tcBorders>
            <w:shd w:val="clear" w:color="auto" w:fill="auto"/>
            <w:noWrap/>
          </w:tcPr>
          <w:p w:rsidR="00404084" w:rsidRPr="004774AC" w:rsidRDefault="00404084" w:rsidP="00B96CC3">
            <w:pPr>
              <w:pStyle w:val="Texto"/>
              <w:spacing w:before="20" w:after="20" w:line="120" w:lineRule="exact"/>
              <w:ind w:left="142" w:firstLine="0"/>
              <w:rPr>
                <w:bCs/>
                <w:sz w:val="12"/>
                <w:szCs w:val="12"/>
                <w:lang w:eastAsia="es-MX"/>
              </w:rPr>
            </w:pPr>
            <w:r w:rsidRPr="004774AC">
              <w:rPr>
                <w:bCs/>
                <w:sz w:val="12"/>
                <w:szCs w:val="12"/>
                <w:lang w:eastAsia="es-MX"/>
              </w:rPr>
              <w:t>Resultado por Posición Monetaria</w:t>
            </w:r>
          </w:p>
        </w:tc>
        <w:tc>
          <w:tcPr>
            <w:tcW w:w="1097" w:type="dxa"/>
            <w:tcBorders>
              <w:top w:val="dotted" w:sz="4" w:space="0" w:color="auto"/>
              <w:left w:val="single" w:sz="4" w:space="0" w:color="auto"/>
              <w:bottom w:val="dotted" w:sz="4" w:space="0" w:color="auto"/>
              <w:right w:val="dotted" w:sz="4" w:space="0" w:color="auto"/>
            </w:tcBorders>
            <w:shd w:val="clear" w:color="auto" w:fill="auto"/>
            <w:vAlign w:val="center"/>
          </w:tcPr>
          <w:p w:rsidR="00404084" w:rsidRPr="004774AC" w:rsidRDefault="00404084" w:rsidP="00B96CC3">
            <w:pPr>
              <w:pStyle w:val="Texto"/>
              <w:spacing w:before="20" w:after="20" w:line="120" w:lineRule="exact"/>
              <w:ind w:firstLine="0"/>
              <w:jc w:val="center"/>
              <w:rPr>
                <w:bCs/>
                <w:sz w:val="12"/>
                <w:szCs w:val="12"/>
                <w:lang w:eastAsia="es-MX"/>
              </w:rPr>
            </w:pPr>
          </w:p>
        </w:tc>
        <w:tc>
          <w:tcPr>
            <w:tcW w:w="992" w:type="dxa"/>
            <w:tcBorders>
              <w:top w:val="dotted" w:sz="4" w:space="0" w:color="auto"/>
              <w:left w:val="single" w:sz="4" w:space="0" w:color="auto"/>
              <w:bottom w:val="dotted" w:sz="4" w:space="0" w:color="auto"/>
              <w:right w:val="dotted" w:sz="4" w:space="0" w:color="auto"/>
            </w:tcBorders>
            <w:shd w:val="clear" w:color="auto" w:fill="auto"/>
            <w:vAlign w:val="center"/>
          </w:tcPr>
          <w:p w:rsidR="00404084" w:rsidRPr="004774AC" w:rsidRDefault="00404084" w:rsidP="00B96CC3">
            <w:pPr>
              <w:pStyle w:val="Texto"/>
              <w:spacing w:before="20" w:after="20" w:line="120" w:lineRule="exact"/>
              <w:ind w:firstLine="0"/>
              <w:jc w:val="center"/>
              <w:rPr>
                <w:bCs/>
                <w:sz w:val="12"/>
                <w:szCs w:val="12"/>
                <w:lang w:eastAsia="es-MX"/>
              </w:rPr>
            </w:pPr>
          </w:p>
        </w:tc>
        <w:tc>
          <w:tcPr>
            <w:tcW w:w="993" w:type="dxa"/>
            <w:tcBorders>
              <w:top w:val="dotted" w:sz="4" w:space="0" w:color="auto"/>
              <w:left w:val="single" w:sz="4" w:space="0" w:color="auto"/>
              <w:bottom w:val="dotted" w:sz="4" w:space="0" w:color="auto"/>
              <w:right w:val="dotted" w:sz="4" w:space="0" w:color="auto"/>
            </w:tcBorders>
            <w:shd w:val="clear" w:color="auto" w:fill="auto"/>
            <w:vAlign w:val="center"/>
          </w:tcPr>
          <w:p w:rsidR="00404084" w:rsidRPr="004774AC" w:rsidRDefault="00404084" w:rsidP="00B96CC3">
            <w:pPr>
              <w:pStyle w:val="Texto"/>
              <w:spacing w:before="20" w:after="20" w:line="120" w:lineRule="exact"/>
              <w:ind w:firstLine="0"/>
              <w:jc w:val="center"/>
              <w:rPr>
                <w:bCs/>
                <w:sz w:val="12"/>
                <w:szCs w:val="12"/>
                <w:lang w:eastAsia="es-MX"/>
              </w:rPr>
            </w:pPr>
          </w:p>
        </w:tc>
        <w:tc>
          <w:tcPr>
            <w:tcW w:w="1134" w:type="dxa"/>
            <w:tcBorders>
              <w:top w:val="dotted" w:sz="4" w:space="0" w:color="auto"/>
              <w:left w:val="single" w:sz="4" w:space="0" w:color="auto"/>
              <w:bottom w:val="dotted" w:sz="4" w:space="0" w:color="auto"/>
              <w:right w:val="dotted" w:sz="4" w:space="0" w:color="auto"/>
            </w:tcBorders>
            <w:shd w:val="clear" w:color="auto" w:fill="auto"/>
            <w:noWrap/>
            <w:vAlign w:val="center"/>
          </w:tcPr>
          <w:p w:rsidR="00404084" w:rsidRPr="004774AC" w:rsidRDefault="00404084" w:rsidP="00B96CC3">
            <w:pPr>
              <w:pStyle w:val="Texto"/>
              <w:spacing w:before="20" w:after="20" w:line="120" w:lineRule="exact"/>
              <w:ind w:firstLine="0"/>
              <w:jc w:val="center"/>
              <w:rPr>
                <w:bCs/>
                <w:sz w:val="12"/>
                <w:szCs w:val="12"/>
                <w:lang w:eastAsia="es-MX"/>
              </w:rPr>
            </w:pPr>
          </w:p>
        </w:tc>
        <w:tc>
          <w:tcPr>
            <w:tcW w:w="833" w:type="dxa"/>
            <w:tcBorders>
              <w:top w:val="dotted" w:sz="4" w:space="0" w:color="auto"/>
              <w:left w:val="single" w:sz="4" w:space="0" w:color="auto"/>
              <w:bottom w:val="dotted" w:sz="4" w:space="0" w:color="auto"/>
              <w:right w:val="single" w:sz="4" w:space="0" w:color="auto"/>
            </w:tcBorders>
            <w:shd w:val="clear" w:color="auto" w:fill="auto"/>
            <w:noWrap/>
            <w:vAlign w:val="center"/>
          </w:tcPr>
          <w:p w:rsidR="00404084" w:rsidRPr="004774AC" w:rsidRDefault="00404084" w:rsidP="00B96CC3">
            <w:pPr>
              <w:pStyle w:val="Texto"/>
              <w:spacing w:before="20" w:after="20" w:line="120" w:lineRule="exact"/>
              <w:ind w:firstLine="0"/>
              <w:jc w:val="center"/>
              <w:rPr>
                <w:bCs/>
                <w:sz w:val="12"/>
                <w:szCs w:val="12"/>
                <w:lang w:eastAsia="es-MX"/>
              </w:rPr>
            </w:pPr>
          </w:p>
        </w:tc>
      </w:tr>
      <w:tr w:rsidR="00404084" w:rsidRPr="004774AC" w:rsidTr="00B96CC3">
        <w:trPr>
          <w:trHeight w:val="20"/>
          <w:jc w:val="center"/>
        </w:trPr>
        <w:tc>
          <w:tcPr>
            <w:tcW w:w="3864" w:type="dxa"/>
            <w:tcBorders>
              <w:top w:val="dotted" w:sz="4" w:space="0" w:color="auto"/>
              <w:left w:val="single" w:sz="4" w:space="0" w:color="auto"/>
              <w:bottom w:val="dotted" w:sz="4" w:space="0" w:color="auto"/>
              <w:right w:val="dotted" w:sz="4" w:space="0" w:color="auto"/>
            </w:tcBorders>
            <w:shd w:val="clear" w:color="auto" w:fill="auto"/>
            <w:noWrap/>
          </w:tcPr>
          <w:p w:rsidR="00404084" w:rsidRPr="004774AC" w:rsidRDefault="00404084" w:rsidP="00B96CC3">
            <w:pPr>
              <w:pStyle w:val="Texto"/>
              <w:spacing w:before="20" w:after="20" w:line="120" w:lineRule="exact"/>
              <w:ind w:left="142" w:firstLine="0"/>
              <w:rPr>
                <w:bCs/>
                <w:sz w:val="12"/>
                <w:szCs w:val="12"/>
                <w:lang w:eastAsia="es-MX"/>
              </w:rPr>
            </w:pPr>
            <w:r w:rsidRPr="004774AC">
              <w:rPr>
                <w:bCs/>
                <w:sz w:val="12"/>
                <w:szCs w:val="12"/>
                <w:lang w:eastAsia="es-MX"/>
              </w:rPr>
              <w:t>Resultado por Tenencia de Activos no Monetarios</w:t>
            </w:r>
          </w:p>
        </w:tc>
        <w:tc>
          <w:tcPr>
            <w:tcW w:w="1097" w:type="dxa"/>
            <w:tcBorders>
              <w:top w:val="dotted" w:sz="4" w:space="0" w:color="auto"/>
              <w:left w:val="single" w:sz="4" w:space="0" w:color="auto"/>
              <w:bottom w:val="dotted" w:sz="4" w:space="0" w:color="auto"/>
              <w:right w:val="dotted" w:sz="4" w:space="0" w:color="auto"/>
            </w:tcBorders>
            <w:shd w:val="clear" w:color="auto" w:fill="auto"/>
            <w:vAlign w:val="center"/>
          </w:tcPr>
          <w:p w:rsidR="00404084" w:rsidRPr="004774AC" w:rsidRDefault="00404084" w:rsidP="00B96CC3">
            <w:pPr>
              <w:pStyle w:val="Texto"/>
              <w:spacing w:before="20" w:after="20" w:line="120" w:lineRule="exact"/>
              <w:ind w:firstLine="0"/>
              <w:jc w:val="center"/>
              <w:rPr>
                <w:bCs/>
                <w:sz w:val="12"/>
                <w:szCs w:val="12"/>
                <w:lang w:eastAsia="es-MX"/>
              </w:rPr>
            </w:pPr>
          </w:p>
        </w:tc>
        <w:tc>
          <w:tcPr>
            <w:tcW w:w="992" w:type="dxa"/>
            <w:tcBorders>
              <w:top w:val="dotted" w:sz="4" w:space="0" w:color="auto"/>
              <w:left w:val="single" w:sz="4" w:space="0" w:color="auto"/>
              <w:bottom w:val="dotted" w:sz="4" w:space="0" w:color="auto"/>
              <w:right w:val="dotted" w:sz="4" w:space="0" w:color="auto"/>
            </w:tcBorders>
            <w:shd w:val="clear" w:color="auto" w:fill="auto"/>
            <w:vAlign w:val="center"/>
          </w:tcPr>
          <w:p w:rsidR="00404084" w:rsidRPr="004774AC" w:rsidRDefault="00404084" w:rsidP="00B96CC3">
            <w:pPr>
              <w:pStyle w:val="Texto"/>
              <w:spacing w:before="20" w:after="20" w:line="120" w:lineRule="exact"/>
              <w:ind w:firstLine="0"/>
              <w:jc w:val="center"/>
              <w:rPr>
                <w:bCs/>
                <w:sz w:val="12"/>
                <w:szCs w:val="12"/>
                <w:lang w:eastAsia="es-MX"/>
              </w:rPr>
            </w:pPr>
          </w:p>
        </w:tc>
        <w:tc>
          <w:tcPr>
            <w:tcW w:w="993" w:type="dxa"/>
            <w:tcBorders>
              <w:top w:val="dotted" w:sz="4" w:space="0" w:color="auto"/>
              <w:left w:val="single" w:sz="4" w:space="0" w:color="auto"/>
              <w:bottom w:val="dotted" w:sz="4" w:space="0" w:color="auto"/>
              <w:right w:val="dotted" w:sz="4" w:space="0" w:color="auto"/>
            </w:tcBorders>
            <w:shd w:val="clear" w:color="auto" w:fill="auto"/>
            <w:vAlign w:val="center"/>
          </w:tcPr>
          <w:p w:rsidR="00404084" w:rsidRPr="004774AC" w:rsidRDefault="00404084" w:rsidP="00B96CC3">
            <w:pPr>
              <w:pStyle w:val="Texto"/>
              <w:spacing w:before="20" w:after="20" w:line="120" w:lineRule="exact"/>
              <w:ind w:firstLine="0"/>
              <w:jc w:val="center"/>
              <w:rPr>
                <w:bCs/>
                <w:sz w:val="12"/>
                <w:szCs w:val="12"/>
                <w:lang w:eastAsia="es-MX"/>
              </w:rPr>
            </w:pPr>
          </w:p>
        </w:tc>
        <w:tc>
          <w:tcPr>
            <w:tcW w:w="1134" w:type="dxa"/>
            <w:tcBorders>
              <w:top w:val="dotted" w:sz="4" w:space="0" w:color="auto"/>
              <w:left w:val="single" w:sz="4" w:space="0" w:color="auto"/>
              <w:bottom w:val="dotted" w:sz="4" w:space="0" w:color="auto"/>
              <w:right w:val="dotted" w:sz="4" w:space="0" w:color="auto"/>
            </w:tcBorders>
            <w:shd w:val="clear" w:color="auto" w:fill="auto"/>
            <w:noWrap/>
            <w:vAlign w:val="center"/>
          </w:tcPr>
          <w:p w:rsidR="00404084" w:rsidRPr="004774AC" w:rsidRDefault="00404084" w:rsidP="00B96CC3">
            <w:pPr>
              <w:pStyle w:val="Texto"/>
              <w:spacing w:before="20" w:after="20" w:line="120" w:lineRule="exact"/>
              <w:ind w:firstLine="0"/>
              <w:jc w:val="center"/>
              <w:rPr>
                <w:bCs/>
                <w:sz w:val="12"/>
                <w:szCs w:val="12"/>
                <w:lang w:eastAsia="es-MX"/>
              </w:rPr>
            </w:pPr>
          </w:p>
        </w:tc>
        <w:tc>
          <w:tcPr>
            <w:tcW w:w="833" w:type="dxa"/>
            <w:tcBorders>
              <w:top w:val="dotted" w:sz="4" w:space="0" w:color="auto"/>
              <w:left w:val="single" w:sz="4" w:space="0" w:color="auto"/>
              <w:bottom w:val="dotted" w:sz="4" w:space="0" w:color="auto"/>
              <w:right w:val="single" w:sz="4" w:space="0" w:color="auto"/>
            </w:tcBorders>
            <w:shd w:val="clear" w:color="auto" w:fill="auto"/>
            <w:noWrap/>
            <w:vAlign w:val="center"/>
          </w:tcPr>
          <w:p w:rsidR="00404084" w:rsidRPr="004774AC" w:rsidRDefault="00404084" w:rsidP="00B96CC3">
            <w:pPr>
              <w:pStyle w:val="Texto"/>
              <w:spacing w:before="20" w:after="20" w:line="120" w:lineRule="exact"/>
              <w:ind w:firstLine="0"/>
              <w:jc w:val="center"/>
              <w:rPr>
                <w:bCs/>
                <w:sz w:val="12"/>
                <w:szCs w:val="12"/>
                <w:lang w:eastAsia="es-MX"/>
              </w:rPr>
            </w:pPr>
          </w:p>
        </w:tc>
      </w:tr>
      <w:tr w:rsidR="00404084" w:rsidRPr="004774AC" w:rsidTr="00B96CC3">
        <w:trPr>
          <w:trHeight w:val="20"/>
          <w:jc w:val="center"/>
        </w:trPr>
        <w:tc>
          <w:tcPr>
            <w:tcW w:w="3864" w:type="dxa"/>
            <w:tcBorders>
              <w:top w:val="dotted" w:sz="4" w:space="0" w:color="auto"/>
              <w:left w:val="single" w:sz="4" w:space="0" w:color="auto"/>
              <w:bottom w:val="dotted" w:sz="4" w:space="0" w:color="auto"/>
              <w:right w:val="dotted" w:sz="4" w:space="0" w:color="auto"/>
            </w:tcBorders>
            <w:shd w:val="clear" w:color="auto" w:fill="auto"/>
            <w:noWrap/>
          </w:tcPr>
          <w:p w:rsidR="00404084" w:rsidRPr="004774AC" w:rsidRDefault="00404084" w:rsidP="00B96CC3">
            <w:pPr>
              <w:pStyle w:val="Texto"/>
              <w:spacing w:before="20" w:after="20" w:line="60" w:lineRule="exact"/>
              <w:ind w:firstLine="0"/>
              <w:rPr>
                <w:b/>
                <w:bCs/>
                <w:sz w:val="12"/>
                <w:szCs w:val="12"/>
                <w:lang w:eastAsia="es-MX"/>
              </w:rPr>
            </w:pPr>
          </w:p>
        </w:tc>
        <w:tc>
          <w:tcPr>
            <w:tcW w:w="1097" w:type="dxa"/>
            <w:tcBorders>
              <w:top w:val="dotted" w:sz="4" w:space="0" w:color="auto"/>
              <w:left w:val="single" w:sz="4" w:space="0" w:color="auto"/>
              <w:bottom w:val="dotted" w:sz="4" w:space="0" w:color="auto"/>
              <w:right w:val="dotted" w:sz="4" w:space="0" w:color="auto"/>
            </w:tcBorders>
            <w:shd w:val="clear" w:color="auto" w:fill="auto"/>
            <w:vAlign w:val="center"/>
          </w:tcPr>
          <w:p w:rsidR="00404084" w:rsidRPr="004774AC" w:rsidRDefault="00404084" w:rsidP="00B96CC3">
            <w:pPr>
              <w:pStyle w:val="Texto"/>
              <w:spacing w:before="20" w:after="20" w:line="60" w:lineRule="exact"/>
              <w:ind w:firstLine="0"/>
              <w:rPr>
                <w:b/>
                <w:bCs/>
                <w:sz w:val="12"/>
                <w:szCs w:val="12"/>
                <w:lang w:eastAsia="es-MX"/>
              </w:rPr>
            </w:pPr>
          </w:p>
        </w:tc>
        <w:tc>
          <w:tcPr>
            <w:tcW w:w="992" w:type="dxa"/>
            <w:tcBorders>
              <w:top w:val="dotted" w:sz="4" w:space="0" w:color="auto"/>
              <w:left w:val="single" w:sz="4" w:space="0" w:color="auto"/>
              <w:bottom w:val="dotted" w:sz="4" w:space="0" w:color="auto"/>
              <w:right w:val="dotted" w:sz="4" w:space="0" w:color="auto"/>
            </w:tcBorders>
            <w:shd w:val="clear" w:color="auto" w:fill="auto"/>
            <w:vAlign w:val="center"/>
          </w:tcPr>
          <w:p w:rsidR="00404084" w:rsidRPr="004774AC" w:rsidRDefault="00404084" w:rsidP="00B96CC3">
            <w:pPr>
              <w:pStyle w:val="Texto"/>
              <w:spacing w:before="20" w:after="20" w:line="60" w:lineRule="exact"/>
              <w:ind w:firstLine="0"/>
              <w:rPr>
                <w:b/>
                <w:bCs/>
                <w:sz w:val="12"/>
                <w:szCs w:val="12"/>
                <w:lang w:eastAsia="es-MX"/>
              </w:rPr>
            </w:pPr>
          </w:p>
        </w:tc>
        <w:tc>
          <w:tcPr>
            <w:tcW w:w="993" w:type="dxa"/>
            <w:tcBorders>
              <w:top w:val="dotted" w:sz="4" w:space="0" w:color="auto"/>
              <w:left w:val="single" w:sz="4" w:space="0" w:color="auto"/>
              <w:bottom w:val="dotted" w:sz="4" w:space="0" w:color="auto"/>
              <w:right w:val="dotted" w:sz="4" w:space="0" w:color="auto"/>
            </w:tcBorders>
            <w:shd w:val="clear" w:color="auto" w:fill="auto"/>
            <w:vAlign w:val="center"/>
          </w:tcPr>
          <w:p w:rsidR="00404084" w:rsidRPr="004774AC" w:rsidRDefault="00404084" w:rsidP="00B96CC3">
            <w:pPr>
              <w:pStyle w:val="Texto"/>
              <w:spacing w:before="20" w:after="20" w:line="60" w:lineRule="exact"/>
              <w:ind w:firstLine="0"/>
              <w:rPr>
                <w:b/>
                <w:bCs/>
                <w:sz w:val="12"/>
                <w:szCs w:val="12"/>
                <w:lang w:eastAsia="es-MX"/>
              </w:rPr>
            </w:pPr>
          </w:p>
        </w:tc>
        <w:tc>
          <w:tcPr>
            <w:tcW w:w="1134" w:type="dxa"/>
            <w:tcBorders>
              <w:top w:val="dotted" w:sz="4" w:space="0" w:color="auto"/>
              <w:left w:val="single" w:sz="4" w:space="0" w:color="auto"/>
              <w:bottom w:val="dotted" w:sz="4" w:space="0" w:color="auto"/>
              <w:right w:val="dotted" w:sz="4" w:space="0" w:color="auto"/>
            </w:tcBorders>
            <w:shd w:val="clear" w:color="auto" w:fill="auto"/>
            <w:noWrap/>
            <w:vAlign w:val="center"/>
          </w:tcPr>
          <w:p w:rsidR="00404084" w:rsidRPr="004774AC" w:rsidRDefault="00404084" w:rsidP="00B96CC3">
            <w:pPr>
              <w:pStyle w:val="Texto"/>
              <w:spacing w:before="20" w:after="20" w:line="60" w:lineRule="exact"/>
              <w:ind w:firstLine="0"/>
              <w:rPr>
                <w:b/>
                <w:bCs/>
                <w:sz w:val="12"/>
                <w:szCs w:val="12"/>
                <w:lang w:eastAsia="es-MX"/>
              </w:rPr>
            </w:pPr>
          </w:p>
        </w:tc>
        <w:tc>
          <w:tcPr>
            <w:tcW w:w="833" w:type="dxa"/>
            <w:tcBorders>
              <w:top w:val="dotted" w:sz="4" w:space="0" w:color="auto"/>
              <w:left w:val="single" w:sz="4" w:space="0" w:color="auto"/>
              <w:bottom w:val="dotted" w:sz="4" w:space="0" w:color="auto"/>
              <w:right w:val="single" w:sz="4" w:space="0" w:color="auto"/>
            </w:tcBorders>
            <w:shd w:val="clear" w:color="auto" w:fill="auto"/>
            <w:noWrap/>
            <w:vAlign w:val="center"/>
          </w:tcPr>
          <w:p w:rsidR="00404084" w:rsidRPr="004774AC" w:rsidRDefault="00404084" w:rsidP="00B96CC3">
            <w:pPr>
              <w:pStyle w:val="Texto"/>
              <w:spacing w:before="20" w:after="20" w:line="60" w:lineRule="exact"/>
              <w:ind w:firstLine="0"/>
              <w:rPr>
                <w:b/>
                <w:bCs/>
                <w:sz w:val="12"/>
                <w:szCs w:val="12"/>
                <w:lang w:eastAsia="es-MX"/>
              </w:rPr>
            </w:pPr>
          </w:p>
        </w:tc>
      </w:tr>
      <w:tr w:rsidR="00404084" w:rsidRPr="004774AC" w:rsidTr="00B96CC3">
        <w:trPr>
          <w:trHeight w:val="329"/>
          <w:jc w:val="center"/>
        </w:trPr>
        <w:tc>
          <w:tcPr>
            <w:tcW w:w="3864" w:type="dxa"/>
            <w:shd w:val="clear" w:color="auto" w:fill="auto"/>
            <w:noWrap/>
            <w:vAlign w:val="center"/>
          </w:tcPr>
          <w:p w:rsidR="00404084" w:rsidRPr="004774AC" w:rsidRDefault="00404084" w:rsidP="00B96CC3">
            <w:pPr>
              <w:pStyle w:val="Texto"/>
              <w:spacing w:before="20" w:after="20" w:line="120" w:lineRule="exact"/>
              <w:ind w:firstLine="0"/>
              <w:jc w:val="left"/>
              <w:rPr>
                <w:b/>
                <w:bCs/>
                <w:sz w:val="12"/>
                <w:szCs w:val="12"/>
                <w:lang w:eastAsia="es-MX"/>
              </w:rPr>
            </w:pPr>
            <w:r w:rsidRPr="004774AC">
              <w:rPr>
                <w:b/>
                <w:bCs/>
                <w:sz w:val="12"/>
                <w:szCs w:val="12"/>
                <w:lang w:eastAsia="es-MX"/>
              </w:rPr>
              <w:t>Hacienda Pública / Patrimonio Neto Final de 20XN-1</w:t>
            </w:r>
          </w:p>
        </w:tc>
        <w:tc>
          <w:tcPr>
            <w:tcW w:w="1097" w:type="dxa"/>
            <w:shd w:val="clear" w:color="auto" w:fill="auto"/>
            <w:vAlign w:val="center"/>
          </w:tcPr>
          <w:p w:rsidR="00404084" w:rsidRPr="004774AC" w:rsidRDefault="00404084" w:rsidP="00B96CC3">
            <w:pPr>
              <w:pStyle w:val="Texto"/>
              <w:spacing w:before="20" w:after="20" w:line="120" w:lineRule="exact"/>
              <w:ind w:firstLine="0"/>
              <w:jc w:val="center"/>
              <w:rPr>
                <w:b/>
                <w:bCs/>
                <w:sz w:val="12"/>
                <w:szCs w:val="12"/>
                <w:lang w:eastAsia="es-MX"/>
              </w:rPr>
            </w:pPr>
          </w:p>
        </w:tc>
        <w:tc>
          <w:tcPr>
            <w:tcW w:w="992" w:type="dxa"/>
            <w:shd w:val="clear" w:color="auto" w:fill="auto"/>
            <w:vAlign w:val="center"/>
          </w:tcPr>
          <w:p w:rsidR="00404084" w:rsidRPr="004774AC" w:rsidRDefault="00404084" w:rsidP="00B96CC3">
            <w:pPr>
              <w:pStyle w:val="Texto"/>
              <w:spacing w:before="20" w:after="20" w:line="120" w:lineRule="exact"/>
              <w:ind w:firstLine="0"/>
              <w:jc w:val="center"/>
              <w:rPr>
                <w:b/>
                <w:bCs/>
                <w:sz w:val="12"/>
                <w:szCs w:val="12"/>
                <w:lang w:eastAsia="es-MX"/>
              </w:rPr>
            </w:pPr>
          </w:p>
        </w:tc>
        <w:tc>
          <w:tcPr>
            <w:tcW w:w="993" w:type="dxa"/>
            <w:shd w:val="clear" w:color="auto" w:fill="auto"/>
            <w:vAlign w:val="center"/>
          </w:tcPr>
          <w:p w:rsidR="00404084" w:rsidRPr="004774AC" w:rsidRDefault="00404084" w:rsidP="00B96CC3">
            <w:pPr>
              <w:pStyle w:val="Texto"/>
              <w:spacing w:before="20" w:after="20" w:line="120" w:lineRule="exact"/>
              <w:ind w:firstLine="0"/>
              <w:jc w:val="center"/>
              <w:rPr>
                <w:b/>
                <w:bCs/>
                <w:sz w:val="12"/>
                <w:szCs w:val="12"/>
                <w:lang w:eastAsia="es-MX"/>
              </w:rPr>
            </w:pPr>
          </w:p>
        </w:tc>
        <w:tc>
          <w:tcPr>
            <w:tcW w:w="1134" w:type="dxa"/>
            <w:shd w:val="clear" w:color="auto" w:fill="auto"/>
            <w:noWrap/>
            <w:vAlign w:val="center"/>
          </w:tcPr>
          <w:p w:rsidR="00404084" w:rsidRPr="004774AC" w:rsidRDefault="00404084" w:rsidP="00B96CC3">
            <w:pPr>
              <w:pStyle w:val="Texto"/>
              <w:spacing w:before="20" w:after="20" w:line="120" w:lineRule="exact"/>
              <w:ind w:firstLine="0"/>
              <w:jc w:val="center"/>
              <w:rPr>
                <w:b/>
                <w:bCs/>
                <w:sz w:val="12"/>
                <w:szCs w:val="12"/>
                <w:lang w:eastAsia="es-MX"/>
              </w:rPr>
            </w:pPr>
          </w:p>
        </w:tc>
        <w:tc>
          <w:tcPr>
            <w:tcW w:w="833" w:type="dxa"/>
            <w:shd w:val="clear" w:color="auto" w:fill="auto"/>
            <w:noWrap/>
            <w:vAlign w:val="center"/>
          </w:tcPr>
          <w:p w:rsidR="00404084" w:rsidRPr="004774AC" w:rsidRDefault="00404084" w:rsidP="00B96CC3">
            <w:pPr>
              <w:pStyle w:val="Texto"/>
              <w:spacing w:before="20" w:after="20" w:line="120" w:lineRule="exact"/>
              <w:ind w:firstLine="0"/>
              <w:jc w:val="center"/>
              <w:rPr>
                <w:b/>
                <w:bCs/>
                <w:sz w:val="12"/>
                <w:szCs w:val="12"/>
                <w:lang w:eastAsia="es-MX"/>
              </w:rPr>
            </w:pPr>
          </w:p>
        </w:tc>
      </w:tr>
      <w:tr w:rsidR="00404084" w:rsidRPr="004774AC" w:rsidTr="00B96CC3">
        <w:trPr>
          <w:trHeight w:val="20"/>
          <w:jc w:val="center"/>
        </w:trPr>
        <w:tc>
          <w:tcPr>
            <w:tcW w:w="3864" w:type="dxa"/>
            <w:shd w:val="clear" w:color="auto" w:fill="auto"/>
            <w:noWrap/>
          </w:tcPr>
          <w:p w:rsidR="00404084" w:rsidRPr="004774AC" w:rsidRDefault="00404084" w:rsidP="00B96CC3">
            <w:pPr>
              <w:pStyle w:val="Texto"/>
              <w:spacing w:before="20" w:after="20" w:line="60" w:lineRule="exact"/>
              <w:ind w:firstLine="0"/>
              <w:rPr>
                <w:b/>
                <w:bCs/>
                <w:sz w:val="12"/>
                <w:szCs w:val="12"/>
                <w:lang w:eastAsia="es-MX"/>
              </w:rPr>
            </w:pPr>
          </w:p>
        </w:tc>
        <w:tc>
          <w:tcPr>
            <w:tcW w:w="1097" w:type="dxa"/>
            <w:shd w:val="clear" w:color="auto" w:fill="auto"/>
            <w:vAlign w:val="center"/>
          </w:tcPr>
          <w:p w:rsidR="00404084" w:rsidRPr="004774AC" w:rsidRDefault="00404084" w:rsidP="00B96CC3">
            <w:pPr>
              <w:pStyle w:val="Texto"/>
              <w:spacing w:before="20" w:after="20" w:line="60" w:lineRule="exact"/>
              <w:ind w:firstLine="0"/>
              <w:rPr>
                <w:b/>
                <w:bCs/>
                <w:sz w:val="12"/>
                <w:szCs w:val="12"/>
                <w:lang w:eastAsia="es-MX"/>
              </w:rPr>
            </w:pPr>
          </w:p>
        </w:tc>
        <w:tc>
          <w:tcPr>
            <w:tcW w:w="992" w:type="dxa"/>
            <w:shd w:val="clear" w:color="auto" w:fill="auto"/>
            <w:vAlign w:val="center"/>
          </w:tcPr>
          <w:p w:rsidR="00404084" w:rsidRPr="004774AC" w:rsidRDefault="00404084" w:rsidP="00B96CC3">
            <w:pPr>
              <w:pStyle w:val="Texto"/>
              <w:spacing w:before="20" w:after="20" w:line="60" w:lineRule="exact"/>
              <w:ind w:firstLine="0"/>
              <w:rPr>
                <w:b/>
                <w:bCs/>
                <w:sz w:val="12"/>
                <w:szCs w:val="12"/>
                <w:lang w:eastAsia="es-MX"/>
              </w:rPr>
            </w:pPr>
          </w:p>
        </w:tc>
        <w:tc>
          <w:tcPr>
            <w:tcW w:w="993" w:type="dxa"/>
            <w:shd w:val="clear" w:color="auto" w:fill="auto"/>
            <w:vAlign w:val="center"/>
          </w:tcPr>
          <w:p w:rsidR="00404084" w:rsidRPr="004774AC" w:rsidRDefault="00404084" w:rsidP="00B96CC3">
            <w:pPr>
              <w:pStyle w:val="Texto"/>
              <w:spacing w:before="20" w:after="20" w:line="60" w:lineRule="exact"/>
              <w:ind w:firstLine="0"/>
              <w:rPr>
                <w:b/>
                <w:bCs/>
                <w:sz w:val="12"/>
                <w:szCs w:val="12"/>
                <w:lang w:eastAsia="es-MX"/>
              </w:rPr>
            </w:pPr>
          </w:p>
        </w:tc>
        <w:tc>
          <w:tcPr>
            <w:tcW w:w="1134" w:type="dxa"/>
            <w:shd w:val="clear" w:color="auto" w:fill="auto"/>
            <w:noWrap/>
            <w:vAlign w:val="center"/>
          </w:tcPr>
          <w:p w:rsidR="00404084" w:rsidRPr="004774AC" w:rsidRDefault="00404084" w:rsidP="00B96CC3">
            <w:pPr>
              <w:pStyle w:val="Texto"/>
              <w:spacing w:before="20" w:after="20" w:line="60" w:lineRule="exact"/>
              <w:ind w:firstLine="0"/>
              <w:rPr>
                <w:b/>
                <w:bCs/>
                <w:sz w:val="12"/>
                <w:szCs w:val="12"/>
                <w:lang w:eastAsia="es-MX"/>
              </w:rPr>
            </w:pPr>
          </w:p>
        </w:tc>
        <w:tc>
          <w:tcPr>
            <w:tcW w:w="833" w:type="dxa"/>
            <w:shd w:val="clear" w:color="auto" w:fill="auto"/>
            <w:noWrap/>
            <w:vAlign w:val="center"/>
          </w:tcPr>
          <w:p w:rsidR="00404084" w:rsidRPr="004774AC" w:rsidRDefault="00404084" w:rsidP="00B96CC3">
            <w:pPr>
              <w:pStyle w:val="Texto"/>
              <w:spacing w:before="20" w:after="20" w:line="60" w:lineRule="exact"/>
              <w:ind w:firstLine="0"/>
              <w:rPr>
                <w:b/>
                <w:bCs/>
                <w:sz w:val="12"/>
                <w:szCs w:val="12"/>
                <w:lang w:eastAsia="es-MX"/>
              </w:rPr>
            </w:pPr>
          </w:p>
        </w:tc>
      </w:tr>
      <w:tr w:rsidR="00404084" w:rsidRPr="004774AC" w:rsidTr="00B96CC3">
        <w:trPr>
          <w:trHeight w:val="20"/>
          <w:jc w:val="center"/>
        </w:trPr>
        <w:tc>
          <w:tcPr>
            <w:tcW w:w="3864" w:type="dxa"/>
            <w:shd w:val="clear" w:color="auto" w:fill="auto"/>
            <w:noWrap/>
          </w:tcPr>
          <w:p w:rsidR="00404084" w:rsidRPr="004774AC" w:rsidRDefault="00404084" w:rsidP="00B96CC3">
            <w:pPr>
              <w:pStyle w:val="Texto"/>
              <w:spacing w:before="20" w:after="20" w:line="120" w:lineRule="exact"/>
              <w:ind w:firstLine="0"/>
              <w:rPr>
                <w:b/>
                <w:bCs/>
                <w:sz w:val="12"/>
                <w:szCs w:val="12"/>
                <w:lang w:eastAsia="es-MX"/>
              </w:rPr>
            </w:pPr>
            <w:r w:rsidRPr="004774AC">
              <w:rPr>
                <w:b/>
                <w:bCs/>
                <w:sz w:val="12"/>
                <w:szCs w:val="12"/>
                <w:lang w:eastAsia="es-MX"/>
              </w:rPr>
              <w:t>Cambios en la Hacienda Pública / Patrimonio Contribuido Neto de 20XN</w:t>
            </w:r>
          </w:p>
        </w:tc>
        <w:tc>
          <w:tcPr>
            <w:tcW w:w="1097" w:type="dxa"/>
            <w:shd w:val="clear" w:color="auto" w:fill="auto"/>
            <w:vAlign w:val="center"/>
          </w:tcPr>
          <w:p w:rsidR="00404084" w:rsidRPr="004774AC" w:rsidRDefault="00404084" w:rsidP="00B96CC3">
            <w:pPr>
              <w:pStyle w:val="Texto"/>
              <w:spacing w:before="20" w:after="20" w:line="120" w:lineRule="exact"/>
              <w:ind w:firstLine="0"/>
              <w:jc w:val="center"/>
              <w:rPr>
                <w:b/>
                <w:sz w:val="12"/>
                <w:szCs w:val="12"/>
                <w:lang w:eastAsia="es-MX"/>
              </w:rPr>
            </w:pPr>
          </w:p>
        </w:tc>
        <w:tc>
          <w:tcPr>
            <w:tcW w:w="992" w:type="dxa"/>
            <w:shd w:val="clear" w:color="auto" w:fill="auto"/>
            <w:vAlign w:val="center"/>
          </w:tcPr>
          <w:p w:rsidR="00404084" w:rsidRPr="004774AC" w:rsidRDefault="00404084" w:rsidP="00B96CC3">
            <w:pPr>
              <w:pStyle w:val="Texto"/>
              <w:spacing w:before="20" w:after="20" w:line="120" w:lineRule="exact"/>
              <w:ind w:firstLine="0"/>
              <w:jc w:val="center"/>
              <w:rPr>
                <w:b/>
                <w:sz w:val="12"/>
                <w:szCs w:val="12"/>
                <w:lang w:eastAsia="es-MX"/>
              </w:rPr>
            </w:pPr>
          </w:p>
        </w:tc>
        <w:tc>
          <w:tcPr>
            <w:tcW w:w="993" w:type="dxa"/>
            <w:shd w:val="clear" w:color="auto" w:fill="auto"/>
            <w:vAlign w:val="center"/>
          </w:tcPr>
          <w:p w:rsidR="00404084" w:rsidRPr="004774AC" w:rsidRDefault="00404084" w:rsidP="00B96CC3">
            <w:pPr>
              <w:pStyle w:val="Texto"/>
              <w:spacing w:before="20" w:after="20" w:line="120" w:lineRule="exact"/>
              <w:ind w:firstLine="0"/>
              <w:jc w:val="center"/>
              <w:rPr>
                <w:b/>
                <w:sz w:val="12"/>
                <w:szCs w:val="12"/>
                <w:lang w:eastAsia="es-MX"/>
              </w:rPr>
            </w:pPr>
          </w:p>
        </w:tc>
        <w:tc>
          <w:tcPr>
            <w:tcW w:w="1134" w:type="dxa"/>
            <w:shd w:val="clear" w:color="auto" w:fill="auto"/>
            <w:noWrap/>
            <w:vAlign w:val="center"/>
          </w:tcPr>
          <w:p w:rsidR="00404084" w:rsidRPr="004774AC" w:rsidRDefault="00404084" w:rsidP="00B96CC3">
            <w:pPr>
              <w:pStyle w:val="Texto"/>
              <w:spacing w:before="20" w:after="20" w:line="120" w:lineRule="exact"/>
              <w:ind w:firstLine="0"/>
              <w:jc w:val="center"/>
              <w:rPr>
                <w:b/>
                <w:sz w:val="12"/>
                <w:szCs w:val="12"/>
                <w:lang w:eastAsia="es-MX"/>
              </w:rPr>
            </w:pPr>
          </w:p>
        </w:tc>
        <w:tc>
          <w:tcPr>
            <w:tcW w:w="833" w:type="dxa"/>
            <w:shd w:val="clear" w:color="auto" w:fill="auto"/>
            <w:noWrap/>
            <w:vAlign w:val="center"/>
          </w:tcPr>
          <w:p w:rsidR="00404084" w:rsidRPr="004774AC" w:rsidRDefault="00404084" w:rsidP="00B96CC3">
            <w:pPr>
              <w:pStyle w:val="Texto"/>
              <w:spacing w:before="20" w:after="20" w:line="120" w:lineRule="exact"/>
              <w:ind w:firstLine="0"/>
              <w:jc w:val="center"/>
              <w:rPr>
                <w:b/>
                <w:sz w:val="12"/>
                <w:szCs w:val="12"/>
                <w:lang w:eastAsia="es-MX"/>
              </w:rPr>
            </w:pPr>
          </w:p>
        </w:tc>
      </w:tr>
      <w:tr w:rsidR="00404084" w:rsidRPr="004774AC" w:rsidTr="00B96CC3">
        <w:trPr>
          <w:trHeight w:val="20"/>
          <w:jc w:val="center"/>
        </w:trPr>
        <w:tc>
          <w:tcPr>
            <w:tcW w:w="3864" w:type="dxa"/>
            <w:shd w:val="clear" w:color="auto" w:fill="auto"/>
            <w:noWrap/>
          </w:tcPr>
          <w:p w:rsidR="00404084" w:rsidRPr="004774AC" w:rsidRDefault="00404084" w:rsidP="00B96CC3">
            <w:pPr>
              <w:pStyle w:val="Texto"/>
              <w:spacing w:before="20" w:after="20" w:line="120" w:lineRule="exact"/>
              <w:ind w:left="142" w:firstLine="0"/>
              <w:rPr>
                <w:bCs/>
                <w:sz w:val="12"/>
                <w:szCs w:val="12"/>
                <w:lang w:eastAsia="es-MX"/>
              </w:rPr>
            </w:pPr>
            <w:r w:rsidRPr="004774AC">
              <w:rPr>
                <w:bCs/>
                <w:sz w:val="12"/>
                <w:szCs w:val="12"/>
                <w:lang w:eastAsia="es-MX"/>
              </w:rPr>
              <w:t>Aportaciones</w:t>
            </w:r>
          </w:p>
        </w:tc>
        <w:tc>
          <w:tcPr>
            <w:tcW w:w="1097" w:type="dxa"/>
            <w:shd w:val="clear" w:color="auto" w:fill="auto"/>
            <w:vAlign w:val="center"/>
          </w:tcPr>
          <w:p w:rsidR="00404084" w:rsidRPr="004774AC" w:rsidRDefault="00404084" w:rsidP="00B96CC3">
            <w:pPr>
              <w:pStyle w:val="Texto"/>
              <w:spacing w:before="20" w:after="20" w:line="120" w:lineRule="exact"/>
              <w:ind w:firstLine="0"/>
              <w:jc w:val="center"/>
              <w:rPr>
                <w:sz w:val="12"/>
                <w:szCs w:val="12"/>
                <w:lang w:eastAsia="es-MX"/>
              </w:rPr>
            </w:pPr>
          </w:p>
        </w:tc>
        <w:tc>
          <w:tcPr>
            <w:tcW w:w="992" w:type="dxa"/>
            <w:shd w:val="clear" w:color="auto" w:fill="auto"/>
            <w:vAlign w:val="center"/>
          </w:tcPr>
          <w:p w:rsidR="00404084" w:rsidRPr="004774AC" w:rsidRDefault="00404084" w:rsidP="00B96CC3">
            <w:pPr>
              <w:pStyle w:val="Texto"/>
              <w:spacing w:before="20" w:after="20" w:line="120" w:lineRule="exact"/>
              <w:ind w:firstLine="0"/>
              <w:jc w:val="center"/>
              <w:rPr>
                <w:sz w:val="12"/>
                <w:szCs w:val="12"/>
                <w:lang w:eastAsia="es-MX"/>
              </w:rPr>
            </w:pPr>
          </w:p>
        </w:tc>
        <w:tc>
          <w:tcPr>
            <w:tcW w:w="993" w:type="dxa"/>
            <w:shd w:val="clear" w:color="auto" w:fill="auto"/>
            <w:vAlign w:val="center"/>
          </w:tcPr>
          <w:p w:rsidR="00404084" w:rsidRPr="004774AC" w:rsidRDefault="00404084" w:rsidP="00B96CC3">
            <w:pPr>
              <w:pStyle w:val="Texto"/>
              <w:spacing w:before="20" w:after="20" w:line="120" w:lineRule="exact"/>
              <w:ind w:firstLine="0"/>
              <w:jc w:val="center"/>
              <w:rPr>
                <w:sz w:val="12"/>
                <w:szCs w:val="12"/>
                <w:lang w:eastAsia="es-MX"/>
              </w:rPr>
            </w:pPr>
          </w:p>
        </w:tc>
        <w:tc>
          <w:tcPr>
            <w:tcW w:w="1134" w:type="dxa"/>
            <w:shd w:val="clear" w:color="auto" w:fill="auto"/>
            <w:noWrap/>
            <w:vAlign w:val="center"/>
          </w:tcPr>
          <w:p w:rsidR="00404084" w:rsidRPr="004774AC" w:rsidRDefault="00404084" w:rsidP="00B96CC3">
            <w:pPr>
              <w:pStyle w:val="Texto"/>
              <w:spacing w:before="20" w:after="20" w:line="120" w:lineRule="exact"/>
              <w:ind w:firstLine="0"/>
              <w:jc w:val="center"/>
              <w:rPr>
                <w:sz w:val="12"/>
                <w:szCs w:val="12"/>
                <w:lang w:eastAsia="es-MX"/>
              </w:rPr>
            </w:pPr>
          </w:p>
        </w:tc>
        <w:tc>
          <w:tcPr>
            <w:tcW w:w="833" w:type="dxa"/>
            <w:shd w:val="clear" w:color="auto" w:fill="auto"/>
            <w:noWrap/>
            <w:vAlign w:val="center"/>
          </w:tcPr>
          <w:p w:rsidR="00404084" w:rsidRPr="004774AC" w:rsidRDefault="00404084" w:rsidP="00B96CC3">
            <w:pPr>
              <w:pStyle w:val="Texto"/>
              <w:spacing w:before="20" w:after="20" w:line="120" w:lineRule="exact"/>
              <w:ind w:firstLine="0"/>
              <w:jc w:val="center"/>
              <w:rPr>
                <w:sz w:val="12"/>
                <w:szCs w:val="12"/>
                <w:lang w:eastAsia="es-MX"/>
              </w:rPr>
            </w:pPr>
          </w:p>
        </w:tc>
      </w:tr>
      <w:tr w:rsidR="00404084" w:rsidRPr="004774AC" w:rsidTr="00B96CC3">
        <w:trPr>
          <w:trHeight w:val="20"/>
          <w:jc w:val="center"/>
        </w:trPr>
        <w:tc>
          <w:tcPr>
            <w:tcW w:w="3864" w:type="dxa"/>
            <w:shd w:val="clear" w:color="auto" w:fill="auto"/>
            <w:noWrap/>
          </w:tcPr>
          <w:p w:rsidR="00404084" w:rsidRPr="004774AC" w:rsidRDefault="00404084" w:rsidP="00B96CC3">
            <w:pPr>
              <w:pStyle w:val="Texto"/>
              <w:spacing w:before="20" w:after="20" w:line="120" w:lineRule="exact"/>
              <w:ind w:left="142" w:firstLine="0"/>
              <w:rPr>
                <w:bCs/>
                <w:sz w:val="12"/>
                <w:szCs w:val="12"/>
                <w:lang w:eastAsia="es-MX"/>
              </w:rPr>
            </w:pPr>
            <w:r w:rsidRPr="004774AC">
              <w:rPr>
                <w:bCs/>
                <w:sz w:val="12"/>
                <w:szCs w:val="12"/>
                <w:lang w:eastAsia="es-MX"/>
              </w:rPr>
              <w:t>Donaciones de Capital</w:t>
            </w:r>
          </w:p>
        </w:tc>
        <w:tc>
          <w:tcPr>
            <w:tcW w:w="1097" w:type="dxa"/>
            <w:shd w:val="clear" w:color="auto" w:fill="auto"/>
            <w:vAlign w:val="center"/>
          </w:tcPr>
          <w:p w:rsidR="00404084" w:rsidRPr="004774AC" w:rsidRDefault="00404084" w:rsidP="00B96CC3">
            <w:pPr>
              <w:pStyle w:val="Texto"/>
              <w:spacing w:before="20" w:after="20" w:line="120" w:lineRule="exact"/>
              <w:ind w:firstLine="0"/>
              <w:jc w:val="center"/>
              <w:rPr>
                <w:sz w:val="12"/>
                <w:szCs w:val="12"/>
                <w:lang w:eastAsia="es-MX"/>
              </w:rPr>
            </w:pPr>
          </w:p>
        </w:tc>
        <w:tc>
          <w:tcPr>
            <w:tcW w:w="992" w:type="dxa"/>
            <w:shd w:val="clear" w:color="auto" w:fill="auto"/>
            <w:vAlign w:val="center"/>
          </w:tcPr>
          <w:p w:rsidR="00404084" w:rsidRPr="004774AC" w:rsidRDefault="00404084" w:rsidP="00B96CC3">
            <w:pPr>
              <w:pStyle w:val="Texto"/>
              <w:spacing w:before="20" w:after="20" w:line="120" w:lineRule="exact"/>
              <w:ind w:firstLine="0"/>
              <w:jc w:val="center"/>
              <w:rPr>
                <w:sz w:val="12"/>
                <w:szCs w:val="12"/>
                <w:lang w:eastAsia="es-MX"/>
              </w:rPr>
            </w:pPr>
          </w:p>
        </w:tc>
        <w:tc>
          <w:tcPr>
            <w:tcW w:w="993" w:type="dxa"/>
            <w:shd w:val="clear" w:color="auto" w:fill="auto"/>
            <w:vAlign w:val="center"/>
          </w:tcPr>
          <w:p w:rsidR="00404084" w:rsidRPr="004774AC" w:rsidRDefault="00404084" w:rsidP="00B96CC3">
            <w:pPr>
              <w:pStyle w:val="Texto"/>
              <w:spacing w:before="20" w:after="20" w:line="120" w:lineRule="exact"/>
              <w:ind w:firstLine="0"/>
              <w:jc w:val="center"/>
              <w:rPr>
                <w:sz w:val="12"/>
                <w:szCs w:val="12"/>
                <w:lang w:eastAsia="es-MX"/>
              </w:rPr>
            </w:pPr>
          </w:p>
        </w:tc>
        <w:tc>
          <w:tcPr>
            <w:tcW w:w="1134" w:type="dxa"/>
            <w:shd w:val="clear" w:color="auto" w:fill="auto"/>
            <w:noWrap/>
            <w:vAlign w:val="center"/>
          </w:tcPr>
          <w:p w:rsidR="00404084" w:rsidRPr="004774AC" w:rsidRDefault="00404084" w:rsidP="00B96CC3">
            <w:pPr>
              <w:pStyle w:val="Texto"/>
              <w:spacing w:before="20" w:after="20" w:line="120" w:lineRule="exact"/>
              <w:ind w:firstLine="0"/>
              <w:jc w:val="center"/>
              <w:rPr>
                <w:sz w:val="12"/>
                <w:szCs w:val="12"/>
                <w:lang w:eastAsia="es-MX"/>
              </w:rPr>
            </w:pPr>
          </w:p>
        </w:tc>
        <w:tc>
          <w:tcPr>
            <w:tcW w:w="833" w:type="dxa"/>
            <w:shd w:val="clear" w:color="auto" w:fill="auto"/>
            <w:noWrap/>
            <w:vAlign w:val="center"/>
          </w:tcPr>
          <w:p w:rsidR="00404084" w:rsidRPr="004774AC" w:rsidRDefault="00404084" w:rsidP="00B96CC3">
            <w:pPr>
              <w:pStyle w:val="Texto"/>
              <w:spacing w:before="20" w:after="20" w:line="120" w:lineRule="exact"/>
              <w:ind w:firstLine="0"/>
              <w:jc w:val="center"/>
              <w:rPr>
                <w:sz w:val="12"/>
                <w:szCs w:val="12"/>
                <w:lang w:eastAsia="es-MX"/>
              </w:rPr>
            </w:pPr>
          </w:p>
        </w:tc>
      </w:tr>
      <w:tr w:rsidR="00404084" w:rsidRPr="004774AC" w:rsidTr="00B96CC3">
        <w:trPr>
          <w:trHeight w:val="20"/>
          <w:jc w:val="center"/>
        </w:trPr>
        <w:tc>
          <w:tcPr>
            <w:tcW w:w="3864" w:type="dxa"/>
            <w:shd w:val="clear" w:color="auto" w:fill="auto"/>
            <w:noWrap/>
          </w:tcPr>
          <w:p w:rsidR="00404084" w:rsidRPr="004774AC" w:rsidRDefault="00404084" w:rsidP="00B96CC3">
            <w:pPr>
              <w:pStyle w:val="Texto"/>
              <w:spacing w:before="20" w:after="20" w:line="120" w:lineRule="exact"/>
              <w:ind w:left="142" w:firstLine="0"/>
              <w:rPr>
                <w:bCs/>
                <w:sz w:val="12"/>
                <w:szCs w:val="12"/>
                <w:lang w:eastAsia="es-MX"/>
              </w:rPr>
            </w:pPr>
            <w:r w:rsidRPr="004774AC">
              <w:rPr>
                <w:bCs/>
                <w:sz w:val="12"/>
                <w:szCs w:val="12"/>
                <w:lang w:eastAsia="es-MX"/>
              </w:rPr>
              <w:t>Actualización de la Hacienda Pública/Patrimonio</w:t>
            </w:r>
          </w:p>
        </w:tc>
        <w:tc>
          <w:tcPr>
            <w:tcW w:w="1097" w:type="dxa"/>
            <w:shd w:val="clear" w:color="auto" w:fill="auto"/>
            <w:vAlign w:val="center"/>
          </w:tcPr>
          <w:p w:rsidR="00404084" w:rsidRPr="004774AC" w:rsidRDefault="00404084" w:rsidP="00B96CC3">
            <w:pPr>
              <w:pStyle w:val="Texto"/>
              <w:spacing w:before="20" w:after="20" w:line="120" w:lineRule="exact"/>
              <w:ind w:firstLine="0"/>
              <w:jc w:val="center"/>
              <w:rPr>
                <w:sz w:val="12"/>
                <w:szCs w:val="12"/>
                <w:lang w:eastAsia="es-MX"/>
              </w:rPr>
            </w:pPr>
          </w:p>
        </w:tc>
        <w:tc>
          <w:tcPr>
            <w:tcW w:w="992" w:type="dxa"/>
            <w:shd w:val="clear" w:color="auto" w:fill="auto"/>
            <w:vAlign w:val="center"/>
          </w:tcPr>
          <w:p w:rsidR="00404084" w:rsidRPr="004774AC" w:rsidRDefault="00404084" w:rsidP="00B96CC3">
            <w:pPr>
              <w:pStyle w:val="Texto"/>
              <w:spacing w:before="20" w:after="20" w:line="120" w:lineRule="exact"/>
              <w:ind w:firstLine="0"/>
              <w:jc w:val="center"/>
              <w:rPr>
                <w:sz w:val="12"/>
                <w:szCs w:val="12"/>
                <w:lang w:eastAsia="es-MX"/>
              </w:rPr>
            </w:pPr>
          </w:p>
        </w:tc>
        <w:tc>
          <w:tcPr>
            <w:tcW w:w="993" w:type="dxa"/>
            <w:shd w:val="clear" w:color="auto" w:fill="auto"/>
            <w:vAlign w:val="center"/>
          </w:tcPr>
          <w:p w:rsidR="00404084" w:rsidRPr="004774AC" w:rsidRDefault="00404084" w:rsidP="00B96CC3">
            <w:pPr>
              <w:pStyle w:val="Texto"/>
              <w:spacing w:before="20" w:after="20" w:line="120" w:lineRule="exact"/>
              <w:ind w:firstLine="0"/>
              <w:jc w:val="center"/>
              <w:rPr>
                <w:sz w:val="12"/>
                <w:szCs w:val="12"/>
                <w:lang w:eastAsia="es-MX"/>
              </w:rPr>
            </w:pPr>
          </w:p>
        </w:tc>
        <w:tc>
          <w:tcPr>
            <w:tcW w:w="1134" w:type="dxa"/>
            <w:shd w:val="clear" w:color="auto" w:fill="auto"/>
            <w:noWrap/>
            <w:vAlign w:val="center"/>
          </w:tcPr>
          <w:p w:rsidR="00404084" w:rsidRPr="004774AC" w:rsidRDefault="00404084" w:rsidP="00B96CC3">
            <w:pPr>
              <w:pStyle w:val="Texto"/>
              <w:spacing w:before="20" w:after="20" w:line="120" w:lineRule="exact"/>
              <w:ind w:firstLine="0"/>
              <w:jc w:val="center"/>
              <w:rPr>
                <w:sz w:val="12"/>
                <w:szCs w:val="12"/>
                <w:lang w:eastAsia="es-MX"/>
              </w:rPr>
            </w:pPr>
          </w:p>
        </w:tc>
        <w:tc>
          <w:tcPr>
            <w:tcW w:w="833" w:type="dxa"/>
            <w:shd w:val="clear" w:color="auto" w:fill="auto"/>
            <w:noWrap/>
            <w:vAlign w:val="center"/>
          </w:tcPr>
          <w:p w:rsidR="00404084" w:rsidRPr="004774AC" w:rsidRDefault="00404084" w:rsidP="00B96CC3">
            <w:pPr>
              <w:pStyle w:val="Texto"/>
              <w:spacing w:before="20" w:after="20" w:line="120" w:lineRule="exact"/>
              <w:ind w:firstLine="0"/>
              <w:jc w:val="center"/>
              <w:rPr>
                <w:sz w:val="12"/>
                <w:szCs w:val="12"/>
                <w:lang w:eastAsia="es-MX"/>
              </w:rPr>
            </w:pPr>
          </w:p>
        </w:tc>
      </w:tr>
      <w:tr w:rsidR="00404084" w:rsidRPr="004774AC" w:rsidTr="00B96CC3">
        <w:trPr>
          <w:trHeight w:val="20"/>
          <w:jc w:val="center"/>
        </w:trPr>
        <w:tc>
          <w:tcPr>
            <w:tcW w:w="3864" w:type="dxa"/>
            <w:shd w:val="clear" w:color="auto" w:fill="auto"/>
            <w:noWrap/>
          </w:tcPr>
          <w:p w:rsidR="00404084" w:rsidRPr="004774AC" w:rsidRDefault="00404084" w:rsidP="00B96CC3">
            <w:pPr>
              <w:pStyle w:val="Texto"/>
              <w:spacing w:before="20" w:after="20" w:line="60" w:lineRule="exact"/>
              <w:ind w:firstLine="0"/>
              <w:rPr>
                <w:b/>
                <w:bCs/>
                <w:sz w:val="12"/>
                <w:szCs w:val="12"/>
                <w:lang w:eastAsia="es-MX"/>
              </w:rPr>
            </w:pPr>
          </w:p>
        </w:tc>
        <w:tc>
          <w:tcPr>
            <w:tcW w:w="1097" w:type="dxa"/>
            <w:shd w:val="clear" w:color="auto" w:fill="auto"/>
            <w:vAlign w:val="center"/>
          </w:tcPr>
          <w:p w:rsidR="00404084" w:rsidRPr="004774AC" w:rsidRDefault="00404084" w:rsidP="00B96CC3">
            <w:pPr>
              <w:pStyle w:val="Texto"/>
              <w:spacing w:before="20" w:after="20" w:line="60" w:lineRule="exact"/>
              <w:ind w:firstLine="0"/>
              <w:rPr>
                <w:b/>
                <w:bCs/>
                <w:sz w:val="12"/>
                <w:szCs w:val="12"/>
                <w:lang w:eastAsia="es-MX"/>
              </w:rPr>
            </w:pPr>
          </w:p>
        </w:tc>
        <w:tc>
          <w:tcPr>
            <w:tcW w:w="992" w:type="dxa"/>
            <w:shd w:val="clear" w:color="auto" w:fill="auto"/>
            <w:vAlign w:val="center"/>
          </w:tcPr>
          <w:p w:rsidR="00404084" w:rsidRPr="004774AC" w:rsidRDefault="00404084" w:rsidP="00B96CC3">
            <w:pPr>
              <w:pStyle w:val="Texto"/>
              <w:spacing w:before="20" w:after="20" w:line="60" w:lineRule="exact"/>
              <w:ind w:firstLine="0"/>
              <w:rPr>
                <w:b/>
                <w:bCs/>
                <w:sz w:val="12"/>
                <w:szCs w:val="12"/>
                <w:lang w:eastAsia="es-MX"/>
              </w:rPr>
            </w:pPr>
          </w:p>
        </w:tc>
        <w:tc>
          <w:tcPr>
            <w:tcW w:w="993" w:type="dxa"/>
            <w:shd w:val="clear" w:color="auto" w:fill="auto"/>
            <w:vAlign w:val="center"/>
          </w:tcPr>
          <w:p w:rsidR="00404084" w:rsidRPr="004774AC" w:rsidRDefault="00404084" w:rsidP="00B96CC3">
            <w:pPr>
              <w:pStyle w:val="Texto"/>
              <w:spacing w:before="20" w:after="20" w:line="60" w:lineRule="exact"/>
              <w:ind w:firstLine="0"/>
              <w:rPr>
                <w:b/>
                <w:bCs/>
                <w:sz w:val="12"/>
                <w:szCs w:val="12"/>
                <w:lang w:eastAsia="es-MX"/>
              </w:rPr>
            </w:pPr>
          </w:p>
        </w:tc>
        <w:tc>
          <w:tcPr>
            <w:tcW w:w="1134" w:type="dxa"/>
            <w:shd w:val="clear" w:color="auto" w:fill="auto"/>
            <w:noWrap/>
            <w:vAlign w:val="center"/>
          </w:tcPr>
          <w:p w:rsidR="00404084" w:rsidRPr="004774AC" w:rsidRDefault="00404084" w:rsidP="00B96CC3">
            <w:pPr>
              <w:pStyle w:val="Texto"/>
              <w:spacing w:before="20" w:after="20" w:line="60" w:lineRule="exact"/>
              <w:ind w:firstLine="0"/>
              <w:rPr>
                <w:b/>
                <w:bCs/>
                <w:sz w:val="12"/>
                <w:szCs w:val="12"/>
                <w:lang w:eastAsia="es-MX"/>
              </w:rPr>
            </w:pPr>
          </w:p>
        </w:tc>
        <w:tc>
          <w:tcPr>
            <w:tcW w:w="833" w:type="dxa"/>
            <w:shd w:val="clear" w:color="auto" w:fill="auto"/>
            <w:noWrap/>
            <w:vAlign w:val="center"/>
          </w:tcPr>
          <w:p w:rsidR="00404084" w:rsidRPr="004774AC" w:rsidRDefault="00404084" w:rsidP="00B96CC3">
            <w:pPr>
              <w:pStyle w:val="Texto"/>
              <w:spacing w:before="20" w:after="20" w:line="60" w:lineRule="exact"/>
              <w:ind w:firstLine="0"/>
              <w:rPr>
                <w:b/>
                <w:bCs/>
                <w:sz w:val="12"/>
                <w:szCs w:val="12"/>
                <w:lang w:eastAsia="es-MX"/>
              </w:rPr>
            </w:pPr>
          </w:p>
        </w:tc>
      </w:tr>
      <w:tr w:rsidR="00404084" w:rsidRPr="004774AC" w:rsidTr="00B96CC3">
        <w:trPr>
          <w:trHeight w:val="20"/>
          <w:jc w:val="center"/>
        </w:trPr>
        <w:tc>
          <w:tcPr>
            <w:tcW w:w="3864" w:type="dxa"/>
            <w:shd w:val="clear" w:color="auto" w:fill="auto"/>
            <w:noWrap/>
          </w:tcPr>
          <w:p w:rsidR="00404084" w:rsidRPr="004774AC" w:rsidRDefault="00404084" w:rsidP="00B96CC3">
            <w:pPr>
              <w:pStyle w:val="Texto"/>
              <w:spacing w:before="20" w:after="20" w:line="120" w:lineRule="exact"/>
              <w:ind w:firstLine="0"/>
              <w:rPr>
                <w:b/>
                <w:bCs/>
                <w:sz w:val="12"/>
                <w:szCs w:val="12"/>
                <w:lang w:eastAsia="es-MX"/>
              </w:rPr>
            </w:pPr>
            <w:r w:rsidRPr="004774AC">
              <w:rPr>
                <w:b/>
                <w:bCs/>
                <w:sz w:val="12"/>
                <w:szCs w:val="12"/>
                <w:lang w:eastAsia="es-MX"/>
              </w:rPr>
              <w:t>Variaciones de la Hacienda Pública / Patrimonio Generado Neto de 20XN</w:t>
            </w:r>
          </w:p>
        </w:tc>
        <w:tc>
          <w:tcPr>
            <w:tcW w:w="1097" w:type="dxa"/>
            <w:shd w:val="clear" w:color="auto" w:fill="auto"/>
            <w:vAlign w:val="center"/>
          </w:tcPr>
          <w:p w:rsidR="00404084" w:rsidRPr="004774AC" w:rsidRDefault="00404084" w:rsidP="00B96CC3">
            <w:pPr>
              <w:pStyle w:val="Texto"/>
              <w:spacing w:before="20" w:after="20" w:line="120" w:lineRule="exact"/>
              <w:ind w:firstLine="0"/>
              <w:jc w:val="center"/>
              <w:rPr>
                <w:b/>
                <w:sz w:val="12"/>
                <w:szCs w:val="12"/>
                <w:lang w:eastAsia="es-MX"/>
              </w:rPr>
            </w:pPr>
          </w:p>
        </w:tc>
        <w:tc>
          <w:tcPr>
            <w:tcW w:w="992" w:type="dxa"/>
            <w:shd w:val="clear" w:color="auto" w:fill="auto"/>
            <w:vAlign w:val="center"/>
          </w:tcPr>
          <w:p w:rsidR="00404084" w:rsidRPr="004774AC" w:rsidRDefault="00404084" w:rsidP="00B96CC3">
            <w:pPr>
              <w:pStyle w:val="Texto"/>
              <w:spacing w:before="20" w:after="20" w:line="120" w:lineRule="exact"/>
              <w:ind w:firstLine="0"/>
              <w:jc w:val="center"/>
              <w:rPr>
                <w:b/>
                <w:sz w:val="12"/>
                <w:szCs w:val="12"/>
                <w:lang w:eastAsia="es-MX"/>
              </w:rPr>
            </w:pPr>
          </w:p>
        </w:tc>
        <w:tc>
          <w:tcPr>
            <w:tcW w:w="993" w:type="dxa"/>
            <w:shd w:val="clear" w:color="auto" w:fill="auto"/>
            <w:vAlign w:val="center"/>
          </w:tcPr>
          <w:p w:rsidR="00404084" w:rsidRPr="004774AC" w:rsidRDefault="00404084" w:rsidP="00B96CC3">
            <w:pPr>
              <w:pStyle w:val="Texto"/>
              <w:spacing w:before="20" w:after="20" w:line="120" w:lineRule="exact"/>
              <w:ind w:firstLine="0"/>
              <w:jc w:val="center"/>
              <w:rPr>
                <w:b/>
                <w:sz w:val="12"/>
                <w:szCs w:val="12"/>
                <w:lang w:eastAsia="es-MX"/>
              </w:rPr>
            </w:pPr>
          </w:p>
        </w:tc>
        <w:tc>
          <w:tcPr>
            <w:tcW w:w="1134" w:type="dxa"/>
            <w:shd w:val="clear" w:color="auto" w:fill="auto"/>
            <w:noWrap/>
            <w:vAlign w:val="center"/>
          </w:tcPr>
          <w:p w:rsidR="00404084" w:rsidRPr="004774AC" w:rsidRDefault="00404084" w:rsidP="00B96CC3">
            <w:pPr>
              <w:pStyle w:val="Texto"/>
              <w:spacing w:before="20" w:after="20" w:line="120" w:lineRule="exact"/>
              <w:ind w:firstLine="0"/>
              <w:jc w:val="center"/>
              <w:rPr>
                <w:b/>
                <w:sz w:val="12"/>
                <w:szCs w:val="12"/>
                <w:lang w:eastAsia="es-MX"/>
              </w:rPr>
            </w:pPr>
          </w:p>
        </w:tc>
        <w:tc>
          <w:tcPr>
            <w:tcW w:w="833" w:type="dxa"/>
            <w:shd w:val="clear" w:color="auto" w:fill="auto"/>
            <w:noWrap/>
            <w:vAlign w:val="center"/>
          </w:tcPr>
          <w:p w:rsidR="00404084" w:rsidRPr="004774AC" w:rsidRDefault="00404084" w:rsidP="00B96CC3">
            <w:pPr>
              <w:pStyle w:val="Texto"/>
              <w:spacing w:before="20" w:after="20" w:line="120" w:lineRule="exact"/>
              <w:ind w:firstLine="0"/>
              <w:jc w:val="center"/>
              <w:rPr>
                <w:b/>
                <w:sz w:val="12"/>
                <w:szCs w:val="12"/>
                <w:lang w:eastAsia="es-MX"/>
              </w:rPr>
            </w:pPr>
          </w:p>
        </w:tc>
      </w:tr>
      <w:tr w:rsidR="00404084" w:rsidRPr="004774AC" w:rsidTr="00B96CC3">
        <w:trPr>
          <w:trHeight w:val="20"/>
          <w:jc w:val="center"/>
        </w:trPr>
        <w:tc>
          <w:tcPr>
            <w:tcW w:w="3864" w:type="dxa"/>
            <w:shd w:val="clear" w:color="auto" w:fill="auto"/>
            <w:noWrap/>
          </w:tcPr>
          <w:p w:rsidR="00404084" w:rsidRPr="004774AC" w:rsidRDefault="00404084" w:rsidP="00B96CC3">
            <w:pPr>
              <w:pStyle w:val="Texto"/>
              <w:spacing w:before="20" w:after="20" w:line="120" w:lineRule="exact"/>
              <w:ind w:left="142" w:firstLine="0"/>
              <w:rPr>
                <w:bCs/>
                <w:sz w:val="12"/>
                <w:szCs w:val="12"/>
                <w:lang w:eastAsia="es-MX"/>
              </w:rPr>
            </w:pPr>
            <w:r w:rsidRPr="004774AC">
              <w:rPr>
                <w:bCs/>
                <w:sz w:val="12"/>
                <w:szCs w:val="12"/>
                <w:lang w:eastAsia="es-MX"/>
              </w:rPr>
              <w:t>Resultados del Ejercicio (Ahorro/Desahorro)</w:t>
            </w:r>
          </w:p>
        </w:tc>
        <w:tc>
          <w:tcPr>
            <w:tcW w:w="1097" w:type="dxa"/>
            <w:shd w:val="clear" w:color="auto" w:fill="auto"/>
            <w:vAlign w:val="center"/>
          </w:tcPr>
          <w:p w:rsidR="00404084" w:rsidRPr="004774AC" w:rsidRDefault="00404084" w:rsidP="00B96CC3">
            <w:pPr>
              <w:pStyle w:val="Texto"/>
              <w:spacing w:before="20" w:after="20" w:line="120" w:lineRule="exact"/>
              <w:ind w:firstLine="0"/>
              <w:jc w:val="center"/>
              <w:rPr>
                <w:sz w:val="12"/>
                <w:szCs w:val="12"/>
                <w:lang w:eastAsia="es-MX"/>
              </w:rPr>
            </w:pPr>
          </w:p>
        </w:tc>
        <w:tc>
          <w:tcPr>
            <w:tcW w:w="992" w:type="dxa"/>
            <w:shd w:val="clear" w:color="auto" w:fill="auto"/>
            <w:vAlign w:val="center"/>
          </w:tcPr>
          <w:p w:rsidR="00404084" w:rsidRPr="004774AC" w:rsidRDefault="00404084" w:rsidP="00B96CC3">
            <w:pPr>
              <w:pStyle w:val="Texto"/>
              <w:spacing w:before="20" w:after="20" w:line="120" w:lineRule="exact"/>
              <w:ind w:firstLine="0"/>
              <w:jc w:val="center"/>
              <w:rPr>
                <w:sz w:val="12"/>
                <w:szCs w:val="12"/>
                <w:lang w:eastAsia="es-MX"/>
              </w:rPr>
            </w:pPr>
          </w:p>
        </w:tc>
        <w:tc>
          <w:tcPr>
            <w:tcW w:w="993" w:type="dxa"/>
            <w:shd w:val="clear" w:color="auto" w:fill="auto"/>
            <w:vAlign w:val="center"/>
          </w:tcPr>
          <w:p w:rsidR="00404084" w:rsidRPr="004774AC" w:rsidRDefault="00404084" w:rsidP="00B96CC3">
            <w:pPr>
              <w:pStyle w:val="Texto"/>
              <w:spacing w:before="20" w:after="20" w:line="120" w:lineRule="exact"/>
              <w:ind w:firstLine="0"/>
              <w:jc w:val="center"/>
              <w:rPr>
                <w:sz w:val="12"/>
                <w:szCs w:val="12"/>
                <w:lang w:eastAsia="es-MX"/>
              </w:rPr>
            </w:pPr>
          </w:p>
        </w:tc>
        <w:tc>
          <w:tcPr>
            <w:tcW w:w="1134" w:type="dxa"/>
            <w:shd w:val="clear" w:color="auto" w:fill="auto"/>
            <w:noWrap/>
            <w:vAlign w:val="center"/>
          </w:tcPr>
          <w:p w:rsidR="00404084" w:rsidRPr="004774AC" w:rsidRDefault="00404084" w:rsidP="00B96CC3">
            <w:pPr>
              <w:pStyle w:val="Texto"/>
              <w:spacing w:before="20" w:after="20" w:line="120" w:lineRule="exact"/>
              <w:ind w:firstLine="0"/>
              <w:jc w:val="center"/>
              <w:rPr>
                <w:sz w:val="12"/>
                <w:szCs w:val="12"/>
                <w:lang w:eastAsia="es-MX"/>
              </w:rPr>
            </w:pPr>
          </w:p>
        </w:tc>
        <w:tc>
          <w:tcPr>
            <w:tcW w:w="833" w:type="dxa"/>
            <w:shd w:val="clear" w:color="auto" w:fill="auto"/>
            <w:noWrap/>
            <w:vAlign w:val="center"/>
          </w:tcPr>
          <w:p w:rsidR="00404084" w:rsidRPr="004774AC" w:rsidRDefault="00404084" w:rsidP="00B96CC3">
            <w:pPr>
              <w:pStyle w:val="Texto"/>
              <w:spacing w:before="20" w:after="20" w:line="120" w:lineRule="exact"/>
              <w:ind w:firstLine="0"/>
              <w:jc w:val="center"/>
              <w:rPr>
                <w:sz w:val="12"/>
                <w:szCs w:val="12"/>
                <w:lang w:eastAsia="es-MX"/>
              </w:rPr>
            </w:pPr>
          </w:p>
        </w:tc>
      </w:tr>
      <w:tr w:rsidR="00404084" w:rsidRPr="004774AC" w:rsidTr="00B96CC3">
        <w:trPr>
          <w:trHeight w:val="20"/>
          <w:jc w:val="center"/>
        </w:trPr>
        <w:tc>
          <w:tcPr>
            <w:tcW w:w="3864" w:type="dxa"/>
            <w:shd w:val="clear" w:color="auto" w:fill="auto"/>
            <w:noWrap/>
          </w:tcPr>
          <w:p w:rsidR="00404084" w:rsidRPr="004774AC" w:rsidRDefault="00404084" w:rsidP="00B96CC3">
            <w:pPr>
              <w:pStyle w:val="Texto"/>
              <w:spacing w:before="20" w:after="20" w:line="120" w:lineRule="exact"/>
              <w:ind w:left="142" w:firstLine="0"/>
              <w:rPr>
                <w:bCs/>
                <w:sz w:val="12"/>
                <w:szCs w:val="12"/>
                <w:lang w:eastAsia="es-MX"/>
              </w:rPr>
            </w:pPr>
            <w:r w:rsidRPr="004774AC">
              <w:rPr>
                <w:bCs/>
                <w:sz w:val="12"/>
                <w:szCs w:val="12"/>
                <w:lang w:eastAsia="es-MX"/>
              </w:rPr>
              <w:t>Resultados de Ejercicios Anteriores</w:t>
            </w:r>
          </w:p>
        </w:tc>
        <w:tc>
          <w:tcPr>
            <w:tcW w:w="1097" w:type="dxa"/>
            <w:shd w:val="clear" w:color="auto" w:fill="auto"/>
            <w:vAlign w:val="center"/>
          </w:tcPr>
          <w:p w:rsidR="00404084" w:rsidRPr="004774AC" w:rsidRDefault="00404084" w:rsidP="00B96CC3">
            <w:pPr>
              <w:pStyle w:val="Texto"/>
              <w:spacing w:before="20" w:after="20" w:line="120" w:lineRule="exact"/>
              <w:ind w:firstLine="0"/>
              <w:jc w:val="center"/>
              <w:rPr>
                <w:sz w:val="12"/>
                <w:szCs w:val="12"/>
                <w:lang w:eastAsia="es-MX"/>
              </w:rPr>
            </w:pPr>
          </w:p>
        </w:tc>
        <w:tc>
          <w:tcPr>
            <w:tcW w:w="992" w:type="dxa"/>
            <w:shd w:val="clear" w:color="auto" w:fill="auto"/>
            <w:vAlign w:val="center"/>
          </w:tcPr>
          <w:p w:rsidR="00404084" w:rsidRPr="004774AC" w:rsidRDefault="00404084" w:rsidP="00B96CC3">
            <w:pPr>
              <w:pStyle w:val="Texto"/>
              <w:spacing w:before="20" w:after="20" w:line="120" w:lineRule="exact"/>
              <w:ind w:firstLine="0"/>
              <w:jc w:val="center"/>
              <w:rPr>
                <w:sz w:val="12"/>
                <w:szCs w:val="12"/>
                <w:lang w:eastAsia="es-MX"/>
              </w:rPr>
            </w:pPr>
          </w:p>
        </w:tc>
        <w:tc>
          <w:tcPr>
            <w:tcW w:w="993" w:type="dxa"/>
            <w:shd w:val="clear" w:color="auto" w:fill="auto"/>
            <w:vAlign w:val="center"/>
          </w:tcPr>
          <w:p w:rsidR="00404084" w:rsidRPr="004774AC" w:rsidRDefault="00404084" w:rsidP="00B96CC3">
            <w:pPr>
              <w:pStyle w:val="Texto"/>
              <w:spacing w:before="20" w:after="20" w:line="120" w:lineRule="exact"/>
              <w:ind w:firstLine="0"/>
              <w:jc w:val="center"/>
              <w:rPr>
                <w:sz w:val="12"/>
                <w:szCs w:val="12"/>
                <w:lang w:eastAsia="es-MX"/>
              </w:rPr>
            </w:pPr>
          </w:p>
        </w:tc>
        <w:tc>
          <w:tcPr>
            <w:tcW w:w="1134" w:type="dxa"/>
            <w:shd w:val="clear" w:color="auto" w:fill="auto"/>
            <w:noWrap/>
            <w:vAlign w:val="center"/>
          </w:tcPr>
          <w:p w:rsidR="00404084" w:rsidRPr="004774AC" w:rsidRDefault="00404084" w:rsidP="00B96CC3">
            <w:pPr>
              <w:pStyle w:val="Texto"/>
              <w:spacing w:before="20" w:after="20" w:line="120" w:lineRule="exact"/>
              <w:ind w:firstLine="0"/>
              <w:jc w:val="center"/>
              <w:rPr>
                <w:sz w:val="12"/>
                <w:szCs w:val="12"/>
                <w:lang w:eastAsia="es-MX"/>
              </w:rPr>
            </w:pPr>
          </w:p>
        </w:tc>
        <w:tc>
          <w:tcPr>
            <w:tcW w:w="833" w:type="dxa"/>
            <w:shd w:val="clear" w:color="auto" w:fill="auto"/>
            <w:noWrap/>
            <w:vAlign w:val="center"/>
          </w:tcPr>
          <w:p w:rsidR="00404084" w:rsidRPr="004774AC" w:rsidRDefault="00404084" w:rsidP="00B96CC3">
            <w:pPr>
              <w:pStyle w:val="Texto"/>
              <w:spacing w:before="20" w:after="20" w:line="120" w:lineRule="exact"/>
              <w:ind w:firstLine="0"/>
              <w:jc w:val="center"/>
              <w:rPr>
                <w:sz w:val="12"/>
                <w:szCs w:val="12"/>
                <w:lang w:eastAsia="es-MX"/>
              </w:rPr>
            </w:pPr>
          </w:p>
        </w:tc>
      </w:tr>
      <w:tr w:rsidR="00404084" w:rsidRPr="004774AC" w:rsidTr="00B96CC3">
        <w:trPr>
          <w:trHeight w:val="20"/>
          <w:jc w:val="center"/>
        </w:trPr>
        <w:tc>
          <w:tcPr>
            <w:tcW w:w="3864" w:type="dxa"/>
            <w:shd w:val="clear" w:color="auto" w:fill="auto"/>
            <w:noWrap/>
          </w:tcPr>
          <w:p w:rsidR="00404084" w:rsidRPr="004774AC" w:rsidRDefault="00404084" w:rsidP="00B96CC3">
            <w:pPr>
              <w:pStyle w:val="Texto"/>
              <w:spacing w:before="20" w:after="20" w:line="120" w:lineRule="exact"/>
              <w:ind w:left="142" w:firstLine="0"/>
              <w:rPr>
                <w:bCs/>
                <w:sz w:val="12"/>
                <w:szCs w:val="12"/>
                <w:lang w:eastAsia="es-MX"/>
              </w:rPr>
            </w:pPr>
            <w:proofErr w:type="spellStart"/>
            <w:r w:rsidRPr="004774AC">
              <w:rPr>
                <w:bCs/>
                <w:sz w:val="12"/>
                <w:szCs w:val="12"/>
                <w:lang w:eastAsia="es-MX"/>
              </w:rPr>
              <w:t>Revalúos</w:t>
            </w:r>
            <w:proofErr w:type="spellEnd"/>
          </w:p>
        </w:tc>
        <w:tc>
          <w:tcPr>
            <w:tcW w:w="1097" w:type="dxa"/>
            <w:shd w:val="clear" w:color="auto" w:fill="auto"/>
            <w:vAlign w:val="center"/>
          </w:tcPr>
          <w:p w:rsidR="00404084" w:rsidRPr="004774AC" w:rsidRDefault="00404084" w:rsidP="00B96CC3">
            <w:pPr>
              <w:pStyle w:val="Texto"/>
              <w:spacing w:before="20" w:after="20" w:line="120" w:lineRule="exact"/>
              <w:ind w:firstLine="0"/>
              <w:jc w:val="center"/>
              <w:rPr>
                <w:sz w:val="12"/>
                <w:szCs w:val="12"/>
                <w:lang w:eastAsia="es-MX"/>
              </w:rPr>
            </w:pPr>
          </w:p>
        </w:tc>
        <w:tc>
          <w:tcPr>
            <w:tcW w:w="992" w:type="dxa"/>
            <w:shd w:val="clear" w:color="auto" w:fill="auto"/>
            <w:vAlign w:val="center"/>
          </w:tcPr>
          <w:p w:rsidR="00404084" w:rsidRPr="004774AC" w:rsidRDefault="00404084" w:rsidP="00B96CC3">
            <w:pPr>
              <w:pStyle w:val="Texto"/>
              <w:spacing w:before="20" w:after="20" w:line="120" w:lineRule="exact"/>
              <w:ind w:firstLine="0"/>
              <w:jc w:val="center"/>
              <w:rPr>
                <w:sz w:val="12"/>
                <w:szCs w:val="12"/>
                <w:lang w:eastAsia="es-MX"/>
              </w:rPr>
            </w:pPr>
          </w:p>
        </w:tc>
        <w:tc>
          <w:tcPr>
            <w:tcW w:w="993" w:type="dxa"/>
            <w:shd w:val="clear" w:color="auto" w:fill="auto"/>
            <w:vAlign w:val="center"/>
          </w:tcPr>
          <w:p w:rsidR="00404084" w:rsidRPr="004774AC" w:rsidRDefault="00404084" w:rsidP="00B96CC3">
            <w:pPr>
              <w:pStyle w:val="Texto"/>
              <w:spacing w:before="20" w:after="20" w:line="120" w:lineRule="exact"/>
              <w:ind w:firstLine="0"/>
              <w:jc w:val="center"/>
              <w:rPr>
                <w:sz w:val="12"/>
                <w:szCs w:val="12"/>
                <w:lang w:eastAsia="es-MX"/>
              </w:rPr>
            </w:pPr>
          </w:p>
        </w:tc>
        <w:tc>
          <w:tcPr>
            <w:tcW w:w="1134" w:type="dxa"/>
            <w:shd w:val="clear" w:color="auto" w:fill="auto"/>
            <w:noWrap/>
            <w:vAlign w:val="center"/>
          </w:tcPr>
          <w:p w:rsidR="00404084" w:rsidRPr="004774AC" w:rsidRDefault="00404084" w:rsidP="00B96CC3">
            <w:pPr>
              <w:pStyle w:val="Texto"/>
              <w:spacing w:before="20" w:after="20" w:line="120" w:lineRule="exact"/>
              <w:ind w:firstLine="0"/>
              <w:jc w:val="center"/>
              <w:rPr>
                <w:sz w:val="12"/>
                <w:szCs w:val="12"/>
                <w:lang w:eastAsia="es-MX"/>
              </w:rPr>
            </w:pPr>
          </w:p>
        </w:tc>
        <w:tc>
          <w:tcPr>
            <w:tcW w:w="833" w:type="dxa"/>
            <w:shd w:val="clear" w:color="auto" w:fill="auto"/>
            <w:noWrap/>
            <w:vAlign w:val="center"/>
          </w:tcPr>
          <w:p w:rsidR="00404084" w:rsidRPr="004774AC" w:rsidRDefault="00404084" w:rsidP="00B96CC3">
            <w:pPr>
              <w:pStyle w:val="Texto"/>
              <w:spacing w:before="20" w:after="20" w:line="120" w:lineRule="exact"/>
              <w:ind w:firstLine="0"/>
              <w:jc w:val="center"/>
              <w:rPr>
                <w:sz w:val="12"/>
                <w:szCs w:val="12"/>
                <w:lang w:eastAsia="es-MX"/>
              </w:rPr>
            </w:pPr>
          </w:p>
        </w:tc>
      </w:tr>
      <w:tr w:rsidR="00404084" w:rsidRPr="004774AC" w:rsidTr="00B96CC3">
        <w:trPr>
          <w:trHeight w:val="20"/>
          <w:jc w:val="center"/>
        </w:trPr>
        <w:tc>
          <w:tcPr>
            <w:tcW w:w="3864" w:type="dxa"/>
            <w:shd w:val="clear" w:color="auto" w:fill="auto"/>
            <w:noWrap/>
          </w:tcPr>
          <w:p w:rsidR="00404084" w:rsidRPr="004774AC" w:rsidRDefault="00404084" w:rsidP="00B96CC3">
            <w:pPr>
              <w:pStyle w:val="Texto"/>
              <w:spacing w:before="20" w:after="20" w:line="120" w:lineRule="exact"/>
              <w:ind w:left="142" w:firstLine="0"/>
              <w:rPr>
                <w:bCs/>
                <w:sz w:val="12"/>
                <w:szCs w:val="12"/>
                <w:lang w:eastAsia="es-MX"/>
              </w:rPr>
            </w:pPr>
            <w:r w:rsidRPr="004774AC">
              <w:rPr>
                <w:bCs/>
                <w:sz w:val="12"/>
                <w:szCs w:val="12"/>
                <w:lang w:eastAsia="es-MX"/>
              </w:rPr>
              <w:t>Reservas</w:t>
            </w:r>
          </w:p>
        </w:tc>
        <w:tc>
          <w:tcPr>
            <w:tcW w:w="1097" w:type="dxa"/>
            <w:shd w:val="clear" w:color="auto" w:fill="auto"/>
            <w:vAlign w:val="center"/>
          </w:tcPr>
          <w:p w:rsidR="00404084" w:rsidRPr="004774AC" w:rsidRDefault="00404084" w:rsidP="00B96CC3">
            <w:pPr>
              <w:pStyle w:val="Texto"/>
              <w:spacing w:before="20" w:after="20" w:line="120" w:lineRule="exact"/>
              <w:ind w:firstLine="0"/>
              <w:jc w:val="center"/>
              <w:rPr>
                <w:sz w:val="12"/>
                <w:szCs w:val="12"/>
                <w:lang w:eastAsia="es-MX"/>
              </w:rPr>
            </w:pPr>
          </w:p>
        </w:tc>
        <w:tc>
          <w:tcPr>
            <w:tcW w:w="992" w:type="dxa"/>
            <w:shd w:val="clear" w:color="auto" w:fill="auto"/>
            <w:vAlign w:val="center"/>
          </w:tcPr>
          <w:p w:rsidR="00404084" w:rsidRPr="004774AC" w:rsidRDefault="00404084" w:rsidP="00B96CC3">
            <w:pPr>
              <w:pStyle w:val="Texto"/>
              <w:spacing w:before="20" w:after="20" w:line="120" w:lineRule="exact"/>
              <w:ind w:firstLine="0"/>
              <w:jc w:val="center"/>
              <w:rPr>
                <w:sz w:val="12"/>
                <w:szCs w:val="12"/>
                <w:lang w:eastAsia="es-MX"/>
              </w:rPr>
            </w:pPr>
          </w:p>
        </w:tc>
        <w:tc>
          <w:tcPr>
            <w:tcW w:w="993" w:type="dxa"/>
            <w:shd w:val="clear" w:color="auto" w:fill="auto"/>
            <w:vAlign w:val="center"/>
          </w:tcPr>
          <w:p w:rsidR="00404084" w:rsidRPr="004774AC" w:rsidRDefault="00404084" w:rsidP="00B96CC3">
            <w:pPr>
              <w:pStyle w:val="Texto"/>
              <w:spacing w:before="20" w:after="20" w:line="120" w:lineRule="exact"/>
              <w:ind w:firstLine="0"/>
              <w:jc w:val="center"/>
              <w:rPr>
                <w:sz w:val="12"/>
                <w:szCs w:val="12"/>
                <w:lang w:eastAsia="es-MX"/>
              </w:rPr>
            </w:pPr>
          </w:p>
        </w:tc>
        <w:tc>
          <w:tcPr>
            <w:tcW w:w="1134" w:type="dxa"/>
            <w:shd w:val="clear" w:color="auto" w:fill="auto"/>
            <w:noWrap/>
            <w:vAlign w:val="center"/>
          </w:tcPr>
          <w:p w:rsidR="00404084" w:rsidRPr="004774AC" w:rsidRDefault="00404084" w:rsidP="00B96CC3">
            <w:pPr>
              <w:pStyle w:val="Texto"/>
              <w:spacing w:before="20" w:after="20" w:line="120" w:lineRule="exact"/>
              <w:ind w:firstLine="0"/>
              <w:jc w:val="center"/>
              <w:rPr>
                <w:sz w:val="12"/>
                <w:szCs w:val="12"/>
                <w:lang w:eastAsia="es-MX"/>
              </w:rPr>
            </w:pPr>
          </w:p>
        </w:tc>
        <w:tc>
          <w:tcPr>
            <w:tcW w:w="833" w:type="dxa"/>
            <w:shd w:val="clear" w:color="auto" w:fill="auto"/>
            <w:noWrap/>
            <w:vAlign w:val="center"/>
          </w:tcPr>
          <w:p w:rsidR="00404084" w:rsidRPr="004774AC" w:rsidRDefault="00404084" w:rsidP="00B96CC3">
            <w:pPr>
              <w:pStyle w:val="Texto"/>
              <w:spacing w:before="20" w:after="20" w:line="120" w:lineRule="exact"/>
              <w:ind w:firstLine="0"/>
              <w:jc w:val="center"/>
              <w:rPr>
                <w:sz w:val="12"/>
                <w:szCs w:val="12"/>
                <w:lang w:eastAsia="es-MX"/>
              </w:rPr>
            </w:pPr>
          </w:p>
        </w:tc>
      </w:tr>
      <w:tr w:rsidR="00404084" w:rsidRPr="004774AC" w:rsidTr="00B96CC3">
        <w:trPr>
          <w:trHeight w:val="20"/>
          <w:jc w:val="center"/>
        </w:trPr>
        <w:tc>
          <w:tcPr>
            <w:tcW w:w="3864" w:type="dxa"/>
            <w:tcBorders>
              <w:top w:val="dotted" w:sz="4" w:space="0" w:color="auto"/>
              <w:left w:val="single" w:sz="4" w:space="0" w:color="auto"/>
              <w:bottom w:val="dotted" w:sz="4" w:space="0" w:color="auto"/>
              <w:right w:val="dotted" w:sz="4" w:space="0" w:color="auto"/>
            </w:tcBorders>
            <w:shd w:val="clear" w:color="auto" w:fill="auto"/>
            <w:noWrap/>
          </w:tcPr>
          <w:p w:rsidR="00404084" w:rsidRPr="004774AC" w:rsidRDefault="00404084" w:rsidP="00B96CC3">
            <w:pPr>
              <w:pStyle w:val="Texto"/>
              <w:spacing w:before="20" w:after="20" w:line="120" w:lineRule="exact"/>
              <w:ind w:left="142" w:firstLine="0"/>
              <w:rPr>
                <w:bCs/>
                <w:sz w:val="12"/>
                <w:szCs w:val="12"/>
                <w:lang w:eastAsia="es-MX"/>
              </w:rPr>
            </w:pPr>
            <w:r w:rsidRPr="004774AC">
              <w:rPr>
                <w:bCs/>
                <w:sz w:val="12"/>
                <w:szCs w:val="12"/>
                <w:lang w:eastAsia="es-MX"/>
              </w:rPr>
              <w:t>Rectificaciones de Resultados de Ejercicios Anteriores</w:t>
            </w:r>
          </w:p>
        </w:tc>
        <w:tc>
          <w:tcPr>
            <w:tcW w:w="1097" w:type="dxa"/>
            <w:tcBorders>
              <w:top w:val="dotted" w:sz="4" w:space="0" w:color="auto"/>
              <w:left w:val="single" w:sz="4" w:space="0" w:color="auto"/>
              <w:bottom w:val="dotted" w:sz="4" w:space="0" w:color="auto"/>
              <w:right w:val="dotted" w:sz="4" w:space="0" w:color="auto"/>
            </w:tcBorders>
            <w:shd w:val="clear" w:color="auto" w:fill="auto"/>
            <w:vAlign w:val="center"/>
          </w:tcPr>
          <w:p w:rsidR="00404084" w:rsidRPr="004774AC" w:rsidRDefault="00404084" w:rsidP="00B96CC3">
            <w:pPr>
              <w:pStyle w:val="Texto"/>
              <w:spacing w:before="20" w:after="20" w:line="120" w:lineRule="exact"/>
              <w:ind w:firstLine="0"/>
              <w:jc w:val="center"/>
              <w:rPr>
                <w:sz w:val="12"/>
                <w:szCs w:val="12"/>
                <w:lang w:eastAsia="es-MX"/>
              </w:rPr>
            </w:pPr>
          </w:p>
        </w:tc>
        <w:tc>
          <w:tcPr>
            <w:tcW w:w="992" w:type="dxa"/>
            <w:tcBorders>
              <w:top w:val="dotted" w:sz="4" w:space="0" w:color="auto"/>
              <w:left w:val="single" w:sz="4" w:space="0" w:color="auto"/>
              <w:bottom w:val="dotted" w:sz="4" w:space="0" w:color="auto"/>
              <w:right w:val="dotted" w:sz="4" w:space="0" w:color="auto"/>
            </w:tcBorders>
            <w:shd w:val="clear" w:color="auto" w:fill="auto"/>
            <w:vAlign w:val="center"/>
          </w:tcPr>
          <w:p w:rsidR="00404084" w:rsidRPr="004774AC" w:rsidRDefault="00404084" w:rsidP="00B96CC3">
            <w:pPr>
              <w:pStyle w:val="Texto"/>
              <w:spacing w:before="20" w:after="20" w:line="120" w:lineRule="exact"/>
              <w:ind w:firstLine="0"/>
              <w:jc w:val="center"/>
              <w:rPr>
                <w:sz w:val="12"/>
                <w:szCs w:val="12"/>
                <w:lang w:eastAsia="es-MX"/>
              </w:rPr>
            </w:pPr>
          </w:p>
        </w:tc>
        <w:tc>
          <w:tcPr>
            <w:tcW w:w="993" w:type="dxa"/>
            <w:tcBorders>
              <w:top w:val="dotted" w:sz="4" w:space="0" w:color="auto"/>
              <w:left w:val="single" w:sz="4" w:space="0" w:color="auto"/>
              <w:bottom w:val="dotted" w:sz="4" w:space="0" w:color="auto"/>
              <w:right w:val="dotted" w:sz="4" w:space="0" w:color="auto"/>
            </w:tcBorders>
            <w:shd w:val="clear" w:color="auto" w:fill="auto"/>
            <w:vAlign w:val="center"/>
          </w:tcPr>
          <w:p w:rsidR="00404084" w:rsidRPr="004774AC" w:rsidRDefault="00404084" w:rsidP="00B96CC3">
            <w:pPr>
              <w:pStyle w:val="Texto"/>
              <w:spacing w:before="20" w:after="20" w:line="120" w:lineRule="exact"/>
              <w:ind w:firstLine="0"/>
              <w:jc w:val="center"/>
              <w:rPr>
                <w:sz w:val="12"/>
                <w:szCs w:val="12"/>
                <w:lang w:eastAsia="es-MX"/>
              </w:rPr>
            </w:pPr>
          </w:p>
        </w:tc>
        <w:tc>
          <w:tcPr>
            <w:tcW w:w="1134" w:type="dxa"/>
            <w:tcBorders>
              <w:top w:val="dotted" w:sz="4" w:space="0" w:color="auto"/>
              <w:left w:val="single" w:sz="4" w:space="0" w:color="auto"/>
              <w:bottom w:val="dotted" w:sz="4" w:space="0" w:color="auto"/>
              <w:right w:val="dotted" w:sz="4" w:space="0" w:color="auto"/>
            </w:tcBorders>
            <w:shd w:val="clear" w:color="auto" w:fill="auto"/>
            <w:noWrap/>
            <w:vAlign w:val="center"/>
          </w:tcPr>
          <w:p w:rsidR="00404084" w:rsidRPr="004774AC" w:rsidRDefault="00404084" w:rsidP="00B96CC3">
            <w:pPr>
              <w:pStyle w:val="Texto"/>
              <w:spacing w:before="20" w:after="20" w:line="120" w:lineRule="exact"/>
              <w:ind w:firstLine="0"/>
              <w:jc w:val="center"/>
              <w:rPr>
                <w:sz w:val="12"/>
                <w:szCs w:val="12"/>
                <w:lang w:eastAsia="es-MX"/>
              </w:rPr>
            </w:pPr>
          </w:p>
        </w:tc>
        <w:tc>
          <w:tcPr>
            <w:tcW w:w="833" w:type="dxa"/>
            <w:tcBorders>
              <w:top w:val="dotted" w:sz="4" w:space="0" w:color="auto"/>
              <w:left w:val="single" w:sz="4" w:space="0" w:color="auto"/>
              <w:bottom w:val="dotted" w:sz="4" w:space="0" w:color="auto"/>
              <w:right w:val="single" w:sz="4" w:space="0" w:color="auto"/>
            </w:tcBorders>
            <w:shd w:val="clear" w:color="auto" w:fill="auto"/>
            <w:noWrap/>
            <w:vAlign w:val="center"/>
          </w:tcPr>
          <w:p w:rsidR="00404084" w:rsidRPr="004774AC" w:rsidRDefault="00404084" w:rsidP="00B96CC3">
            <w:pPr>
              <w:pStyle w:val="Texto"/>
              <w:spacing w:before="20" w:after="20" w:line="120" w:lineRule="exact"/>
              <w:ind w:firstLine="0"/>
              <w:jc w:val="center"/>
              <w:rPr>
                <w:sz w:val="12"/>
                <w:szCs w:val="12"/>
                <w:lang w:eastAsia="es-MX"/>
              </w:rPr>
            </w:pPr>
          </w:p>
        </w:tc>
      </w:tr>
      <w:tr w:rsidR="00404084" w:rsidRPr="004774AC" w:rsidTr="00B96CC3">
        <w:trPr>
          <w:trHeight w:val="20"/>
          <w:jc w:val="center"/>
        </w:trPr>
        <w:tc>
          <w:tcPr>
            <w:tcW w:w="3864" w:type="dxa"/>
            <w:tcBorders>
              <w:top w:val="dotted" w:sz="4" w:space="0" w:color="auto"/>
              <w:left w:val="single" w:sz="4" w:space="0" w:color="auto"/>
              <w:bottom w:val="dotted" w:sz="4" w:space="0" w:color="auto"/>
              <w:right w:val="dotted" w:sz="4" w:space="0" w:color="auto"/>
            </w:tcBorders>
            <w:shd w:val="clear" w:color="auto" w:fill="auto"/>
            <w:noWrap/>
          </w:tcPr>
          <w:p w:rsidR="00404084" w:rsidRPr="004774AC" w:rsidRDefault="00404084" w:rsidP="00B96CC3">
            <w:pPr>
              <w:pStyle w:val="Texto"/>
              <w:spacing w:before="20" w:after="20" w:line="60" w:lineRule="exact"/>
              <w:ind w:firstLine="0"/>
              <w:rPr>
                <w:b/>
                <w:bCs/>
                <w:sz w:val="12"/>
                <w:szCs w:val="12"/>
                <w:lang w:eastAsia="es-MX"/>
              </w:rPr>
            </w:pPr>
          </w:p>
        </w:tc>
        <w:tc>
          <w:tcPr>
            <w:tcW w:w="1097" w:type="dxa"/>
            <w:tcBorders>
              <w:top w:val="dotted" w:sz="4" w:space="0" w:color="auto"/>
              <w:left w:val="single" w:sz="4" w:space="0" w:color="auto"/>
              <w:bottom w:val="dotted" w:sz="4" w:space="0" w:color="auto"/>
              <w:right w:val="dotted" w:sz="4" w:space="0" w:color="auto"/>
            </w:tcBorders>
            <w:shd w:val="clear" w:color="auto" w:fill="auto"/>
            <w:vAlign w:val="center"/>
          </w:tcPr>
          <w:p w:rsidR="00404084" w:rsidRPr="004774AC" w:rsidRDefault="00404084" w:rsidP="00B96CC3">
            <w:pPr>
              <w:pStyle w:val="Texto"/>
              <w:spacing w:before="20" w:after="20" w:line="60" w:lineRule="exact"/>
              <w:ind w:firstLine="0"/>
              <w:rPr>
                <w:b/>
                <w:bCs/>
                <w:sz w:val="12"/>
                <w:szCs w:val="12"/>
                <w:lang w:eastAsia="es-MX"/>
              </w:rPr>
            </w:pPr>
          </w:p>
        </w:tc>
        <w:tc>
          <w:tcPr>
            <w:tcW w:w="992" w:type="dxa"/>
            <w:tcBorders>
              <w:top w:val="dotted" w:sz="4" w:space="0" w:color="auto"/>
              <w:left w:val="single" w:sz="4" w:space="0" w:color="auto"/>
              <w:bottom w:val="dotted" w:sz="4" w:space="0" w:color="auto"/>
              <w:right w:val="dotted" w:sz="4" w:space="0" w:color="auto"/>
            </w:tcBorders>
            <w:shd w:val="clear" w:color="auto" w:fill="auto"/>
            <w:vAlign w:val="center"/>
          </w:tcPr>
          <w:p w:rsidR="00404084" w:rsidRPr="004774AC" w:rsidRDefault="00404084" w:rsidP="00B96CC3">
            <w:pPr>
              <w:pStyle w:val="Texto"/>
              <w:spacing w:before="20" w:after="20" w:line="60" w:lineRule="exact"/>
              <w:ind w:firstLine="0"/>
              <w:rPr>
                <w:b/>
                <w:bCs/>
                <w:sz w:val="12"/>
                <w:szCs w:val="12"/>
                <w:lang w:eastAsia="es-MX"/>
              </w:rPr>
            </w:pPr>
          </w:p>
        </w:tc>
        <w:tc>
          <w:tcPr>
            <w:tcW w:w="993" w:type="dxa"/>
            <w:tcBorders>
              <w:top w:val="dotted" w:sz="4" w:space="0" w:color="auto"/>
              <w:left w:val="single" w:sz="4" w:space="0" w:color="auto"/>
              <w:bottom w:val="dotted" w:sz="4" w:space="0" w:color="auto"/>
              <w:right w:val="dotted" w:sz="4" w:space="0" w:color="auto"/>
            </w:tcBorders>
            <w:shd w:val="clear" w:color="auto" w:fill="auto"/>
            <w:vAlign w:val="center"/>
          </w:tcPr>
          <w:p w:rsidR="00404084" w:rsidRPr="004774AC" w:rsidRDefault="00404084" w:rsidP="00B96CC3">
            <w:pPr>
              <w:pStyle w:val="Texto"/>
              <w:spacing w:before="20" w:after="20" w:line="60" w:lineRule="exact"/>
              <w:ind w:firstLine="0"/>
              <w:rPr>
                <w:b/>
                <w:bCs/>
                <w:sz w:val="12"/>
                <w:szCs w:val="12"/>
                <w:lang w:eastAsia="es-MX"/>
              </w:rPr>
            </w:pPr>
          </w:p>
        </w:tc>
        <w:tc>
          <w:tcPr>
            <w:tcW w:w="1134" w:type="dxa"/>
            <w:tcBorders>
              <w:top w:val="dotted" w:sz="4" w:space="0" w:color="auto"/>
              <w:left w:val="single" w:sz="4" w:space="0" w:color="auto"/>
              <w:bottom w:val="dotted" w:sz="4" w:space="0" w:color="auto"/>
              <w:right w:val="dotted" w:sz="4" w:space="0" w:color="auto"/>
            </w:tcBorders>
            <w:shd w:val="clear" w:color="auto" w:fill="auto"/>
            <w:noWrap/>
            <w:vAlign w:val="center"/>
          </w:tcPr>
          <w:p w:rsidR="00404084" w:rsidRPr="004774AC" w:rsidRDefault="00404084" w:rsidP="00B96CC3">
            <w:pPr>
              <w:pStyle w:val="Texto"/>
              <w:spacing w:before="20" w:after="20" w:line="60" w:lineRule="exact"/>
              <w:ind w:firstLine="0"/>
              <w:rPr>
                <w:b/>
                <w:bCs/>
                <w:sz w:val="12"/>
                <w:szCs w:val="12"/>
                <w:lang w:eastAsia="es-MX"/>
              </w:rPr>
            </w:pPr>
          </w:p>
        </w:tc>
        <w:tc>
          <w:tcPr>
            <w:tcW w:w="833" w:type="dxa"/>
            <w:tcBorders>
              <w:top w:val="dotted" w:sz="4" w:space="0" w:color="auto"/>
              <w:left w:val="single" w:sz="4" w:space="0" w:color="auto"/>
              <w:bottom w:val="dotted" w:sz="4" w:space="0" w:color="auto"/>
              <w:right w:val="single" w:sz="4" w:space="0" w:color="auto"/>
            </w:tcBorders>
            <w:shd w:val="clear" w:color="auto" w:fill="auto"/>
            <w:noWrap/>
            <w:vAlign w:val="center"/>
          </w:tcPr>
          <w:p w:rsidR="00404084" w:rsidRPr="004774AC" w:rsidRDefault="00404084" w:rsidP="00B96CC3">
            <w:pPr>
              <w:pStyle w:val="Texto"/>
              <w:spacing w:before="20" w:after="20" w:line="60" w:lineRule="exact"/>
              <w:ind w:firstLine="0"/>
              <w:rPr>
                <w:b/>
                <w:bCs/>
                <w:sz w:val="12"/>
                <w:szCs w:val="12"/>
                <w:lang w:eastAsia="es-MX"/>
              </w:rPr>
            </w:pPr>
          </w:p>
        </w:tc>
      </w:tr>
      <w:tr w:rsidR="00404084" w:rsidRPr="004774AC" w:rsidTr="00B96CC3">
        <w:trPr>
          <w:trHeight w:val="20"/>
          <w:jc w:val="center"/>
        </w:trPr>
        <w:tc>
          <w:tcPr>
            <w:tcW w:w="3864" w:type="dxa"/>
            <w:tcBorders>
              <w:top w:val="dotted" w:sz="4" w:space="0" w:color="auto"/>
              <w:left w:val="single" w:sz="4" w:space="0" w:color="auto"/>
              <w:bottom w:val="dotted" w:sz="4" w:space="0" w:color="auto"/>
              <w:right w:val="dotted" w:sz="4" w:space="0" w:color="auto"/>
            </w:tcBorders>
            <w:shd w:val="clear" w:color="auto" w:fill="auto"/>
            <w:noWrap/>
          </w:tcPr>
          <w:p w:rsidR="00404084" w:rsidRPr="004774AC" w:rsidRDefault="00404084" w:rsidP="00B96CC3">
            <w:pPr>
              <w:pStyle w:val="Texto"/>
              <w:spacing w:before="20" w:after="20" w:line="120" w:lineRule="exact"/>
              <w:ind w:firstLine="0"/>
              <w:rPr>
                <w:b/>
                <w:bCs/>
                <w:sz w:val="12"/>
                <w:szCs w:val="12"/>
                <w:lang w:eastAsia="es-MX"/>
              </w:rPr>
            </w:pPr>
            <w:r w:rsidRPr="004774AC">
              <w:rPr>
                <w:b/>
                <w:bCs/>
                <w:sz w:val="12"/>
                <w:szCs w:val="12"/>
                <w:lang w:eastAsia="es-MX"/>
              </w:rPr>
              <w:t>Cambios en el Exceso o Insuficiencia en la Actualización de la Hacienda Pública / Patrimonio Neto de 20XN</w:t>
            </w:r>
          </w:p>
        </w:tc>
        <w:tc>
          <w:tcPr>
            <w:tcW w:w="1097" w:type="dxa"/>
            <w:tcBorders>
              <w:top w:val="dotted" w:sz="4" w:space="0" w:color="auto"/>
              <w:left w:val="single" w:sz="4" w:space="0" w:color="auto"/>
              <w:bottom w:val="dotted" w:sz="4" w:space="0" w:color="auto"/>
              <w:right w:val="dotted" w:sz="4" w:space="0" w:color="auto"/>
            </w:tcBorders>
            <w:shd w:val="clear" w:color="auto" w:fill="auto"/>
            <w:vAlign w:val="center"/>
          </w:tcPr>
          <w:p w:rsidR="00404084" w:rsidRPr="004774AC" w:rsidRDefault="00404084" w:rsidP="00B96CC3">
            <w:pPr>
              <w:pStyle w:val="Texto"/>
              <w:spacing w:before="20" w:after="20" w:line="120" w:lineRule="exact"/>
              <w:ind w:firstLine="0"/>
              <w:jc w:val="center"/>
              <w:rPr>
                <w:b/>
                <w:sz w:val="12"/>
                <w:szCs w:val="12"/>
                <w:lang w:eastAsia="es-MX"/>
              </w:rPr>
            </w:pPr>
          </w:p>
        </w:tc>
        <w:tc>
          <w:tcPr>
            <w:tcW w:w="992" w:type="dxa"/>
            <w:tcBorders>
              <w:top w:val="dotted" w:sz="4" w:space="0" w:color="auto"/>
              <w:left w:val="single" w:sz="4" w:space="0" w:color="auto"/>
              <w:bottom w:val="dotted" w:sz="4" w:space="0" w:color="auto"/>
              <w:right w:val="dotted" w:sz="4" w:space="0" w:color="auto"/>
            </w:tcBorders>
            <w:shd w:val="clear" w:color="auto" w:fill="auto"/>
            <w:vAlign w:val="center"/>
          </w:tcPr>
          <w:p w:rsidR="00404084" w:rsidRPr="004774AC" w:rsidRDefault="00404084" w:rsidP="00B96CC3">
            <w:pPr>
              <w:pStyle w:val="Texto"/>
              <w:spacing w:before="20" w:after="20" w:line="120" w:lineRule="exact"/>
              <w:ind w:firstLine="0"/>
              <w:jc w:val="center"/>
              <w:rPr>
                <w:b/>
                <w:sz w:val="12"/>
                <w:szCs w:val="12"/>
                <w:lang w:eastAsia="es-MX"/>
              </w:rPr>
            </w:pPr>
          </w:p>
        </w:tc>
        <w:tc>
          <w:tcPr>
            <w:tcW w:w="993" w:type="dxa"/>
            <w:tcBorders>
              <w:top w:val="dotted" w:sz="4" w:space="0" w:color="auto"/>
              <w:left w:val="single" w:sz="4" w:space="0" w:color="auto"/>
              <w:bottom w:val="dotted" w:sz="4" w:space="0" w:color="auto"/>
              <w:right w:val="dotted" w:sz="4" w:space="0" w:color="auto"/>
            </w:tcBorders>
            <w:shd w:val="clear" w:color="auto" w:fill="auto"/>
            <w:vAlign w:val="center"/>
          </w:tcPr>
          <w:p w:rsidR="00404084" w:rsidRPr="004774AC" w:rsidRDefault="00404084" w:rsidP="00B96CC3">
            <w:pPr>
              <w:pStyle w:val="Texto"/>
              <w:spacing w:before="20" w:after="20" w:line="120" w:lineRule="exact"/>
              <w:ind w:firstLine="0"/>
              <w:jc w:val="center"/>
              <w:rPr>
                <w:b/>
                <w:sz w:val="12"/>
                <w:szCs w:val="12"/>
                <w:lang w:eastAsia="es-MX"/>
              </w:rPr>
            </w:pPr>
          </w:p>
        </w:tc>
        <w:tc>
          <w:tcPr>
            <w:tcW w:w="1134" w:type="dxa"/>
            <w:tcBorders>
              <w:top w:val="dotted" w:sz="4" w:space="0" w:color="auto"/>
              <w:left w:val="single" w:sz="4" w:space="0" w:color="auto"/>
              <w:bottom w:val="dotted" w:sz="4" w:space="0" w:color="auto"/>
              <w:right w:val="dotted" w:sz="4" w:space="0" w:color="auto"/>
            </w:tcBorders>
            <w:shd w:val="clear" w:color="auto" w:fill="auto"/>
            <w:noWrap/>
            <w:vAlign w:val="center"/>
          </w:tcPr>
          <w:p w:rsidR="00404084" w:rsidRPr="004774AC" w:rsidRDefault="00404084" w:rsidP="00B96CC3">
            <w:pPr>
              <w:pStyle w:val="Texto"/>
              <w:spacing w:before="20" w:after="20" w:line="120" w:lineRule="exact"/>
              <w:ind w:firstLine="0"/>
              <w:jc w:val="center"/>
              <w:rPr>
                <w:b/>
                <w:sz w:val="12"/>
                <w:szCs w:val="12"/>
                <w:lang w:eastAsia="es-MX"/>
              </w:rPr>
            </w:pPr>
          </w:p>
        </w:tc>
        <w:tc>
          <w:tcPr>
            <w:tcW w:w="833" w:type="dxa"/>
            <w:tcBorders>
              <w:top w:val="dotted" w:sz="4" w:space="0" w:color="auto"/>
              <w:left w:val="single" w:sz="4" w:space="0" w:color="auto"/>
              <w:bottom w:val="dotted" w:sz="4" w:space="0" w:color="auto"/>
              <w:right w:val="single" w:sz="4" w:space="0" w:color="auto"/>
            </w:tcBorders>
            <w:shd w:val="clear" w:color="auto" w:fill="auto"/>
            <w:noWrap/>
            <w:vAlign w:val="center"/>
          </w:tcPr>
          <w:p w:rsidR="00404084" w:rsidRPr="004774AC" w:rsidRDefault="00404084" w:rsidP="00B96CC3">
            <w:pPr>
              <w:pStyle w:val="Texto"/>
              <w:spacing w:before="20" w:after="20" w:line="120" w:lineRule="exact"/>
              <w:ind w:firstLine="0"/>
              <w:jc w:val="center"/>
              <w:rPr>
                <w:b/>
                <w:sz w:val="12"/>
                <w:szCs w:val="12"/>
                <w:lang w:eastAsia="es-MX"/>
              </w:rPr>
            </w:pPr>
          </w:p>
        </w:tc>
      </w:tr>
      <w:tr w:rsidR="00404084" w:rsidRPr="004774AC" w:rsidTr="00B96CC3">
        <w:trPr>
          <w:trHeight w:val="20"/>
          <w:jc w:val="center"/>
        </w:trPr>
        <w:tc>
          <w:tcPr>
            <w:tcW w:w="3864" w:type="dxa"/>
            <w:tcBorders>
              <w:top w:val="dotted" w:sz="4" w:space="0" w:color="auto"/>
              <w:left w:val="single" w:sz="4" w:space="0" w:color="auto"/>
              <w:bottom w:val="dotted" w:sz="4" w:space="0" w:color="auto"/>
              <w:right w:val="dotted" w:sz="4" w:space="0" w:color="auto"/>
            </w:tcBorders>
            <w:shd w:val="clear" w:color="auto" w:fill="auto"/>
            <w:noWrap/>
          </w:tcPr>
          <w:p w:rsidR="00404084" w:rsidRPr="004774AC" w:rsidRDefault="00404084" w:rsidP="00B96CC3">
            <w:pPr>
              <w:pStyle w:val="Texto"/>
              <w:spacing w:before="20" w:after="20" w:line="120" w:lineRule="exact"/>
              <w:ind w:left="142" w:firstLine="0"/>
              <w:rPr>
                <w:bCs/>
                <w:sz w:val="12"/>
                <w:szCs w:val="12"/>
                <w:lang w:eastAsia="es-MX"/>
              </w:rPr>
            </w:pPr>
            <w:r w:rsidRPr="004774AC">
              <w:rPr>
                <w:bCs/>
                <w:sz w:val="12"/>
                <w:szCs w:val="12"/>
                <w:lang w:eastAsia="es-MX"/>
              </w:rPr>
              <w:t>Resultado por Posición Monetaria</w:t>
            </w:r>
          </w:p>
        </w:tc>
        <w:tc>
          <w:tcPr>
            <w:tcW w:w="1097" w:type="dxa"/>
            <w:tcBorders>
              <w:top w:val="dotted" w:sz="4" w:space="0" w:color="auto"/>
              <w:left w:val="single" w:sz="4" w:space="0" w:color="auto"/>
              <w:bottom w:val="dotted" w:sz="4" w:space="0" w:color="auto"/>
              <w:right w:val="dotted" w:sz="4" w:space="0" w:color="auto"/>
            </w:tcBorders>
            <w:shd w:val="clear" w:color="auto" w:fill="auto"/>
            <w:vAlign w:val="center"/>
          </w:tcPr>
          <w:p w:rsidR="00404084" w:rsidRPr="004774AC" w:rsidRDefault="00404084" w:rsidP="00B96CC3">
            <w:pPr>
              <w:pStyle w:val="Texto"/>
              <w:spacing w:before="20" w:after="20" w:line="120" w:lineRule="exact"/>
              <w:ind w:firstLine="0"/>
              <w:jc w:val="center"/>
              <w:rPr>
                <w:sz w:val="12"/>
                <w:szCs w:val="12"/>
                <w:lang w:eastAsia="es-MX"/>
              </w:rPr>
            </w:pPr>
          </w:p>
        </w:tc>
        <w:tc>
          <w:tcPr>
            <w:tcW w:w="992" w:type="dxa"/>
            <w:tcBorders>
              <w:top w:val="dotted" w:sz="4" w:space="0" w:color="auto"/>
              <w:left w:val="single" w:sz="4" w:space="0" w:color="auto"/>
              <w:bottom w:val="dotted" w:sz="4" w:space="0" w:color="auto"/>
              <w:right w:val="dotted" w:sz="4" w:space="0" w:color="auto"/>
            </w:tcBorders>
            <w:shd w:val="clear" w:color="auto" w:fill="auto"/>
            <w:vAlign w:val="center"/>
          </w:tcPr>
          <w:p w:rsidR="00404084" w:rsidRPr="004774AC" w:rsidRDefault="00404084" w:rsidP="00B96CC3">
            <w:pPr>
              <w:pStyle w:val="Texto"/>
              <w:spacing w:before="20" w:after="20" w:line="120" w:lineRule="exact"/>
              <w:ind w:firstLine="0"/>
              <w:jc w:val="center"/>
              <w:rPr>
                <w:sz w:val="12"/>
                <w:szCs w:val="12"/>
                <w:lang w:eastAsia="es-MX"/>
              </w:rPr>
            </w:pPr>
          </w:p>
        </w:tc>
        <w:tc>
          <w:tcPr>
            <w:tcW w:w="993" w:type="dxa"/>
            <w:tcBorders>
              <w:top w:val="dotted" w:sz="4" w:space="0" w:color="auto"/>
              <w:left w:val="single" w:sz="4" w:space="0" w:color="auto"/>
              <w:bottom w:val="dotted" w:sz="4" w:space="0" w:color="auto"/>
              <w:right w:val="dotted" w:sz="4" w:space="0" w:color="auto"/>
            </w:tcBorders>
            <w:shd w:val="clear" w:color="auto" w:fill="auto"/>
            <w:vAlign w:val="center"/>
          </w:tcPr>
          <w:p w:rsidR="00404084" w:rsidRPr="004774AC" w:rsidRDefault="00404084" w:rsidP="00B96CC3">
            <w:pPr>
              <w:pStyle w:val="Texto"/>
              <w:spacing w:before="20" w:after="20" w:line="120" w:lineRule="exact"/>
              <w:ind w:firstLine="0"/>
              <w:jc w:val="center"/>
              <w:rPr>
                <w:sz w:val="12"/>
                <w:szCs w:val="12"/>
                <w:lang w:eastAsia="es-MX"/>
              </w:rPr>
            </w:pPr>
          </w:p>
        </w:tc>
        <w:tc>
          <w:tcPr>
            <w:tcW w:w="1134" w:type="dxa"/>
            <w:tcBorders>
              <w:top w:val="dotted" w:sz="4" w:space="0" w:color="auto"/>
              <w:left w:val="single" w:sz="4" w:space="0" w:color="auto"/>
              <w:bottom w:val="dotted" w:sz="4" w:space="0" w:color="auto"/>
              <w:right w:val="dotted" w:sz="4" w:space="0" w:color="auto"/>
            </w:tcBorders>
            <w:shd w:val="clear" w:color="auto" w:fill="auto"/>
            <w:noWrap/>
            <w:vAlign w:val="center"/>
          </w:tcPr>
          <w:p w:rsidR="00404084" w:rsidRPr="004774AC" w:rsidRDefault="00404084" w:rsidP="00B96CC3">
            <w:pPr>
              <w:pStyle w:val="Texto"/>
              <w:spacing w:before="20" w:after="20" w:line="120" w:lineRule="exact"/>
              <w:ind w:firstLine="0"/>
              <w:jc w:val="center"/>
              <w:rPr>
                <w:sz w:val="12"/>
                <w:szCs w:val="12"/>
                <w:lang w:eastAsia="es-MX"/>
              </w:rPr>
            </w:pPr>
          </w:p>
        </w:tc>
        <w:tc>
          <w:tcPr>
            <w:tcW w:w="833" w:type="dxa"/>
            <w:tcBorders>
              <w:top w:val="dotted" w:sz="4" w:space="0" w:color="auto"/>
              <w:left w:val="single" w:sz="4" w:space="0" w:color="auto"/>
              <w:bottom w:val="dotted" w:sz="4" w:space="0" w:color="auto"/>
              <w:right w:val="single" w:sz="4" w:space="0" w:color="auto"/>
            </w:tcBorders>
            <w:shd w:val="clear" w:color="auto" w:fill="auto"/>
            <w:noWrap/>
            <w:vAlign w:val="center"/>
          </w:tcPr>
          <w:p w:rsidR="00404084" w:rsidRPr="004774AC" w:rsidRDefault="00404084" w:rsidP="00B96CC3">
            <w:pPr>
              <w:pStyle w:val="Texto"/>
              <w:spacing w:before="20" w:after="20" w:line="120" w:lineRule="exact"/>
              <w:ind w:firstLine="0"/>
              <w:jc w:val="center"/>
              <w:rPr>
                <w:sz w:val="12"/>
                <w:szCs w:val="12"/>
                <w:lang w:eastAsia="es-MX"/>
              </w:rPr>
            </w:pPr>
          </w:p>
        </w:tc>
      </w:tr>
      <w:tr w:rsidR="00404084" w:rsidRPr="004774AC" w:rsidTr="00B96CC3">
        <w:trPr>
          <w:trHeight w:val="20"/>
          <w:jc w:val="center"/>
        </w:trPr>
        <w:tc>
          <w:tcPr>
            <w:tcW w:w="3864" w:type="dxa"/>
            <w:tcBorders>
              <w:top w:val="dotted" w:sz="4" w:space="0" w:color="auto"/>
              <w:left w:val="single" w:sz="4" w:space="0" w:color="auto"/>
              <w:bottom w:val="dotted" w:sz="4" w:space="0" w:color="auto"/>
              <w:right w:val="dotted" w:sz="4" w:space="0" w:color="auto"/>
            </w:tcBorders>
            <w:shd w:val="clear" w:color="auto" w:fill="auto"/>
            <w:noWrap/>
          </w:tcPr>
          <w:p w:rsidR="00404084" w:rsidRPr="004774AC" w:rsidRDefault="00404084" w:rsidP="00B96CC3">
            <w:pPr>
              <w:pStyle w:val="Texto"/>
              <w:spacing w:before="20" w:after="20" w:line="120" w:lineRule="exact"/>
              <w:ind w:left="142" w:firstLine="0"/>
              <w:rPr>
                <w:bCs/>
                <w:sz w:val="12"/>
                <w:szCs w:val="12"/>
                <w:lang w:eastAsia="es-MX"/>
              </w:rPr>
            </w:pPr>
            <w:r w:rsidRPr="004774AC">
              <w:rPr>
                <w:bCs/>
                <w:sz w:val="12"/>
                <w:szCs w:val="12"/>
                <w:lang w:eastAsia="es-MX"/>
              </w:rPr>
              <w:t>Resultado por Tenencia de Activos no Monetarios</w:t>
            </w:r>
          </w:p>
        </w:tc>
        <w:tc>
          <w:tcPr>
            <w:tcW w:w="1097" w:type="dxa"/>
            <w:tcBorders>
              <w:top w:val="dotted" w:sz="4" w:space="0" w:color="auto"/>
              <w:left w:val="single" w:sz="4" w:space="0" w:color="auto"/>
              <w:bottom w:val="dotted" w:sz="4" w:space="0" w:color="auto"/>
              <w:right w:val="dotted" w:sz="4" w:space="0" w:color="auto"/>
            </w:tcBorders>
            <w:shd w:val="clear" w:color="auto" w:fill="auto"/>
            <w:vAlign w:val="center"/>
          </w:tcPr>
          <w:p w:rsidR="00404084" w:rsidRPr="004774AC" w:rsidRDefault="00404084" w:rsidP="00B96CC3">
            <w:pPr>
              <w:pStyle w:val="Texto"/>
              <w:spacing w:before="20" w:after="20" w:line="120" w:lineRule="exact"/>
              <w:ind w:firstLine="0"/>
              <w:jc w:val="center"/>
              <w:rPr>
                <w:sz w:val="12"/>
                <w:szCs w:val="12"/>
                <w:lang w:eastAsia="es-MX"/>
              </w:rPr>
            </w:pPr>
          </w:p>
        </w:tc>
        <w:tc>
          <w:tcPr>
            <w:tcW w:w="992" w:type="dxa"/>
            <w:tcBorders>
              <w:top w:val="dotted" w:sz="4" w:space="0" w:color="auto"/>
              <w:left w:val="single" w:sz="4" w:space="0" w:color="auto"/>
              <w:bottom w:val="dotted" w:sz="4" w:space="0" w:color="auto"/>
              <w:right w:val="dotted" w:sz="4" w:space="0" w:color="auto"/>
            </w:tcBorders>
            <w:shd w:val="clear" w:color="auto" w:fill="auto"/>
            <w:vAlign w:val="center"/>
          </w:tcPr>
          <w:p w:rsidR="00404084" w:rsidRPr="004774AC" w:rsidRDefault="00404084" w:rsidP="00B96CC3">
            <w:pPr>
              <w:pStyle w:val="Texto"/>
              <w:spacing w:before="20" w:after="20" w:line="120" w:lineRule="exact"/>
              <w:ind w:firstLine="0"/>
              <w:jc w:val="center"/>
              <w:rPr>
                <w:sz w:val="12"/>
                <w:szCs w:val="12"/>
                <w:lang w:eastAsia="es-MX"/>
              </w:rPr>
            </w:pPr>
          </w:p>
        </w:tc>
        <w:tc>
          <w:tcPr>
            <w:tcW w:w="993" w:type="dxa"/>
            <w:tcBorders>
              <w:top w:val="dotted" w:sz="4" w:space="0" w:color="auto"/>
              <w:left w:val="single" w:sz="4" w:space="0" w:color="auto"/>
              <w:bottom w:val="dotted" w:sz="4" w:space="0" w:color="auto"/>
              <w:right w:val="dotted" w:sz="4" w:space="0" w:color="auto"/>
            </w:tcBorders>
            <w:shd w:val="clear" w:color="auto" w:fill="auto"/>
            <w:vAlign w:val="center"/>
          </w:tcPr>
          <w:p w:rsidR="00404084" w:rsidRPr="004774AC" w:rsidRDefault="00404084" w:rsidP="00B96CC3">
            <w:pPr>
              <w:pStyle w:val="Texto"/>
              <w:spacing w:before="20" w:after="20" w:line="120" w:lineRule="exact"/>
              <w:ind w:firstLine="0"/>
              <w:jc w:val="center"/>
              <w:rPr>
                <w:sz w:val="12"/>
                <w:szCs w:val="12"/>
                <w:lang w:eastAsia="es-MX"/>
              </w:rPr>
            </w:pPr>
          </w:p>
        </w:tc>
        <w:tc>
          <w:tcPr>
            <w:tcW w:w="1134" w:type="dxa"/>
            <w:tcBorders>
              <w:top w:val="dotted" w:sz="4" w:space="0" w:color="auto"/>
              <w:left w:val="single" w:sz="4" w:space="0" w:color="auto"/>
              <w:bottom w:val="dotted" w:sz="4" w:space="0" w:color="auto"/>
              <w:right w:val="dotted" w:sz="4" w:space="0" w:color="auto"/>
            </w:tcBorders>
            <w:shd w:val="clear" w:color="auto" w:fill="auto"/>
            <w:noWrap/>
            <w:vAlign w:val="center"/>
          </w:tcPr>
          <w:p w:rsidR="00404084" w:rsidRPr="004774AC" w:rsidRDefault="00404084" w:rsidP="00B96CC3">
            <w:pPr>
              <w:pStyle w:val="Texto"/>
              <w:spacing w:before="20" w:after="20" w:line="120" w:lineRule="exact"/>
              <w:ind w:firstLine="0"/>
              <w:jc w:val="center"/>
              <w:rPr>
                <w:sz w:val="12"/>
                <w:szCs w:val="12"/>
                <w:lang w:eastAsia="es-MX"/>
              </w:rPr>
            </w:pPr>
          </w:p>
        </w:tc>
        <w:tc>
          <w:tcPr>
            <w:tcW w:w="833" w:type="dxa"/>
            <w:tcBorders>
              <w:top w:val="dotted" w:sz="4" w:space="0" w:color="auto"/>
              <w:left w:val="single" w:sz="4" w:space="0" w:color="auto"/>
              <w:bottom w:val="dotted" w:sz="4" w:space="0" w:color="auto"/>
              <w:right w:val="single" w:sz="4" w:space="0" w:color="auto"/>
            </w:tcBorders>
            <w:shd w:val="clear" w:color="auto" w:fill="auto"/>
            <w:noWrap/>
            <w:vAlign w:val="center"/>
          </w:tcPr>
          <w:p w:rsidR="00404084" w:rsidRPr="004774AC" w:rsidRDefault="00404084" w:rsidP="00B96CC3">
            <w:pPr>
              <w:pStyle w:val="Texto"/>
              <w:spacing w:before="20" w:after="20" w:line="120" w:lineRule="exact"/>
              <w:ind w:firstLine="0"/>
              <w:jc w:val="center"/>
              <w:rPr>
                <w:sz w:val="12"/>
                <w:szCs w:val="12"/>
                <w:lang w:eastAsia="es-MX"/>
              </w:rPr>
            </w:pPr>
          </w:p>
        </w:tc>
      </w:tr>
      <w:tr w:rsidR="00404084" w:rsidRPr="004774AC" w:rsidTr="00B96CC3">
        <w:trPr>
          <w:trHeight w:val="20"/>
          <w:jc w:val="center"/>
        </w:trPr>
        <w:tc>
          <w:tcPr>
            <w:tcW w:w="3864" w:type="dxa"/>
            <w:shd w:val="clear" w:color="auto" w:fill="auto"/>
            <w:noWrap/>
          </w:tcPr>
          <w:p w:rsidR="00404084" w:rsidRPr="004774AC" w:rsidRDefault="00404084" w:rsidP="00B96CC3">
            <w:pPr>
              <w:pStyle w:val="Texto"/>
              <w:spacing w:before="20" w:after="20" w:line="60" w:lineRule="exact"/>
              <w:ind w:firstLine="0"/>
              <w:rPr>
                <w:b/>
                <w:bCs/>
                <w:sz w:val="12"/>
                <w:szCs w:val="12"/>
                <w:lang w:eastAsia="es-MX"/>
              </w:rPr>
            </w:pPr>
          </w:p>
        </w:tc>
        <w:tc>
          <w:tcPr>
            <w:tcW w:w="1097" w:type="dxa"/>
            <w:shd w:val="clear" w:color="auto" w:fill="auto"/>
            <w:vAlign w:val="center"/>
          </w:tcPr>
          <w:p w:rsidR="00404084" w:rsidRPr="004774AC" w:rsidRDefault="00404084" w:rsidP="00B96CC3">
            <w:pPr>
              <w:pStyle w:val="Texto"/>
              <w:spacing w:before="20" w:after="20" w:line="60" w:lineRule="exact"/>
              <w:ind w:firstLine="0"/>
              <w:rPr>
                <w:b/>
                <w:bCs/>
                <w:sz w:val="12"/>
                <w:szCs w:val="12"/>
                <w:lang w:eastAsia="es-MX"/>
              </w:rPr>
            </w:pPr>
          </w:p>
        </w:tc>
        <w:tc>
          <w:tcPr>
            <w:tcW w:w="992" w:type="dxa"/>
            <w:shd w:val="clear" w:color="auto" w:fill="auto"/>
            <w:vAlign w:val="center"/>
          </w:tcPr>
          <w:p w:rsidR="00404084" w:rsidRPr="004774AC" w:rsidRDefault="00404084" w:rsidP="00B96CC3">
            <w:pPr>
              <w:pStyle w:val="Texto"/>
              <w:spacing w:before="20" w:after="20" w:line="60" w:lineRule="exact"/>
              <w:ind w:firstLine="0"/>
              <w:rPr>
                <w:b/>
                <w:bCs/>
                <w:sz w:val="12"/>
                <w:szCs w:val="12"/>
                <w:lang w:eastAsia="es-MX"/>
              </w:rPr>
            </w:pPr>
          </w:p>
        </w:tc>
        <w:tc>
          <w:tcPr>
            <w:tcW w:w="993" w:type="dxa"/>
            <w:shd w:val="clear" w:color="auto" w:fill="auto"/>
            <w:vAlign w:val="center"/>
          </w:tcPr>
          <w:p w:rsidR="00404084" w:rsidRPr="004774AC" w:rsidRDefault="00404084" w:rsidP="00B96CC3">
            <w:pPr>
              <w:pStyle w:val="Texto"/>
              <w:spacing w:before="20" w:after="20" w:line="60" w:lineRule="exact"/>
              <w:ind w:firstLine="0"/>
              <w:rPr>
                <w:b/>
                <w:bCs/>
                <w:sz w:val="12"/>
                <w:szCs w:val="12"/>
                <w:lang w:eastAsia="es-MX"/>
              </w:rPr>
            </w:pPr>
          </w:p>
        </w:tc>
        <w:tc>
          <w:tcPr>
            <w:tcW w:w="1134" w:type="dxa"/>
            <w:shd w:val="clear" w:color="auto" w:fill="auto"/>
            <w:noWrap/>
            <w:vAlign w:val="center"/>
          </w:tcPr>
          <w:p w:rsidR="00404084" w:rsidRPr="004774AC" w:rsidRDefault="00404084" w:rsidP="00B96CC3">
            <w:pPr>
              <w:pStyle w:val="Texto"/>
              <w:spacing w:before="20" w:after="20" w:line="60" w:lineRule="exact"/>
              <w:ind w:firstLine="0"/>
              <w:rPr>
                <w:b/>
                <w:bCs/>
                <w:sz w:val="12"/>
                <w:szCs w:val="12"/>
                <w:lang w:eastAsia="es-MX"/>
              </w:rPr>
            </w:pPr>
          </w:p>
        </w:tc>
        <w:tc>
          <w:tcPr>
            <w:tcW w:w="833" w:type="dxa"/>
            <w:shd w:val="clear" w:color="auto" w:fill="auto"/>
            <w:noWrap/>
            <w:vAlign w:val="center"/>
          </w:tcPr>
          <w:p w:rsidR="00404084" w:rsidRPr="004774AC" w:rsidRDefault="00404084" w:rsidP="00B96CC3">
            <w:pPr>
              <w:pStyle w:val="Texto"/>
              <w:spacing w:before="20" w:after="20" w:line="60" w:lineRule="exact"/>
              <w:ind w:firstLine="0"/>
              <w:rPr>
                <w:b/>
                <w:bCs/>
                <w:sz w:val="12"/>
                <w:szCs w:val="12"/>
                <w:lang w:eastAsia="es-MX"/>
              </w:rPr>
            </w:pPr>
          </w:p>
        </w:tc>
      </w:tr>
      <w:tr w:rsidR="00404084" w:rsidRPr="004774AC" w:rsidTr="00B96CC3">
        <w:trPr>
          <w:trHeight w:val="331"/>
          <w:jc w:val="center"/>
        </w:trPr>
        <w:tc>
          <w:tcPr>
            <w:tcW w:w="3864" w:type="dxa"/>
            <w:shd w:val="clear" w:color="auto" w:fill="auto"/>
            <w:noWrap/>
            <w:vAlign w:val="center"/>
          </w:tcPr>
          <w:p w:rsidR="00404084" w:rsidRPr="004774AC" w:rsidRDefault="00404084" w:rsidP="00B96CC3">
            <w:pPr>
              <w:pStyle w:val="Texto"/>
              <w:spacing w:before="20" w:after="20" w:line="120" w:lineRule="exact"/>
              <w:ind w:firstLine="0"/>
              <w:jc w:val="left"/>
              <w:rPr>
                <w:b/>
                <w:bCs/>
                <w:sz w:val="12"/>
                <w:szCs w:val="12"/>
                <w:lang w:eastAsia="es-MX"/>
              </w:rPr>
            </w:pPr>
            <w:r w:rsidRPr="004774AC">
              <w:rPr>
                <w:b/>
                <w:bCs/>
                <w:sz w:val="12"/>
                <w:szCs w:val="12"/>
                <w:lang w:eastAsia="es-MX"/>
              </w:rPr>
              <w:t>Hacienda Pública / Patrimonio Neto Final de 20XN</w:t>
            </w:r>
          </w:p>
        </w:tc>
        <w:tc>
          <w:tcPr>
            <w:tcW w:w="1097" w:type="dxa"/>
            <w:shd w:val="clear" w:color="auto" w:fill="auto"/>
            <w:vAlign w:val="center"/>
          </w:tcPr>
          <w:p w:rsidR="00404084" w:rsidRPr="004774AC" w:rsidRDefault="00404084" w:rsidP="00B96CC3">
            <w:pPr>
              <w:pStyle w:val="Texto"/>
              <w:spacing w:before="20" w:after="20" w:line="120" w:lineRule="exact"/>
              <w:ind w:firstLine="0"/>
              <w:jc w:val="center"/>
              <w:rPr>
                <w:b/>
                <w:bCs/>
                <w:sz w:val="12"/>
                <w:szCs w:val="12"/>
                <w:lang w:eastAsia="es-MX"/>
              </w:rPr>
            </w:pPr>
          </w:p>
        </w:tc>
        <w:tc>
          <w:tcPr>
            <w:tcW w:w="992" w:type="dxa"/>
            <w:shd w:val="clear" w:color="auto" w:fill="auto"/>
            <w:vAlign w:val="center"/>
          </w:tcPr>
          <w:p w:rsidR="00404084" w:rsidRPr="004774AC" w:rsidRDefault="00404084" w:rsidP="00B96CC3">
            <w:pPr>
              <w:pStyle w:val="Texto"/>
              <w:spacing w:before="20" w:after="20" w:line="120" w:lineRule="exact"/>
              <w:ind w:firstLine="0"/>
              <w:jc w:val="center"/>
              <w:rPr>
                <w:b/>
                <w:bCs/>
                <w:sz w:val="12"/>
                <w:szCs w:val="12"/>
                <w:lang w:eastAsia="es-MX"/>
              </w:rPr>
            </w:pPr>
          </w:p>
        </w:tc>
        <w:tc>
          <w:tcPr>
            <w:tcW w:w="993" w:type="dxa"/>
            <w:shd w:val="clear" w:color="auto" w:fill="auto"/>
            <w:vAlign w:val="center"/>
          </w:tcPr>
          <w:p w:rsidR="00404084" w:rsidRPr="004774AC" w:rsidRDefault="00404084" w:rsidP="00B96CC3">
            <w:pPr>
              <w:pStyle w:val="Texto"/>
              <w:spacing w:before="20" w:after="20" w:line="120" w:lineRule="exact"/>
              <w:ind w:firstLine="0"/>
              <w:jc w:val="center"/>
              <w:rPr>
                <w:b/>
                <w:bCs/>
                <w:sz w:val="12"/>
                <w:szCs w:val="12"/>
                <w:lang w:eastAsia="es-MX"/>
              </w:rPr>
            </w:pPr>
          </w:p>
        </w:tc>
        <w:tc>
          <w:tcPr>
            <w:tcW w:w="1134" w:type="dxa"/>
            <w:shd w:val="clear" w:color="auto" w:fill="auto"/>
            <w:noWrap/>
            <w:vAlign w:val="center"/>
          </w:tcPr>
          <w:p w:rsidR="00404084" w:rsidRPr="004774AC" w:rsidRDefault="00404084" w:rsidP="00B96CC3">
            <w:pPr>
              <w:pStyle w:val="Texto"/>
              <w:spacing w:before="20" w:after="20" w:line="120" w:lineRule="exact"/>
              <w:ind w:firstLine="0"/>
              <w:jc w:val="center"/>
              <w:rPr>
                <w:b/>
                <w:bCs/>
                <w:sz w:val="12"/>
                <w:szCs w:val="12"/>
                <w:lang w:eastAsia="es-MX"/>
              </w:rPr>
            </w:pPr>
          </w:p>
        </w:tc>
        <w:tc>
          <w:tcPr>
            <w:tcW w:w="833" w:type="dxa"/>
            <w:shd w:val="clear" w:color="auto" w:fill="auto"/>
            <w:noWrap/>
            <w:vAlign w:val="center"/>
          </w:tcPr>
          <w:p w:rsidR="00404084" w:rsidRPr="004774AC" w:rsidRDefault="00404084" w:rsidP="00B96CC3">
            <w:pPr>
              <w:pStyle w:val="Texto"/>
              <w:spacing w:before="20" w:after="20" w:line="120" w:lineRule="exact"/>
              <w:ind w:firstLine="0"/>
              <w:jc w:val="center"/>
              <w:rPr>
                <w:b/>
                <w:bCs/>
                <w:sz w:val="12"/>
                <w:szCs w:val="12"/>
                <w:lang w:eastAsia="es-MX"/>
              </w:rPr>
            </w:pPr>
          </w:p>
        </w:tc>
      </w:tr>
    </w:tbl>
    <w:p w:rsidR="00404084" w:rsidRPr="004774AC" w:rsidRDefault="00404084" w:rsidP="00B37FD2">
      <w:pPr>
        <w:pStyle w:val="Texto"/>
        <w:spacing w:after="160" w:line="240" w:lineRule="exact"/>
        <w:ind w:firstLine="289"/>
        <w:rPr>
          <w:szCs w:val="18"/>
          <w:lang w:val="es-MX"/>
        </w:rPr>
      </w:pPr>
    </w:p>
    <w:p w:rsidR="00B37FD2" w:rsidRPr="004774AC" w:rsidRDefault="00B37FD2" w:rsidP="00DD7B3C">
      <w:pPr>
        <w:pStyle w:val="Texto"/>
        <w:spacing w:after="0" w:line="280" w:lineRule="exact"/>
        <w:ind w:firstLine="284"/>
        <w:jc w:val="center"/>
        <w:rPr>
          <w:b/>
        </w:rPr>
      </w:pPr>
      <w:r w:rsidRPr="004774AC">
        <w:rPr>
          <w:b/>
        </w:rPr>
        <w:t>Instructivo de llenado del Estado de Variación en la Hacienda Púbica</w:t>
      </w:r>
    </w:p>
    <w:p w:rsidR="00404084" w:rsidRPr="004774AC" w:rsidRDefault="00404084" w:rsidP="00DD7B3C">
      <w:pPr>
        <w:pStyle w:val="Texto"/>
        <w:spacing w:after="0" w:line="280" w:lineRule="exact"/>
        <w:ind w:firstLine="284"/>
        <w:jc w:val="center"/>
        <w:rPr>
          <w:b/>
        </w:rPr>
      </w:pPr>
    </w:p>
    <w:p w:rsidR="00B37FD2" w:rsidRPr="004774AC" w:rsidRDefault="00B37FD2" w:rsidP="00DD7B3C">
      <w:pPr>
        <w:pStyle w:val="Texto"/>
        <w:spacing w:after="0" w:line="280" w:lineRule="exact"/>
        <w:ind w:firstLine="284"/>
        <w:jc w:val="left"/>
        <w:rPr>
          <w:b/>
        </w:rPr>
      </w:pPr>
      <w:r w:rsidRPr="004774AC">
        <w:rPr>
          <w:b/>
        </w:rPr>
        <w:t>Recomendaciones</w:t>
      </w:r>
    </w:p>
    <w:p w:rsidR="00B37FD2" w:rsidRPr="004774AC" w:rsidRDefault="00B37FD2" w:rsidP="00DD7B3C">
      <w:pPr>
        <w:pStyle w:val="Texto"/>
        <w:spacing w:after="0" w:line="280" w:lineRule="exact"/>
        <w:ind w:firstLine="284"/>
      </w:pPr>
      <w:r w:rsidRPr="004774AC">
        <w:t>Para elaborar el Estado de Variación en la Hacienda Pública, las cifras de los saldos del periodo anterior (20XN-1) y de las variaciones del periodo actual (20XN), de cada uno de los rubros de Hacienda Pública/Patrimonio, deben coincidir con las que se muestran en el Estado de Situación Financiera y el Estado de Cambios en la Situación Financiera.</w:t>
      </w:r>
    </w:p>
    <w:p w:rsidR="00B37FD2" w:rsidRPr="004774AC" w:rsidRDefault="00B37FD2" w:rsidP="00B37FD2">
      <w:pPr>
        <w:pStyle w:val="Texto"/>
        <w:spacing w:after="100" w:line="280" w:lineRule="exact"/>
        <w:ind w:firstLine="284"/>
      </w:pPr>
      <w:r w:rsidRPr="004774AC">
        <w:t>Los importes que se consideren en los rubros correspondientes al periodo actual (20XN) deberán reflejar únicamente las diferencias del año y no considerar saldos acumulados.</w:t>
      </w:r>
    </w:p>
    <w:p w:rsidR="00B37FD2" w:rsidRPr="004774AC" w:rsidRDefault="00B37FD2" w:rsidP="00B37FD2">
      <w:pPr>
        <w:pStyle w:val="Texto"/>
        <w:spacing w:after="100" w:line="280" w:lineRule="exact"/>
        <w:ind w:firstLine="284"/>
      </w:pPr>
      <w:r w:rsidRPr="004774AC">
        <w:t xml:space="preserve">En la </w:t>
      </w:r>
      <w:r w:rsidRPr="004774AC">
        <w:rPr>
          <w:i/>
        </w:rPr>
        <w:t>columna</w:t>
      </w:r>
      <w:r w:rsidRPr="004774AC">
        <w:t xml:space="preserve"> de </w:t>
      </w:r>
      <w:r w:rsidRPr="004774AC">
        <w:rPr>
          <w:i/>
        </w:rPr>
        <w:t>Hacienda Pública/Patrimonio Contribuido</w:t>
      </w:r>
      <w:r w:rsidRPr="004774AC">
        <w:t xml:space="preserve"> se debe considerar lo siguiente: en el periodo anterior (20XN-1) los saldos y en el periodo actual (20XN) las variaciones, de los rubros “Aportaciones”, “Donaciones de Capital” y “Actualización de la Hacienda Pública/Patrimonio”.</w:t>
      </w:r>
    </w:p>
    <w:p w:rsidR="00B37FD2" w:rsidRPr="004774AC" w:rsidRDefault="00B37FD2" w:rsidP="00B37FD2">
      <w:pPr>
        <w:pStyle w:val="Texto"/>
        <w:spacing w:after="100" w:line="280" w:lineRule="exact"/>
        <w:ind w:firstLine="284"/>
      </w:pPr>
      <w:r w:rsidRPr="004774AC">
        <w:t xml:space="preserve">En la </w:t>
      </w:r>
      <w:r w:rsidRPr="004774AC">
        <w:rPr>
          <w:i/>
        </w:rPr>
        <w:t>columna</w:t>
      </w:r>
      <w:r w:rsidRPr="004774AC">
        <w:t xml:space="preserve"> de </w:t>
      </w:r>
      <w:r w:rsidRPr="004774AC">
        <w:rPr>
          <w:i/>
        </w:rPr>
        <w:t>Hacienda Pública/Patrimonio Generado de Ejercicios Anteriores</w:t>
      </w:r>
      <w:r w:rsidRPr="004774AC">
        <w:t xml:space="preserve"> se debe considerar lo siguiente: en el periodo anterior (20XN-1) los saldos de los rubros “Resultados de Ejercicios Anteriores”, “</w:t>
      </w:r>
      <w:proofErr w:type="spellStart"/>
      <w:r w:rsidRPr="004774AC">
        <w:t>Revalúos</w:t>
      </w:r>
      <w:proofErr w:type="spellEnd"/>
      <w:r w:rsidRPr="004774AC">
        <w:t>”, “Reservas” y “Rectificaciones de Resultados de Ejercicios Anteriores”, y en el periodo actual (20XN) la variación del rubro de Resultados de Ejercicios Anteriores.</w:t>
      </w:r>
    </w:p>
    <w:p w:rsidR="00B37FD2" w:rsidRPr="004774AC" w:rsidRDefault="00B37FD2" w:rsidP="00B37FD2">
      <w:pPr>
        <w:pStyle w:val="Texto"/>
        <w:spacing w:after="100" w:line="280" w:lineRule="exact"/>
        <w:ind w:firstLine="284"/>
      </w:pPr>
      <w:r w:rsidRPr="004774AC">
        <w:lastRenderedPageBreak/>
        <w:t xml:space="preserve">En la </w:t>
      </w:r>
      <w:r w:rsidRPr="004774AC">
        <w:rPr>
          <w:i/>
        </w:rPr>
        <w:t>columna</w:t>
      </w:r>
      <w:r w:rsidRPr="004774AC">
        <w:t xml:space="preserve"> de </w:t>
      </w:r>
      <w:r w:rsidRPr="004774AC">
        <w:rPr>
          <w:i/>
        </w:rPr>
        <w:t>Hacienda Pública/Patrimonio Generado del Ejercicio</w:t>
      </w:r>
      <w:r w:rsidRPr="004774AC">
        <w:t xml:space="preserve"> se debe considerar lo siguiente: en el periodo anterior (20XN-1) el saldo del Resultado del Ejercicio (Ahorro/Desahorro) y en el periodo actual (20XN) las variaciones de los rubros “</w:t>
      </w:r>
      <w:proofErr w:type="spellStart"/>
      <w:r w:rsidRPr="004774AC">
        <w:t>Revalúos</w:t>
      </w:r>
      <w:proofErr w:type="spellEnd"/>
      <w:r w:rsidRPr="004774AC">
        <w:t>”, “Reservas” y “Rectificaciones de Resultados de Ejercicios Anteriores”, asimismo deberá incorporar el saldo con la naturaleza contraria del rubro “Resultados del Ejercicio (Ahorro/Desahorro)” del periodo anterior.</w:t>
      </w:r>
    </w:p>
    <w:p w:rsidR="00B37FD2" w:rsidRPr="004774AC" w:rsidRDefault="00B37FD2" w:rsidP="00B37FD2">
      <w:pPr>
        <w:pStyle w:val="Texto"/>
        <w:spacing w:after="100" w:line="280" w:lineRule="exact"/>
        <w:ind w:firstLine="284"/>
      </w:pPr>
      <w:r w:rsidRPr="004774AC">
        <w:t xml:space="preserve">En la </w:t>
      </w:r>
      <w:r w:rsidRPr="004774AC">
        <w:rPr>
          <w:i/>
        </w:rPr>
        <w:t>columna</w:t>
      </w:r>
      <w:r w:rsidRPr="004774AC">
        <w:t xml:space="preserve"> de </w:t>
      </w:r>
      <w:r w:rsidRPr="004774AC">
        <w:rPr>
          <w:i/>
        </w:rPr>
        <w:t>Exceso o Insuficiencia en la Actualización de la Hacienda Pública/Patrimonio</w:t>
      </w:r>
      <w:r w:rsidRPr="004774AC">
        <w:t xml:space="preserve"> se debe considerar lo siguiente: en el periodo anterior (20XN-1) los saldos y en el periodo actual (20XN) las variaciones, de los rubros “Resultado por Posición Monetaria” y “Resultado por Tenencia de Activos no Monetarios”.</w:t>
      </w:r>
    </w:p>
    <w:p w:rsidR="00B37FD2" w:rsidRPr="004774AC" w:rsidRDefault="00B37FD2" w:rsidP="00B37FD2">
      <w:pPr>
        <w:pStyle w:val="Texto"/>
        <w:spacing w:after="100" w:line="280" w:lineRule="exact"/>
        <w:ind w:firstLine="284"/>
      </w:pPr>
      <w:r w:rsidRPr="004774AC">
        <w:t xml:space="preserve">En la </w:t>
      </w:r>
      <w:r w:rsidRPr="004774AC">
        <w:rPr>
          <w:i/>
        </w:rPr>
        <w:t>columna</w:t>
      </w:r>
      <w:r w:rsidRPr="004774AC">
        <w:t xml:space="preserve"> de </w:t>
      </w:r>
      <w:r w:rsidRPr="004774AC">
        <w:rPr>
          <w:i/>
        </w:rPr>
        <w:t>Total</w:t>
      </w:r>
      <w:r w:rsidRPr="004774AC">
        <w:t xml:space="preserve"> se suman las cifras por fila, asimismo deben coincidir las cifras de “Hacienda Pública / Patrimonio Neto Final 20XN-1” y “Hacienda Pública / Patrimonio Neto Final de 20XN” según corresponda, con el “Total Hacienda Pública/Patrimonio” de los periodos 20XN-1 y 20XN del Estado de Situación Financiera.</w:t>
      </w:r>
    </w:p>
    <w:tbl>
      <w:tblPr>
        <w:tblW w:w="8931" w:type="dxa"/>
        <w:jc w:val="center"/>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CellMar>
          <w:left w:w="43" w:type="dxa"/>
          <w:right w:w="43" w:type="dxa"/>
        </w:tblCellMar>
        <w:tblLook w:val="04A0" w:firstRow="1" w:lastRow="0" w:firstColumn="1" w:lastColumn="0" w:noHBand="0" w:noVBand="1"/>
      </w:tblPr>
      <w:tblGrid>
        <w:gridCol w:w="3447"/>
        <w:gridCol w:w="1134"/>
        <w:gridCol w:w="1089"/>
        <w:gridCol w:w="1134"/>
        <w:gridCol w:w="1179"/>
        <w:gridCol w:w="948"/>
      </w:tblGrid>
      <w:tr w:rsidR="00B37FD2" w:rsidRPr="004774AC" w:rsidTr="002472E7">
        <w:trPr>
          <w:trHeight w:val="20"/>
          <w:jc w:val="center"/>
        </w:trPr>
        <w:tc>
          <w:tcPr>
            <w:tcW w:w="8931" w:type="dxa"/>
            <w:gridSpan w:val="6"/>
            <w:tcBorders>
              <w:top w:val="single" w:sz="4" w:space="0" w:color="auto"/>
              <w:bottom w:val="single" w:sz="4" w:space="0" w:color="auto"/>
            </w:tcBorders>
            <w:shd w:val="clear" w:color="auto" w:fill="BFBFBF"/>
            <w:noWrap/>
          </w:tcPr>
          <w:p w:rsidR="00B37FD2" w:rsidRPr="004774AC" w:rsidRDefault="00B37FD2" w:rsidP="002472E7">
            <w:pPr>
              <w:pStyle w:val="Texto"/>
              <w:spacing w:before="20" w:after="20" w:line="120" w:lineRule="exact"/>
              <w:ind w:firstLine="0"/>
              <w:jc w:val="center"/>
              <w:rPr>
                <w:b/>
                <w:bCs/>
                <w:sz w:val="12"/>
                <w:szCs w:val="12"/>
                <w:lang w:eastAsia="es-MX"/>
              </w:rPr>
            </w:pPr>
            <w:r w:rsidRPr="004774AC">
              <w:rPr>
                <w:b/>
                <w:bCs/>
                <w:sz w:val="12"/>
                <w:szCs w:val="12"/>
                <w:lang w:eastAsia="es-MX"/>
              </w:rPr>
              <w:t>Nombre del Ente Público</w:t>
            </w:r>
          </w:p>
          <w:p w:rsidR="00B37FD2" w:rsidRPr="004774AC" w:rsidRDefault="00B37FD2" w:rsidP="002472E7">
            <w:pPr>
              <w:pStyle w:val="Texto"/>
              <w:spacing w:before="20" w:after="20" w:line="120" w:lineRule="exact"/>
              <w:ind w:firstLine="0"/>
              <w:jc w:val="center"/>
              <w:rPr>
                <w:b/>
                <w:bCs/>
                <w:sz w:val="12"/>
                <w:szCs w:val="12"/>
                <w:lang w:eastAsia="es-MX"/>
              </w:rPr>
            </w:pPr>
            <w:r w:rsidRPr="004774AC">
              <w:rPr>
                <w:b/>
                <w:bCs/>
                <w:sz w:val="12"/>
                <w:szCs w:val="12"/>
                <w:lang w:eastAsia="es-MX"/>
              </w:rPr>
              <w:t>Estado de Variación en la Hacienda Pública</w:t>
            </w:r>
          </w:p>
          <w:p w:rsidR="00B37FD2" w:rsidRPr="004774AC" w:rsidRDefault="00B37FD2" w:rsidP="002472E7">
            <w:pPr>
              <w:pStyle w:val="Texto"/>
              <w:spacing w:before="20" w:after="20" w:line="120" w:lineRule="exact"/>
              <w:ind w:firstLine="0"/>
              <w:jc w:val="center"/>
              <w:rPr>
                <w:b/>
                <w:bCs/>
                <w:sz w:val="12"/>
                <w:szCs w:val="12"/>
                <w:lang w:eastAsia="es-MX"/>
              </w:rPr>
            </w:pPr>
            <w:r w:rsidRPr="004774AC">
              <w:rPr>
                <w:b/>
                <w:bCs/>
                <w:sz w:val="12"/>
                <w:szCs w:val="12"/>
                <w:lang w:eastAsia="es-MX"/>
              </w:rPr>
              <w:t>Del XXXX al XXXX</w:t>
            </w:r>
          </w:p>
        </w:tc>
      </w:tr>
      <w:tr w:rsidR="00B37FD2" w:rsidRPr="004774AC" w:rsidTr="002472E7">
        <w:trPr>
          <w:trHeight w:val="20"/>
          <w:jc w:val="center"/>
        </w:trPr>
        <w:tc>
          <w:tcPr>
            <w:tcW w:w="3447" w:type="dxa"/>
            <w:tcBorders>
              <w:top w:val="single" w:sz="4" w:space="0" w:color="auto"/>
              <w:bottom w:val="single" w:sz="4" w:space="0" w:color="auto"/>
            </w:tcBorders>
            <w:shd w:val="clear" w:color="auto" w:fill="BFBFBF"/>
            <w:noWrap/>
          </w:tcPr>
          <w:p w:rsidR="00B37FD2" w:rsidRPr="004774AC" w:rsidRDefault="00B37FD2" w:rsidP="002472E7">
            <w:pPr>
              <w:pStyle w:val="Texto"/>
              <w:spacing w:before="20" w:after="20" w:line="120" w:lineRule="exact"/>
              <w:ind w:firstLine="0"/>
              <w:jc w:val="center"/>
              <w:rPr>
                <w:b/>
                <w:bCs/>
                <w:sz w:val="12"/>
                <w:szCs w:val="12"/>
                <w:lang w:eastAsia="es-MX"/>
              </w:rPr>
            </w:pPr>
            <w:r w:rsidRPr="004774AC">
              <w:rPr>
                <w:b/>
                <w:bCs/>
                <w:sz w:val="12"/>
                <w:szCs w:val="12"/>
                <w:lang w:eastAsia="es-MX"/>
              </w:rPr>
              <w:t>Concepto</w:t>
            </w:r>
          </w:p>
        </w:tc>
        <w:tc>
          <w:tcPr>
            <w:tcW w:w="1134" w:type="dxa"/>
            <w:tcBorders>
              <w:top w:val="single" w:sz="4" w:space="0" w:color="auto"/>
              <w:bottom w:val="single" w:sz="4" w:space="0" w:color="auto"/>
            </w:tcBorders>
            <w:shd w:val="clear" w:color="auto" w:fill="BFBFBF"/>
            <w:vAlign w:val="center"/>
          </w:tcPr>
          <w:p w:rsidR="00B37FD2" w:rsidRPr="004774AC" w:rsidRDefault="00B37FD2" w:rsidP="002472E7">
            <w:pPr>
              <w:pStyle w:val="Texto"/>
              <w:spacing w:before="20" w:after="20" w:line="120" w:lineRule="exact"/>
              <w:ind w:firstLine="0"/>
              <w:jc w:val="center"/>
              <w:rPr>
                <w:b/>
                <w:bCs/>
                <w:sz w:val="12"/>
                <w:szCs w:val="12"/>
                <w:lang w:eastAsia="es-MX"/>
              </w:rPr>
            </w:pPr>
            <w:r w:rsidRPr="004774AC">
              <w:rPr>
                <w:b/>
                <w:bCs/>
                <w:sz w:val="12"/>
                <w:szCs w:val="12"/>
                <w:lang w:eastAsia="es-MX"/>
              </w:rPr>
              <w:t>Hacienda Pública / Patrimonio Contribuido</w:t>
            </w:r>
          </w:p>
        </w:tc>
        <w:tc>
          <w:tcPr>
            <w:tcW w:w="1089" w:type="dxa"/>
            <w:tcBorders>
              <w:top w:val="single" w:sz="4" w:space="0" w:color="auto"/>
              <w:bottom w:val="single" w:sz="4" w:space="0" w:color="auto"/>
            </w:tcBorders>
            <w:shd w:val="clear" w:color="auto" w:fill="BFBFBF"/>
            <w:vAlign w:val="center"/>
          </w:tcPr>
          <w:p w:rsidR="00B37FD2" w:rsidRPr="004774AC" w:rsidRDefault="00B37FD2" w:rsidP="002472E7">
            <w:pPr>
              <w:pStyle w:val="Texto"/>
              <w:spacing w:before="20" w:after="20" w:line="120" w:lineRule="exact"/>
              <w:ind w:firstLine="0"/>
              <w:jc w:val="center"/>
              <w:rPr>
                <w:b/>
                <w:bCs/>
                <w:sz w:val="12"/>
                <w:szCs w:val="12"/>
                <w:lang w:eastAsia="es-MX"/>
              </w:rPr>
            </w:pPr>
            <w:r w:rsidRPr="004774AC">
              <w:rPr>
                <w:b/>
                <w:bCs/>
                <w:sz w:val="12"/>
                <w:szCs w:val="12"/>
                <w:lang w:eastAsia="es-MX"/>
              </w:rPr>
              <w:t>Hacienda Pública / Patrimonio Generado de Ejercicios Anteriores</w:t>
            </w:r>
          </w:p>
        </w:tc>
        <w:tc>
          <w:tcPr>
            <w:tcW w:w="1134" w:type="dxa"/>
            <w:tcBorders>
              <w:top w:val="single" w:sz="4" w:space="0" w:color="auto"/>
              <w:bottom w:val="single" w:sz="4" w:space="0" w:color="auto"/>
            </w:tcBorders>
            <w:shd w:val="clear" w:color="auto" w:fill="BFBFBF"/>
            <w:vAlign w:val="center"/>
          </w:tcPr>
          <w:p w:rsidR="00B37FD2" w:rsidRPr="004774AC" w:rsidRDefault="00B37FD2" w:rsidP="002472E7">
            <w:pPr>
              <w:pStyle w:val="Texto"/>
              <w:spacing w:before="20" w:after="20" w:line="120" w:lineRule="exact"/>
              <w:ind w:firstLine="0"/>
              <w:jc w:val="center"/>
              <w:rPr>
                <w:b/>
                <w:bCs/>
                <w:sz w:val="12"/>
                <w:szCs w:val="12"/>
                <w:lang w:eastAsia="es-MX"/>
              </w:rPr>
            </w:pPr>
            <w:r w:rsidRPr="004774AC">
              <w:rPr>
                <w:b/>
                <w:bCs/>
                <w:sz w:val="12"/>
                <w:szCs w:val="12"/>
                <w:lang w:eastAsia="es-MX"/>
              </w:rPr>
              <w:t>Hacienda Pública / Patrimonio Generado del Ejercicio</w:t>
            </w:r>
          </w:p>
        </w:tc>
        <w:tc>
          <w:tcPr>
            <w:tcW w:w="1179" w:type="dxa"/>
            <w:tcBorders>
              <w:top w:val="single" w:sz="4" w:space="0" w:color="auto"/>
              <w:bottom w:val="single" w:sz="4" w:space="0" w:color="auto"/>
            </w:tcBorders>
            <w:shd w:val="clear" w:color="auto" w:fill="BFBFBF"/>
            <w:noWrap/>
            <w:vAlign w:val="center"/>
          </w:tcPr>
          <w:p w:rsidR="00B37FD2" w:rsidRPr="004774AC" w:rsidRDefault="00B37FD2" w:rsidP="002472E7">
            <w:pPr>
              <w:pStyle w:val="Texto"/>
              <w:spacing w:before="20" w:after="20" w:line="120" w:lineRule="exact"/>
              <w:ind w:firstLine="0"/>
              <w:jc w:val="center"/>
              <w:rPr>
                <w:b/>
                <w:bCs/>
                <w:sz w:val="12"/>
                <w:szCs w:val="12"/>
                <w:lang w:eastAsia="es-MX"/>
              </w:rPr>
            </w:pPr>
            <w:r w:rsidRPr="004774AC">
              <w:rPr>
                <w:b/>
                <w:bCs/>
                <w:sz w:val="12"/>
                <w:szCs w:val="12"/>
                <w:lang w:eastAsia="es-MX"/>
              </w:rPr>
              <w:t>Exceso o Insuficiencia en la Actualización de la Hacienda Pública / Patrimonio</w:t>
            </w:r>
          </w:p>
        </w:tc>
        <w:tc>
          <w:tcPr>
            <w:tcW w:w="948" w:type="dxa"/>
            <w:tcBorders>
              <w:top w:val="single" w:sz="4" w:space="0" w:color="auto"/>
              <w:bottom w:val="single" w:sz="4" w:space="0" w:color="auto"/>
            </w:tcBorders>
            <w:shd w:val="clear" w:color="auto" w:fill="BFBFBF"/>
            <w:noWrap/>
            <w:vAlign w:val="center"/>
          </w:tcPr>
          <w:p w:rsidR="00B37FD2" w:rsidRPr="004774AC" w:rsidRDefault="00B37FD2" w:rsidP="002472E7">
            <w:pPr>
              <w:pStyle w:val="Texto"/>
              <w:spacing w:before="20" w:after="20" w:line="120" w:lineRule="exact"/>
              <w:ind w:firstLine="0"/>
              <w:jc w:val="center"/>
              <w:rPr>
                <w:b/>
                <w:bCs/>
                <w:sz w:val="12"/>
                <w:szCs w:val="12"/>
                <w:lang w:eastAsia="es-MX"/>
              </w:rPr>
            </w:pPr>
            <w:r w:rsidRPr="004774AC">
              <w:rPr>
                <w:b/>
                <w:bCs/>
                <w:sz w:val="12"/>
                <w:szCs w:val="12"/>
                <w:lang w:eastAsia="es-MX"/>
              </w:rPr>
              <w:t>Total</w:t>
            </w:r>
          </w:p>
        </w:tc>
      </w:tr>
      <w:tr w:rsidR="00B37FD2" w:rsidRPr="004774AC" w:rsidTr="002472E7">
        <w:trPr>
          <w:trHeight w:val="20"/>
          <w:jc w:val="center"/>
        </w:trPr>
        <w:tc>
          <w:tcPr>
            <w:tcW w:w="3447" w:type="dxa"/>
            <w:shd w:val="clear" w:color="auto" w:fill="auto"/>
            <w:noWrap/>
            <w:vAlign w:val="center"/>
          </w:tcPr>
          <w:p w:rsidR="00B37FD2" w:rsidRPr="004774AC" w:rsidRDefault="00B37FD2" w:rsidP="002472E7">
            <w:pPr>
              <w:pStyle w:val="Texto"/>
              <w:spacing w:before="20" w:after="20" w:line="60" w:lineRule="exact"/>
              <w:ind w:firstLine="0"/>
              <w:rPr>
                <w:b/>
                <w:bCs/>
                <w:sz w:val="12"/>
                <w:szCs w:val="12"/>
                <w:lang w:eastAsia="es-MX"/>
              </w:rPr>
            </w:pPr>
          </w:p>
        </w:tc>
        <w:tc>
          <w:tcPr>
            <w:tcW w:w="1134" w:type="dxa"/>
            <w:shd w:val="clear" w:color="auto" w:fill="auto"/>
            <w:vAlign w:val="center"/>
          </w:tcPr>
          <w:p w:rsidR="00B37FD2" w:rsidRPr="004774AC" w:rsidRDefault="00B37FD2" w:rsidP="002472E7">
            <w:pPr>
              <w:pStyle w:val="Texto"/>
              <w:spacing w:before="20" w:after="20" w:line="60" w:lineRule="exact"/>
              <w:ind w:left="-57" w:right="-57" w:firstLine="0"/>
              <w:jc w:val="center"/>
              <w:rPr>
                <w:b/>
                <w:sz w:val="10"/>
                <w:szCs w:val="10"/>
                <w:lang w:eastAsia="es-MX"/>
              </w:rPr>
            </w:pPr>
          </w:p>
        </w:tc>
        <w:tc>
          <w:tcPr>
            <w:tcW w:w="1089" w:type="dxa"/>
            <w:shd w:val="clear" w:color="auto" w:fill="auto"/>
            <w:vAlign w:val="center"/>
          </w:tcPr>
          <w:p w:rsidR="00B37FD2" w:rsidRPr="004774AC" w:rsidRDefault="00B37FD2" w:rsidP="002472E7">
            <w:pPr>
              <w:pStyle w:val="Texto"/>
              <w:spacing w:before="20" w:after="20" w:line="60" w:lineRule="exact"/>
              <w:ind w:left="-57" w:right="-57" w:firstLine="0"/>
              <w:jc w:val="center"/>
              <w:rPr>
                <w:b/>
                <w:sz w:val="10"/>
                <w:szCs w:val="10"/>
                <w:lang w:eastAsia="es-MX"/>
              </w:rPr>
            </w:pPr>
          </w:p>
        </w:tc>
        <w:tc>
          <w:tcPr>
            <w:tcW w:w="1134" w:type="dxa"/>
            <w:shd w:val="clear" w:color="auto" w:fill="auto"/>
            <w:vAlign w:val="center"/>
          </w:tcPr>
          <w:p w:rsidR="00B37FD2" w:rsidRPr="004774AC" w:rsidRDefault="00B37FD2" w:rsidP="002472E7">
            <w:pPr>
              <w:pStyle w:val="Texto"/>
              <w:spacing w:before="20" w:after="20" w:line="60" w:lineRule="exact"/>
              <w:ind w:left="-57" w:right="-57" w:firstLine="0"/>
              <w:jc w:val="center"/>
              <w:rPr>
                <w:b/>
                <w:sz w:val="10"/>
                <w:szCs w:val="10"/>
                <w:lang w:eastAsia="es-MX"/>
              </w:rPr>
            </w:pPr>
          </w:p>
        </w:tc>
        <w:tc>
          <w:tcPr>
            <w:tcW w:w="1179" w:type="dxa"/>
            <w:shd w:val="clear" w:color="auto" w:fill="auto"/>
            <w:noWrap/>
            <w:vAlign w:val="center"/>
          </w:tcPr>
          <w:p w:rsidR="00B37FD2" w:rsidRPr="004774AC" w:rsidRDefault="00B37FD2" w:rsidP="002472E7">
            <w:pPr>
              <w:pStyle w:val="Texto"/>
              <w:spacing w:before="20" w:after="20" w:line="60" w:lineRule="exact"/>
              <w:ind w:left="-57" w:right="-57" w:firstLine="0"/>
              <w:jc w:val="center"/>
              <w:rPr>
                <w:b/>
                <w:sz w:val="10"/>
                <w:szCs w:val="10"/>
                <w:lang w:eastAsia="es-MX"/>
              </w:rPr>
            </w:pPr>
          </w:p>
        </w:tc>
        <w:tc>
          <w:tcPr>
            <w:tcW w:w="948" w:type="dxa"/>
            <w:shd w:val="clear" w:color="auto" w:fill="auto"/>
            <w:noWrap/>
            <w:vAlign w:val="center"/>
          </w:tcPr>
          <w:p w:rsidR="00B37FD2" w:rsidRPr="004774AC" w:rsidRDefault="00B37FD2" w:rsidP="002472E7">
            <w:pPr>
              <w:pStyle w:val="Texto"/>
              <w:spacing w:before="20" w:after="20" w:line="60" w:lineRule="exact"/>
              <w:ind w:left="-57" w:right="-57" w:firstLine="0"/>
              <w:jc w:val="center"/>
              <w:rPr>
                <w:b/>
                <w:sz w:val="12"/>
                <w:szCs w:val="12"/>
                <w:lang w:eastAsia="es-MX"/>
              </w:rPr>
            </w:pPr>
          </w:p>
        </w:tc>
      </w:tr>
      <w:tr w:rsidR="00B37FD2" w:rsidRPr="004774AC" w:rsidTr="002472E7">
        <w:trPr>
          <w:trHeight w:val="20"/>
          <w:jc w:val="center"/>
        </w:trPr>
        <w:tc>
          <w:tcPr>
            <w:tcW w:w="3447" w:type="dxa"/>
            <w:shd w:val="clear" w:color="auto" w:fill="auto"/>
            <w:noWrap/>
            <w:vAlign w:val="center"/>
          </w:tcPr>
          <w:p w:rsidR="00B37FD2" w:rsidRPr="004774AC" w:rsidRDefault="00B37FD2" w:rsidP="002472E7">
            <w:pPr>
              <w:pStyle w:val="Texto"/>
              <w:spacing w:before="10" w:after="10" w:line="120" w:lineRule="exact"/>
              <w:ind w:firstLine="0"/>
              <w:rPr>
                <w:b/>
                <w:bCs/>
                <w:sz w:val="12"/>
                <w:szCs w:val="12"/>
                <w:lang w:eastAsia="es-MX"/>
              </w:rPr>
            </w:pPr>
            <w:r w:rsidRPr="004774AC">
              <w:rPr>
                <w:b/>
                <w:bCs/>
                <w:sz w:val="12"/>
                <w:szCs w:val="12"/>
                <w:lang w:eastAsia="es-MX"/>
              </w:rPr>
              <w:t>Hacienda Pública / Patrimonio Contribuido Neto 20XN-1</w:t>
            </w:r>
          </w:p>
        </w:tc>
        <w:tc>
          <w:tcPr>
            <w:tcW w:w="1134" w:type="dxa"/>
            <w:shd w:val="clear" w:color="auto" w:fill="auto"/>
            <w:vAlign w:val="center"/>
          </w:tcPr>
          <w:p w:rsidR="00B37FD2" w:rsidRPr="004774AC" w:rsidRDefault="00B37FD2" w:rsidP="002472E7">
            <w:pPr>
              <w:pStyle w:val="Texto"/>
              <w:spacing w:before="10" w:after="10" w:line="120" w:lineRule="exact"/>
              <w:ind w:left="-57" w:right="-57" w:firstLine="0"/>
              <w:jc w:val="center"/>
              <w:rPr>
                <w:b/>
                <w:sz w:val="10"/>
                <w:szCs w:val="10"/>
                <w:lang w:eastAsia="es-MX"/>
              </w:rPr>
            </w:pPr>
            <w:r w:rsidRPr="004774AC">
              <w:rPr>
                <w:b/>
                <w:sz w:val="10"/>
                <w:szCs w:val="10"/>
                <w:lang w:eastAsia="es-MX"/>
              </w:rPr>
              <w:t>a</w:t>
            </w:r>
          </w:p>
          <w:p w:rsidR="00B37FD2" w:rsidRPr="004774AC" w:rsidRDefault="00B37FD2" w:rsidP="002472E7">
            <w:pPr>
              <w:pStyle w:val="Texto"/>
              <w:spacing w:before="10" w:after="10" w:line="120" w:lineRule="exact"/>
              <w:ind w:left="-57" w:right="-57" w:firstLine="0"/>
              <w:jc w:val="center"/>
              <w:rPr>
                <w:b/>
                <w:sz w:val="10"/>
                <w:szCs w:val="10"/>
                <w:lang w:eastAsia="es-MX"/>
              </w:rPr>
            </w:pPr>
            <w:r w:rsidRPr="004774AC">
              <w:rPr>
                <w:b/>
                <w:sz w:val="10"/>
                <w:szCs w:val="10"/>
                <w:lang w:eastAsia="es-MX"/>
              </w:rPr>
              <w:t>Suma (1+2+3)</w:t>
            </w:r>
          </w:p>
        </w:tc>
        <w:tc>
          <w:tcPr>
            <w:tcW w:w="1089" w:type="dxa"/>
            <w:shd w:val="clear" w:color="auto" w:fill="808080"/>
            <w:vAlign w:val="center"/>
          </w:tcPr>
          <w:p w:rsidR="00B37FD2" w:rsidRPr="004774AC" w:rsidRDefault="00B37FD2" w:rsidP="002472E7">
            <w:pPr>
              <w:pStyle w:val="Texto"/>
              <w:spacing w:before="10" w:after="10" w:line="120" w:lineRule="exact"/>
              <w:ind w:left="-57" w:right="-57" w:firstLine="0"/>
              <w:jc w:val="center"/>
              <w:rPr>
                <w:b/>
                <w:sz w:val="10"/>
                <w:szCs w:val="10"/>
                <w:lang w:eastAsia="es-MX"/>
              </w:rPr>
            </w:pPr>
          </w:p>
        </w:tc>
        <w:tc>
          <w:tcPr>
            <w:tcW w:w="1134" w:type="dxa"/>
            <w:shd w:val="clear" w:color="auto" w:fill="808080"/>
            <w:vAlign w:val="center"/>
          </w:tcPr>
          <w:p w:rsidR="00B37FD2" w:rsidRPr="004774AC" w:rsidRDefault="00B37FD2" w:rsidP="002472E7">
            <w:pPr>
              <w:pStyle w:val="Texto"/>
              <w:spacing w:before="10" w:after="10" w:line="120" w:lineRule="exact"/>
              <w:ind w:left="-57" w:right="-57" w:firstLine="0"/>
              <w:jc w:val="center"/>
              <w:rPr>
                <w:b/>
                <w:sz w:val="10"/>
                <w:szCs w:val="10"/>
                <w:lang w:eastAsia="es-MX"/>
              </w:rPr>
            </w:pPr>
          </w:p>
        </w:tc>
        <w:tc>
          <w:tcPr>
            <w:tcW w:w="1179" w:type="dxa"/>
            <w:shd w:val="clear" w:color="auto" w:fill="808080"/>
            <w:noWrap/>
            <w:vAlign w:val="center"/>
          </w:tcPr>
          <w:p w:rsidR="00B37FD2" w:rsidRPr="004774AC" w:rsidRDefault="00B37FD2" w:rsidP="002472E7">
            <w:pPr>
              <w:pStyle w:val="Texto"/>
              <w:spacing w:before="10" w:after="10" w:line="120" w:lineRule="exact"/>
              <w:ind w:left="-57" w:right="-57" w:firstLine="0"/>
              <w:jc w:val="center"/>
              <w:rPr>
                <w:b/>
                <w:sz w:val="10"/>
                <w:szCs w:val="10"/>
                <w:lang w:eastAsia="es-MX"/>
              </w:rPr>
            </w:pPr>
          </w:p>
        </w:tc>
        <w:tc>
          <w:tcPr>
            <w:tcW w:w="948" w:type="dxa"/>
            <w:shd w:val="clear" w:color="auto" w:fill="auto"/>
            <w:noWrap/>
            <w:vAlign w:val="center"/>
          </w:tcPr>
          <w:p w:rsidR="00B37FD2" w:rsidRPr="004774AC" w:rsidRDefault="00B37FD2" w:rsidP="002472E7">
            <w:pPr>
              <w:pStyle w:val="Texto"/>
              <w:spacing w:before="10" w:after="10" w:line="120" w:lineRule="exact"/>
              <w:ind w:left="-57" w:right="-57" w:firstLine="0"/>
              <w:jc w:val="center"/>
              <w:rPr>
                <w:b/>
                <w:sz w:val="12"/>
                <w:szCs w:val="12"/>
                <w:lang w:eastAsia="es-MX"/>
              </w:rPr>
            </w:pPr>
            <w:r w:rsidRPr="004774AC">
              <w:rPr>
                <w:b/>
                <w:sz w:val="12"/>
                <w:szCs w:val="12"/>
                <w:lang w:eastAsia="es-MX"/>
              </w:rPr>
              <w:t>Suma fila</w:t>
            </w:r>
          </w:p>
        </w:tc>
      </w:tr>
      <w:tr w:rsidR="00B37FD2" w:rsidRPr="004774AC" w:rsidTr="002472E7">
        <w:trPr>
          <w:trHeight w:val="20"/>
          <w:jc w:val="center"/>
        </w:trPr>
        <w:tc>
          <w:tcPr>
            <w:tcW w:w="3447" w:type="dxa"/>
            <w:shd w:val="clear" w:color="auto" w:fill="auto"/>
            <w:noWrap/>
            <w:vAlign w:val="center"/>
          </w:tcPr>
          <w:p w:rsidR="00B37FD2" w:rsidRPr="004774AC" w:rsidRDefault="00B37FD2" w:rsidP="002472E7">
            <w:pPr>
              <w:pStyle w:val="Texto"/>
              <w:spacing w:before="10" w:after="10" w:line="120" w:lineRule="exact"/>
              <w:ind w:left="119" w:firstLine="0"/>
              <w:rPr>
                <w:bCs/>
                <w:sz w:val="12"/>
                <w:szCs w:val="12"/>
                <w:lang w:eastAsia="es-MX"/>
              </w:rPr>
            </w:pPr>
            <w:r w:rsidRPr="004774AC">
              <w:rPr>
                <w:bCs/>
                <w:sz w:val="12"/>
                <w:szCs w:val="12"/>
                <w:lang w:eastAsia="es-MX"/>
              </w:rPr>
              <w:t>Aportaciones</w:t>
            </w:r>
          </w:p>
        </w:tc>
        <w:tc>
          <w:tcPr>
            <w:tcW w:w="1134" w:type="dxa"/>
            <w:shd w:val="clear" w:color="auto" w:fill="auto"/>
            <w:vAlign w:val="center"/>
          </w:tcPr>
          <w:p w:rsidR="00B37FD2" w:rsidRPr="004774AC" w:rsidRDefault="00B37FD2" w:rsidP="002472E7">
            <w:pPr>
              <w:pStyle w:val="Texto"/>
              <w:spacing w:before="10" w:after="10" w:line="120" w:lineRule="exact"/>
              <w:ind w:left="-57" w:right="-57" w:firstLine="0"/>
              <w:jc w:val="center"/>
              <w:rPr>
                <w:b/>
                <w:sz w:val="10"/>
                <w:szCs w:val="10"/>
                <w:lang w:eastAsia="es-MX"/>
              </w:rPr>
            </w:pPr>
            <w:r w:rsidRPr="004774AC">
              <w:rPr>
                <w:b/>
                <w:sz w:val="10"/>
                <w:szCs w:val="10"/>
                <w:lang w:eastAsia="es-MX"/>
              </w:rPr>
              <w:t>1</w:t>
            </w:r>
          </w:p>
        </w:tc>
        <w:tc>
          <w:tcPr>
            <w:tcW w:w="1089" w:type="dxa"/>
            <w:shd w:val="clear" w:color="auto" w:fill="808080"/>
            <w:vAlign w:val="center"/>
          </w:tcPr>
          <w:p w:rsidR="00B37FD2" w:rsidRPr="004774AC" w:rsidRDefault="00B37FD2" w:rsidP="002472E7">
            <w:pPr>
              <w:pStyle w:val="Texto"/>
              <w:spacing w:before="10" w:after="10" w:line="120" w:lineRule="exact"/>
              <w:ind w:left="-57" w:right="-57" w:firstLine="0"/>
              <w:jc w:val="center"/>
              <w:rPr>
                <w:sz w:val="10"/>
                <w:szCs w:val="10"/>
                <w:lang w:eastAsia="es-MX"/>
              </w:rPr>
            </w:pPr>
          </w:p>
        </w:tc>
        <w:tc>
          <w:tcPr>
            <w:tcW w:w="1134" w:type="dxa"/>
            <w:shd w:val="clear" w:color="auto" w:fill="808080"/>
            <w:vAlign w:val="center"/>
          </w:tcPr>
          <w:p w:rsidR="00B37FD2" w:rsidRPr="004774AC" w:rsidRDefault="00B37FD2" w:rsidP="002472E7">
            <w:pPr>
              <w:pStyle w:val="Texto"/>
              <w:spacing w:before="10" w:after="10" w:line="120" w:lineRule="exact"/>
              <w:ind w:left="-57" w:right="-57" w:firstLine="0"/>
              <w:jc w:val="center"/>
              <w:rPr>
                <w:sz w:val="10"/>
                <w:szCs w:val="10"/>
                <w:lang w:eastAsia="es-MX"/>
              </w:rPr>
            </w:pPr>
          </w:p>
        </w:tc>
        <w:tc>
          <w:tcPr>
            <w:tcW w:w="1179" w:type="dxa"/>
            <w:shd w:val="clear" w:color="auto" w:fill="808080"/>
            <w:noWrap/>
            <w:vAlign w:val="center"/>
          </w:tcPr>
          <w:p w:rsidR="00B37FD2" w:rsidRPr="004774AC" w:rsidRDefault="00B37FD2" w:rsidP="002472E7">
            <w:pPr>
              <w:pStyle w:val="Texto"/>
              <w:spacing w:before="10" w:after="10" w:line="120" w:lineRule="exact"/>
              <w:ind w:left="-57" w:right="-57" w:firstLine="0"/>
              <w:jc w:val="center"/>
              <w:rPr>
                <w:sz w:val="10"/>
                <w:szCs w:val="10"/>
                <w:lang w:eastAsia="es-MX"/>
              </w:rPr>
            </w:pPr>
          </w:p>
        </w:tc>
        <w:tc>
          <w:tcPr>
            <w:tcW w:w="948" w:type="dxa"/>
            <w:shd w:val="clear" w:color="auto" w:fill="auto"/>
            <w:noWrap/>
            <w:vAlign w:val="center"/>
          </w:tcPr>
          <w:p w:rsidR="00B37FD2" w:rsidRPr="004774AC" w:rsidRDefault="00B37FD2" w:rsidP="002472E7">
            <w:pPr>
              <w:pStyle w:val="Texto"/>
              <w:spacing w:before="10" w:after="10" w:line="120" w:lineRule="exact"/>
              <w:ind w:left="-57" w:right="-57" w:firstLine="0"/>
              <w:jc w:val="center"/>
              <w:rPr>
                <w:b/>
                <w:sz w:val="12"/>
                <w:szCs w:val="12"/>
                <w:lang w:eastAsia="es-MX"/>
              </w:rPr>
            </w:pPr>
            <w:r w:rsidRPr="004774AC">
              <w:rPr>
                <w:b/>
                <w:sz w:val="12"/>
                <w:szCs w:val="12"/>
                <w:lang w:eastAsia="es-MX"/>
              </w:rPr>
              <w:t>Suma fila</w:t>
            </w:r>
          </w:p>
        </w:tc>
      </w:tr>
      <w:tr w:rsidR="00B37FD2" w:rsidRPr="004774AC" w:rsidTr="002472E7">
        <w:trPr>
          <w:trHeight w:val="20"/>
          <w:jc w:val="center"/>
        </w:trPr>
        <w:tc>
          <w:tcPr>
            <w:tcW w:w="3447" w:type="dxa"/>
            <w:shd w:val="clear" w:color="auto" w:fill="auto"/>
            <w:noWrap/>
            <w:vAlign w:val="center"/>
          </w:tcPr>
          <w:p w:rsidR="00B37FD2" w:rsidRPr="004774AC" w:rsidRDefault="00B37FD2" w:rsidP="002472E7">
            <w:pPr>
              <w:pStyle w:val="Texto"/>
              <w:spacing w:before="10" w:after="10" w:line="120" w:lineRule="exact"/>
              <w:ind w:left="119" w:firstLine="0"/>
              <w:rPr>
                <w:bCs/>
                <w:sz w:val="12"/>
                <w:szCs w:val="12"/>
                <w:lang w:eastAsia="es-MX"/>
              </w:rPr>
            </w:pPr>
            <w:r w:rsidRPr="004774AC">
              <w:rPr>
                <w:bCs/>
                <w:sz w:val="12"/>
                <w:szCs w:val="12"/>
                <w:lang w:eastAsia="es-MX"/>
              </w:rPr>
              <w:t>Donaciones de Capital</w:t>
            </w:r>
          </w:p>
        </w:tc>
        <w:tc>
          <w:tcPr>
            <w:tcW w:w="1134" w:type="dxa"/>
            <w:shd w:val="clear" w:color="auto" w:fill="auto"/>
            <w:vAlign w:val="center"/>
          </w:tcPr>
          <w:p w:rsidR="00B37FD2" w:rsidRPr="004774AC" w:rsidRDefault="00B37FD2" w:rsidP="002472E7">
            <w:pPr>
              <w:pStyle w:val="Texto"/>
              <w:spacing w:before="10" w:after="10" w:line="120" w:lineRule="exact"/>
              <w:ind w:left="-57" w:right="-57" w:firstLine="0"/>
              <w:jc w:val="center"/>
              <w:rPr>
                <w:b/>
                <w:sz w:val="10"/>
                <w:szCs w:val="10"/>
                <w:lang w:eastAsia="es-MX"/>
              </w:rPr>
            </w:pPr>
            <w:r w:rsidRPr="004774AC">
              <w:rPr>
                <w:b/>
                <w:sz w:val="10"/>
                <w:szCs w:val="10"/>
                <w:lang w:eastAsia="es-MX"/>
              </w:rPr>
              <w:t>2</w:t>
            </w:r>
          </w:p>
        </w:tc>
        <w:tc>
          <w:tcPr>
            <w:tcW w:w="1089" w:type="dxa"/>
            <w:shd w:val="clear" w:color="auto" w:fill="808080"/>
            <w:vAlign w:val="center"/>
          </w:tcPr>
          <w:p w:rsidR="00B37FD2" w:rsidRPr="004774AC" w:rsidRDefault="00B37FD2" w:rsidP="002472E7">
            <w:pPr>
              <w:pStyle w:val="Texto"/>
              <w:spacing w:before="10" w:after="10" w:line="120" w:lineRule="exact"/>
              <w:ind w:left="-57" w:right="-57" w:firstLine="0"/>
              <w:jc w:val="center"/>
              <w:rPr>
                <w:sz w:val="10"/>
                <w:szCs w:val="10"/>
                <w:lang w:eastAsia="es-MX"/>
              </w:rPr>
            </w:pPr>
          </w:p>
        </w:tc>
        <w:tc>
          <w:tcPr>
            <w:tcW w:w="1134" w:type="dxa"/>
            <w:shd w:val="clear" w:color="auto" w:fill="808080"/>
            <w:vAlign w:val="center"/>
          </w:tcPr>
          <w:p w:rsidR="00B37FD2" w:rsidRPr="004774AC" w:rsidRDefault="00B37FD2" w:rsidP="002472E7">
            <w:pPr>
              <w:pStyle w:val="Texto"/>
              <w:spacing w:before="10" w:after="10" w:line="120" w:lineRule="exact"/>
              <w:ind w:left="-57" w:right="-57" w:firstLine="0"/>
              <w:jc w:val="center"/>
              <w:rPr>
                <w:sz w:val="10"/>
                <w:szCs w:val="10"/>
                <w:lang w:eastAsia="es-MX"/>
              </w:rPr>
            </w:pPr>
          </w:p>
        </w:tc>
        <w:tc>
          <w:tcPr>
            <w:tcW w:w="1179" w:type="dxa"/>
            <w:shd w:val="clear" w:color="auto" w:fill="808080"/>
            <w:noWrap/>
            <w:vAlign w:val="center"/>
          </w:tcPr>
          <w:p w:rsidR="00B37FD2" w:rsidRPr="004774AC" w:rsidRDefault="00B37FD2" w:rsidP="002472E7">
            <w:pPr>
              <w:pStyle w:val="Texto"/>
              <w:spacing w:before="10" w:after="10" w:line="120" w:lineRule="exact"/>
              <w:ind w:left="-57" w:right="-57" w:firstLine="0"/>
              <w:jc w:val="center"/>
              <w:rPr>
                <w:sz w:val="10"/>
                <w:szCs w:val="10"/>
                <w:lang w:eastAsia="es-MX"/>
              </w:rPr>
            </w:pPr>
          </w:p>
        </w:tc>
        <w:tc>
          <w:tcPr>
            <w:tcW w:w="948" w:type="dxa"/>
            <w:shd w:val="clear" w:color="auto" w:fill="auto"/>
            <w:noWrap/>
            <w:vAlign w:val="center"/>
          </w:tcPr>
          <w:p w:rsidR="00B37FD2" w:rsidRPr="004774AC" w:rsidRDefault="00B37FD2" w:rsidP="002472E7">
            <w:pPr>
              <w:pStyle w:val="Texto"/>
              <w:spacing w:before="10" w:after="10" w:line="120" w:lineRule="exact"/>
              <w:ind w:left="-57" w:right="-57" w:firstLine="0"/>
              <w:jc w:val="center"/>
              <w:rPr>
                <w:b/>
                <w:sz w:val="12"/>
                <w:szCs w:val="12"/>
                <w:lang w:eastAsia="es-MX"/>
              </w:rPr>
            </w:pPr>
            <w:r w:rsidRPr="004774AC">
              <w:rPr>
                <w:b/>
                <w:sz w:val="12"/>
                <w:szCs w:val="12"/>
                <w:lang w:eastAsia="es-MX"/>
              </w:rPr>
              <w:t>Suma fila</w:t>
            </w:r>
          </w:p>
        </w:tc>
      </w:tr>
      <w:tr w:rsidR="00B37FD2" w:rsidRPr="004774AC" w:rsidTr="002472E7">
        <w:trPr>
          <w:trHeight w:val="20"/>
          <w:jc w:val="center"/>
        </w:trPr>
        <w:tc>
          <w:tcPr>
            <w:tcW w:w="3447" w:type="dxa"/>
            <w:shd w:val="clear" w:color="auto" w:fill="auto"/>
            <w:noWrap/>
            <w:vAlign w:val="center"/>
          </w:tcPr>
          <w:p w:rsidR="00B37FD2" w:rsidRPr="004774AC" w:rsidRDefault="00B37FD2" w:rsidP="002472E7">
            <w:pPr>
              <w:pStyle w:val="Texto"/>
              <w:spacing w:before="10" w:after="10" w:line="120" w:lineRule="exact"/>
              <w:ind w:left="119" w:firstLine="0"/>
              <w:rPr>
                <w:bCs/>
                <w:sz w:val="12"/>
                <w:szCs w:val="12"/>
                <w:lang w:eastAsia="es-MX"/>
              </w:rPr>
            </w:pPr>
            <w:r w:rsidRPr="004774AC">
              <w:rPr>
                <w:bCs/>
                <w:sz w:val="12"/>
                <w:szCs w:val="12"/>
                <w:lang w:eastAsia="es-MX"/>
              </w:rPr>
              <w:t>Actualización de la Hacienda Pública/Patrimonio</w:t>
            </w:r>
          </w:p>
        </w:tc>
        <w:tc>
          <w:tcPr>
            <w:tcW w:w="1134" w:type="dxa"/>
            <w:shd w:val="clear" w:color="auto" w:fill="auto"/>
            <w:vAlign w:val="center"/>
          </w:tcPr>
          <w:p w:rsidR="00B37FD2" w:rsidRPr="004774AC" w:rsidRDefault="00B37FD2" w:rsidP="002472E7">
            <w:pPr>
              <w:pStyle w:val="Texto"/>
              <w:spacing w:before="10" w:after="10" w:line="120" w:lineRule="exact"/>
              <w:ind w:left="-57" w:right="-57" w:firstLine="0"/>
              <w:jc w:val="center"/>
              <w:rPr>
                <w:b/>
                <w:sz w:val="10"/>
                <w:szCs w:val="10"/>
                <w:lang w:eastAsia="es-MX"/>
              </w:rPr>
            </w:pPr>
            <w:r w:rsidRPr="004774AC">
              <w:rPr>
                <w:b/>
                <w:sz w:val="10"/>
                <w:szCs w:val="10"/>
                <w:lang w:eastAsia="es-MX"/>
              </w:rPr>
              <w:t>3</w:t>
            </w:r>
          </w:p>
        </w:tc>
        <w:tc>
          <w:tcPr>
            <w:tcW w:w="1089" w:type="dxa"/>
            <w:shd w:val="clear" w:color="auto" w:fill="808080"/>
            <w:vAlign w:val="center"/>
          </w:tcPr>
          <w:p w:rsidR="00B37FD2" w:rsidRPr="004774AC" w:rsidRDefault="00B37FD2" w:rsidP="002472E7">
            <w:pPr>
              <w:pStyle w:val="Texto"/>
              <w:spacing w:before="10" w:after="10" w:line="120" w:lineRule="exact"/>
              <w:ind w:left="-57" w:right="-57" w:firstLine="0"/>
              <w:jc w:val="center"/>
              <w:rPr>
                <w:sz w:val="10"/>
                <w:szCs w:val="10"/>
                <w:lang w:eastAsia="es-MX"/>
              </w:rPr>
            </w:pPr>
          </w:p>
        </w:tc>
        <w:tc>
          <w:tcPr>
            <w:tcW w:w="1134" w:type="dxa"/>
            <w:shd w:val="clear" w:color="auto" w:fill="808080"/>
            <w:vAlign w:val="center"/>
          </w:tcPr>
          <w:p w:rsidR="00B37FD2" w:rsidRPr="004774AC" w:rsidRDefault="00B37FD2" w:rsidP="002472E7">
            <w:pPr>
              <w:pStyle w:val="Texto"/>
              <w:spacing w:before="10" w:after="10" w:line="120" w:lineRule="exact"/>
              <w:ind w:left="-57" w:right="-57" w:firstLine="0"/>
              <w:jc w:val="center"/>
              <w:rPr>
                <w:sz w:val="10"/>
                <w:szCs w:val="10"/>
                <w:lang w:eastAsia="es-MX"/>
              </w:rPr>
            </w:pPr>
          </w:p>
        </w:tc>
        <w:tc>
          <w:tcPr>
            <w:tcW w:w="1179" w:type="dxa"/>
            <w:shd w:val="clear" w:color="auto" w:fill="808080"/>
            <w:noWrap/>
            <w:vAlign w:val="center"/>
          </w:tcPr>
          <w:p w:rsidR="00B37FD2" w:rsidRPr="004774AC" w:rsidRDefault="00B37FD2" w:rsidP="002472E7">
            <w:pPr>
              <w:pStyle w:val="Texto"/>
              <w:spacing w:before="10" w:after="10" w:line="120" w:lineRule="exact"/>
              <w:ind w:left="-57" w:right="-57" w:firstLine="0"/>
              <w:jc w:val="center"/>
              <w:rPr>
                <w:sz w:val="10"/>
                <w:szCs w:val="10"/>
                <w:lang w:eastAsia="es-MX"/>
              </w:rPr>
            </w:pPr>
          </w:p>
        </w:tc>
        <w:tc>
          <w:tcPr>
            <w:tcW w:w="948" w:type="dxa"/>
            <w:shd w:val="clear" w:color="auto" w:fill="auto"/>
            <w:noWrap/>
            <w:vAlign w:val="center"/>
          </w:tcPr>
          <w:p w:rsidR="00B37FD2" w:rsidRPr="004774AC" w:rsidRDefault="00B37FD2" w:rsidP="002472E7">
            <w:pPr>
              <w:pStyle w:val="Texto"/>
              <w:spacing w:before="10" w:after="10" w:line="120" w:lineRule="exact"/>
              <w:ind w:left="-57" w:right="-57" w:firstLine="0"/>
              <w:jc w:val="center"/>
              <w:rPr>
                <w:b/>
                <w:sz w:val="12"/>
                <w:szCs w:val="12"/>
                <w:lang w:eastAsia="es-MX"/>
              </w:rPr>
            </w:pPr>
            <w:r w:rsidRPr="004774AC">
              <w:rPr>
                <w:b/>
                <w:sz w:val="12"/>
                <w:szCs w:val="12"/>
                <w:lang w:eastAsia="es-MX"/>
              </w:rPr>
              <w:t>Suma fila</w:t>
            </w:r>
          </w:p>
        </w:tc>
      </w:tr>
      <w:tr w:rsidR="00B37FD2" w:rsidRPr="004774AC" w:rsidTr="002472E7">
        <w:trPr>
          <w:trHeight w:val="20"/>
          <w:jc w:val="center"/>
        </w:trPr>
        <w:tc>
          <w:tcPr>
            <w:tcW w:w="3447" w:type="dxa"/>
            <w:shd w:val="clear" w:color="auto" w:fill="auto"/>
            <w:noWrap/>
            <w:vAlign w:val="center"/>
          </w:tcPr>
          <w:p w:rsidR="00B37FD2" w:rsidRPr="004774AC" w:rsidRDefault="00B37FD2" w:rsidP="002472E7">
            <w:pPr>
              <w:pStyle w:val="Texto"/>
              <w:spacing w:before="20" w:after="20" w:line="60" w:lineRule="exact"/>
              <w:ind w:firstLine="0"/>
              <w:rPr>
                <w:b/>
                <w:bCs/>
                <w:sz w:val="12"/>
                <w:szCs w:val="12"/>
                <w:lang w:eastAsia="es-MX"/>
              </w:rPr>
            </w:pPr>
          </w:p>
        </w:tc>
        <w:tc>
          <w:tcPr>
            <w:tcW w:w="1134" w:type="dxa"/>
            <w:shd w:val="clear" w:color="auto" w:fill="auto"/>
            <w:vAlign w:val="center"/>
          </w:tcPr>
          <w:p w:rsidR="00B37FD2" w:rsidRPr="004774AC" w:rsidRDefault="00B37FD2" w:rsidP="002472E7">
            <w:pPr>
              <w:pStyle w:val="Texto"/>
              <w:spacing w:before="20" w:after="20" w:line="60" w:lineRule="exact"/>
              <w:ind w:firstLine="0"/>
              <w:rPr>
                <w:b/>
                <w:bCs/>
                <w:sz w:val="12"/>
                <w:szCs w:val="12"/>
                <w:lang w:eastAsia="es-MX"/>
              </w:rPr>
            </w:pPr>
          </w:p>
        </w:tc>
        <w:tc>
          <w:tcPr>
            <w:tcW w:w="1089" w:type="dxa"/>
            <w:shd w:val="clear" w:color="auto" w:fill="auto"/>
            <w:vAlign w:val="center"/>
          </w:tcPr>
          <w:p w:rsidR="00B37FD2" w:rsidRPr="004774AC" w:rsidRDefault="00B37FD2" w:rsidP="002472E7">
            <w:pPr>
              <w:pStyle w:val="Texto"/>
              <w:spacing w:before="20" w:after="20" w:line="60" w:lineRule="exact"/>
              <w:ind w:firstLine="0"/>
              <w:rPr>
                <w:b/>
                <w:bCs/>
                <w:sz w:val="12"/>
                <w:szCs w:val="12"/>
                <w:lang w:eastAsia="es-MX"/>
              </w:rPr>
            </w:pPr>
          </w:p>
        </w:tc>
        <w:tc>
          <w:tcPr>
            <w:tcW w:w="1134" w:type="dxa"/>
            <w:shd w:val="clear" w:color="auto" w:fill="auto"/>
            <w:vAlign w:val="center"/>
          </w:tcPr>
          <w:p w:rsidR="00B37FD2" w:rsidRPr="004774AC" w:rsidRDefault="00B37FD2" w:rsidP="002472E7">
            <w:pPr>
              <w:pStyle w:val="Texto"/>
              <w:spacing w:before="20" w:after="20" w:line="60" w:lineRule="exact"/>
              <w:ind w:firstLine="0"/>
              <w:rPr>
                <w:b/>
                <w:bCs/>
                <w:sz w:val="12"/>
                <w:szCs w:val="12"/>
                <w:lang w:eastAsia="es-MX"/>
              </w:rPr>
            </w:pPr>
          </w:p>
        </w:tc>
        <w:tc>
          <w:tcPr>
            <w:tcW w:w="1179" w:type="dxa"/>
            <w:shd w:val="clear" w:color="auto" w:fill="auto"/>
            <w:noWrap/>
            <w:vAlign w:val="center"/>
          </w:tcPr>
          <w:p w:rsidR="00B37FD2" w:rsidRPr="004774AC" w:rsidRDefault="00B37FD2" w:rsidP="002472E7">
            <w:pPr>
              <w:pStyle w:val="Texto"/>
              <w:spacing w:before="20" w:after="20" w:line="60" w:lineRule="exact"/>
              <w:ind w:firstLine="0"/>
              <w:rPr>
                <w:b/>
                <w:bCs/>
                <w:sz w:val="12"/>
                <w:szCs w:val="12"/>
                <w:lang w:eastAsia="es-MX"/>
              </w:rPr>
            </w:pPr>
          </w:p>
        </w:tc>
        <w:tc>
          <w:tcPr>
            <w:tcW w:w="948" w:type="dxa"/>
            <w:shd w:val="clear" w:color="auto" w:fill="auto"/>
            <w:noWrap/>
            <w:vAlign w:val="center"/>
          </w:tcPr>
          <w:p w:rsidR="00B37FD2" w:rsidRPr="004774AC" w:rsidRDefault="00B37FD2" w:rsidP="002472E7">
            <w:pPr>
              <w:pStyle w:val="Texto"/>
              <w:spacing w:before="20" w:after="20" w:line="60" w:lineRule="exact"/>
              <w:ind w:firstLine="0"/>
              <w:rPr>
                <w:b/>
                <w:bCs/>
                <w:sz w:val="12"/>
                <w:szCs w:val="12"/>
                <w:lang w:eastAsia="es-MX"/>
              </w:rPr>
            </w:pPr>
          </w:p>
        </w:tc>
      </w:tr>
      <w:tr w:rsidR="00B37FD2" w:rsidRPr="004774AC" w:rsidTr="002472E7">
        <w:trPr>
          <w:trHeight w:val="20"/>
          <w:jc w:val="center"/>
        </w:trPr>
        <w:tc>
          <w:tcPr>
            <w:tcW w:w="3447" w:type="dxa"/>
            <w:shd w:val="clear" w:color="auto" w:fill="auto"/>
            <w:noWrap/>
            <w:vAlign w:val="center"/>
          </w:tcPr>
          <w:p w:rsidR="00B37FD2" w:rsidRPr="004774AC" w:rsidRDefault="00B37FD2" w:rsidP="002472E7">
            <w:pPr>
              <w:pStyle w:val="Texto"/>
              <w:spacing w:before="10" w:after="10" w:line="120" w:lineRule="exact"/>
              <w:ind w:firstLine="0"/>
              <w:rPr>
                <w:b/>
                <w:bCs/>
                <w:sz w:val="12"/>
                <w:szCs w:val="12"/>
                <w:lang w:eastAsia="es-MX"/>
              </w:rPr>
            </w:pPr>
            <w:r w:rsidRPr="004774AC">
              <w:rPr>
                <w:b/>
                <w:bCs/>
                <w:sz w:val="12"/>
                <w:szCs w:val="12"/>
                <w:lang w:eastAsia="es-MX"/>
              </w:rPr>
              <w:t>Hacienda Pública / Patrimonio Generado Neto 20XN-1</w:t>
            </w:r>
          </w:p>
        </w:tc>
        <w:tc>
          <w:tcPr>
            <w:tcW w:w="1134" w:type="dxa"/>
            <w:shd w:val="clear" w:color="auto" w:fill="808080"/>
            <w:vAlign w:val="center"/>
          </w:tcPr>
          <w:p w:rsidR="00B37FD2" w:rsidRPr="004774AC" w:rsidRDefault="00B37FD2" w:rsidP="002472E7">
            <w:pPr>
              <w:pStyle w:val="Texto"/>
              <w:spacing w:before="10" w:after="10" w:line="120" w:lineRule="exact"/>
              <w:ind w:left="-57" w:right="-57" w:firstLine="0"/>
              <w:jc w:val="center"/>
              <w:rPr>
                <w:b/>
                <w:sz w:val="10"/>
                <w:szCs w:val="10"/>
                <w:lang w:eastAsia="es-MX"/>
              </w:rPr>
            </w:pPr>
          </w:p>
        </w:tc>
        <w:tc>
          <w:tcPr>
            <w:tcW w:w="1089" w:type="dxa"/>
            <w:shd w:val="clear" w:color="auto" w:fill="auto"/>
            <w:vAlign w:val="center"/>
          </w:tcPr>
          <w:p w:rsidR="00B37FD2" w:rsidRPr="004774AC" w:rsidRDefault="00B37FD2" w:rsidP="002472E7">
            <w:pPr>
              <w:pStyle w:val="Texto"/>
              <w:spacing w:before="10" w:after="10" w:line="120" w:lineRule="exact"/>
              <w:ind w:left="-57" w:right="-57" w:firstLine="0"/>
              <w:jc w:val="center"/>
              <w:rPr>
                <w:b/>
                <w:sz w:val="10"/>
                <w:szCs w:val="10"/>
                <w:lang w:eastAsia="es-MX"/>
              </w:rPr>
            </w:pPr>
            <w:r w:rsidRPr="004774AC">
              <w:rPr>
                <w:b/>
                <w:sz w:val="10"/>
                <w:szCs w:val="10"/>
                <w:lang w:eastAsia="es-MX"/>
              </w:rPr>
              <w:t>b</w:t>
            </w:r>
          </w:p>
          <w:p w:rsidR="00B37FD2" w:rsidRPr="004774AC" w:rsidRDefault="00B37FD2" w:rsidP="002472E7">
            <w:pPr>
              <w:pStyle w:val="Texto"/>
              <w:spacing w:before="10" w:after="10" w:line="120" w:lineRule="exact"/>
              <w:ind w:left="-57" w:right="-57" w:firstLine="0"/>
              <w:jc w:val="center"/>
              <w:rPr>
                <w:b/>
                <w:sz w:val="10"/>
                <w:szCs w:val="10"/>
                <w:lang w:eastAsia="es-MX"/>
              </w:rPr>
            </w:pPr>
            <w:r w:rsidRPr="004774AC">
              <w:rPr>
                <w:b/>
                <w:sz w:val="10"/>
                <w:szCs w:val="10"/>
                <w:lang w:eastAsia="es-MX"/>
              </w:rPr>
              <w:t>Suma (4+5+6+7)</w:t>
            </w:r>
          </w:p>
        </w:tc>
        <w:tc>
          <w:tcPr>
            <w:tcW w:w="1134" w:type="dxa"/>
            <w:shd w:val="clear" w:color="auto" w:fill="auto"/>
            <w:vAlign w:val="center"/>
          </w:tcPr>
          <w:p w:rsidR="00B37FD2" w:rsidRPr="004774AC" w:rsidRDefault="00B37FD2" w:rsidP="002472E7">
            <w:pPr>
              <w:pStyle w:val="Texto"/>
              <w:spacing w:before="10" w:after="10" w:line="120" w:lineRule="exact"/>
              <w:ind w:left="-57" w:right="-57" w:firstLine="0"/>
              <w:jc w:val="center"/>
              <w:rPr>
                <w:b/>
                <w:sz w:val="10"/>
                <w:szCs w:val="10"/>
                <w:lang w:eastAsia="es-MX"/>
              </w:rPr>
            </w:pPr>
            <w:r w:rsidRPr="004774AC">
              <w:rPr>
                <w:b/>
                <w:sz w:val="10"/>
                <w:szCs w:val="10"/>
                <w:lang w:eastAsia="es-MX"/>
              </w:rPr>
              <w:t>c</w:t>
            </w:r>
          </w:p>
          <w:p w:rsidR="00B37FD2" w:rsidRPr="004774AC" w:rsidRDefault="00B37FD2" w:rsidP="002472E7">
            <w:pPr>
              <w:pStyle w:val="Texto"/>
              <w:spacing w:before="10" w:after="10" w:line="120" w:lineRule="exact"/>
              <w:ind w:left="-57" w:right="-57" w:firstLine="0"/>
              <w:jc w:val="center"/>
              <w:rPr>
                <w:b/>
                <w:sz w:val="10"/>
                <w:szCs w:val="10"/>
                <w:lang w:eastAsia="es-MX"/>
              </w:rPr>
            </w:pPr>
            <w:r w:rsidRPr="004774AC">
              <w:rPr>
                <w:b/>
                <w:sz w:val="10"/>
                <w:szCs w:val="10"/>
                <w:lang w:eastAsia="es-MX"/>
              </w:rPr>
              <w:t>Suma (8)</w:t>
            </w:r>
          </w:p>
        </w:tc>
        <w:tc>
          <w:tcPr>
            <w:tcW w:w="1179" w:type="dxa"/>
            <w:shd w:val="clear" w:color="auto" w:fill="808080"/>
            <w:noWrap/>
            <w:vAlign w:val="center"/>
          </w:tcPr>
          <w:p w:rsidR="00B37FD2" w:rsidRPr="004774AC" w:rsidRDefault="00B37FD2" w:rsidP="002472E7">
            <w:pPr>
              <w:pStyle w:val="Texto"/>
              <w:spacing w:before="10" w:after="10" w:line="120" w:lineRule="exact"/>
              <w:ind w:left="-57" w:right="-57" w:firstLine="0"/>
              <w:jc w:val="center"/>
              <w:rPr>
                <w:b/>
                <w:sz w:val="10"/>
                <w:szCs w:val="10"/>
                <w:lang w:eastAsia="es-MX"/>
              </w:rPr>
            </w:pPr>
          </w:p>
        </w:tc>
        <w:tc>
          <w:tcPr>
            <w:tcW w:w="948" w:type="dxa"/>
            <w:shd w:val="clear" w:color="auto" w:fill="auto"/>
            <w:noWrap/>
            <w:vAlign w:val="center"/>
          </w:tcPr>
          <w:p w:rsidR="00B37FD2" w:rsidRPr="004774AC" w:rsidRDefault="00B37FD2" w:rsidP="002472E7">
            <w:pPr>
              <w:pStyle w:val="Texto"/>
              <w:spacing w:before="10" w:after="10" w:line="120" w:lineRule="exact"/>
              <w:ind w:left="-57" w:right="-57" w:firstLine="0"/>
              <w:jc w:val="center"/>
              <w:rPr>
                <w:b/>
                <w:sz w:val="12"/>
                <w:szCs w:val="12"/>
                <w:lang w:eastAsia="es-MX"/>
              </w:rPr>
            </w:pPr>
            <w:r w:rsidRPr="004774AC">
              <w:rPr>
                <w:b/>
                <w:sz w:val="12"/>
                <w:szCs w:val="12"/>
                <w:lang w:eastAsia="es-MX"/>
              </w:rPr>
              <w:t>Suma fila</w:t>
            </w:r>
          </w:p>
        </w:tc>
      </w:tr>
      <w:tr w:rsidR="00B37FD2" w:rsidRPr="004774AC" w:rsidTr="002472E7">
        <w:trPr>
          <w:trHeight w:val="20"/>
          <w:jc w:val="center"/>
        </w:trPr>
        <w:tc>
          <w:tcPr>
            <w:tcW w:w="3447" w:type="dxa"/>
            <w:shd w:val="clear" w:color="auto" w:fill="auto"/>
            <w:noWrap/>
            <w:vAlign w:val="center"/>
          </w:tcPr>
          <w:p w:rsidR="00B37FD2" w:rsidRPr="004774AC" w:rsidRDefault="00B37FD2" w:rsidP="002472E7">
            <w:pPr>
              <w:pStyle w:val="Texto"/>
              <w:spacing w:before="10" w:after="10" w:line="120" w:lineRule="exact"/>
              <w:ind w:left="119" w:firstLine="0"/>
              <w:rPr>
                <w:bCs/>
                <w:sz w:val="12"/>
                <w:szCs w:val="12"/>
                <w:lang w:eastAsia="es-MX"/>
              </w:rPr>
            </w:pPr>
            <w:r w:rsidRPr="004774AC">
              <w:rPr>
                <w:bCs/>
                <w:sz w:val="12"/>
                <w:szCs w:val="12"/>
                <w:lang w:eastAsia="es-MX"/>
              </w:rPr>
              <w:t>Resultados del Ejercicio (Ahorro/Desahorro)</w:t>
            </w:r>
          </w:p>
        </w:tc>
        <w:tc>
          <w:tcPr>
            <w:tcW w:w="1134" w:type="dxa"/>
            <w:shd w:val="clear" w:color="auto" w:fill="808080"/>
            <w:vAlign w:val="center"/>
          </w:tcPr>
          <w:p w:rsidR="00B37FD2" w:rsidRPr="004774AC" w:rsidRDefault="00B37FD2" w:rsidP="002472E7">
            <w:pPr>
              <w:pStyle w:val="Texto"/>
              <w:spacing w:before="10" w:after="10" w:line="120" w:lineRule="exact"/>
              <w:ind w:left="-57" w:right="-57" w:firstLine="0"/>
              <w:jc w:val="center"/>
              <w:rPr>
                <w:sz w:val="10"/>
                <w:szCs w:val="10"/>
                <w:lang w:eastAsia="es-MX"/>
              </w:rPr>
            </w:pPr>
          </w:p>
        </w:tc>
        <w:tc>
          <w:tcPr>
            <w:tcW w:w="1089" w:type="dxa"/>
            <w:shd w:val="clear" w:color="auto" w:fill="808080"/>
            <w:vAlign w:val="center"/>
          </w:tcPr>
          <w:p w:rsidR="00B37FD2" w:rsidRPr="004774AC" w:rsidRDefault="00B37FD2" w:rsidP="002472E7">
            <w:pPr>
              <w:pStyle w:val="Texto"/>
              <w:spacing w:before="10" w:after="10" w:line="120" w:lineRule="exact"/>
              <w:ind w:left="-57" w:right="-57" w:firstLine="0"/>
              <w:jc w:val="center"/>
              <w:rPr>
                <w:sz w:val="10"/>
                <w:szCs w:val="10"/>
                <w:lang w:eastAsia="es-MX"/>
              </w:rPr>
            </w:pPr>
          </w:p>
        </w:tc>
        <w:tc>
          <w:tcPr>
            <w:tcW w:w="1134" w:type="dxa"/>
            <w:shd w:val="clear" w:color="auto" w:fill="auto"/>
            <w:vAlign w:val="center"/>
          </w:tcPr>
          <w:p w:rsidR="00B37FD2" w:rsidRPr="004774AC" w:rsidRDefault="00B37FD2" w:rsidP="002472E7">
            <w:pPr>
              <w:pStyle w:val="Texto"/>
              <w:spacing w:before="10" w:after="10" w:line="120" w:lineRule="exact"/>
              <w:ind w:left="-57" w:right="-57" w:firstLine="0"/>
              <w:jc w:val="center"/>
              <w:rPr>
                <w:sz w:val="10"/>
                <w:szCs w:val="10"/>
                <w:lang w:eastAsia="es-MX"/>
              </w:rPr>
            </w:pPr>
            <w:r w:rsidRPr="004774AC">
              <w:rPr>
                <w:b/>
                <w:sz w:val="10"/>
                <w:szCs w:val="10"/>
                <w:lang w:eastAsia="es-MX"/>
              </w:rPr>
              <w:t>8</w:t>
            </w:r>
          </w:p>
        </w:tc>
        <w:tc>
          <w:tcPr>
            <w:tcW w:w="1179" w:type="dxa"/>
            <w:shd w:val="clear" w:color="auto" w:fill="808080"/>
            <w:noWrap/>
            <w:vAlign w:val="center"/>
          </w:tcPr>
          <w:p w:rsidR="00B37FD2" w:rsidRPr="004774AC" w:rsidRDefault="00B37FD2" w:rsidP="002472E7">
            <w:pPr>
              <w:pStyle w:val="Texto"/>
              <w:spacing w:before="10" w:after="10" w:line="120" w:lineRule="exact"/>
              <w:ind w:left="-57" w:right="-57" w:firstLine="0"/>
              <w:jc w:val="center"/>
              <w:rPr>
                <w:sz w:val="10"/>
                <w:szCs w:val="10"/>
                <w:lang w:eastAsia="es-MX"/>
              </w:rPr>
            </w:pPr>
          </w:p>
        </w:tc>
        <w:tc>
          <w:tcPr>
            <w:tcW w:w="948" w:type="dxa"/>
            <w:shd w:val="clear" w:color="auto" w:fill="auto"/>
            <w:noWrap/>
            <w:vAlign w:val="center"/>
          </w:tcPr>
          <w:p w:rsidR="00B37FD2" w:rsidRPr="004774AC" w:rsidRDefault="00B37FD2" w:rsidP="002472E7">
            <w:pPr>
              <w:pStyle w:val="Texto"/>
              <w:spacing w:before="10" w:after="10" w:line="120" w:lineRule="exact"/>
              <w:ind w:left="-57" w:right="-57" w:firstLine="0"/>
              <w:jc w:val="center"/>
              <w:rPr>
                <w:b/>
                <w:sz w:val="12"/>
                <w:szCs w:val="12"/>
                <w:lang w:eastAsia="es-MX"/>
              </w:rPr>
            </w:pPr>
            <w:r w:rsidRPr="004774AC">
              <w:rPr>
                <w:b/>
                <w:sz w:val="12"/>
                <w:szCs w:val="12"/>
                <w:lang w:eastAsia="es-MX"/>
              </w:rPr>
              <w:t>Suma fila</w:t>
            </w:r>
          </w:p>
        </w:tc>
      </w:tr>
      <w:tr w:rsidR="00B37FD2" w:rsidRPr="004774AC" w:rsidTr="002472E7">
        <w:trPr>
          <w:trHeight w:val="20"/>
          <w:jc w:val="center"/>
        </w:trPr>
        <w:tc>
          <w:tcPr>
            <w:tcW w:w="3447" w:type="dxa"/>
            <w:shd w:val="clear" w:color="auto" w:fill="auto"/>
            <w:noWrap/>
            <w:vAlign w:val="center"/>
          </w:tcPr>
          <w:p w:rsidR="00B37FD2" w:rsidRPr="004774AC" w:rsidRDefault="00B37FD2" w:rsidP="002472E7">
            <w:pPr>
              <w:pStyle w:val="Texto"/>
              <w:spacing w:before="10" w:after="10" w:line="120" w:lineRule="exact"/>
              <w:ind w:left="119" w:firstLine="0"/>
              <w:rPr>
                <w:bCs/>
                <w:sz w:val="12"/>
                <w:szCs w:val="12"/>
                <w:lang w:eastAsia="es-MX"/>
              </w:rPr>
            </w:pPr>
            <w:r w:rsidRPr="004774AC">
              <w:rPr>
                <w:bCs/>
                <w:sz w:val="12"/>
                <w:szCs w:val="12"/>
                <w:lang w:eastAsia="es-MX"/>
              </w:rPr>
              <w:t>Resultados de Ejercicios Anteriores</w:t>
            </w:r>
          </w:p>
        </w:tc>
        <w:tc>
          <w:tcPr>
            <w:tcW w:w="1134" w:type="dxa"/>
            <w:shd w:val="clear" w:color="auto" w:fill="808080"/>
            <w:vAlign w:val="center"/>
          </w:tcPr>
          <w:p w:rsidR="00B37FD2" w:rsidRPr="004774AC" w:rsidRDefault="00B37FD2" w:rsidP="002472E7">
            <w:pPr>
              <w:pStyle w:val="Texto"/>
              <w:spacing w:before="10" w:after="10" w:line="120" w:lineRule="exact"/>
              <w:ind w:left="-57" w:right="-57" w:firstLine="0"/>
              <w:jc w:val="center"/>
              <w:rPr>
                <w:sz w:val="10"/>
                <w:szCs w:val="10"/>
                <w:lang w:eastAsia="es-MX"/>
              </w:rPr>
            </w:pPr>
          </w:p>
        </w:tc>
        <w:tc>
          <w:tcPr>
            <w:tcW w:w="1089" w:type="dxa"/>
            <w:shd w:val="clear" w:color="auto" w:fill="auto"/>
            <w:vAlign w:val="center"/>
          </w:tcPr>
          <w:p w:rsidR="00B37FD2" w:rsidRPr="004774AC" w:rsidRDefault="00B37FD2" w:rsidP="002472E7">
            <w:pPr>
              <w:pStyle w:val="Texto"/>
              <w:spacing w:before="10" w:after="10" w:line="120" w:lineRule="exact"/>
              <w:ind w:left="-57" w:right="-57" w:firstLine="0"/>
              <w:jc w:val="center"/>
              <w:rPr>
                <w:sz w:val="10"/>
                <w:szCs w:val="10"/>
                <w:lang w:eastAsia="es-MX"/>
              </w:rPr>
            </w:pPr>
            <w:r w:rsidRPr="004774AC">
              <w:rPr>
                <w:b/>
                <w:sz w:val="10"/>
                <w:szCs w:val="10"/>
                <w:lang w:eastAsia="es-MX"/>
              </w:rPr>
              <w:t>4</w:t>
            </w:r>
          </w:p>
        </w:tc>
        <w:tc>
          <w:tcPr>
            <w:tcW w:w="1134" w:type="dxa"/>
            <w:shd w:val="clear" w:color="auto" w:fill="808080"/>
            <w:vAlign w:val="center"/>
          </w:tcPr>
          <w:p w:rsidR="00B37FD2" w:rsidRPr="004774AC" w:rsidRDefault="00B37FD2" w:rsidP="002472E7">
            <w:pPr>
              <w:pStyle w:val="Texto"/>
              <w:spacing w:before="10" w:after="10" w:line="120" w:lineRule="exact"/>
              <w:ind w:left="-57" w:right="-57" w:firstLine="0"/>
              <w:jc w:val="center"/>
              <w:rPr>
                <w:sz w:val="10"/>
                <w:szCs w:val="10"/>
                <w:lang w:eastAsia="es-MX"/>
              </w:rPr>
            </w:pPr>
          </w:p>
        </w:tc>
        <w:tc>
          <w:tcPr>
            <w:tcW w:w="1179" w:type="dxa"/>
            <w:shd w:val="clear" w:color="auto" w:fill="808080"/>
            <w:noWrap/>
            <w:vAlign w:val="center"/>
          </w:tcPr>
          <w:p w:rsidR="00B37FD2" w:rsidRPr="004774AC" w:rsidRDefault="00B37FD2" w:rsidP="002472E7">
            <w:pPr>
              <w:pStyle w:val="Texto"/>
              <w:spacing w:before="10" w:after="10" w:line="120" w:lineRule="exact"/>
              <w:ind w:left="-57" w:right="-57" w:firstLine="0"/>
              <w:jc w:val="center"/>
              <w:rPr>
                <w:sz w:val="10"/>
                <w:szCs w:val="10"/>
                <w:lang w:eastAsia="es-MX"/>
              </w:rPr>
            </w:pPr>
          </w:p>
        </w:tc>
        <w:tc>
          <w:tcPr>
            <w:tcW w:w="948" w:type="dxa"/>
            <w:shd w:val="clear" w:color="auto" w:fill="auto"/>
            <w:noWrap/>
            <w:vAlign w:val="center"/>
          </w:tcPr>
          <w:p w:rsidR="00B37FD2" w:rsidRPr="004774AC" w:rsidRDefault="00B37FD2" w:rsidP="002472E7">
            <w:pPr>
              <w:pStyle w:val="Texto"/>
              <w:spacing w:before="10" w:after="10" w:line="120" w:lineRule="exact"/>
              <w:ind w:left="-57" w:right="-57" w:firstLine="0"/>
              <w:jc w:val="center"/>
              <w:rPr>
                <w:b/>
                <w:sz w:val="12"/>
                <w:szCs w:val="12"/>
                <w:lang w:eastAsia="es-MX"/>
              </w:rPr>
            </w:pPr>
            <w:r w:rsidRPr="004774AC">
              <w:rPr>
                <w:b/>
                <w:sz w:val="12"/>
                <w:szCs w:val="12"/>
                <w:lang w:eastAsia="es-MX"/>
              </w:rPr>
              <w:t>Suma fila</w:t>
            </w:r>
          </w:p>
        </w:tc>
      </w:tr>
      <w:tr w:rsidR="00B37FD2" w:rsidRPr="004774AC" w:rsidTr="002472E7">
        <w:trPr>
          <w:trHeight w:val="20"/>
          <w:jc w:val="center"/>
        </w:trPr>
        <w:tc>
          <w:tcPr>
            <w:tcW w:w="3447" w:type="dxa"/>
            <w:shd w:val="clear" w:color="auto" w:fill="auto"/>
            <w:noWrap/>
            <w:vAlign w:val="center"/>
          </w:tcPr>
          <w:p w:rsidR="00B37FD2" w:rsidRPr="004774AC" w:rsidRDefault="00B37FD2" w:rsidP="002472E7">
            <w:pPr>
              <w:pStyle w:val="Texto"/>
              <w:spacing w:before="10" w:after="10" w:line="120" w:lineRule="exact"/>
              <w:ind w:left="119" w:firstLine="0"/>
              <w:rPr>
                <w:bCs/>
                <w:sz w:val="12"/>
                <w:szCs w:val="12"/>
                <w:lang w:eastAsia="es-MX"/>
              </w:rPr>
            </w:pPr>
            <w:proofErr w:type="spellStart"/>
            <w:r w:rsidRPr="004774AC">
              <w:rPr>
                <w:bCs/>
                <w:sz w:val="12"/>
                <w:szCs w:val="12"/>
                <w:lang w:eastAsia="es-MX"/>
              </w:rPr>
              <w:t>Revalúos</w:t>
            </w:r>
            <w:proofErr w:type="spellEnd"/>
          </w:p>
        </w:tc>
        <w:tc>
          <w:tcPr>
            <w:tcW w:w="1134" w:type="dxa"/>
            <w:shd w:val="clear" w:color="auto" w:fill="808080"/>
            <w:vAlign w:val="center"/>
          </w:tcPr>
          <w:p w:rsidR="00B37FD2" w:rsidRPr="004774AC" w:rsidRDefault="00B37FD2" w:rsidP="002472E7">
            <w:pPr>
              <w:pStyle w:val="Texto"/>
              <w:spacing w:before="10" w:after="10" w:line="120" w:lineRule="exact"/>
              <w:ind w:left="-57" w:right="-57" w:firstLine="0"/>
              <w:jc w:val="center"/>
              <w:rPr>
                <w:sz w:val="10"/>
                <w:szCs w:val="10"/>
                <w:lang w:eastAsia="es-MX"/>
              </w:rPr>
            </w:pPr>
          </w:p>
        </w:tc>
        <w:tc>
          <w:tcPr>
            <w:tcW w:w="1089" w:type="dxa"/>
            <w:shd w:val="clear" w:color="auto" w:fill="auto"/>
            <w:vAlign w:val="center"/>
          </w:tcPr>
          <w:p w:rsidR="00B37FD2" w:rsidRPr="004774AC" w:rsidRDefault="00B37FD2" w:rsidP="002472E7">
            <w:pPr>
              <w:pStyle w:val="Texto"/>
              <w:spacing w:before="10" w:after="10" w:line="120" w:lineRule="exact"/>
              <w:ind w:left="-57" w:right="-57" w:firstLine="0"/>
              <w:jc w:val="center"/>
              <w:rPr>
                <w:sz w:val="10"/>
                <w:szCs w:val="10"/>
                <w:lang w:eastAsia="es-MX"/>
              </w:rPr>
            </w:pPr>
            <w:r w:rsidRPr="004774AC">
              <w:rPr>
                <w:b/>
                <w:sz w:val="10"/>
                <w:szCs w:val="10"/>
                <w:lang w:eastAsia="es-MX"/>
              </w:rPr>
              <w:t>5</w:t>
            </w:r>
          </w:p>
        </w:tc>
        <w:tc>
          <w:tcPr>
            <w:tcW w:w="1134" w:type="dxa"/>
            <w:shd w:val="clear" w:color="auto" w:fill="808080"/>
            <w:vAlign w:val="center"/>
          </w:tcPr>
          <w:p w:rsidR="00B37FD2" w:rsidRPr="004774AC" w:rsidRDefault="00B37FD2" w:rsidP="002472E7">
            <w:pPr>
              <w:pStyle w:val="Texto"/>
              <w:spacing w:before="10" w:after="10" w:line="120" w:lineRule="exact"/>
              <w:ind w:left="-57" w:right="-57" w:firstLine="0"/>
              <w:jc w:val="center"/>
              <w:rPr>
                <w:sz w:val="10"/>
                <w:szCs w:val="10"/>
                <w:lang w:eastAsia="es-MX"/>
              </w:rPr>
            </w:pPr>
          </w:p>
        </w:tc>
        <w:tc>
          <w:tcPr>
            <w:tcW w:w="1179" w:type="dxa"/>
            <w:shd w:val="clear" w:color="auto" w:fill="808080"/>
            <w:noWrap/>
            <w:vAlign w:val="center"/>
          </w:tcPr>
          <w:p w:rsidR="00B37FD2" w:rsidRPr="004774AC" w:rsidRDefault="00B37FD2" w:rsidP="002472E7">
            <w:pPr>
              <w:pStyle w:val="Texto"/>
              <w:spacing w:before="10" w:after="10" w:line="120" w:lineRule="exact"/>
              <w:ind w:left="-57" w:right="-57" w:firstLine="0"/>
              <w:jc w:val="center"/>
              <w:rPr>
                <w:sz w:val="10"/>
                <w:szCs w:val="10"/>
                <w:lang w:eastAsia="es-MX"/>
              </w:rPr>
            </w:pPr>
          </w:p>
        </w:tc>
        <w:tc>
          <w:tcPr>
            <w:tcW w:w="948" w:type="dxa"/>
            <w:shd w:val="clear" w:color="auto" w:fill="auto"/>
            <w:noWrap/>
            <w:vAlign w:val="center"/>
          </w:tcPr>
          <w:p w:rsidR="00B37FD2" w:rsidRPr="004774AC" w:rsidRDefault="00B37FD2" w:rsidP="002472E7">
            <w:pPr>
              <w:pStyle w:val="Texto"/>
              <w:spacing w:before="10" w:after="10" w:line="120" w:lineRule="exact"/>
              <w:ind w:left="-57" w:right="-57" w:firstLine="0"/>
              <w:jc w:val="center"/>
              <w:rPr>
                <w:b/>
                <w:sz w:val="12"/>
                <w:szCs w:val="12"/>
                <w:lang w:eastAsia="es-MX"/>
              </w:rPr>
            </w:pPr>
            <w:r w:rsidRPr="004774AC">
              <w:rPr>
                <w:b/>
                <w:sz w:val="12"/>
                <w:szCs w:val="12"/>
                <w:lang w:eastAsia="es-MX"/>
              </w:rPr>
              <w:t>Suma fila</w:t>
            </w:r>
          </w:p>
        </w:tc>
      </w:tr>
      <w:tr w:rsidR="00B37FD2" w:rsidRPr="004774AC" w:rsidTr="002472E7">
        <w:trPr>
          <w:trHeight w:val="20"/>
          <w:jc w:val="center"/>
        </w:trPr>
        <w:tc>
          <w:tcPr>
            <w:tcW w:w="3447" w:type="dxa"/>
            <w:shd w:val="clear" w:color="auto" w:fill="auto"/>
            <w:noWrap/>
            <w:vAlign w:val="center"/>
          </w:tcPr>
          <w:p w:rsidR="00B37FD2" w:rsidRPr="004774AC" w:rsidRDefault="00B37FD2" w:rsidP="002472E7">
            <w:pPr>
              <w:pStyle w:val="Texto"/>
              <w:spacing w:before="10" w:after="10" w:line="120" w:lineRule="exact"/>
              <w:ind w:left="119" w:firstLine="0"/>
              <w:rPr>
                <w:bCs/>
                <w:sz w:val="12"/>
                <w:szCs w:val="12"/>
                <w:lang w:eastAsia="es-MX"/>
              </w:rPr>
            </w:pPr>
            <w:r w:rsidRPr="004774AC">
              <w:rPr>
                <w:bCs/>
                <w:sz w:val="12"/>
                <w:szCs w:val="12"/>
                <w:lang w:eastAsia="es-MX"/>
              </w:rPr>
              <w:t>Reservas</w:t>
            </w:r>
          </w:p>
        </w:tc>
        <w:tc>
          <w:tcPr>
            <w:tcW w:w="1134" w:type="dxa"/>
            <w:shd w:val="clear" w:color="auto" w:fill="808080"/>
            <w:vAlign w:val="center"/>
          </w:tcPr>
          <w:p w:rsidR="00B37FD2" w:rsidRPr="004774AC" w:rsidRDefault="00B37FD2" w:rsidP="002472E7">
            <w:pPr>
              <w:pStyle w:val="Texto"/>
              <w:spacing w:before="10" w:after="10" w:line="120" w:lineRule="exact"/>
              <w:ind w:left="-57" w:right="-57" w:firstLine="0"/>
              <w:jc w:val="center"/>
              <w:rPr>
                <w:sz w:val="10"/>
                <w:szCs w:val="10"/>
                <w:lang w:eastAsia="es-MX"/>
              </w:rPr>
            </w:pPr>
          </w:p>
        </w:tc>
        <w:tc>
          <w:tcPr>
            <w:tcW w:w="1089" w:type="dxa"/>
            <w:shd w:val="clear" w:color="auto" w:fill="auto"/>
            <w:vAlign w:val="center"/>
          </w:tcPr>
          <w:p w:rsidR="00B37FD2" w:rsidRPr="004774AC" w:rsidRDefault="00B37FD2" w:rsidP="002472E7">
            <w:pPr>
              <w:pStyle w:val="Texto"/>
              <w:spacing w:before="10" w:after="10" w:line="120" w:lineRule="exact"/>
              <w:ind w:left="-57" w:right="-57" w:firstLine="0"/>
              <w:jc w:val="center"/>
              <w:rPr>
                <w:sz w:val="10"/>
                <w:szCs w:val="10"/>
                <w:lang w:eastAsia="es-MX"/>
              </w:rPr>
            </w:pPr>
            <w:r w:rsidRPr="004774AC">
              <w:rPr>
                <w:b/>
                <w:sz w:val="10"/>
                <w:szCs w:val="10"/>
                <w:lang w:eastAsia="es-MX"/>
              </w:rPr>
              <w:t>6</w:t>
            </w:r>
          </w:p>
        </w:tc>
        <w:tc>
          <w:tcPr>
            <w:tcW w:w="1134" w:type="dxa"/>
            <w:shd w:val="clear" w:color="auto" w:fill="808080"/>
            <w:vAlign w:val="center"/>
          </w:tcPr>
          <w:p w:rsidR="00B37FD2" w:rsidRPr="004774AC" w:rsidRDefault="00B37FD2" w:rsidP="002472E7">
            <w:pPr>
              <w:pStyle w:val="Texto"/>
              <w:spacing w:before="10" w:after="10" w:line="120" w:lineRule="exact"/>
              <w:ind w:left="-57" w:right="-57" w:firstLine="0"/>
              <w:jc w:val="center"/>
              <w:rPr>
                <w:sz w:val="10"/>
                <w:szCs w:val="10"/>
                <w:lang w:eastAsia="es-MX"/>
              </w:rPr>
            </w:pPr>
          </w:p>
        </w:tc>
        <w:tc>
          <w:tcPr>
            <w:tcW w:w="1179" w:type="dxa"/>
            <w:shd w:val="clear" w:color="auto" w:fill="808080"/>
            <w:noWrap/>
            <w:vAlign w:val="center"/>
          </w:tcPr>
          <w:p w:rsidR="00B37FD2" w:rsidRPr="004774AC" w:rsidRDefault="00B37FD2" w:rsidP="002472E7">
            <w:pPr>
              <w:pStyle w:val="Texto"/>
              <w:spacing w:before="10" w:after="10" w:line="120" w:lineRule="exact"/>
              <w:ind w:left="-57" w:right="-57" w:firstLine="0"/>
              <w:jc w:val="center"/>
              <w:rPr>
                <w:sz w:val="10"/>
                <w:szCs w:val="10"/>
                <w:lang w:eastAsia="es-MX"/>
              </w:rPr>
            </w:pPr>
          </w:p>
        </w:tc>
        <w:tc>
          <w:tcPr>
            <w:tcW w:w="948" w:type="dxa"/>
            <w:shd w:val="clear" w:color="auto" w:fill="auto"/>
            <w:noWrap/>
            <w:vAlign w:val="center"/>
          </w:tcPr>
          <w:p w:rsidR="00B37FD2" w:rsidRPr="004774AC" w:rsidRDefault="00B37FD2" w:rsidP="002472E7">
            <w:pPr>
              <w:pStyle w:val="Texto"/>
              <w:spacing w:before="10" w:after="10" w:line="120" w:lineRule="exact"/>
              <w:ind w:left="-57" w:right="-57" w:firstLine="0"/>
              <w:jc w:val="center"/>
              <w:rPr>
                <w:b/>
                <w:sz w:val="12"/>
                <w:szCs w:val="12"/>
                <w:lang w:eastAsia="es-MX"/>
              </w:rPr>
            </w:pPr>
            <w:r w:rsidRPr="004774AC">
              <w:rPr>
                <w:b/>
                <w:sz w:val="12"/>
                <w:szCs w:val="12"/>
                <w:lang w:eastAsia="es-MX"/>
              </w:rPr>
              <w:t>Suma fila</w:t>
            </w:r>
          </w:p>
        </w:tc>
      </w:tr>
      <w:tr w:rsidR="00B37FD2" w:rsidRPr="004774AC" w:rsidTr="002472E7">
        <w:trPr>
          <w:trHeight w:val="20"/>
          <w:jc w:val="center"/>
        </w:trPr>
        <w:tc>
          <w:tcPr>
            <w:tcW w:w="3447" w:type="dxa"/>
            <w:tcBorders>
              <w:top w:val="dotted" w:sz="4" w:space="0" w:color="auto"/>
              <w:left w:val="single" w:sz="4" w:space="0" w:color="auto"/>
              <w:bottom w:val="dotted" w:sz="4" w:space="0" w:color="auto"/>
              <w:right w:val="dotted" w:sz="4" w:space="0" w:color="auto"/>
            </w:tcBorders>
            <w:shd w:val="clear" w:color="auto" w:fill="auto"/>
            <w:noWrap/>
            <w:vAlign w:val="center"/>
          </w:tcPr>
          <w:p w:rsidR="00B37FD2" w:rsidRPr="004774AC" w:rsidRDefault="00B37FD2" w:rsidP="002472E7">
            <w:pPr>
              <w:pStyle w:val="Texto"/>
              <w:spacing w:before="10" w:after="10" w:line="120" w:lineRule="exact"/>
              <w:ind w:left="119" w:firstLine="0"/>
              <w:rPr>
                <w:bCs/>
                <w:sz w:val="12"/>
                <w:szCs w:val="12"/>
                <w:lang w:eastAsia="es-MX"/>
              </w:rPr>
            </w:pPr>
            <w:r w:rsidRPr="004774AC">
              <w:rPr>
                <w:bCs/>
                <w:sz w:val="12"/>
                <w:szCs w:val="12"/>
                <w:lang w:eastAsia="es-MX"/>
              </w:rPr>
              <w:t>Rectificaciones de Resultados de Ejercicios Anteriores</w:t>
            </w:r>
          </w:p>
        </w:tc>
        <w:tc>
          <w:tcPr>
            <w:tcW w:w="1134" w:type="dxa"/>
            <w:tcBorders>
              <w:top w:val="dotted" w:sz="4" w:space="0" w:color="auto"/>
              <w:left w:val="single" w:sz="4" w:space="0" w:color="auto"/>
              <w:bottom w:val="dotted" w:sz="4" w:space="0" w:color="auto"/>
              <w:right w:val="dotted" w:sz="4" w:space="0" w:color="auto"/>
            </w:tcBorders>
            <w:shd w:val="clear" w:color="auto" w:fill="808080"/>
            <w:vAlign w:val="center"/>
          </w:tcPr>
          <w:p w:rsidR="00B37FD2" w:rsidRPr="004774AC" w:rsidRDefault="00B37FD2" w:rsidP="002472E7">
            <w:pPr>
              <w:pStyle w:val="Texto"/>
              <w:spacing w:before="10" w:after="10" w:line="120" w:lineRule="exact"/>
              <w:ind w:left="-57" w:right="-57" w:firstLine="0"/>
              <w:jc w:val="center"/>
              <w:rPr>
                <w:sz w:val="10"/>
                <w:szCs w:val="10"/>
                <w:lang w:eastAsia="es-MX"/>
              </w:rPr>
            </w:pPr>
          </w:p>
        </w:tc>
        <w:tc>
          <w:tcPr>
            <w:tcW w:w="1089" w:type="dxa"/>
            <w:tcBorders>
              <w:top w:val="dotted" w:sz="4" w:space="0" w:color="auto"/>
              <w:left w:val="single" w:sz="4" w:space="0" w:color="auto"/>
              <w:bottom w:val="dotted" w:sz="4" w:space="0" w:color="auto"/>
              <w:right w:val="dotted" w:sz="4" w:space="0" w:color="auto"/>
            </w:tcBorders>
            <w:shd w:val="clear" w:color="auto" w:fill="auto"/>
            <w:vAlign w:val="center"/>
          </w:tcPr>
          <w:p w:rsidR="00B37FD2" w:rsidRPr="004774AC" w:rsidRDefault="00B37FD2" w:rsidP="002472E7">
            <w:pPr>
              <w:pStyle w:val="Texto"/>
              <w:spacing w:before="10" w:after="10" w:line="120" w:lineRule="exact"/>
              <w:ind w:left="-57" w:right="-57" w:firstLine="0"/>
              <w:jc w:val="center"/>
              <w:rPr>
                <w:sz w:val="10"/>
                <w:szCs w:val="10"/>
                <w:lang w:eastAsia="es-MX"/>
              </w:rPr>
            </w:pPr>
            <w:r w:rsidRPr="004774AC">
              <w:rPr>
                <w:b/>
                <w:sz w:val="10"/>
                <w:szCs w:val="10"/>
                <w:lang w:eastAsia="es-MX"/>
              </w:rPr>
              <w:t>7</w:t>
            </w:r>
          </w:p>
        </w:tc>
        <w:tc>
          <w:tcPr>
            <w:tcW w:w="1134" w:type="dxa"/>
            <w:tcBorders>
              <w:top w:val="dotted" w:sz="4" w:space="0" w:color="auto"/>
              <w:left w:val="single" w:sz="4" w:space="0" w:color="auto"/>
              <w:bottom w:val="dotted" w:sz="4" w:space="0" w:color="auto"/>
              <w:right w:val="dotted" w:sz="4" w:space="0" w:color="auto"/>
            </w:tcBorders>
            <w:shd w:val="clear" w:color="auto" w:fill="808080"/>
            <w:vAlign w:val="center"/>
          </w:tcPr>
          <w:p w:rsidR="00B37FD2" w:rsidRPr="004774AC" w:rsidRDefault="00B37FD2" w:rsidP="002472E7">
            <w:pPr>
              <w:pStyle w:val="Texto"/>
              <w:spacing w:before="10" w:after="10" w:line="120" w:lineRule="exact"/>
              <w:ind w:left="-57" w:right="-57" w:firstLine="0"/>
              <w:jc w:val="center"/>
              <w:rPr>
                <w:sz w:val="10"/>
                <w:szCs w:val="10"/>
                <w:lang w:eastAsia="es-MX"/>
              </w:rPr>
            </w:pPr>
          </w:p>
        </w:tc>
        <w:tc>
          <w:tcPr>
            <w:tcW w:w="1179" w:type="dxa"/>
            <w:tcBorders>
              <w:top w:val="dotted" w:sz="4" w:space="0" w:color="auto"/>
              <w:left w:val="single" w:sz="4" w:space="0" w:color="auto"/>
              <w:bottom w:val="dotted" w:sz="4" w:space="0" w:color="auto"/>
              <w:right w:val="dotted" w:sz="4" w:space="0" w:color="auto"/>
            </w:tcBorders>
            <w:shd w:val="clear" w:color="auto" w:fill="808080"/>
            <w:noWrap/>
            <w:vAlign w:val="center"/>
          </w:tcPr>
          <w:p w:rsidR="00B37FD2" w:rsidRPr="004774AC" w:rsidRDefault="00B37FD2" w:rsidP="002472E7">
            <w:pPr>
              <w:pStyle w:val="Texto"/>
              <w:spacing w:before="10" w:after="10" w:line="120" w:lineRule="exact"/>
              <w:ind w:left="-57" w:right="-57" w:firstLine="0"/>
              <w:jc w:val="center"/>
              <w:rPr>
                <w:sz w:val="10"/>
                <w:szCs w:val="10"/>
                <w:lang w:eastAsia="es-MX"/>
              </w:rPr>
            </w:pPr>
          </w:p>
        </w:tc>
        <w:tc>
          <w:tcPr>
            <w:tcW w:w="948" w:type="dxa"/>
            <w:tcBorders>
              <w:top w:val="dotted" w:sz="4" w:space="0" w:color="auto"/>
              <w:left w:val="single" w:sz="4" w:space="0" w:color="auto"/>
              <w:bottom w:val="dotted" w:sz="4" w:space="0" w:color="auto"/>
              <w:right w:val="single" w:sz="4" w:space="0" w:color="auto"/>
            </w:tcBorders>
            <w:shd w:val="clear" w:color="auto" w:fill="auto"/>
            <w:noWrap/>
            <w:vAlign w:val="center"/>
          </w:tcPr>
          <w:p w:rsidR="00B37FD2" w:rsidRPr="004774AC" w:rsidRDefault="00B37FD2" w:rsidP="002472E7">
            <w:pPr>
              <w:pStyle w:val="Texto"/>
              <w:spacing w:before="10" w:after="10" w:line="120" w:lineRule="exact"/>
              <w:ind w:left="-57" w:right="-57" w:firstLine="0"/>
              <w:jc w:val="center"/>
              <w:rPr>
                <w:b/>
                <w:sz w:val="12"/>
                <w:szCs w:val="12"/>
                <w:lang w:eastAsia="es-MX"/>
              </w:rPr>
            </w:pPr>
            <w:r w:rsidRPr="004774AC">
              <w:rPr>
                <w:b/>
                <w:sz w:val="12"/>
                <w:szCs w:val="12"/>
                <w:lang w:eastAsia="es-MX"/>
              </w:rPr>
              <w:t>Suma fila</w:t>
            </w:r>
          </w:p>
        </w:tc>
      </w:tr>
      <w:tr w:rsidR="00B37FD2" w:rsidRPr="004774AC" w:rsidTr="002472E7">
        <w:trPr>
          <w:trHeight w:val="20"/>
          <w:jc w:val="center"/>
        </w:trPr>
        <w:tc>
          <w:tcPr>
            <w:tcW w:w="3447" w:type="dxa"/>
            <w:shd w:val="clear" w:color="auto" w:fill="auto"/>
            <w:noWrap/>
            <w:vAlign w:val="center"/>
          </w:tcPr>
          <w:p w:rsidR="00B37FD2" w:rsidRPr="004774AC" w:rsidRDefault="00B37FD2" w:rsidP="002472E7">
            <w:pPr>
              <w:pStyle w:val="Texto"/>
              <w:spacing w:before="20" w:after="20" w:line="60" w:lineRule="exact"/>
              <w:ind w:firstLine="0"/>
              <w:rPr>
                <w:b/>
                <w:bCs/>
                <w:sz w:val="12"/>
                <w:szCs w:val="12"/>
                <w:lang w:eastAsia="es-MX"/>
              </w:rPr>
            </w:pPr>
          </w:p>
        </w:tc>
        <w:tc>
          <w:tcPr>
            <w:tcW w:w="1134" w:type="dxa"/>
            <w:shd w:val="clear" w:color="auto" w:fill="auto"/>
            <w:vAlign w:val="center"/>
          </w:tcPr>
          <w:p w:rsidR="00B37FD2" w:rsidRPr="004774AC" w:rsidRDefault="00B37FD2" w:rsidP="002472E7">
            <w:pPr>
              <w:pStyle w:val="Texto"/>
              <w:spacing w:before="20" w:after="20" w:line="60" w:lineRule="exact"/>
              <w:ind w:firstLine="0"/>
              <w:rPr>
                <w:b/>
                <w:bCs/>
                <w:sz w:val="12"/>
                <w:szCs w:val="12"/>
                <w:lang w:eastAsia="es-MX"/>
              </w:rPr>
            </w:pPr>
          </w:p>
        </w:tc>
        <w:tc>
          <w:tcPr>
            <w:tcW w:w="1089" w:type="dxa"/>
            <w:shd w:val="clear" w:color="auto" w:fill="auto"/>
            <w:vAlign w:val="center"/>
          </w:tcPr>
          <w:p w:rsidR="00B37FD2" w:rsidRPr="004774AC" w:rsidRDefault="00B37FD2" w:rsidP="002472E7">
            <w:pPr>
              <w:pStyle w:val="Texto"/>
              <w:spacing w:before="20" w:after="20" w:line="60" w:lineRule="exact"/>
              <w:ind w:firstLine="0"/>
              <w:rPr>
                <w:b/>
                <w:bCs/>
                <w:sz w:val="12"/>
                <w:szCs w:val="12"/>
                <w:lang w:eastAsia="es-MX"/>
              </w:rPr>
            </w:pPr>
          </w:p>
        </w:tc>
        <w:tc>
          <w:tcPr>
            <w:tcW w:w="1134" w:type="dxa"/>
            <w:shd w:val="clear" w:color="auto" w:fill="auto"/>
            <w:vAlign w:val="center"/>
          </w:tcPr>
          <w:p w:rsidR="00B37FD2" w:rsidRPr="004774AC" w:rsidRDefault="00B37FD2" w:rsidP="002472E7">
            <w:pPr>
              <w:pStyle w:val="Texto"/>
              <w:spacing w:before="20" w:after="20" w:line="60" w:lineRule="exact"/>
              <w:ind w:firstLine="0"/>
              <w:rPr>
                <w:b/>
                <w:bCs/>
                <w:sz w:val="12"/>
                <w:szCs w:val="12"/>
                <w:lang w:eastAsia="es-MX"/>
              </w:rPr>
            </w:pPr>
          </w:p>
        </w:tc>
        <w:tc>
          <w:tcPr>
            <w:tcW w:w="1179" w:type="dxa"/>
            <w:shd w:val="clear" w:color="auto" w:fill="auto"/>
            <w:noWrap/>
            <w:vAlign w:val="center"/>
          </w:tcPr>
          <w:p w:rsidR="00B37FD2" w:rsidRPr="004774AC" w:rsidRDefault="00B37FD2" w:rsidP="002472E7">
            <w:pPr>
              <w:pStyle w:val="Texto"/>
              <w:spacing w:before="20" w:after="20" w:line="60" w:lineRule="exact"/>
              <w:ind w:firstLine="0"/>
              <w:rPr>
                <w:b/>
                <w:bCs/>
                <w:sz w:val="12"/>
                <w:szCs w:val="12"/>
                <w:lang w:eastAsia="es-MX"/>
              </w:rPr>
            </w:pPr>
          </w:p>
        </w:tc>
        <w:tc>
          <w:tcPr>
            <w:tcW w:w="948" w:type="dxa"/>
            <w:shd w:val="clear" w:color="auto" w:fill="auto"/>
            <w:noWrap/>
            <w:vAlign w:val="center"/>
          </w:tcPr>
          <w:p w:rsidR="00B37FD2" w:rsidRPr="004774AC" w:rsidRDefault="00B37FD2" w:rsidP="002472E7">
            <w:pPr>
              <w:pStyle w:val="Texto"/>
              <w:spacing w:before="20" w:after="20" w:line="60" w:lineRule="exact"/>
              <w:ind w:firstLine="0"/>
              <w:rPr>
                <w:b/>
                <w:bCs/>
                <w:sz w:val="12"/>
                <w:szCs w:val="12"/>
                <w:lang w:eastAsia="es-MX"/>
              </w:rPr>
            </w:pPr>
          </w:p>
        </w:tc>
      </w:tr>
      <w:tr w:rsidR="00B37FD2" w:rsidRPr="004774AC" w:rsidTr="002472E7">
        <w:trPr>
          <w:trHeight w:val="20"/>
          <w:jc w:val="center"/>
        </w:trPr>
        <w:tc>
          <w:tcPr>
            <w:tcW w:w="3447" w:type="dxa"/>
            <w:shd w:val="clear" w:color="auto" w:fill="auto"/>
            <w:noWrap/>
            <w:vAlign w:val="center"/>
          </w:tcPr>
          <w:p w:rsidR="00B37FD2" w:rsidRPr="004774AC" w:rsidRDefault="00B37FD2" w:rsidP="002472E7">
            <w:pPr>
              <w:pStyle w:val="Texto"/>
              <w:spacing w:before="20" w:after="20" w:line="120" w:lineRule="exact"/>
              <w:ind w:firstLine="0"/>
              <w:rPr>
                <w:b/>
                <w:bCs/>
                <w:sz w:val="12"/>
                <w:szCs w:val="12"/>
                <w:lang w:eastAsia="es-MX"/>
              </w:rPr>
            </w:pPr>
            <w:r w:rsidRPr="004774AC">
              <w:rPr>
                <w:b/>
                <w:bCs/>
                <w:sz w:val="12"/>
                <w:szCs w:val="12"/>
                <w:lang w:eastAsia="es-MX"/>
              </w:rPr>
              <w:t>Exceso o Insuficiencia en la Actualización de la Hacienda Pública/Patrimonio Neto  20XN-1</w:t>
            </w:r>
          </w:p>
        </w:tc>
        <w:tc>
          <w:tcPr>
            <w:tcW w:w="1134" w:type="dxa"/>
            <w:shd w:val="clear" w:color="auto" w:fill="808080"/>
            <w:vAlign w:val="center"/>
          </w:tcPr>
          <w:p w:rsidR="00B37FD2" w:rsidRPr="004774AC" w:rsidRDefault="00B37FD2" w:rsidP="002472E7">
            <w:pPr>
              <w:pStyle w:val="Texto"/>
              <w:spacing w:before="20" w:after="20" w:line="120" w:lineRule="exact"/>
              <w:ind w:left="-57" w:right="-57" w:firstLine="0"/>
              <w:jc w:val="center"/>
              <w:rPr>
                <w:b/>
                <w:sz w:val="10"/>
                <w:szCs w:val="10"/>
                <w:lang w:eastAsia="es-MX"/>
              </w:rPr>
            </w:pPr>
          </w:p>
        </w:tc>
        <w:tc>
          <w:tcPr>
            <w:tcW w:w="1089" w:type="dxa"/>
            <w:shd w:val="clear" w:color="auto" w:fill="808080"/>
            <w:vAlign w:val="center"/>
          </w:tcPr>
          <w:p w:rsidR="00B37FD2" w:rsidRPr="004774AC" w:rsidRDefault="00B37FD2" w:rsidP="002472E7">
            <w:pPr>
              <w:pStyle w:val="Texto"/>
              <w:spacing w:before="20" w:after="20" w:line="120" w:lineRule="exact"/>
              <w:ind w:left="-57" w:right="-57" w:firstLine="0"/>
              <w:jc w:val="center"/>
              <w:rPr>
                <w:b/>
                <w:sz w:val="10"/>
                <w:szCs w:val="10"/>
                <w:lang w:eastAsia="es-MX"/>
              </w:rPr>
            </w:pPr>
          </w:p>
        </w:tc>
        <w:tc>
          <w:tcPr>
            <w:tcW w:w="1134" w:type="dxa"/>
            <w:shd w:val="clear" w:color="auto" w:fill="808080"/>
            <w:vAlign w:val="center"/>
          </w:tcPr>
          <w:p w:rsidR="00B37FD2" w:rsidRPr="004774AC" w:rsidRDefault="00B37FD2" w:rsidP="002472E7">
            <w:pPr>
              <w:pStyle w:val="Texto"/>
              <w:spacing w:before="20" w:after="20" w:line="120" w:lineRule="exact"/>
              <w:ind w:left="-57" w:right="-57" w:firstLine="0"/>
              <w:jc w:val="center"/>
              <w:rPr>
                <w:b/>
                <w:sz w:val="10"/>
                <w:szCs w:val="10"/>
                <w:lang w:eastAsia="es-MX"/>
              </w:rPr>
            </w:pPr>
          </w:p>
        </w:tc>
        <w:tc>
          <w:tcPr>
            <w:tcW w:w="1179" w:type="dxa"/>
            <w:shd w:val="clear" w:color="auto" w:fill="auto"/>
            <w:noWrap/>
            <w:vAlign w:val="center"/>
          </w:tcPr>
          <w:p w:rsidR="00B37FD2" w:rsidRPr="004774AC" w:rsidRDefault="00B37FD2" w:rsidP="002472E7">
            <w:pPr>
              <w:pStyle w:val="Texto"/>
              <w:spacing w:before="20" w:after="20" w:line="120" w:lineRule="exact"/>
              <w:ind w:left="-57" w:right="-57" w:firstLine="0"/>
              <w:jc w:val="center"/>
              <w:rPr>
                <w:b/>
                <w:sz w:val="10"/>
                <w:szCs w:val="10"/>
                <w:lang w:eastAsia="es-MX"/>
              </w:rPr>
            </w:pPr>
            <w:r w:rsidRPr="004774AC">
              <w:rPr>
                <w:b/>
                <w:sz w:val="10"/>
                <w:szCs w:val="10"/>
                <w:lang w:eastAsia="es-MX"/>
              </w:rPr>
              <w:t>d</w:t>
            </w:r>
          </w:p>
          <w:p w:rsidR="00B37FD2" w:rsidRPr="004774AC" w:rsidRDefault="00B37FD2" w:rsidP="002472E7">
            <w:pPr>
              <w:pStyle w:val="Texto"/>
              <w:spacing w:before="20" w:after="20" w:line="120" w:lineRule="exact"/>
              <w:ind w:left="-57" w:right="-57" w:firstLine="0"/>
              <w:jc w:val="center"/>
              <w:rPr>
                <w:b/>
                <w:sz w:val="10"/>
                <w:szCs w:val="10"/>
                <w:lang w:eastAsia="es-MX"/>
              </w:rPr>
            </w:pPr>
            <w:r w:rsidRPr="004774AC">
              <w:rPr>
                <w:b/>
                <w:sz w:val="10"/>
                <w:szCs w:val="10"/>
                <w:lang w:eastAsia="es-MX"/>
              </w:rPr>
              <w:t>Suma (9+10)</w:t>
            </w:r>
          </w:p>
        </w:tc>
        <w:tc>
          <w:tcPr>
            <w:tcW w:w="948" w:type="dxa"/>
            <w:shd w:val="clear" w:color="auto" w:fill="auto"/>
            <w:noWrap/>
            <w:vAlign w:val="center"/>
          </w:tcPr>
          <w:p w:rsidR="00B37FD2" w:rsidRPr="004774AC" w:rsidRDefault="00B37FD2" w:rsidP="002472E7">
            <w:pPr>
              <w:pStyle w:val="Texto"/>
              <w:spacing w:before="20" w:after="20" w:line="120" w:lineRule="exact"/>
              <w:ind w:left="-57" w:right="-57" w:firstLine="0"/>
              <w:jc w:val="center"/>
              <w:rPr>
                <w:b/>
                <w:sz w:val="12"/>
                <w:szCs w:val="12"/>
                <w:lang w:eastAsia="es-MX"/>
              </w:rPr>
            </w:pPr>
            <w:r w:rsidRPr="004774AC">
              <w:rPr>
                <w:b/>
                <w:sz w:val="12"/>
                <w:szCs w:val="12"/>
                <w:lang w:eastAsia="es-MX"/>
              </w:rPr>
              <w:t>Suma fila</w:t>
            </w:r>
          </w:p>
        </w:tc>
      </w:tr>
      <w:tr w:rsidR="00B37FD2" w:rsidRPr="004774AC" w:rsidTr="002472E7">
        <w:trPr>
          <w:trHeight w:val="20"/>
          <w:jc w:val="center"/>
        </w:trPr>
        <w:tc>
          <w:tcPr>
            <w:tcW w:w="3447" w:type="dxa"/>
            <w:tcBorders>
              <w:top w:val="dotted" w:sz="4" w:space="0" w:color="auto"/>
              <w:left w:val="single" w:sz="4" w:space="0" w:color="auto"/>
              <w:bottom w:val="dotted" w:sz="4" w:space="0" w:color="auto"/>
              <w:right w:val="dotted" w:sz="4" w:space="0" w:color="auto"/>
            </w:tcBorders>
            <w:shd w:val="clear" w:color="auto" w:fill="auto"/>
            <w:noWrap/>
            <w:vAlign w:val="center"/>
          </w:tcPr>
          <w:p w:rsidR="00B37FD2" w:rsidRPr="004774AC" w:rsidRDefault="00B37FD2" w:rsidP="002472E7">
            <w:pPr>
              <w:pStyle w:val="Texto"/>
              <w:spacing w:before="10" w:after="10" w:line="120" w:lineRule="exact"/>
              <w:ind w:left="119" w:firstLine="0"/>
              <w:rPr>
                <w:bCs/>
                <w:sz w:val="12"/>
                <w:szCs w:val="12"/>
                <w:lang w:eastAsia="es-MX"/>
              </w:rPr>
            </w:pPr>
            <w:r w:rsidRPr="004774AC">
              <w:rPr>
                <w:bCs/>
                <w:sz w:val="12"/>
                <w:szCs w:val="12"/>
                <w:lang w:eastAsia="es-MX"/>
              </w:rPr>
              <w:t>Resultado por Posición Monetaria</w:t>
            </w:r>
          </w:p>
        </w:tc>
        <w:tc>
          <w:tcPr>
            <w:tcW w:w="1134" w:type="dxa"/>
            <w:tcBorders>
              <w:top w:val="dotted" w:sz="4" w:space="0" w:color="auto"/>
              <w:left w:val="single" w:sz="4" w:space="0" w:color="auto"/>
              <w:bottom w:val="dotted" w:sz="4" w:space="0" w:color="auto"/>
              <w:right w:val="dotted" w:sz="4" w:space="0" w:color="auto"/>
            </w:tcBorders>
            <w:shd w:val="clear" w:color="auto" w:fill="808080"/>
            <w:vAlign w:val="center"/>
          </w:tcPr>
          <w:p w:rsidR="00B37FD2" w:rsidRPr="004774AC" w:rsidRDefault="00B37FD2" w:rsidP="002472E7">
            <w:pPr>
              <w:pStyle w:val="Texto"/>
              <w:spacing w:before="10" w:after="10" w:line="120" w:lineRule="exact"/>
              <w:ind w:left="-57" w:right="-57" w:firstLine="0"/>
              <w:jc w:val="center"/>
              <w:rPr>
                <w:b/>
                <w:sz w:val="10"/>
                <w:szCs w:val="10"/>
                <w:lang w:eastAsia="es-MX"/>
              </w:rPr>
            </w:pPr>
          </w:p>
        </w:tc>
        <w:tc>
          <w:tcPr>
            <w:tcW w:w="1089" w:type="dxa"/>
            <w:tcBorders>
              <w:top w:val="dotted" w:sz="4" w:space="0" w:color="auto"/>
              <w:left w:val="single" w:sz="4" w:space="0" w:color="auto"/>
              <w:bottom w:val="dotted" w:sz="4" w:space="0" w:color="auto"/>
              <w:right w:val="dotted" w:sz="4" w:space="0" w:color="auto"/>
            </w:tcBorders>
            <w:shd w:val="clear" w:color="auto" w:fill="808080"/>
            <w:vAlign w:val="center"/>
          </w:tcPr>
          <w:p w:rsidR="00B37FD2" w:rsidRPr="004774AC" w:rsidRDefault="00B37FD2" w:rsidP="002472E7">
            <w:pPr>
              <w:pStyle w:val="Texto"/>
              <w:spacing w:before="10" w:after="10" w:line="120" w:lineRule="exact"/>
              <w:ind w:left="-57" w:right="-57" w:firstLine="0"/>
              <w:jc w:val="center"/>
              <w:rPr>
                <w:b/>
                <w:sz w:val="10"/>
                <w:szCs w:val="10"/>
                <w:lang w:eastAsia="es-MX"/>
              </w:rPr>
            </w:pPr>
          </w:p>
        </w:tc>
        <w:tc>
          <w:tcPr>
            <w:tcW w:w="1134" w:type="dxa"/>
            <w:tcBorders>
              <w:top w:val="dotted" w:sz="4" w:space="0" w:color="auto"/>
              <w:left w:val="single" w:sz="4" w:space="0" w:color="auto"/>
              <w:bottom w:val="dotted" w:sz="4" w:space="0" w:color="auto"/>
              <w:right w:val="dotted" w:sz="4" w:space="0" w:color="auto"/>
            </w:tcBorders>
            <w:shd w:val="clear" w:color="auto" w:fill="808080"/>
            <w:vAlign w:val="center"/>
          </w:tcPr>
          <w:p w:rsidR="00B37FD2" w:rsidRPr="004774AC" w:rsidRDefault="00B37FD2" w:rsidP="002472E7">
            <w:pPr>
              <w:pStyle w:val="Texto"/>
              <w:spacing w:before="10" w:after="10" w:line="120" w:lineRule="exact"/>
              <w:ind w:left="-57" w:right="-57" w:firstLine="0"/>
              <w:jc w:val="center"/>
              <w:rPr>
                <w:b/>
                <w:sz w:val="10"/>
                <w:szCs w:val="10"/>
                <w:lang w:eastAsia="es-MX"/>
              </w:rPr>
            </w:pPr>
          </w:p>
        </w:tc>
        <w:tc>
          <w:tcPr>
            <w:tcW w:w="1179" w:type="dxa"/>
            <w:tcBorders>
              <w:top w:val="dotted" w:sz="4" w:space="0" w:color="auto"/>
              <w:left w:val="single" w:sz="4" w:space="0" w:color="auto"/>
              <w:bottom w:val="dotted" w:sz="4" w:space="0" w:color="auto"/>
              <w:right w:val="dotted" w:sz="4" w:space="0" w:color="auto"/>
            </w:tcBorders>
            <w:shd w:val="clear" w:color="auto" w:fill="auto"/>
            <w:noWrap/>
            <w:vAlign w:val="center"/>
          </w:tcPr>
          <w:p w:rsidR="00B37FD2" w:rsidRPr="004774AC" w:rsidRDefault="00B37FD2" w:rsidP="002472E7">
            <w:pPr>
              <w:pStyle w:val="Texto"/>
              <w:spacing w:before="10" w:after="10" w:line="120" w:lineRule="exact"/>
              <w:ind w:left="-57" w:right="-57" w:firstLine="0"/>
              <w:jc w:val="center"/>
              <w:rPr>
                <w:b/>
                <w:sz w:val="10"/>
                <w:szCs w:val="10"/>
                <w:lang w:eastAsia="es-MX"/>
              </w:rPr>
            </w:pPr>
            <w:r w:rsidRPr="004774AC">
              <w:rPr>
                <w:b/>
                <w:sz w:val="10"/>
                <w:szCs w:val="10"/>
                <w:lang w:eastAsia="es-MX"/>
              </w:rPr>
              <w:t>9</w:t>
            </w:r>
          </w:p>
        </w:tc>
        <w:tc>
          <w:tcPr>
            <w:tcW w:w="948" w:type="dxa"/>
            <w:tcBorders>
              <w:top w:val="dotted" w:sz="4" w:space="0" w:color="auto"/>
              <w:left w:val="single" w:sz="4" w:space="0" w:color="auto"/>
              <w:bottom w:val="dotted" w:sz="4" w:space="0" w:color="auto"/>
              <w:right w:val="single" w:sz="4" w:space="0" w:color="auto"/>
            </w:tcBorders>
            <w:shd w:val="clear" w:color="auto" w:fill="auto"/>
            <w:noWrap/>
            <w:vAlign w:val="center"/>
          </w:tcPr>
          <w:p w:rsidR="00B37FD2" w:rsidRPr="004774AC" w:rsidRDefault="00B37FD2" w:rsidP="002472E7">
            <w:pPr>
              <w:pStyle w:val="Texto"/>
              <w:spacing w:before="10" w:after="10" w:line="120" w:lineRule="exact"/>
              <w:ind w:left="-57" w:right="-57" w:firstLine="0"/>
              <w:jc w:val="center"/>
              <w:rPr>
                <w:b/>
                <w:sz w:val="12"/>
                <w:szCs w:val="12"/>
                <w:lang w:eastAsia="es-MX"/>
              </w:rPr>
            </w:pPr>
            <w:r w:rsidRPr="004774AC">
              <w:rPr>
                <w:b/>
                <w:sz w:val="12"/>
                <w:szCs w:val="12"/>
                <w:lang w:eastAsia="es-MX"/>
              </w:rPr>
              <w:t>Suma fila</w:t>
            </w:r>
          </w:p>
        </w:tc>
      </w:tr>
      <w:tr w:rsidR="00B37FD2" w:rsidRPr="004774AC" w:rsidTr="002472E7">
        <w:trPr>
          <w:trHeight w:val="20"/>
          <w:jc w:val="center"/>
        </w:trPr>
        <w:tc>
          <w:tcPr>
            <w:tcW w:w="3447" w:type="dxa"/>
            <w:tcBorders>
              <w:top w:val="dotted" w:sz="4" w:space="0" w:color="auto"/>
              <w:left w:val="single" w:sz="4" w:space="0" w:color="auto"/>
              <w:bottom w:val="dotted" w:sz="4" w:space="0" w:color="auto"/>
              <w:right w:val="dotted" w:sz="4" w:space="0" w:color="auto"/>
            </w:tcBorders>
            <w:shd w:val="clear" w:color="auto" w:fill="auto"/>
            <w:noWrap/>
            <w:vAlign w:val="center"/>
          </w:tcPr>
          <w:p w:rsidR="00B37FD2" w:rsidRPr="004774AC" w:rsidRDefault="00B37FD2" w:rsidP="002472E7">
            <w:pPr>
              <w:pStyle w:val="Texto"/>
              <w:spacing w:before="10" w:after="10" w:line="120" w:lineRule="exact"/>
              <w:ind w:left="119" w:firstLine="0"/>
              <w:rPr>
                <w:bCs/>
                <w:sz w:val="12"/>
                <w:szCs w:val="12"/>
                <w:lang w:eastAsia="es-MX"/>
              </w:rPr>
            </w:pPr>
            <w:r w:rsidRPr="004774AC">
              <w:rPr>
                <w:bCs/>
                <w:sz w:val="12"/>
                <w:szCs w:val="12"/>
                <w:lang w:eastAsia="es-MX"/>
              </w:rPr>
              <w:t>Resultado por Tenencia de Activos no Monetarios</w:t>
            </w:r>
          </w:p>
        </w:tc>
        <w:tc>
          <w:tcPr>
            <w:tcW w:w="1134" w:type="dxa"/>
            <w:tcBorders>
              <w:top w:val="dotted" w:sz="4" w:space="0" w:color="auto"/>
              <w:left w:val="single" w:sz="4" w:space="0" w:color="auto"/>
              <w:bottom w:val="dotted" w:sz="4" w:space="0" w:color="auto"/>
              <w:right w:val="dotted" w:sz="4" w:space="0" w:color="auto"/>
            </w:tcBorders>
            <w:shd w:val="clear" w:color="auto" w:fill="808080"/>
            <w:vAlign w:val="center"/>
          </w:tcPr>
          <w:p w:rsidR="00B37FD2" w:rsidRPr="004774AC" w:rsidRDefault="00B37FD2" w:rsidP="002472E7">
            <w:pPr>
              <w:pStyle w:val="Texto"/>
              <w:spacing w:before="10" w:after="10" w:line="120" w:lineRule="exact"/>
              <w:ind w:left="-57" w:right="-57" w:firstLine="0"/>
              <w:jc w:val="center"/>
              <w:rPr>
                <w:b/>
                <w:sz w:val="10"/>
                <w:szCs w:val="10"/>
                <w:lang w:eastAsia="es-MX"/>
              </w:rPr>
            </w:pPr>
          </w:p>
        </w:tc>
        <w:tc>
          <w:tcPr>
            <w:tcW w:w="1089" w:type="dxa"/>
            <w:tcBorders>
              <w:top w:val="dotted" w:sz="4" w:space="0" w:color="auto"/>
              <w:left w:val="single" w:sz="4" w:space="0" w:color="auto"/>
              <w:bottom w:val="dotted" w:sz="4" w:space="0" w:color="auto"/>
              <w:right w:val="dotted" w:sz="4" w:space="0" w:color="auto"/>
            </w:tcBorders>
            <w:shd w:val="clear" w:color="auto" w:fill="808080"/>
            <w:vAlign w:val="center"/>
          </w:tcPr>
          <w:p w:rsidR="00B37FD2" w:rsidRPr="004774AC" w:rsidRDefault="00B37FD2" w:rsidP="002472E7">
            <w:pPr>
              <w:pStyle w:val="Texto"/>
              <w:spacing w:before="10" w:after="10" w:line="120" w:lineRule="exact"/>
              <w:ind w:left="-57" w:right="-57" w:firstLine="0"/>
              <w:jc w:val="center"/>
              <w:rPr>
                <w:b/>
                <w:sz w:val="10"/>
                <w:szCs w:val="10"/>
                <w:lang w:eastAsia="es-MX"/>
              </w:rPr>
            </w:pPr>
          </w:p>
        </w:tc>
        <w:tc>
          <w:tcPr>
            <w:tcW w:w="1134" w:type="dxa"/>
            <w:tcBorders>
              <w:top w:val="dotted" w:sz="4" w:space="0" w:color="auto"/>
              <w:left w:val="single" w:sz="4" w:space="0" w:color="auto"/>
              <w:bottom w:val="dotted" w:sz="4" w:space="0" w:color="auto"/>
              <w:right w:val="dotted" w:sz="4" w:space="0" w:color="auto"/>
            </w:tcBorders>
            <w:shd w:val="clear" w:color="auto" w:fill="808080"/>
            <w:vAlign w:val="center"/>
          </w:tcPr>
          <w:p w:rsidR="00B37FD2" w:rsidRPr="004774AC" w:rsidRDefault="00B37FD2" w:rsidP="002472E7">
            <w:pPr>
              <w:pStyle w:val="Texto"/>
              <w:spacing w:before="10" w:after="10" w:line="120" w:lineRule="exact"/>
              <w:ind w:left="-57" w:right="-57" w:firstLine="0"/>
              <w:jc w:val="center"/>
              <w:rPr>
                <w:b/>
                <w:sz w:val="10"/>
                <w:szCs w:val="10"/>
                <w:lang w:eastAsia="es-MX"/>
              </w:rPr>
            </w:pPr>
          </w:p>
        </w:tc>
        <w:tc>
          <w:tcPr>
            <w:tcW w:w="1179" w:type="dxa"/>
            <w:tcBorders>
              <w:top w:val="dotted" w:sz="4" w:space="0" w:color="auto"/>
              <w:left w:val="single" w:sz="4" w:space="0" w:color="auto"/>
              <w:bottom w:val="dotted" w:sz="4" w:space="0" w:color="auto"/>
              <w:right w:val="dotted" w:sz="4" w:space="0" w:color="auto"/>
            </w:tcBorders>
            <w:shd w:val="clear" w:color="auto" w:fill="auto"/>
            <w:noWrap/>
            <w:vAlign w:val="center"/>
          </w:tcPr>
          <w:p w:rsidR="00B37FD2" w:rsidRPr="004774AC" w:rsidRDefault="00B37FD2" w:rsidP="002472E7">
            <w:pPr>
              <w:pStyle w:val="Texto"/>
              <w:spacing w:before="10" w:after="10" w:line="120" w:lineRule="exact"/>
              <w:ind w:left="-57" w:right="-57" w:firstLine="0"/>
              <w:jc w:val="center"/>
              <w:rPr>
                <w:b/>
                <w:sz w:val="10"/>
                <w:szCs w:val="10"/>
                <w:lang w:eastAsia="es-MX"/>
              </w:rPr>
            </w:pPr>
            <w:r w:rsidRPr="004774AC">
              <w:rPr>
                <w:b/>
                <w:sz w:val="10"/>
                <w:szCs w:val="10"/>
                <w:lang w:eastAsia="es-MX"/>
              </w:rPr>
              <w:t>10</w:t>
            </w:r>
          </w:p>
        </w:tc>
        <w:tc>
          <w:tcPr>
            <w:tcW w:w="948" w:type="dxa"/>
            <w:tcBorders>
              <w:top w:val="dotted" w:sz="4" w:space="0" w:color="auto"/>
              <w:left w:val="single" w:sz="4" w:space="0" w:color="auto"/>
              <w:bottom w:val="dotted" w:sz="4" w:space="0" w:color="auto"/>
              <w:right w:val="single" w:sz="4" w:space="0" w:color="auto"/>
            </w:tcBorders>
            <w:shd w:val="clear" w:color="auto" w:fill="auto"/>
            <w:noWrap/>
            <w:vAlign w:val="center"/>
          </w:tcPr>
          <w:p w:rsidR="00B37FD2" w:rsidRPr="004774AC" w:rsidRDefault="00B37FD2" w:rsidP="002472E7">
            <w:pPr>
              <w:pStyle w:val="Texto"/>
              <w:spacing w:before="10" w:after="10" w:line="120" w:lineRule="exact"/>
              <w:ind w:left="-57" w:right="-57" w:firstLine="0"/>
              <w:jc w:val="center"/>
              <w:rPr>
                <w:b/>
                <w:sz w:val="12"/>
                <w:szCs w:val="12"/>
                <w:lang w:eastAsia="es-MX"/>
              </w:rPr>
            </w:pPr>
            <w:r w:rsidRPr="004774AC">
              <w:rPr>
                <w:b/>
                <w:sz w:val="12"/>
                <w:szCs w:val="12"/>
                <w:lang w:eastAsia="es-MX"/>
              </w:rPr>
              <w:t>Suma fila</w:t>
            </w:r>
          </w:p>
        </w:tc>
      </w:tr>
      <w:tr w:rsidR="00B37FD2" w:rsidRPr="004774AC" w:rsidTr="002472E7">
        <w:trPr>
          <w:trHeight w:val="20"/>
          <w:jc w:val="center"/>
        </w:trPr>
        <w:tc>
          <w:tcPr>
            <w:tcW w:w="3447" w:type="dxa"/>
            <w:shd w:val="clear" w:color="auto" w:fill="auto"/>
            <w:noWrap/>
            <w:vAlign w:val="center"/>
          </w:tcPr>
          <w:p w:rsidR="00B37FD2" w:rsidRPr="004774AC" w:rsidRDefault="00B37FD2" w:rsidP="002472E7">
            <w:pPr>
              <w:pStyle w:val="Texto"/>
              <w:spacing w:before="20" w:after="20" w:line="60" w:lineRule="exact"/>
              <w:ind w:firstLine="0"/>
              <w:rPr>
                <w:b/>
                <w:bCs/>
                <w:sz w:val="12"/>
                <w:szCs w:val="12"/>
                <w:lang w:eastAsia="es-MX"/>
              </w:rPr>
            </w:pPr>
          </w:p>
        </w:tc>
        <w:tc>
          <w:tcPr>
            <w:tcW w:w="1134" w:type="dxa"/>
            <w:shd w:val="clear" w:color="auto" w:fill="auto"/>
            <w:vAlign w:val="center"/>
          </w:tcPr>
          <w:p w:rsidR="00B37FD2" w:rsidRPr="004774AC" w:rsidRDefault="00B37FD2" w:rsidP="002472E7">
            <w:pPr>
              <w:pStyle w:val="Texto"/>
              <w:spacing w:before="20" w:after="20" w:line="60" w:lineRule="exact"/>
              <w:ind w:firstLine="0"/>
              <w:rPr>
                <w:b/>
                <w:bCs/>
                <w:sz w:val="12"/>
                <w:szCs w:val="12"/>
                <w:lang w:eastAsia="es-MX"/>
              </w:rPr>
            </w:pPr>
          </w:p>
        </w:tc>
        <w:tc>
          <w:tcPr>
            <w:tcW w:w="1089" w:type="dxa"/>
            <w:shd w:val="clear" w:color="auto" w:fill="auto"/>
            <w:vAlign w:val="center"/>
          </w:tcPr>
          <w:p w:rsidR="00B37FD2" w:rsidRPr="004774AC" w:rsidRDefault="00B37FD2" w:rsidP="002472E7">
            <w:pPr>
              <w:pStyle w:val="Texto"/>
              <w:spacing w:before="20" w:after="20" w:line="60" w:lineRule="exact"/>
              <w:ind w:firstLine="0"/>
              <w:rPr>
                <w:b/>
                <w:bCs/>
                <w:sz w:val="12"/>
                <w:szCs w:val="12"/>
                <w:lang w:eastAsia="es-MX"/>
              </w:rPr>
            </w:pPr>
          </w:p>
        </w:tc>
        <w:tc>
          <w:tcPr>
            <w:tcW w:w="1134" w:type="dxa"/>
            <w:shd w:val="clear" w:color="auto" w:fill="auto"/>
            <w:vAlign w:val="center"/>
          </w:tcPr>
          <w:p w:rsidR="00B37FD2" w:rsidRPr="004774AC" w:rsidRDefault="00B37FD2" w:rsidP="002472E7">
            <w:pPr>
              <w:pStyle w:val="Texto"/>
              <w:spacing w:before="20" w:after="20" w:line="60" w:lineRule="exact"/>
              <w:ind w:firstLine="0"/>
              <w:rPr>
                <w:b/>
                <w:bCs/>
                <w:sz w:val="12"/>
                <w:szCs w:val="12"/>
                <w:lang w:eastAsia="es-MX"/>
              </w:rPr>
            </w:pPr>
          </w:p>
        </w:tc>
        <w:tc>
          <w:tcPr>
            <w:tcW w:w="1179" w:type="dxa"/>
            <w:shd w:val="clear" w:color="auto" w:fill="auto"/>
            <w:noWrap/>
            <w:vAlign w:val="center"/>
          </w:tcPr>
          <w:p w:rsidR="00B37FD2" w:rsidRPr="004774AC" w:rsidRDefault="00B37FD2" w:rsidP="002472E7">
            <w:pPr>
              <w:pStyle w:val="Texto"/>
              <w:spacing w:before="20" w:after="20" w:line="60" w:lineRule="exact"/>
              <w:ind w:firstLine="0"/>
              <w:rPr>
                <w:b/>
                <w:bCs/>
                <w:sz w:val="12"/>
                <w:szCs w:val="12"/>
                <w:lang w:eastAsia="es-MX"/>
              </w:rPr>
            </w:pPr>
          </w:p>
        </w:tc>
        <w:tc>
          <w:tcPr>
            <w:tcW w:w="948" w:type="dxa"/>
            <w:shd w:val="clear" w:color="auto" w:fill="auto"/>
            <w:noWrap/>
            <w:vAlign w:val="center"/>
          </w:tcPr>
          <w:p w:rsidR="00B37FD2" w:rsidRPr="004774AC" w:rsidRDefault="00B37FD2" w:rsidP="002472E7">
            <w:pPr>
              <w:pStyle w:val="Texto"/>
              <w:spacing w:before="20" w:after="20" w:line="60" w:lineRule="exact"/>
              <w:ind w:firstLine="0"/>
              <w:rPr>
                <w:b/>
                <w:bCs/>
                <w:sz w:val="12"/>
                <w:szCs w:val="12"/>
                <w:lang w:eastAsia="es-MX"/>
              </w:rPr>
            </w:pPr>
          </w:p>
        </w:tc>
      </w:tr>
      <w:tr w:rsidR="00B37FD2" w:rsidRPr="004774AC" w:rsidTr="002472E7">
        <w:trPr>
          <w:trHeight w:val="429"/>
          <w:jc w:val="center"/>
        </w:trPr>
        <w:tc>
          <w:tcPr>
            <w:tcW w:w="3447" w:type="dxa"/>
            <w:shd w:val="clear" w:color="auto" w:fill="auto"/>
            <w:noWrap/>
            <w:vAlign w:val="center"/>
          </w:tcPr>
          <w:p w:rsidR="00B37FD2" w:rsidRPr="004774AC" w:rsidRDefault="00B37FD2" w:rsidP="002472E7">
            <w:pPr>
              <w:pStyle w:val="Texto"/>
              <w:spacing w:before="20" w:after="20" w:line="120" w:lineRule="exact"/>
              <w:ind w:firstLine="0"/>
              <w:jc w:val="left"/>
              <w:rPr>
                <w:b/>
                <w:bCs/>
                <w:sz w:val="12"/>
                <w:szCs w:val="12"/>
                <w:lang w:eastAsia="es-MX"/>
              </w:rPr>
            </w:pPr>
            <w:r w:rsidRPr="004774AC">
              <w:rPr>
                <w:b/>
                <w:bCs/>
                <w:sz w:val="12"/>
                <w:szCs w:val="12"/>
                <w:lang w:eastAsia="es-MX"/>
              </w:rPr>
              <w:t>Hacienda Pública / Patrimonio Neto Final 20XN-1</w:t>
            </w:r>
          </w:p>
        </w:tc>
        <w:tc>
          <w:tcPr>
            <w:tcW w:w="1134" w:type="dxa"/>
            <w:shd w:val="clear" w:color="auto" w:fill="auto"/>
            <w:vAlign w:val="center"/>
          </w:tcPr>
          <w:p w:rsidR="00B37FD2" w:rsidRPr="004774AC" w:rsidRDefault="00B37FD2" w:rsidP="002472E7">
            <w:pPr>
              <w:pStyle w:val="Texto"/>
              <w:spacing w:before="20" w:after="20" w:line="120" w:lineRule="exact"/>
              <w:ind w:left="-57" w:right="-57" w:firstLine="0"/>
              <w:jc w:val="center"/>
              <w:rPr>
                <w:b/>
                <w:bCs/>
                <w:sz w:val="10"/>
                <w:szCs w:val="10"/>
                <w:lang w:eastAsia="es-MX"/>
              </w:rPr>
            </w:pPr>
            <w:r w:rsidRPr="004774AC">
              <w:rPr>
                <w:b/>
                <w:bCs/>
                <w:sz w:val="10"/>
                <w:szCs w:val="10"/>
                <w:lang w:eastAsia="es-MX"/>
              </w:rPr>
              <w:t>e</w:t>
            </w:r>
          </w:p>
          <w:p w:rsidR="00B37FD2" w:rsidRPr="004774AC" w:rsidRDefault="00B37FD2" w:rsidP="002472E7">
            <w:pPr>
              <w:pStyle w:val="Texto"/>
              <w:spacing w:before="20" w:after="20" w:line="120" w:lineRule="exact"/>
              <w:ind w:left="-57" w:right="-57" w:firstLine="0"/>
              <w:jc w:val="center"/>
              <w:rPr>
                <w:b/>
                <w:bCs/>
                <w:sz w:val="10"/>
                <w:szCs w:val="10"/>
                <w:lang w:eastAsia="es-MX"/>
              </w:rPr>
            </w:pPr>
            <w:r w:rsidRPr="004774AC">
              <w:rPr>
                <w:b/>
                <w:bCs/>
                <w:sz w:val="10"/>
                <w:szCs w:val="10"/>
                <w:lang w:eastAsia="es-MX"/>
              </w:rPr>
              <w:t>Suma (a)</w:t>
            </w:r>
          </w:p>
        </w:tc>
        <w:tc>
          <w:tcPr>
            <w:tcW w:w="1089" w:type="dxa"/>
            <w:shd w:val="clear" w:color="auto" w:fill="auto"/>
            <w:vAlign w:val="center"/>
          </w:tcPr>
          <w:p w:rsidR="00B37FD2" w:rsidRPr="004774AC" w:rsidRDefault="00B37FD2" w:rsidP="002472E7">
            <w:pPr>
              <w:pStyle w:val="Texto"/>
              <w:spacing w:before="20" w:after="20" w:line="120" w:lineRule="exact"/>
              <w:ind w:left="-57" w:right="-57" w:firstLine="0"/>
              <w:jc w:val="center"/>
              <w:rPr>
                <w:b/>
                <w:bCs/>
                <w:sz w:val="10"/>
                <w:szCs w:val="10"/>
                <w:lang w:eastAsia="es-MX"/>
              </w:rPr>
            </w:pPr>
            <w:r w:rsidRPr="004774AC">
              <w:rPr>
                <w:b/>
                <w:bCs/>
                <w:sz w:val="10"/>
                <w:szCs w:val="10"/>
                <w:lang w:eastAsia="es-MX"/>
              </w:rPr>
              <w:t>f</w:t>
            </w:r>
          </w:p>
          <w:p w:rsidR="00B37FD2" w:rsidRPr="004774AC" w:rsidRDefault="00B37FD2" w:rsidP="002472E7">
            <w:pPr>
              <w:pStyle w:val="Texto"/>
              <w:spacing w:before="20" w:after="20" w:line="120" w:lineRule="exact"/>
              <w:ind w:left="-57" w:right="-57" w:firstLine="0"/>
              <w:jc w:val="center"/>
              <w:rPr>
                <w:b/>
                <w:bCs/>
                <w:sz w:val="10"/>
                <w:szCs w:val="10"/>
                <w:lang w:eastAsia="es-MX"/>
              </w:rPr>
            </w:pPr>
            <w:r w:rsidRPr="004774AC">
              <w:rPr>
                <w:b/>
                <w:bCs/>
                <w:sz w:val="10"/>
                <w:szCs w:val="10"/>
                <w:lang w:eastAsia="es-MX"/>
              </w:rPr>
              <w:t>Suma (b)</w:t>
            </w:r>
          </w:p>
        </w:tc>
        <w:tc>
          <w:tcPr>
            <w:tcW w:w="1134" w:type="dxa"/>
            <w:shd w:val="clear" w:color="auto" w:fill="auto"/>
            <w:vAlign w:val="center"/>
          </w:tcPr>
          <w:p w:rsidR="00B37FD2" w:rsidRPr="004774AC" w:rsidRDefault="00B37FD2" w:rsidP="002472E7">
            <w:pPr>
              <w:pStyle w:val="Texto"/>
              <w:spacing w:before="20" w:after="20" w:line="120" w:lineRule="exact"/>
              <w:ind w:left="-57" w:right="-57" w:firstLine="0"/>
              <w:jc w:val="center"/>
              <w:rPr>
                <w:b/>
                <w:bCs/>
                <w:sz w:val="10"/>
                <w:szCs w:val="10"/>
                <w:lang w:eastAsia="es-MX"/>
              </w:rPr>
            </w:pPr>
            <w:r w:rsidRPr="004774AC">
              <w:rPr>
                <w:b/>
                <w:bCs/>
                <w:sz w:val="10"/>
                <w:szCs w:val="10"/>
                <w:lang w:eastAsia="es-MX"/>
              </w:rPr>
              <w:t>g</w:t>
            </w:r>
          </w:p>
          <w:p w:rsidR="00B37FD2" w:rsidRPr="004774AC" w:rsidRDefault="00B37FD2" w:rsidP="002472E7">
            <w:pPr>
              <w:pStyle w:val="Texto"/>
              <w:spacing w:before="20" w:after="20" w:line="120" w:lineRule="exact"/>
              <w:ind w:left="-57" w:right="-57" w:firstLine="0"/>
              <w:jc w:val="center"/>
              <w:rPr>
                <w:b/>
                <w:bCs/>
                <w:sz w:val="10"/>
                <w:szCs w:val="10"/>
                <w:lang w:eastAsia="es-MX"/>
              </w:rPr>
            </w:pPr>
            <w:r w:rsidRPr="004774AC">
              <w:rPr>
                <w:b/>
                <w:bCs/>
                <w:sz w:val="10"/>
                <w:szCs w:val="10"/>
                <w:lang w:eastAsia="es-MX"/>
              </w:rPr>
              <w:t>Suma (c)</w:t>
            </w:r>
          </w:p>
        </w:tc>
        <w:tc>
          <w:tcPr>
            <w:tcW w:w="1179" w:type="dxa"/>
            <w:shd w:val="clear" w:color="auto" w:fill="auto"/>
            <w:noWrap/>
            <w:vAlign w:val="center"/>
          </w:tcPr>
          <w:p w:rsidR="00B37FD2" w:rsidRPr="004774AC" w:rsidRDefault="00B37FD2" w:rsidP="002472E7">
            <w:pPr>
              <w:pStyle w:val="Texto"/>
              <w:spacing w:before="20" w:after="20" w:line="120" w:lineRule="exact"/>
              <w:ind w:left="-57" w:right="-57" w:firstLine="0"/>
              <w:jc w:val="center"/>
              <w:rPr>
                <w:b/>
                <w:bCs/>
                <w:sz w:val="10"/>
                <w:szCs w:val="10"/>
                <w:lang w:eastAsia="es-MX"/>
              </w:rPr>
            </w:pPr>
            <w:r w:rsidRPr="004774AC">
              <w:rPr>
                <w:b/>
                <w:bCs/>
                <w:sz w:val="10"/>
                <w:szCs w:val="10"/>
                <w:lang w:eastAsia="es-MX"/>
              </w:rPr>
              <w:t>h</w:t>
            </w:r>
          </w:p>
          <w:p w:rsidR="00B37FD2" w:rsidRPr="004774AC" w:rsidRDefault="00B37FD2" w:rsidP="002472E7">
            <w:pPr>
              <w:pStyle w:val="Texto"/>
              <w:spacing w:before="20" w:after="20" w:line="120" w:lineRule="exact"/>
              <w:ind w:left="-57" w:right="-57" w:firstLine="0"/>
              <w:jc w:val="center"/>
              <w:rPr>
                <w:b/>
                <w:bCs/>
                <w:sz w:val="10"/>
                <w:szCs w:val="10"/>
                <w:lang w:eastAsia="es-MX"/>
              </w:rPr>
            </w:pPr>
            <w:r w:rsidRPr="004774AC">
              <w:rPr>
                <w:b/>
                <w:bCs/>
                <w:sz w:val="10"/>
                <w:szCs w:val="10"/>
                <w:lang w:eastAsia="es-MX"/>
              </w:rPr>
              <w:t>Suma (d)</w:t>
            </w:r>
          </w:p>
        </w:tc>
        <w:tc>
          <w:tcPr>
            <w:tcW w:w="948" w:type="dxa"/>
            <w:shd w:val="clear" w:color="auto" w:fill="auto"/>
            <w:noWrap/>
            <w:vAlign w:val="center"/>
          </w:tcPr>
          <w:p w:rsidR="00B37FD2" w:rsidRPr="004774AC" w:rsidRDefault="00B37FD2" w:rsidP="002472E7">
            <w:pPr>
              <w:pStyle w:val="Texto"/>
              <w:spacing w:before="20" w:after="20" w:line="120" w:lineRule="exact"/>
              <w:ind w:left="-57" w:right="-57" w:firstLine="0"/>
              <w:jc w:val="center"/>
              <w:rPr>
                <w:b/>
                <w:sz w:val="12"/>
                <w:szCs w:val="12"/>
                <w:lang w:eastAsia="es-MX"/>
              </w:rPr>
            </w:pPr>
            <w:r w:rsidRPr="004774AC">
              <w:rPr>
                <w:b/>
                <w:sz w:val="12"/>
                <w:szCs w:val="12"/>
                <w:lang w:eastAsia="es-MX"/>
              </w:rPr>
              <w:t>Suma fila</w:t>
            </w:r>
          </w:p>
        </w:tc>
      </w:tr>
      <w:tr w:rsidR="00B37FD2" w:rsidRPr="004774AC" w:rsidTr="002472E7">
        <w:trPr>
          <w:trHeight w:val="20"/>
          <w:jc w:val="center"/>
        </w:trPr>
        <w:tc>
          <w:tcPr>
            <w:tcW w:w="3447" w:type="dxa"/>
            <w:shd w:val="clear" w:color="auto" w:fill="auto"/>
            <w:noWrap/>
            <w:vAlign w:val="center"/>
          </w:tcPr>
          <w:p w:rsidR="00B37FD2" w:rsidRPr="004774AC" w:rsidRDefault="00B37FD2" w:rsidP="002472E7">
            <w:pPr>
              <w:pStyle w:val="Texto"/>
              <w:spacing w:before="20" w:after="20" w:line="120" w:lineRule="exact"/>
              <w:ind w:firstLine="0"/>
              <w:rPr>
                <w:b/>
                <w:bCs/>
                <w:sz w:val="12"/>
                <w:szCs w:val="12"/>
                <w:lang w:eastAsia="es-MX"/>
              </w:rPr>
            </w:pPr>
          </w:p>
        </w:tc>
        <w:tc>
          <w:tcPr>
            <w:tcW w:w="1134" w:type="dxa"/>
            <w:shd w:val="clear" w:color="auto" w:fill="auto"/>
            <w:vAlign w:val="center"/>
          </w:tcPr>
          <w:p w:rsidR="00B37FD2" w:rsidRPr="004774AC" w:rsidRDefault="00B37FD2" w:rsidP="002472E7">
            <w:pPr>
              <w:pStyle w:val="Texto"/>
              <w:spacing w:before="20" w:after="20" w:line="120" w:lineRule="exact"/>
              <w:ind w:left="-57" w:right="-57" w:firstLine="0"/>
              <w:jc w:val="center"/>
              <w:rPr>
                <w:b/>
                <w:sz w:val="10"/>
                <w:szCs w:val="10"/>
                <w:lang w:eastAsia="es-MX"/>
              </w:rPr>
            </w:pPr>
          </w:p>
        </w:tc>
        <w:tc>
          <w:tcPr>
            <w:tcW w:w="1089" w:type="dxa"/>
            <w:shd w:val="clear" w:color="auto" w:fill="auto"/>
            <w:vAlign w:val="center"/>
          </w:tcPr>
          <w:p w:rsidR="00B37FD2" w:rsidRPr="004774AC" w:rsidRDefault="00B37FD2" w:rsidP="002472E7">
            <w:pPr>
              <w:pStyle w:val="Texto"/>
              <w:spacing w:before="20" w:after="20" w:line="120" w:lineRule="exact"/>
              <w:ind w:left="-57" w:right="-57" w:firstLine="0"/>
              <w:jc w:val="center"/>
              <w:rPr>
                <w:b/>
                <w:sz w:val="10"/>
                <w:szCs w:val="10"/>
                <w:lang w:eastAsia="es-MX"/>
              </w:rPr>
            </w:pPr>
          </w:p>
        </w:tc>
        <w:tc>
          <w:tcPr>
            <w:tcW w:w="1134" w:type="dxa"/>
            <w:shd w:val="clear" w:color="auto" w:fill="auto"/>
            <w:vAlign w:val="center"/>
          </w:tcPr>
          <w:p w:rsidR="00B37FD2" w:rsidRPr="004774AC" w:rsidRDefault="00B37FD2" w:rsidP="002472E7">
            <w:pPr>
              <w:pStyle w:val="Texto"/>
              <w:spacing w:before="20" w:after="20" w:line="120" w:lineRule="exact"/>
              <w:ind w:left="-57" w:right="-57" w:firstLine="0"/>
              <w:jc w:val="center"/>
              <w:rPr>
                <w:b/>
                <w:sz w:val="10"/>
                <w:szCs w:val="10"/>
                <w:lang w:eastAsia="es-MX"/>
              </w:rPr>
            </w:pPr>
          </w:p>
        </w:tc>
        <w:tc>
          <w:tcPr>
            <w:tcW w:w="1179" w:type="dxa"/>
            <w:shd w:val="clear" w:color="auto" w:fill="auto"/>
            <w:noWrap/>
            <w:vAlign w:val="center"/>
          </w:tcPr>
          <w:p w:rsidR="00B37FD2" w:rsidRPr="004774AC" w:rsidRDefault="00B37FD2" w:rsidP="002472E7">
            <w:pPr>
              <w:pStyle w:val="Texto"/>
              <w:spacing w:before="20" w:after="20" w:line="120" w:lineRule="exact"/>
              <w:ind w:left="-57" w:right="-57" w:firstLine="0"/>
              <w:jc w:val="center"/>
              <w:rPr>
                <w:b/>
                <w:sz w:val="10"/>
                <w:szCs w:val="10"/>
                <w:lang w:eastAsia="es-MX"/>
              </w:rPr>
            </w:pPr>
          </w:p>
        </w:tc>
        <w:tc>
          <w:tcPr>
            <w:tcW w:w="948" w:type="dxa"/>
            <w:shd w:val="clear" w:color="auto" w:fill="auto"/>
            <w:noWrap/>
            <w:vAlign w:val="center"/>
          </w:tcPr>
          <w:p w:rsidR="00B37FD2" w:rsidRPr="004774AC" w:rsidRDefault="00B37FD2" w:rsidP="002472E7">
            <w:pPr>
              <w:pStyle w:val="Texto"/>
              <w:spacing w:before="20" w:after="20" w:line="120" w:lineRule="exact"/>
              <w:ind w:left="-57" w:right="-57" w:firstLine="0"/>
              <w:jc w:val="center"/>
              <w:rPr>
                <w:b/>
                <w:sz w:val="12"/>
                <w:szCs w:val="12"/>
                <w:lang w:eastAsia="es-MX"/>
              </w:rPr>
            </w:pPr>
          </w:p>
        </w:tc>
      </w:tr>
      <w:tr w:rsidR="00B37FD2" w:rsidRPr="004774AC" w:rsidTr="002472E7">
        <w:trPr>
          <w:trHeight w:val="20"/>
          <w:jc w:val="center"/>
        </w:trPr>
        <w:tc>
          <w:tcPr>
            <w:tcW w:w="3447" w:type="dxa"/>
            <w:shd w:val="clear" w:color="auto" w:fill="auto"/>
            <w:noWrap/>
            <w:vAlign w:val="center"/>
          </w:tcPr>
          <w:p w:rsidR="00B37FD2" w:rsidRPr="004774AC" w:rsidRDefault="00B37FD2" w:rsidP="002472E7">
            <w:pPr>
              <w:pStyle w:val="Texto"/>
              <w:spacing w:before="20" w:after="20" w:line="120" w:lineRule="exact"/>
              <w:ind w:firstLine="0"/>
              <w:rPr>
                <w:b/>
                <w:bCs/>
                <w:sz w:val="12"/>
                <w:szCs w:val="12"/>
                <w:lang w:eastAsia="es-MX"/>
              </w:rPr>
            </w:pPr>
            <w:r w:rsidRPr="004774AC">
              <w:rPr>
                <w:b/>
                <w:bCs/>
                <w:sz w:val="12"/>
                <w:szCs w:val="12"/>
                <w:lang w:eastAsia="es-MX"/>
              </w:rPr>
              <w:t>Cambios en la Hacienda Pública / Patrimonio Contribuido Neto 20XN</w:t>
            </w:r>
          </w:p>
        </w:tc>
        <w:tc>
          <w:tcPr>
            <w:tcW w:w="1134" w:type="dxa"/>
            <w:shd w:val="clear" w:color="auto" w:fill="auto"/>
            <w:vAlign w:val="center"/>
          </w:tcPr>
          <w:p w:rsidR="00B37FD2" w:rsidRPr="004774AC" w:rsidRDefault="00B37FD2" w:rsidP="002472E7">
            <w:pPr>
              <w:pStyle w:val="Texto"/>
              <w:spacing w:after="0" w:line="120" w:lineRule="exact"/>
              <w:ind w:left="-57" w:right="-57" w:firstLine="0"/>
              <w:jc w:val="center"/>
              <w:rPr>
                <w:b/>
                <w:sz w:val="10"/>
                <w:szCs w:val="10"/>
                <w:lang w:eastAsia="es-MX"/>
              </w:rPr>
            </w:pPr>
            <w:r w:rsidRPr="004774AC">
              <w:rPr>
                <w:b/>
                <w:sz w:val="10"/>
                <w:szCs w:val="10"/>
                <w:lang w:eastAsia="es-MX"/>
              </w:rPr>
              <w:t>i</w:t>
            </w:r>
          </w:p>
          <w:p w:rsidR="00B37FD2" w:rsidRPr="004774AC" w:rsidRDefault="00B37FD2" w:rsidP="002472E7">
            <w:pPr>
              <w:pStyle w:val="Texto"/>
              <w:spacing w:after="0" w:line="120" w:lineRule="exact"/>
              <w:ind w:left="-57" w:right="-57" w:firstLine="0"/>
              <w:jc w:val="center"/>
              <w:rPr>
                <w:b/>
                <w:sz w:val="10"/>
                <w:szCs w:val="10"/>
                <w:lang w:eastAsia="es-MX"/>
              </w:rPr>
            </w:pPr>
            <w:r w:rsidRPr="004774AC">
              <w:rPr>
                <w:b/>
                <w:sz w:val="10"/>
                <w:szCs w:val="10"/>
                <w:lang w:eastAsia="es-MX"/>
              </w:rPr>
              <w:t>Suma (11+12+13)</w:t>
            </w:r>
          </w:p>
        </w:tc>
        <w:tc>
          <w:tcPr>
            <w:tcW w:w="1089" w:type="dxa"/>
            <w:shd w:val="clear" w:color="auto" w:fill="808080"/>
            <w:vAlign w:val="center"/>
          </w:tcPr>
          <w:p w:rsidR="00B37FD2" w:rsidRPr="004774AC" w:rsidRDefault="00B37FD2" w:rsidP="002472E7">
            <w:pPr>
              <w:pStyle w:val="Texto"/>
              <w:spacing w:before="20" w:after="20" w:line="120" w:lineRule="exact"/>
              <w:ind w:left="-57" w:right="-57" w:firstLine="0"/>
              <w:jc w:val="center"/>
              <w:rPr>
                <w:b/>
                <w:sz w:val="10"/>
                <w:szCs w:val="10"/>
                <w:lang w:eastAsia="es-MX"/>
              </w:rPr>
            </w:pPr>
          </w:p>
        </w:tc>
        <w:tc>
          <w:tcPr>
            <w:tcW w:w="1134" w:type="dxa"/>
            <w:shd w:val="clear" w:color="auto" w:fill="808080"/>
            <w:vAlign w:val="center"/>
          </w:tcPr>
          <w:p w:rsidR="00B37FD2" w:rsidRPr="004774AC" w:rsidRDefault="00B37FD2" w:rsidP="002472E7">
            <w:pPr>
              <w:pStyle w:val="Texto"/>
              <w:spacing w:before="20" w:after="20" w:line="120" w:lineRule="exact"/>
              <w:ind w:left="-57" w:right="-57" w:firstLine="0"/>
              <w:jc w:val="center"/>
              <w:rPr>
                <w:b/>
                <w:sz w:val="10"/>
                <w:szCs w:val="10"/>
                <w:lang w:eastAsia="es-MX"/>
              </w:rPr>
            </w:pPr>
          </w:p>
        </w:tc>
        <w:tc>
          <w:tcPr>
            <w:tcW w:w="1179" w:type="dxa"/>
            <w:shd w:val="clear" w:color="auto" w:fill="808080"/>
            <w:noWrap/>
            <w:vAlign w:val="center"/>
          </w:tcPr>
          <w:p w:rsidR="00B37FD2" w:rsidRPr="004774AC" w:rsidRDefault="00B37FD2" w:rsidP="002472E7">
            <w:pPr>
              <w:pStyle w:val="Texto"/>
              <w:spacing w:before="20" w:after="20" w:line="120" w:lineRule="exact"/>
              <w:ind w:left="-57" w:right="-57" w:firstLine="0"/>
              <w:jc w:val="center"/>
              <w:rPr>
                <w:b/>
                <w:sz w:val="10"/>
                <w:szCs w:val="10"/>
                <w:lang w:eastAsia="es-MX"/>
              </w:rPr>
            </w:pPr>
          </w:p>
        </w:tc>
        <w:tc>
          <w:tcPr>
            <w:tcW w:w="948" w:type="dxa"/>
            <w:shd w:val="clear" w:color="auto" w:fill="auto"/>
            <w:noWrap/>
            <w:vAlign w:val="center"/>
          </w:tcPr>
          <w:p w:rsidR="00B37FD2" w:rsidRPr="004774AC" w:rsidRDefault="00B37FD2" w:rsidP="002472E7">
            <w:pPr>
              <w:pStyle w:val="Texto"/>
              <w:spacing w:before="20" w:after="20" w:line="120" w:lineRule="exact"/>
              <w:ind w:left="-57" w:right="-57" w:firstLine="0"/>
              <w:jc w:val="center"/>
              <w:rPr>
                <w:b/>
                <w:sz w:val="12"/>
                <w:szCs w:val="12"/>
                <w:lang w:eastAsia="es-MX"/>
              </w:rPr>
            </w:pPr>
            <w:r w:rsidRPr="004774AC">
              <w:rPr>
                <w:b/>
                <w:sz w:val="12"/>
                <w:szCs w:val="12"/>
                <w:lang w:eastAsia="es-MX"/>
              </w:rPr>
              <w:t>Suma fila</w:t>
            </w:r>
          </w:p>
        </w:tc>
      </w:tr>
      <w:tr w:rsidR="00B37FD2" w:rsidRPr="004774AC" w:rsidTr="002472E7">
        <w:trPr>
          <w:trHeight w:val="20"/>
          <w:jc w:val="center"/>
        </w:trPr>
        <w:tc>
          <w:tcPr>
            <w:tcW w:w="3447" w:type="dxa"/>
            <w:shd w:val="clear" w:color="auto" w:fill="auto"/>
            <w:noWrap/>
            <w:vAlign w:val="center"/>
          </w:tcPr>
          <w:p w:rsidR="00B37FD2" w:rsidRPr="004774AC" w:rsidRDefault="00B37FD2" w:rsidP="002472E7">
            <w:pPr>
              <w:pStyle w:val="Texto"/>
              <w:spacing w:before="10" w:after="10" w:line="120" w:lineRule="exact"/>
              <w:ind w:left="119" w:firstLine="0"/>
              <w:rPr>
                <w:bCs/>
                <w:sz w:val="12"/>
                <w:szCs w:val="12"/>
                <w:lang w:eastAsia="es-MX"/>
              </w:rPr>
            </w:pPr>
            <w:r w:rsidRPr="004774AC">
              <w:rPr>
                <w:bCs/>
                <w:sz w:val="12"/>
                <w:szCs w:val="12"/>
                <w:lang w:eastAsia="es-MX"/>
              </w:rPr>
              <w:t>Aportaciones</w:t>
            </w:r>
          </w:p>
        </w:tc>
        <w:tc>
          <w:tcPr>
            <w:tcW w:w="1134" w:type="dxa"/>
            <w:shd w:val="clear" w:color="auto" w:fill="auto"/>
            <w:vAlign w:val="center"/>
          </w:tcPr>
          <w:p w:rsidR="00B37FD2" w:rsidRPr="004774AC" w:rsidRDefault="00B37FD2" w:rsidP="002472E7">
            <w:pPr>
              <w:pStyle w:val="Texto"/>
              <w:spacing w:before="10" w:after="10" w:line="120" w:lineRule="exact"/>
              <w:ind w:left="-57" w:right="-57" w:firstLine="0"/>
              <w:jc w:val="center"/>
              <w:rPr>
                <w:b/>
                <w:sz w:val="10"/>
                <w:szCs w:val="10"/>
                <w:lang w:eastAsia="es-MX"/>
              </w:rPr>
            </w:pPr>
            <w:r w:rsidRPr="004774AC">
              <w:rPr>
                <w:b/>
                <w:sz w:val="10"/>
                <w:szCs w:val="10"/>
                <w:lang w:eastAsia="es-MX"/>
              </w:rPr>
              <w:t>11</w:t>
            </w:r>
          </w:p>
          <w:p w:rsidR="00B37FD2" w:rsidRPr="004774AC" w:rsidRDefault="00B37FD2" w:rsidP="002472E7">
            <w:pPr>
              <w:pStyle w:val="Texto"/>
              <w:spacing w:before="10" w:after="10" w:line="120" w:lineRule="exact"/>
              <w:ind w:left="-57" w:right="-57" w:firstLine="0"/>
              <w:jc w:val="center"/>
              <w:rPr>
                <w:b/>
                <w:bCs/>
                <w:sz w:val="10"/>
                <w:szCs w:val="10"/>
                <w:lang w:eastAsia="es-MX"/>
              </w:rPr>
            </w:pPr>
            <w:r w:rsidRPr="004774AC">
              <w:rPr>
                <w:b/>
                <w:bCs/>
                <w:sz w:val="10"/>
                <w:szCs w:val="10"/>
                <w:lang w:eastAsia="es-MX"/>
              </w:rPr>
              <w:t>Variación del periodo</w:t>
            </w:r>
          </w:p>
        </w:tc>
        <w:tc>
          <w:tcPr>
            <w:tcW w:w="1089" w:type="dxa"/>
            <w:shd w:val="clear" w:color="auto" w:fill="808080"/>
            <w:vAlign w:val="center"/>
          </w:tcPr>
          <w:p w:rsidR="00B37FD2" w:rsidRPr="004774AC" w:rsidRDefault="00B37FD2" w:rsidP="002472E7">
            <w:pPr>
              <w:pStyle w:val="Texto"/>
              <w:spacing w:before="10" w:after="10" w:line="120" w:lineRule="exact"/>
              <w:ind w:left="-57" w:right="-57" w:firstLine="0"/>
              <w:jc w:val="center"/>
              <w:rPr>
                <w:sz w:val="10"/>
                <w:szCs w:val="10"/>
                <w:lang w:eastAsia="es-MX"/>
              </w:rPr>
            </w:pPr>
          </w:p>
        </w:tc>
        <w:tc>
          <w:tcPr>
            <w:tcW w:w="1134" w:type="dxa"/>
            <w:shd w:val="clear" w:color="auto" w:fill="808080"/>
            <w:vAlign w:val="center"/>
          </w:tcPr>
          <w:p w:rsidR="00B37FD2" w:rsidRPr="004774AC" w:rsidRDefault="00B37FD2" w:rsidP="002472E7">
            <w:pPr>
              <w:pStyle w:val="Texto"/>
              <w:spacing w:before="10" w:after="10" w:line="120" w:lineRule="exact"/>
              <w:ind w:left="-57" w:right="-57" w:firstLine="0"/>
              <w:jc w:val="center"/>
              <w:rPr>
                <w:sz w:val="10"/>
                <w:szCs w:val="10"/>
                <w:lang w:eastAsia="es-MX"/>
              </w:rPr>
            </w:pPr>
          </w:p>
        </w:tc>
        <w:tc>
          <w:tcPr>
            <w:tcW w:w="1179" w:type="dxa"/>
            <w:shd w:val="clear" w:color="auto" w:fill="808080"/>
            <w:noWrap/>
            <w:vAlign w:val="center"/>
          </w:tcPr>
          <w:p w:rsidR="00B37FD2" w:rsidRPr="004774AC" w:rsidRDefault="00B37FD2" w:rsidP="002472E7">
            <w:pPr>
              <w:pStyle w:val="Texto"/>
              <w:spacing w:before="10" w:after="10" w:line="120" w:lineRule="exact"/>
              <w:ind w:left="-57" w:right="-57" w:firstLine="0"/>
              <w:jc w:val="center"/>
              <w:rPr>
                <w:sz w:val="10"/>
                <w:szCs w:val="10"/>
                <w:lang w:eastAsia="es-MX"/>
              </w:rPr>
            </w:pPr>
          </w:p>
        </w:tc>
        <w:tc>
          <w:tcPr>
            <w:tcW w:w="948" w:type="dxa"/>
            <w:shd w:val="clear" w:color="auto" w:fill="auto"/>
            <w:noWrap/>
            <w:vAlign w:val="center"/>
          </w:tcPr>
          <w:p w:rsidR="00B37FD2" w:rsidRPr="004774AC" w:rsidRDefault="00B37FD2" w:rsidP="002472E7">
            <w:pPr>
              <w:pStyle w:val="Texto"/>
              <w:spacing w:before="10" w:after="10" w:line="120" w:lineRule="exact"/>
              <w:ind w:left="-57" w:right="-57" w:firstLine="0"/>
              <w:jc w:val="center"/>
              <w:rPr>
                <w:b/>
                <w:sz w:val="12"/>
                <w:szCs w:val="12"/>
                <w:lang w:eastAsia="es-MX"/>
              </w:rPr>
            </w:pPr>
            <w:r w:rsidRPr="004774AC">
              <w:rPr>
                <w:b/>
                <w:sz w:val="12"/>
                <w:szCs w:val="12"/>
                <w:lang w:eastAsia="es-MX"/>
              </w:rPr>
              <w:t>Suma fila</w:t>
            </w:r>
          </w:p>
        </w:tc>
      </w:tr>
      <w:tr w:rsidR="00B37FD2" w:rsidRPr="004774AC" w:rsidTr="002472E7">
        <w:trPr>
          <w:trHeight w:val="20"/>
          <w:jc w:val="center"/>
        </w:trPr>
        <w:tc>
          <w:tcPr>
            <w:tcW w:w="3447" w:type="dxa"/>
            <w:shd w:val="clear" w:color="auto" w:fill="auto"/>
            <w:noWrap/>
            <w:vAlign w:val="center"/>
          </w:tcPr>
          <w:p w:rsidR="00B37FD2" w:rsidRPr="004774AC" w:rsidRDefault="00B37FD2" w:rsidP="002472E7">
            <w:pPr>
              <w:pStyle w:val="Texto"/>
              <w:spacing w:before="10" w:after="10" w:line="120" w:lineRule="exact"/>
              <w:ind w:left="119" w:firstLine="0"/>
              <w:rPr>
                <w:bCs/>
                <w:sz w:val="12"/>
                <w:szCs w:val="12"/>
                <w:lang w:eastAsia="es-MX"/>
              </w:rPr>
            </w:pPr>
            <w:r w:rsidRPr="004774AC">
              <w:rPr>
                <w:bCs/>
                <w:sz w:val="12"/>
                <w:szCs w:val="12"/>
                <w:lang w:eastAsia="es-MX"/>
              </w:rPr>
              <w:t>Donaciones de Capital</w:t>
            </w:r>
          </w:p>
        </w:tc>
        <w:tc>
          <w:tcPr>
            <w:tcW w:w="1134" w:type="dxa"/>
            <w:shd w:val="clear" w:color="auto" w:fill="auto"/>
            <w:vAlign w:val="center"/>
          </w:tcPr>
          <w:p w:rsidR="00B37FD2" w:rsidRPr="004774AC" w:rsidRDefault="00B37FD2" w:rsidP="002472E7">
            <w:pPr>
              <w:pStyle w:val="Texto"/>
              <w:spacing w:before="10" w:after="10" w:line="120" w:lineRule="exact"/>
              <w:ind w:left="-57" w:right="-57" w:firstLine="0"/>
              <w:jc w:val="center"/>
              <w:rPr>
                <w:b/>
                <w:sz w:val="10"/>
                <w:szCs w:val="10"/>
                <w:lang w:eastAsia="es-MX"/>
              </w:rPr>
            </w:pPr>
            <w:r w:rsidRPr="004774AC">
              <w:rPr>
                <w:b/>
                <w:sz w:val="10"/>
                <w:szCs w:val="10"/>
                <w:lang w:eastAsia="es-MX"/>
              </w:rPr>
              <w:t>12</w:t>
            </w:r>
          </w:p>
          <w:p w:rsidR="00B37FD2" w:rsidRPr="004774AC" w:rsidRDefault="00B37FD2" w:rsidP="002472E7">
            <w:pPr>
              <w:pStyle w:val="Texto"/>
              <w:spacing w:before="10" w:after="10" w:line="120" w:lineRule="exact"/>
              <w:ind w:left="-57" w:right="-57" w:firstLine="0"/>
              <w:jc w:val="center"/>
              <w:rPr>
                <w:sz w:val="10"/>
                <w:szCs w:val="10"/>
                <w:lang w:eastAsia="es-MX"/>
              </w:rPr>
            </w:pPr>
            <w:r w:rsidRPr="004774AC">
              <w:rPr>
                <w:b/>
                <w:bCs/>
                <w:sz w:val="10"/>
                <w:szCs w:val="10"/>
                <w:lang w:eastAsia="es-MX"/>
              </w:rPr>
              <w:t>Variación del periodo</w:t>
            </w:r>
          </w:p>
        </w:tc>
        <w:tc>
          <w:tcPr>
            <w:tcW w:w="1089" w:type="dxa"/>
            <w:shd w:val="clear" w:color="auto" w:fill="808080"/>
            <w:vAlign w:val="center"/>
          </w:tcPr>
          <w:p w:rsidR="00B37FD2" w:rsidRPr="004774AC" w:rsidRDefault="00B37FD2" w:rsidP="002472E7">
            <w:pPr>
              <w:pStyle w:val="Texto"/>
              <w:spacing w:before="10" w:after="10" w:line="120" w:lineRule="exact"/>
              <w:ind w:left="-57" w:right="-57" w:firstLine="0"/>
              <w:jc w:val="center"/>
              <w:rPr>
                <w:sz w:val="10"/>
                <w:szCs w:val="10"/>
                <w:lang w:eastAsia="es-MX"/>
              </w:rPr>
            </w:pPr>
          </w:p>
        </w:tc>
        <w:tc>
          <w:tcPr>
            <w:tcW w:w="1134" w:type="dxa"/>
            <w:shd w:val="clear" w:color="auto" w:fill="808080"/>
            <w:vAlign w:val="center"/>
          </w:tcPr>
          <w:p w:rsidR="00B37FD2" w:rsidRPr="004774AC" w:rsidRDefault="00B37FD2" w:rsidP="002472E7">
            <w:pPr>
              <w:pStyle w:val="Texto"/>
              <w:spacing w:before="10" w:after="10" w:line="120" w:lineRule="exact"/>
              <w:ind w:left="-57" w:right="-57" w:firstLine="0"/>
              <w:jc w:val="center"/>
              <w:rPr>
                <w:sz w:val="10"/>
                <w:szCs w:val="10"/>
                <w:lang w:eastAsia="es-MX"/>
              </w:rPr>
            </w:pPr>
          </w:p>
        </w:tc>
        <w:tc>
          <w:tcPr>
            <w:tcW w:w="1179" w:type="dxa"/>
            <w:shd w:val="clear" w:color="auto" w:fill="808080"/>
            <w:noWrap/>
            <w:vAlign w:val="center"/>
          </w:tcPr>
          <w:p w:rsidR="00B37FD2" w:rsidRPr="004774AC" w:rsidRDefault="00B37FD2" w:rsidP="002472E7">
            <w:pPr>
              <w:pStyle w:val="Texto"/>
              <w:spacing w:before="10" w:after="10" w:line="120" w:lineRule="exact"/>
              <w:ind w:left="-57" w:right="-57" w:firstLine="0"/>
              <w:jc w:val="center"/>
              <w:rPr>
                <w:sz w:val="10"/>
                <w:szCs w:val="10"/>
                <w:lang w:eastAsia="es-MX"/>
              </w:rPr>
            </w:pPr>
          </w:p>
        </w:tc>
        <w:tc>
          <w:tcPr>
            <w:tcW w:w="948" w:type="dxa"/>
            <w:shd w:val="clear" w:color="auto" w:fill="auto"/>
            <w:noWrap/>
            <w:vAlign w:val="center"/>
          </w:tcPr>
          <w:p w:rsidR="00B37FD2" w:rsidRPr="004774AC" w:rsidRDefault="00B37FD2" w:rsidP="002472E7">
            <w:pPr>
              <w:pStyle w:val="Texto"/>
              <w:spacing w:before="10" w:after="10" w:line="120" w:lineRule="exact"/>
              <w:ind w:left="-57" w:right="-57" w:firstLine="0"/>
              <w:jc w:val="center"/>
              <w:rPr>
                <w:b/>
                <w:sz w:val="12"/>
                <w:szCs w:val="12"/>
                <w:lang w:eastAsia="es-MX"/>
              </w:rPr>
            </w:pPr>
            <w:r w:rsidRPr="004774AC">
              <w:rPr>
                <w:b/>
                <w:sz w:val="12"/>
                <w:szCs w:val="12"/>
                <w:lang w:eastAsia="es-MX"/>
              </w:rPr>
              <w:t>Suma fila</w:t>
            </w:r>
          </w:p>
        </w:tc>
      </w:tr>
      <w:tr w:rsidR="00B37FD2" w:rsidRPr="004774AC" w:rsidTr="002472E7">
        <w:trPr>
          <w:trHeight w:val="20"/>
          <w:jc w:val="center"/>
        </w:trPr>
        <w:tc>
          <w:tcPr>
            <w:tcW w:w="3447" w:type="dxa"/>
            <w:shd w:val="clear" w:color="auto" w:fill="auto"/>
            <w:noWrap/>
            <w:vAlign w:val="center"/>
          </w:tcPr>
          <w:p w:rsidR="00B37FD2" w:rsidRPr="004774AC" w:rsidRDefault="00B37FD2" w:rsidP="002472E7">
            <w:pPr>
              <w:pStyle w:val="Texto"/>
              <w:spacing w:before="10" w:after="10" w:line="120" w:lineRule="exact"/>
              <w:ind w:left="119" w:firstLine="0"/>
              <w:rPr>
                <w:bCs/>
                <w:sz w:val="12"/>
                <w:szCs w:val="12"/>
                <w:lang w:eastAsia="es-MX"/>
              </w:rPr>
            </w:pPr>
            <w:r w:rsidRPr="004774AC">
              <w:rPr>
                <w:bCs/>
                <w:sz w:val="12"/>
                <w:szCs w:val="12"/>
                <w:lang w:eastAsia="es-MX"/>
              </w:rPr>
              <w:t>Actualización de la Hacienda Pública/Patrimonio</w:t>
            </w:r>
          </w:p>
        </w:tc>
        <w:tc>
          <w:tcPr>
            <w:tcW w:w="1134" w:type="dxa"/>
            <w:shd w:val="clear" w:color="auto" w:fill="auto"/>
            <w:vAlign w:val="center"/>
          </w:tcPr>
          <w:p w:rsidR="00B37FD2" w:rsidRPr="004774AC" w:rsidRDefault="00B37FD2" w:rsidP="002472E7">
            <w:pPr>
              <w:pStyle w:val="Texto"/>
              <w:spacing w:before="10" w:after="10" w:line="120" w:lineRule="exact"/>
              <w:ind w:left="-57" w:right="-57" w:firstLine="0"/>
              <w:jc w:val="center"/>
              <w:rPr>
                <w:b/>
                <w:sz w:val="10"/>
                <w:szCs w:val="10"/>
                <w:lang w:eastAsia="es-MX"/>
              </w:rPr>
            </w:pPr>
            <w:r w:rsidRPr="004774AC">
              <w:rPr>
                <w:b/>
                <w:sz w:val="10"/>
                <w:szCs w:val="10"/>
                <w:lang w:eastAsia="es-MX"/>
              </w:rPr>
              <w:t>13</w:t>
            </w:r>
          </w:p>
          <w:p w:rsidR="00B37FD2" w:rsidRPr="004774AC" w:rsidRDefault="00B37FD2" w:rsidP="002472E7">
            <w:pPr>
              <w:pStyle w:val="Texto"/>
              <w:spacing w:before="10" w:after="10" w:line="120" w:lineRule="exact"/>
              <w:ind w:left="-57" w:right="-57" w:firstLine="0"/>
              <w:jc w:val="center"/>
              <w:rPr>
                <w:sz w:val="10"/>
                <w:szCs w:val="10"/>
                <w:lang w:eastAsia="es-MX"/>
              </w:rPr>
            </w:pPr>
            <w:r w:rsidRPr="004774AC">
              <w:rPr>
                <w:b/>
                <w:bCs/>
                <w:sz w:val="10"/>
                <w:szCs w:val="10"/>
                <w:lang w:eastAsia="es-MX"/>
              </w:rPr>
              <w:t>Variación del periodo</w:t>
            </w:r>
          </w:p>
        </w:tc>
        <w:tc>
          <w:tcPr>
            <w:tcW w:w="1089" w:type="dxa"/>
            <w:shd w:val="clear" w:color="auto" w:fill="808080"/>
            <w:vAlign w:val="center"/>
          </w:tcPr>
          <w:p w:rsidR="00B37FD2" w:rsidRPr="004774AC" w:rsidRDefault="00B37FD2" w:rsidP="002472E7">
            <w:pPr>
              <w:pStyle w:val="Texto"/>
              <w:spacing w:before="10" w:after="10" w:line="120" w:lineRule="exact"/>
              <w:ind w:left="-57" w:right="-57" w:firstLine="0"/>
              <w:jc w:val="center"/>
              <w:rPr>
                <w:sz w:val="10"/>
                <w:szCs w:val="10"/>
                <w:lang w:eastAsia="es-MX"/>
              </w:rPr>
            </w:pPr>
          </w:p>
        </w:tc>
        <w:tc>
          <w:tcPr>
            <w:tcW w:w="1134" w:type="dxa"/>
            <w:shd w:val="clear" w:color="auto" w:fill="808080"/>
            <w:vAlign w:val="center"/>
          </w:tcPr>
          <w:p w:rsidR="00B37FD2" w:rsidRPr="004774AC" w:rsidRDefault="00B37FD2" w:rsidP="002472E7">
            <w:pPr>
              <w:pStyle w:val="Texto"/>
              <w:spacing w:before="10" w:after="10" w:line="120" w:lineRule="exact"/>
              <w:ind w:left="-57" w:right="-57" w:firstLine="0"/>
              <w:jc w:val="center"/>
              <w:rPr>
                <w:sz w:val="10"/>
                <w:szCs w:val="10"/>
                <w:lang w:eastAsia="es-MX"/>
              </w:rPr>
            </w:pPr>
          </w:p>
        </w:tc>
        <w:tc>
          <w:tcPr>
            <w:tcW w:w="1179" w:type="dxa"/>
            <w:shd w:val="clear" w:color="auto" w:fill="808080"/>
            <w:noWrap/>
            <w:vAlign w:val="center"/>
          </w:tcPr>
          <w:p w:rsidR="00B37FD2" w:rsidRPr="004774AC" w:rsidRDefault="00B37FD2" w:rsidP="002472E7">
            <w:pPr>
              <w:pStyle w:val="Texto"/>
              <w:spacing w:before="10" w:after="10" w:line="120" w:lineRule="exact"/>
              <w:ind w:left="-57" w:right="-57" w:firstLine="0"/>
              <w:jc w:val="center"/>
              <w:rPr>
                <w:sz w:val="10"/>
                <w:szCs w:val="10"/>
                <w:lang w:eastAsia="es-MX"/>
              </w:rPr>
            </w:pPr>
          </w:p>
        </w:tc>
        <w:tc>
          <w:tcPr>
            <w:tcW w:w="948" w:type="dxa"/>
            <w:shd w:val="clear" w:color="auto" w:fill="auto"/>
            <w:noWrap/>
            <w:vAlign w:val="center"/>
          </w:tcPr>
          <w:p w:rsidR="00B37FD2" w:rsidRPr="004774AC" w:rsidRDefault="00B37FD2" w:rsidP="002472E7">
            <w:pPr>
              <w:pStyle w:val="Texto"/>
              <w:spacing w:before="10" w:after="10" w:line="120" w:lineRule="exact"/>
              <w:ind w:left="-57" w:right="-57" w:firstLine="0"/>
              <w:jc w:val="center"/>
              <w:rPr>
                <w:b/>
                <w:sz w:val="12"/>
                <w:szCs w:val="12"/>
                <w:lang w:eastAsia="es-MX"/>
              </w:rPr>
            </w:pPr>
            <w:r w:rsidRPr="004774AC">
              <w:rPr>
                <w:b/>
                <w:sz w:val="12"/>
                <w:szCs w:val="12"/>
                <w:lang w:eastAsia="es-MX"/>
              </w:rPr>
              <w:t>Suma fila</w:t>
            </w:r>
          </w:p>
        </w:tc>
      </w:tr>
      <w:tr w:rsidR="00B37FD2" w:rsidRPr="004774AC" w:rsidTr="002472E7">
        <w:trPr>
          <w:trHeight w:val="20"/>
          <w:jc w:val="center"/>
        </w:trPr>
        <w:tc>
          <w:tcPr>
            <w:tcW w:w="3447" w:type="dxa"/>
            <w:shd w:val="clear" w:color="auto" w:fill="auto"/>
            <w:noWrap/>
            <w:vAlign w:val="center"/>
          </w:tcPr>
          <w:p w:rsidR="00B37FD2" w:rsidRPr="004774AC" w:rsidRDefault="00B37FD2" w:rsidP="002472E7">
            <w:pPr>
              <w:pStyle w:val="Texto"/>
              <w:spacing w:before="20" w:after="20" w:line="60" w:lineRule="exact"/>
              <w:ind w:firstLine="0"/>
              <w:rPr>
                <w:b/>
                <w:bCs/>
                <w:sz w:val="12"/>
                <w:szCs w:val="12"/>
                <w:lang w:eastAsia="es-MX"/>
              </w:rPr>
            </w:pPr>
          </w:p>
        </w:tc>
        <w:tc>
          <w:tcPr>
            <w:tcW w:w="1134" w:type="dxa"/>
            <w:shd w:val="clear" w:color="auto" w:fill="auto"/>
            <w:vAlign w:val="center"/>
          </w:tcPr>
          <w:p w:rsidR="00B37FD2" w:rsidRPr="004774AC" w:rsidRDefault="00B37FD2" w:rsidP="002472E7">
            <w:pPr>
              <w:pStyle w:val="Texto"/>
              <w:spacing w:before="20" w:after="20" w:line="60" w:lineRule="exact"/>
              <w:ind w:firstLine="0"/>
              <w:rPr>
                <w:b/>
                <w:bCs/>
                <w:sz w:val="12"/>
                <w:szCs w:val="12"/>
                <w:lang w:eastAsia="es-MX"/>
              </w:rPr>
            </w:pPr>
          </w:p>
        </w:tc>
        <w:tc>
          <w:tcPr>
            <w:tcW w:w="1089" w:type="dxa"/>
            <w:shd w:val="clear" w:color="auto" w:fill="auto"/>
            <w:vAlign w:val="center"/>
          </w:tcPr>
          <w:p w:rsidR="00B37FD2" w:rsidRPr="004774AC" w:rsidRDefault="00B37FD2" w:rsidP="002472E7">
            <w:pPr>
              <w:pStyle w:val="Texto"/>
              <w:spacing w:before="20" w:after="20" w:line="60" w:lineRule="exact"/>
              <w:ind w:firstLine="0"/>
              <w:rPr>
                <w:b/>
                <w:bCs/>
                <w:sz w:val="12"/>
                <w:szCs w:val="12"/>
                <w:lang w:eastAsia="es-MX"/>
              </w:rPr>
            </w:pPr>
          </w:p>
        </w:tc>
        <w:tc>
          <w:tcPr>
            <w:tcW w:w="1134" w:type="dxa"/>
            <w:shd w:val="clear" w:color="auto" w:fill="auto"/>
            <w:vAlign w:val="center"/>
          </w:tcPr>
          <w:p w:rsidR="00B37FD2" w:rsidRPr="004774AC" w:rsidRDefault="00B37FD2" w:rsidP="002472E7">
            <w:pPr>
              <w:pStyle w:val="Texto"/>
              <w:spacing w:before="20" w:after="20" w:line="60" w:lineRule="exact"/>
              <w:ind w:firstLine="0"/>
              <w:rPr>
                <w:b/>
                <w:bCs/>
                <w:sz w:val="12"/>
                <w:szCs w:val="12"/>
                <w:lang w:eastAsia="es-MX"/>
              </w:rPr>
            </w:pPr>
          </w:p>
        </w:tc>
        <w:tc>
          <w:tcPr>
            <w:tcW w:w="1179" w:type="dxa"/>
            <w:shd w:val="clear" w:color="auto" w:fill="auto"/>
            <w:noWrap/>
            <w:vAlign w:val="center"/>
          </w:tcPr>
          <w:p w:rsidR="00B37FD2" w:rsidRPr="004774AC" w:rsidRDefault="00B37FD2" w:rsidP="002472E7">
            <w:pPr>
              <w:pStyle w:val="Texto"/>
              <w:spacing w:before="20" w:after="20" w:line="60" w:lineRule="exact"/>
              <w:ind w:firstLine="0"/>
              <w:rPr>
                <w:b/>
                <w:bCs/>
                <w:sz w:val="12"/>
                <w:szCs w:val="12"/>
                <w:lang w:eastAsia="es-MX"/>
              </w:rPr>
            </w:pPr>
          </w:p>
        </w:tc>
        <w:tc>
          <w:tcPr>
            <w:tcW w:w="948" w:type="dxa"/>
            <w:shd w:val="clear" w:color="auto" w:fill="auto"/>
            <w:noWrap/>
            <w:vAlign w:val="center"/>
          </w:tcPr>
          <w:p w:rsidR="00B37FD2" w:rsidRPr="004774AC" w:rsidRDefault="00B37FD2" w:rsidP="002472E7">
            <w:pPr>
              <w:pStyle w:val="Texto"/>
              <w:spacing w:before="20" w:after="20" w:line="60" w:lineRule="exact"/>
              <w:ind w:firstLine="0"/>
              <w:rPr>
                <w:b/>
                <w:bCs/>
                <w:sz w:val="12"/>
                <w:szCs w:val="12"/>
                <w:lang w:eastAsia="es-MX"/>
              </w:rPr>
            </w:pPr>
          </w:p>
        </w:tc>
      </w:tr>
      <w:tr w:rsidR="00B37FD2" w:rsidRPr="004774AC" w:rsidTr="002472E7">
        <w:trPr>
          <w:trHeight w:val="20"/>
          <w:jc w:val="center"/>
        </w:trPr>
        <w:tc>
          <w:tcPr>
            <w:tcW w:w="3447" w:type="dxa"/>
            <w:shd w:val="clear" w:color="auto" w:fill="auto"/>
            <w:noWrap/>
            <w:vAlign w:val="center"/>
          </w:tcPr>
          <w:p w:rsidR="00B37FD2" w:rsidRPr="004774AC" w:rsidRDefault="00B37FD2" w:rsidP="002472E7">
            <w:pPr>
              <w:pStyle w:val="Texto"/>
              <w:spacing w:before="20" w:after="20" w:line="120" w:lineRule="exact"/>
              <w:ind w:firstLine="0"/>
              <w:rPr>
                <w:b/>
                <w:bCs/>
                <w:sz w:val="12"/>
                <w:szCs w:val="12"/>
                <w:lang w:eastAsia="es-MX"/>
              </w:rPr>
            </w:pPr>
            <w:r w:rsidRPr="004774AC">
              <w:rPr>
                <w:b/>
                <w:bCs/>
                <w:sz w:val="12"/>
                <w:szCs w:val="12"/>
                <w:lang w:eastAsia="es-MX"/>
              </w:rPr>
              <w:t>Variaciones de la Hacienda Pública / Patrimonio Generado Neto 20XN</w:t>
            </w:r>
          </w:p>
        </w:tc>
        <w:tc>
          <w:tcPr>
            <w:tcW w:w="1134" w:type="dxa"/>
            <w:shd w:val="clear" w:color="auto" w:fill="808080"/>
            <w:vAlign w:val="center"/>
          </w:tcPr>
          <w:p w:rsidR="00B37FD2" w:rsidRPr="004774AC" w:rsidRDefault="00B37FD2" w:rsidP="002472E7">
            <w:pPr>
              <w:pStyle w:val="Texto"/>
              <w:spacing w:before="20" w:after="20" w:line="120" w:lineRule="exact"/>
              <w:ind w:left="-57" w:right="-57" w:firstLine="0"/>
              <w:jc w:val="center"/>
              <w:rPr>
                <w:b/>
                <w:sz w:val="10"/>
                <w:szCs w:val="10"/>
                <w:lang w:eastAsia="es-MX"/>
              </w:rPr>
            </w:pPr>
          </w:p>
        </w:tc>
        <w:tc>
          <w:tcPr>
            <w:tcW w:w="1089" w:type="dxa"/>
            <w:shd w:val="clear" w:color="auto" w:fill="auto"/>
            <w:vAlign w:val="center"/>
          </w:tcPr>
          <w:p w:rsidR="00B37FD2" w:rsidRPr="004774AC" w:rsidRDefault="00B37FD2" w:rsidP="002472E7">
            <w:pPr>
              <w:pStyle w:val="Texto"/>
              <w:spacing w:before="20" w:after="20" w:line="120" w:lineRule="exact"/>
              <w:ind w:left="-57" w:right="-57" w:firstLine="0"/>
              <w:jc w:val="center"/>
              <w:rPr>
                <w:b/>
                <w:sz w:val="10"/>
                <w:szCs w:val="10"/>
                <w:lang w:eastAsia="es-MX"/>
              </w:rPr>
            </w:pPr>
            <w:r w:rsidRPr="004774AC">
              <w:rPr>
                <w:b/>
                <w:sz w:val="10"/>
                <w:szCs w:val="10"/>
                <w:lang w:eastAsia="es-MX"/>
              </w:rPr>
              <w:t>j</w:t>
            </w:r>
          </w:p>
          <w:p w:rsidR="00B37FD2" w:rsidRPr="004774AC" w:rsidRDefault="00B37FD2" w:rsidP="002472E7">
            <w:pPr>
              <w:pStyle w:val="Texto"/>
              <w:spacing w:before="20" w:after="20" w:line="120" w:lineRule="exact"/>
              <w:ind w:left="-57" w:right="-57" w:firstLine="0"/>
              <w:jc w:val="center"/>
              <w:rPr>
                <w:b/>
                <w:sz w:val="10"/>
                <w:szCs w:val="10"/>
                <w:lang w:eastAsia="es-MX"/>
              </w:rPr>
            </w:pPr>
            <w:r w:rsidRPr="004774AC">
              <w:rPr>
                <w:b/>
                <w:sz w:val="10"/>
                <w:szCs w:val="10"/>
                <w:lang w:eastAsia="es-MX"/>
              </w:rPr>
              <w:t>Suma (14)</w:t>
            </w:r>
          </w:p>
        </w:tc>
        <w:tc>
          <w:tcPr>
            <w:tcW w:w="1134" w:type="dxa"/>
            <w:shd w:val="clear" w:color="auto" w:fill="auto"/>
            <w:vAlign w:val="center"/>
          </w:tcPr>
          <w:p w:rsidR="00B37FD2" w:rsidRPr="004774AC" w:rsidRDefault="00B37FD2" w:rsidP="002472E7">
            <w:pPr>
              <w:pStyle w:val="Texto"/>
              <w:spacing w:after="0" w:line="120" w:lineRule="exact"/>
              <w:ind w:left="-57" w:right="-57" w:firstLine="0"/>
              <w:jc w:val="center"/>
              <w:rPr>
                <w:b/>
                <w:sz w:val="10"/>
                <w:szCs w:val="10"/>
                <w:lang w:eastAsia="es-MX"/>
              </w:rPr>
            </w:pPr>
            <w:r w:rsidRPr="004774AC">
              <w:rPr>
                <w:b/>
                <w:sz w:val="10"/>
                <w:szCs w:val="10"/>
                <w:lang w:eastAsia="es-MX"/>
              </w:rPr>
              <w:t>k</w:t>
            </w:r>
          </w:p>
          <w:p w:rsidR="00B37FD2" w:rsidRPr="004774AC" w:rsidRDefault="00B37FD2" w:rsidP="002472E7">
            <w:pPr>
              <w:pStyle w:val="Texto"/>
              <w:spacing w:after="0" w:line="120" w:lineRule="exact"/>
              <w:ind w:left="-57" w:right="-57" w:firstLine="0"/>
              <w:jc w:val="center"/>
              <w:rPr>
                <w:b/>
                <w:sz w:val="10"/>
                <w:szCs w:val="10"/>
                <w:lang w:eastAsia="es-MX"/>
              </w:rPr>
            </w:pPr>
            <w:r w:rsidRPr="004774AC">
              <w:rPr>
                <w:b/>
                <w:sz w:val="10"/>
                <w:szCs w:val="10"/>
                <w:lang w:eastAsia="es-MX"/>
              </w:rPr>
              <w:t>Suma (15+16+17+18+19)</w:t>
            </w:r>
          </w:p>
        </w:tc>
        <w:tc>
          <w:tcPr>
            <w:tcW w:w="1179" w:type="dxa"/>
            <w:shd w:val="clear" w:color="auto" w:fill="808080"/>
            <w:noWrap/>
            <w:vAlign w:val="center"/>
          </w:tcPr>
          <w:p w:rsidR="00B37FD2" w:rsidRPr="004774AC" w:rsidRDefault="00B37FD2" w:rsidP="002472E7">
            <w:pPr>
              <w:pStyle w:val="Texto"/>
              <w:spacing w:before="20" w:after="20" w:line="120" w:lineRule="exact"/>
              <w:ind w:left="-57" w:right="-57" w:firstLine="0"/>
              <w:jc w:val="center"/>
              <w:rPr>
                <w:b/>
                <w:sz w:val="10"/>
                <w:szCs w:val="10"/>
                <w:lang w:eastAsia="es-MX"/>
              </w:rPr>
            </w:pPr>
          </w:p>
        </w:tc>
        <w:tc>
          <w:tcPr>
            <w:tcW w:w="948" w:type="dxa"/>
            <w:shd w:val="clear" w:color="auto" w:fill="auto"/>
            <w:noWrap/>
            <w:vAlign w:val="center"/>
          </w:tcPr>
          <w:p w:rsidR="00B37FD2" w:rsidRPr="004774AC" w:rsidRDefault="00B37FD2" w:rsidP="002472E7">
            <w:pPr>
              <w:pStyle w:val="Texto"/>
              <w:spacing w:before="20" w:after="20" w:line="120" w:lineRule="exact"/>
              <w:ind w:left="-57" w:right="-57" w:firstLine="0"/>
              <w:jc w:val="center"/>
              <w:rPr>
                <w:b/>
                <w:sz w:val="12"/>
                <w:szCs w:val="12"/>
                <w:lang w:eastAsia="es-MX"/>
              </w:rPr>
            </w:pPr>
            <w:r w:rsidRPr="004774AC">
              <w:rPr>
                <w:b/>
                <w:sz w:val="12"/>
                <w:szCs w:val="12"/>
                <w:lang w:eastAsia="es-MX"/>
              </w:rPr>
              <w:t>Suma fila</w:t>
            </w:r>
          </w:p>
        </w:tc>
      </w:tr>
      <w:tr w:rsidR="00B37FD2" w:rsidRPr="004774AC" w:rsidTr="002472E7">
        <w:trPr>
          <w:trHeight w:val="20"/>
          <w:jc w:val="center"/>
        </w:trPr>
        <w:tc>
          <w:tcPr>
            <w:tcW w:w="3447" w:type="dxa"/>
            <w:shd w:val="clear" w:color="auto" w:fill="auto"/>
            <w:noWrap/>
            <w:vAlign w:val="center"/>
          </w:tcPr>
          <w:p w:rsidR="00B37FD2" w:rsidRPr="004774AC" w:rsidRDefault="00B37FD2" w:rsidP="002472E7">
            <w:pPr>
              <w:pStyle w:val="Texto"/>
              <w:spacing w:before="20" w:after="20" w:line="120" w:lineRule="exact"/>
              <w:ind w:left="119" w:firstLine="0"/>
              <w:rPr>
                <w:bCs/>
                <w:sz w:val="12"/>
                <w:szCs w:val="12"/>
                <w:lang w:eastAsia="es-MX"/>
              </w:rPr>
            </w:pPr>
            <w:r w:rsidRPr="004774AC">
              <w:rPr>
                <w:bCs/>
                <w:sz w:val="12"/>
                <w:szCs w:val="12"/>
                <w:lang w:eastAsia="es-MX"/>
              </w:rPr>
              <w:t>Resultados del Ejercicio (Ahorro/Desahorro)</w:t>
            </w:r>
          </w:p>
        </w:tc>
        <w:tc>
          <w:tcPr>
            <w:tcW w:w="1134" w:type="dxa"/>
            <w:shd w:val="clear" w:color="auto" w:fill="808080"/>
            <w:vAlign w:val="center"/>
          </w:tcPr>
          <w:p w:rsidR="00B37FD2" w:rsidRPr="004774AC" w:rsidRDefault="00B37FD2" w:rsidP="002472E7">
            <w:pPr>
              <w:pStyle w:val="Texto"/>
              <w:spacing w:before="20" w:after="20" w:line="120" w:lineRule="exact"/>
              <w:ind w:left="-57" w:right="-57" w:firstLine="0"/>
              <w:jc w:val="center"/>
              <w:rPr>
                <w:sz w:val="10"/>
                <w:szCs w:val="10"/>
                <w:lang w:eastAsia="es-MX"/>
              </w:rPr>
            </w:pPr>
          </w:p>
        </w:tc>
        <w:tc>
          <w:tcPr>
            <w:tcW w:w="1089" w:type="dxa"/>
            <w:shd w:val="clear" w:color="auto" w:fill="808080"/>
            <w:vAlign w:val="center"/>
          </w:tcPr>
          <w:p w:rsidR="00B37FD2" w:rsidRPr="004774AC" w:rsidRDefault="00B37FD2" w:rsidP="002472E7">
            <w:pPr>
              <w:pStyle w:val="Texto"/>
              <w:spacing w:before="20" w:after="20" w:line="120" w:lineRule="exact"/>
              <w:ind w:left="-57" w:right="-57" w:firstLine="0"/>
              <w:jc w:val="center"/>
              <w:rPr>
                <w:sz w:val="10"/>
                <w:szCs w:val="10"/>
                <w:lang w:eastAsia="es-MX"/>
              </w:rPr>
            </w:pPr>
          </w:p>
        </w:tc>
        <w:tc>
          <w:tcPr>
            <w:tcW w:w="1134" w:type="dxa"/>
            <w:shd w:val="clear" w:color="auto" w:fill="auto"/>
            <w:vAlign w:val="center"/>
          </w:tcPr>
          <w:p w:rsidR="00B37FD2" w:rsidRPr="004774AC" w:rsidRDefault="00B37FD2" w:rsidP="002472E7">
            <w:pPr>
              <w:pStyle w:val="Texto"/>
              <w:spacing w:after="0" w:line="120" w:lineRule="exact"/>
              <w:ind w:left="-57" w:right="-57" w:firstLine="0"/>
              <w:jc w:val="center"/>
              <w:rPr>
                <w:b/>
                <w:sz w:val="10"/>
                <w:szCs w:val="10"/>
                <w:lang w:eastAsia="es-MX"/>
              </w:rPr>
            </w:pPr>
            <w:r w:rsidRPr="004774AC">
              <w:rPr>
                <w:b/>
                <w:sz w:val="10"/>
                <w:szCs w:val="10"/>
                <w:lang w:eastAsia="es-MX"/>
              </w:rPr>
              <w:t>15</w:t>
            </w:r>
          </w:p>
          <w:p w:rsidR="00B37FD2" w:rsidRPr="004774AC" w:rsidRDefault="00B37FD2" w:rsidP="002472E7">
            <w:pPr>
              <w:pStyle w:val="Texto"/>
              <w:spacing w:after="0" w:line="120" w:lineRule="exact"/>
              <w:ind w:left="-57" w:right="-57" w:firstLine="0"/>
              <w:jc w:val="center"/>
              <w:rPr>
                <w:sz w:val="10"/>
                <w:szCs w:val="10"/>
                <w:lang w:eastAsia="es-MX"/>
              </w:rPr>
            </w:pPr>
            <w:r w:rsidRPr="004774AC">
              <w:rPr>
                <w:b/>
                <w:bCs/>
                <w:sz w:val="10"/>
                <w:szCs w:val="10"/>
                <w:lang w:eastAsia="es-MX"/>
              </w:rPr>
              <w:t>Solo del periodo</w:t>
            </w:r>
          </w:p>
        </w:tc>
        <w:tc>
          <w:tcPr>
            <w:tcW w:w="1179" w:type="dxa"/>
            <w:shd w:val="clear" w:color="auto" w:fill="808080"/>
            <w:noWrap/>
            <w:vAlign w:val="center"/>
          </w:tcPr>
          <w:p w:rsidR="00B37FD2" w:rsidRPr="004774AC" w:rsidRDefault="00B37FD2" w:rsidP="002472E7">
            <w:pPr>
              <w:pStyle w:val="Texto"/>
              <w:spacing w:before="20" w:after="20" w:line="120" w:lineRule="exact"/>
              <w:ind w:left="-57" w:right="-57" w:firstLine="0"/>
              <w:jc w:val="center"/>
              <w:rPr>
                <w:sz w:val="10"/>
                <w:szCs w:val="10"/>
                <w:lang w:eastAsia="es-MX"/>
              </w:rPr>
            </w:pPr>
          </w:p>
        </w:tc>
        <w:tc>
          <w:tcPr>
            <w:tcW w:w="948" w:type="dxa"/>
            <w:shd w:val="clear" w:color="auto" w:fill="auto"/>
            <w:noWrap/>
            <w:vAlign w:val="center"/>
          </w:tcPr>
          <w:p w:rsidR="00B37FD2" w:rsidRPr="004774AC" w:rsidRDefault="00B37FD2" w:rsidP="002472E7">
            <w:pPr>
              <w:pStyle w:val="Texto"/>
              <w:spacing w:before="20" w:after="20" w:line="120" w:lineRule="exact"/>
              <w:ind w:left="-57" w:right="-57" w:firstLine="0"/>
              <w:jc w:val="center"/>
              <w:rPr>
                <w:b/>
                <w:sz w:val="12"/>
                <w:szCs w:val="12"/>
                <w:lang w:eastAsia="es-MX"/>
              </w:rPr>
            </w:pPr>
            <w:r w:rsidRPr="004774AC">
              <w:rPr>
                <w:b/>
                <w:sz w:val="12"/>
                <w:szCs w:val="12"/>
                <w:lang w:eastAsia="es-MX"/>
              </w:rPr>
              <w:t>Suma fila</w:t>
            </w:r>
          </w:p>
        </w:tc>
      </w:tr>
      <w:tr w:rsidR="00B37FD2" w:rsidRPr="004774AC" w:rsidTr="002472E7">
        <w:trPr>
          <w:trHeight w:val="20"/>
          <w:jc w:val="center"/>
        </w:trPr>
        <w:tc>
          <w:tcPr>
            <w:tcW w:w="3447" w:type="dxa"/>
            <w:shd w:val="clear" w:color="auto" w:fill="auto"/>
            <w:noWrap/>
            <w:vAlign w:val="center"/>
          </w:tcPr>
          <w:p w:rsidR="00B37FD2" w:rsidRPr="004774AC" w:rsidRDefault="00B37FD2" w:rsidP="002472E7">
            <w:pPr>
              <w:pStyle w:val="Texto"/>
              <w:spacing w:before="20" w:after="20" w:line="120" w:lineRule="exact"/>
              <w:ind w:left="119" w:firstLine="0"/>
              <w:rPr>
                <w:bCs/>
                <w:sz w:val="12"/>
                <w:szCs w:val="12"/>
                <w:lang w:eastAsia="es-MX"/>
              </w:rPr>
            </w:pPr>
            <w:r w:rsidRPr="004774AC">
              <w:rPr>
                <w:bCs/>
                <w:sz w:val="12"/>
                <w:szCs w:val="12"/>
                <w:lang w:eastAsia="es-MX"/>
              </w:rPr>
              <w:t>Resultados de Ejercicios Anteriores</w:t>
            </w:r>
          </w:p>
        </w:tc>
        <w:tc>
          <w:tcPr>
            <w:tcW w:w="1134" w:type="dxa"/>
            <w:shd w:val="clear" w:color="auto" w:fill="808080"/>
            <w:vAlign w:val="center"/>
          </w:tcPr>
          <w:p w:rsidR="00B37FD2" w:rsidRPr="004774AC" w:rsidRDefault="00B37FD2" w:rsidP="002472E7">
            <w:pPr>
              <w:pStyle w:val="Texto"/>
              <w:spacing w:before="20" w:after="20" w:line="120" w:lineRule="exact"/>
              <w:ind w:left="-57" w:right="-57" w:firstLine="0"/>
              <w:jc w:val="center"/>
              <w:rPr>
                <w:sz w:val="10"/>
                <w:szCs w:val="10"/>
                <w:lang w:eastAsia="es-MX"/>
              </w:rPr>
            </w:pPr>
          </w:p>
        </w:tc>
        <w:tc>
          <w:tcPr>
            <w:tcW w:w="1089" w:type="dxa"/>
            <w:shd w:val="clear" w:color="auto" w:fill="auto"/>
            <w:vAlign w:val="center"/>
          </w:tcPr>
          <w:p w:rsidR="00B37FD2" w:rsidRPr="004774AC" w:rsidRDefault="00B37FD2" w:rsidP="002472E7">
            <w:pPr>
              <w:pStyle w:val="Texto"/>
              <w:spacing w:before="20" w:after="20" w:line="120" w:lineRule="exact"/>
              <w:ind w:left="-57" w:right="-57" w:firstLine="0"/>
              <w:jc w:val="center"/>
              <w:rPr>
                <w:b/>
                <w:sz w:val="10"/>
                <w:szCs w:val="10"/>
                <w:lang w:eastAsia="es-MX"/>
              </w:rPr>
            </w:pPr>
            <w:r w:rsidRPr="004774AC">
              <w:rPr>
                <w:b/>
                <w:sz w:val="10"/>
                <w:szCs w:val="10"/>
                <w:lang w:eastAsia="es-MX"/>
              </w:rPr>
              <w:t>14</w:t>
            </w:r>
          </w:p>
          <w:p w:rsidR="00B37FD2" w:rsidRPr="004774AC" w:rsidRDefault="00B37FD2" w:rsidP="002472E7">
            <w:pPr>
              <w:pStyle w:val="Texto"/>
              <w:spacing w:before="20" w:after="20" w:line="120" w:lineRule="exact"/>
              <w:ind w:left="-57" w:right="-57" w:firstLine="0"/>
              <w:jc w:val="center"/>
              <w:rPr>
                <w:sz w:val="10"/>
                <w:szCs w:val="10"/>
                <w:lang w:eastAsia="es-MX"/>
              </w:rPr>
            </w:pPr>
            <w:r w:rsidRPr="004774AC">
              <w:rPr>
                <w:b/>
                <w:bCs/>
                <w:sz w:val="10"/>
                <w:szCs w:val="10"/>
                <w:lang w:eastAsia="es-MX"/>
              </w:rPr>
              <w:t>Variación del periodo</w:t>
            </w:r>
          </w:p>
        </w:tc>
        <w:tc>
          <w:tcPr>
            <w:tcW w:w="1134" w:type="dxa"/>
            <w:shd w:val="clear" w:color="auto" w:fill="auto"/>
            <w:vAlign w:val="center"/>
          </w:tcPr>
          <w:p w:rsidR="00B37FD2" w:rsidRPr="004774AC" w:rsidRDefault="00B37FD2" w:rsidP="002472E7">
            <w:pPr>
              <w:pStyle w:val="Texto"/>
              <w:spacing w:after="0" w:line="120" w:lineRule="exact"/>
              <w:ind w:left="-57" w:right="-57" w:firstLine="0"/>
              <w:jc w:val="center"/>
              <w:rPr>
                <w:b/>
                <w:sz w:val="10"/>
                <w:szCs w:val="10"/>
                <w:lang w:eastAsia="es-MX"/>
              </w:rPr>
            </w:pPr>
            <w:r w:rsidRPr="004774AC">
              <w:rPr>
                <w:b/>
                <w:sz w:val="10"/>
                <w:szCs w:val="10"/>
                <w:lang w:eastAsia="es-MX"/>
              </w:rPr>
              <w:t>16</w:t>
            </w:r>
          </w:p>
          <w:p w:rsidR="00B37FD2" w:rsidRPr="004774AC" w:rsidRDefault="00B37FD2" w:rsidP="002472E7">
            <w:pPr>
              <w:pStyle w:val="Texto"/>
              <w:spacing w:after="0" w:line="100" w:lineRule="exact"/>
              <w:ind w:left="-57" w:right="-57" w:firstLine="0"/>
              <w:jc w:val="center"/>
              <w:rPr>
                <w:sz w:val="10"/>
                <w:szCs w:val="10"/>
                <w:lang w:eastAsia="es-MX"/>
              </w:rPr>
            </w:pPr>
            <w:r w:rsidRPr="004774AC">
              <w:rPr>
                <w:b/>
                <w:bCs/>
                <w:sz w:val="10"/>
                <w:szCs w:val="10"/>
                <w:lang w:eastAsia="es-MX"/>
              </w:rPr>
              <w:t>Resultado del ejercicio del periodo anterior con naturaleza contraria</w:t>
            </w:r>
          </w:p>
        </w:tc>
        <w:tc>
          <w:tcPr>
            <w:tcW w:w="1179" w:type="dxa"/>
            <w:shd w:val="clear" w:color="auto" w:fill="808080"/>
            <w:noWrap/>
            <w:vAlign w:val="center"/>
          </w:tcPr>
          <w:p w:rsidR="00B37FD2" w:rsidRPr="004774AC" w:rsidRDefault="00B37FD2" w:rsidP="002472E7">
            <w:pPr>
              <w:pStyle w:val="Texto"/>
              <w:spacing w:before="20" w:after="20" w:line="120" w:lineRule="exact"/>
              <w:ind w:left="-57" w:right="-57" w:firstLine="0"/>
              <w:jc w:val="center"/>
              <w:rPr>
                <w:sz w:val="10"/>
                <w:szCs w:val="10"/>
                <w:lang w:eastAsia="es-MX"/>
              </w:rPr>
            </w:pPr>
          </w:p>
        </w:tc>
        <w:tc>
          <w:tcPr>
            <w:tcW w:w="948" w:type="dxa"/>
            <w:shd w:val="clear" w:color="auto" w:fill="auto"/>
            <w:noWrap/>
            <w:vAlign w:val="center"/>
          </w:tcPr>
          <w:p w:rsidR="00B37FD2" w:rsidRPr="004774AC" w:rsidRDefault="00B37FD2" w:rsidP="002472E7">
            <w:pPr>
              <w:pStyle w:val="Texto"/>
              <w:spacing w:before="20" w:after="20" w:line="120" w:lineRule="exact"/>
              <w:ind w:left="-57" w:right="-57" w:firstLine="0"/>
              <w:jc w:val="center"/>
              <w:rPr>
                <w:b/>
                <w:sz w:val="12"/>
                <w:szCs w:val="12"/>
                <w:lang w:eastAsia="es-MX"/>
              </w:rPr>
            </w:pPr>
            <w:r w:rsidRPr="004774AC">
              <w:rPr>
                <w:b/>
                <w:sz w:val="12"/>
                <w:szCs w:val="12"/>
                <w:lang w:eastAsia="es-MX"/>
              </w:rPr>
              <w:t>Suma fila</w:t>
            </w:r>
          </w:p>
        </w:tc>
      </w:tr>
      <w:tr w:rsidR="00B37FD2" w:rsidRPr="004774AC" w:rsidTr="002472E7">
        <w:trPr>
          <w:trHeight w:val="20"/>
          <w:jc w:val="center"/>
        </w:trPr>
        <w:tc>
          <w:tcPr>
            <w:tcW w:w="3447" w:type="dxa"/>
            <w:shd w:val="clear" w:color="auto" w:fill="auto"/>
            <w:noWrap/>
            <w:vAlign w:val="center"/>
          </w:tcPr>
          <w:p w:rsidR="00B37FD2" w:rsidRPr="004774AC" w:rsidRDefault="00B37FD2" w:rsidP="002472E7">
            <w:pPr>
              <w:pStyle w:val="Texto"/>
              <w:spacing w:before="20" w:after="20" w:line="120" w:lineRule="exact"/>
              <w:ind w:left="119" w:firstLine="0"/>
              <w:rPr>
                <w:bCs/>
                <w:sz w:val="12"/>
                <w:szCs w:val="12"/>
                <w:lang w:eastAsia="es-MX"/>
              </w:rPr>
            </w:pPr>
            <w:proofErr w:type="spellStart"/>
            <w:r w:rsidRPr="004774AC">
              <w:rPr>
                <w:bCs/>
                <w:sz w:val="12"/>
                <w:szCs w:val="12"/>
                <w:lang w:eastAsia="es-MX"/>
              </w:rPr>
              <w:t>Revalúos</w:t>
            </w:r>
            <w:proofErr w:type="spellEnd"/>
          </w:p>
        </w:tc>
        <w:tc>
          <w:tcPr>
            <w:tcW w:w="1134" w:type="dxa"/>
            <w:shd w:val="clear" w:color="auto" w:fill="808080"/>
            <w:vAlign w:val="center"/>
          </w:tcPr>
          <w:p w:rsidR="00B37FD2" w:rsidRPr="004774AC" w:rsidRDefault="00B37FD2" w:rsidP="002472E7">
            <w:pPr>
              <w:pStyle w:val="Texto"/>
              <w:spacing w:before="20" w:after="20" w:line="120" w:lineRule="exact"/>
              <w:ind w:left="-57" w:right="-57" w:firstLine="0"/>
              <w:jc w:val="center"/>
              <w:rPr>
                <w:sz w:val="10"/>
                <w:szCs w:val="10"/>
                <w:lang w:eastAsia="es-MX"/>
              </w:rPr>
            </w:pPr>
          </w:p>
        </w:tc>
        <w:tc>
          <w:tcPr>
            <w:tcW w:w="1089" w:type="dxa"/>
            <w:shd w:val="clear" w:color="auto" w:fill="808080"/>
            <w:vAlign w:val="center"/>
          </w:tcPr>
          <w:p w:rsidR="00B37FD2" w:rsidRPr="004774AC" w:rsidRDefault="00B37FD2" w:rsidP="002472E7">
            <w:pPr>
              <w:pStyle w:val="Texto"/>
              <w:spacing w:before="20" w:after="20" w:line="120" w:lineRule="exact"/>
              <w:ind w:left="-57" w:right="-57" w:firstLine="0"/>
              <w:jc w:val="center"/>
              <w:rPr>
                <w:sz w:val="10"/>
                <w:szCs w:val="10"/>
                <w:lang w:eastAsia="es-MX"/>
              </w:rPr>
            </w:pPr>
          </w:p>
        </w:tc>
        <w:tc>
          <w:tcPr>
            <w:tcW w:w="1134" w:type="dxa"/>
            <w:shd w:val="clear" w:color="auto" w:fill="auto"/>
            <w:vAlign w:val="center"/>
          </w:tcPr>
          <w:p w:rsidR="00B37FD2" w:rsidRPr="004774AC" w:rsidRDefault="00B37FD2" w:rsidP="002472E7">
            <w:pPr>
              <w:pStyle w:val="Texto"/>
              <w:spacing w:after="0" w:line="120" w:lineRule="exact"/>
              <w:ind w:left="-57" w:right="-57" w:firstLine="0"/>
              <w:jc w:val="center"/>
              <w:rPr>
                <w:b/>
                <w:sz w:val="10"/>
                <w:szCs w:val="10"/>
                <w:lang w:eastAsia="es-MX"/>
              </w:rPr>
            </w:pPr>
            <w:r w:rsidRPr="004774AC">
              <w:rPr>
                <w:b/>
                <w:sz w:val="10"/>
                <w:szCs w:val="10"/>
                <w:lang w:eastAsia="es-MX"/>
              </w:rPr>
              <w:t>17</w:t>
            </w:r>
          </w:p>
          <w:p w:rsidR="00B37FD2" w:rsidRPr="004774AC" w:rsidRDefault="00B37FD2" w:rsidP="002472E7">
            <w:pPr>
              <w:pStyle w:val="Texto"/>
              <w:spacing w:after="0" w:line="120" w:lineRule="exact"/>
              <w:ind w:left="-57" w:right="-57" w:firstLine="0"/>
              <w:jc w:val="center"/>
              <w:rPr>
                <w:sz w:val="10"/>
                <w:szCs w:val="10"/>
                <w:lang w:eastAsia="es-MX"/>
              </w:rPr>
            </w:pPr>
            <w:r w:rsidRPr="004774AC">
              <w:rPr>
                <w:b/>
                <w:bCs/>
                <w:sz w:val="10"/>
                <w:szCs w:val="10"/>
                <w:lang w:eastAsia="es-MX"/>
              </w:rPr>
              <w:t>Variación del periodo</w:t>
            </w:r>
          </w:p>
        </w:tc>
        <w:tc>
          <w:tcPr>
            <w:tcW w:w="1179" w:type="dxa"/>
            <w:shd w:val="clear" w:color="auto" w:fill="808080"/>
            <w:noWrap/>
            <w:vAlign w:val="center"/>
          </w:tcPr>
          <w:p w:rsidR="00B37FD2" w:rsidRPr="004774AC" w:rsidRDefault="00B37FD2" w:rsidP="002472E7">
            <w:pPr>
              <w:pStyle w:val="Texto"/>
              <w:spacing w:before="20" w:after="20" w:line="120" w:lineRule="exact"/>
              <w:ind w:left="-57" w:right="-57" w:firstLine="0"/>
              <w:jc w:val="center"/>
              <w:rPr>
                <w:sz w:val="10"/>
                <w:szCs w:val="10"/>
                <w:lang w:eastAsia="es-MX"/>
              </w:rPr>
            </w:pPr>
          </w:p>
        </w:tc>
        <w:tc>
          <w:tcPr>
            <w:tcW w:w="948" w:type="dxa"/>
            <w:shd w:val="clear" w:color="auto" w:fill="auto"/>
            <w:noWrap/>
            <w:vAlign w:val="center"/>
          </w:tcPr>
          <w:p w:rsidR="00B37FD2" w:rsidRPr="004774AC" w:rsidRDefault="00B37FD2" w:rsidP="002472E7">
            <w:pPr>
              <w:pStyle w:val="Texto"/>
              <w:spacing w:before="20" w:after="20" w:line="120" w:lineRule="exact"/>
              <w:ind w:left="-57" w:right="-57" w:firstLine="0"/>
              <w:jc w:val="center"/>
              <w:rPr>
                <w:b/>
                <w:sz w:val="12"/>
                <w:szCs w:val="12"/>
                <w:lang w:eastAsia="es-MX"/>
              </w:rPr>
            </w:pPr>
            <w:r w:rsidRPr="004774AC">
              <w:rPr>
                <w:b/>
                <w:sz w:val="12"/>
                <w:szCs w:val="12"/>
                <w:lang w:eastAsia="es-MX"/>
              </w:rPr>
              <w:t>Suma fila</w:t>
            </w:r>
          </w:p>
        </w:tc>
      </w:tr>
      <w:tr w:rsidR="00B37FD2" w:rsidRPr="004774AC" w:rsidTr="002472E7">
        <w:trPr>
          <w:trHeight w:val="20"/>
          <w:jc w:val="center"/>
        </w:trPr>
        <w:tc>
          <w:tcPr>
            <w:tcW w:w="3447" w:type="dxa"/>
            <w:shd w:val="clear" w:color="auto" w:fill="auto"/>
            <w:noWrap/>
            <w:vAlign w:val="center"/>
          </w:tcPr>
          <w:p w:rsidR="00B37FD2" w:rsidRPr="004774AC" w:rsidRDefault="00B37FD2" w:rsidP="002472E7">
            <w:pPr>
              <w:pStyle w:val="Texto"/>
              <w:spacing w:before="20" w:after="20" w:line="120" w:lineRule="exact"/>
              <w:ind w:left="119" w:firstLine="0"/>
              <w:rPr>
                <w:bCs/>
                <w:sz w:val="12"/>
                <w:szCs w:val="12"/>
                <w:lang w:eastAsia="es-MX"/>
              </w:rPr>
            </w:pPr>
            <w:r w:rsidRPr="004774AC">
              <w:rPr>
                <w:bCs/>
                <w:sz w:val="12"/>
                <w:szCs w:val="12"/>
                <w:lang w:eastAsia="es-MX"/>
              </w:rPr>
              <w:t>Reservas</w:t>
            </w:r>
          </w:p>
        </w:tc>
        <w:tc>
          <w:tcPr>
            <w:tcW w:w="1134" w:type="dxa"/>
            <w:shd w:val="clear" w:color="auto" w:fill="808080"/>
            <w:vAlign w:val="center"/>
          </w:tcPr>
          <w:p w:rsidR="00B37FD2" w:rsidRPr="004774AC" w:rsidRDefault="00B37FD2" w:rsidP="002472E7">
            <w:pPr>
              <w:pStyle w:val="Texto"/>
              <w:spacing w:before="20" w:after="20" w:line="120" w:lineRule="exact"/>
              <w:ind w:left="-57" w:right="-57" w:firstLine="0"/>
              <w:jc w:val="center"/>
              <w:rPr>
                <w:sz w:val="10"/>
                <w:szCs w:val="10"/>
                <w:lang w:eastAsia="es-MX"/>
              </w:rPr>
            </w:pPr>
          </w:p>
        </w:tc>
        <w:tc>
          <w:tcPr>
            <w:tcW w:w="1089" w:type="dxa"/>
            <w:shd w:val="clear" w:color="auto" w:fill="808080"/>
            <w:vAlign w:val="center"/>
          </w:tcPr>
          <w:p w:rsidR="00B37FD2" w:rsidRPr="004774AC" w:rsidRDefault="00B37FD2" w:rsidP="002472E7">
            <w:pPr>
              <w:pStyle w:val="Texto"/>
              <w:spacing w:before="20" w:after="20" w:line="120" w:lineRule="exact"/>
              <w:ind w:left="-57" w:right="-57" w:firstLine="0"/>
              <w:jc w:val="center"/>
              <w:rPr>
                <w:sz w:val="10"/>
                <w:szCs w:val="10"/>
                <w:lang w:eastAsia="es-MX"/>
              </w:rPr>
            </w:pPr>
          </w:p>
        </w:tc>
        <w:tc>
          <w:tcPr>
            <w:tcW w:w="1134" w:type="dxa"/>
            <w:shd w:val="clear" w:color="auto" w:fill="auto"/>
            <w:vAlign w:val="center"/>
          </w:tcPr>
          <w:p w:rsidR="00B37FD2" w:rsidRPr="004774AC" w:rsidRDefault="00B37FD2" w:rsidP="002472E7">
            <w:pPr>
              <w:pStyle w:val="Texto"/>
              <w:spacing w:after="0" w:line="120" w:lineRule="exact"/>
              <w:ind w:left="-57" w:right="-57" w:firstLine="0"/>
              <w:jc w:val="center"/>
              <w:rPr>
                <w:b/>
                <w:sz w:val="10"/>
                <w:szCs w:val="10"/>
                <w:lang w:eastAsia="es-MX"/>
              </w:rPr>
            </w:pPr>
            <w:r w:rsidRPr="004774AC">
              <w:rPr>
                <w:b/>
                <w:sz w:val="10"/>
                <w:szCs w:val="10"/>
                <w:lang w:eastAsia="es-MX"/>
              </w:rPr>
              <w:t>18</w:t>
            </w:r>
          </w:p>
          <w:p w:rsidR="00B37FD2" w:rsidRPr="004774AC" w:rsidRDefault="00B37FD2" w:rsidP="002472E7">
            <w:pPr>
              <w:pStyle w:val="Texto"/>
              <w:spacing w:after="0" w:line="120" w:lineRule="exact"/>
              <w:ind w:left="-57" w:right="-57" w:firstLine="0"/>
              <w:jc w:val="center"/>
              <w:rPr>
                <w:sz w:val="10"/>
                <w:szCs w:val="10"/>
                <w:lang w:eastAsia="es-MX"/>
              </w:rPr>
            </w:pPr>
            <w:r w:rsidRPr="004774AC">
              <w:rPr>
                <w:b/>
                <w:bCs/>
                <w:sz w:val="10"/>
                <w:szCs w:val="10"/>
                <w:lang w:eastAsia="es-MX"/>
              </w:rPr>
              <w:t>Variación del periodo</w:t>
            </w:r>
          </w:p>
        </w:tc>
        <w:tc>
          <w:tcPr>
            <w:tcW w:w="1179" w:type="dxa"/>
            <w:shd w:val="clear" w:color="auto" w:fill="808080"/>
            <w:noWrap/>
            <w:vAlign w:val="center"/>
          </w:tcPr>
          <w:p w:rsidR="00B37FD2" w:rsidRPr="004774AC" w:rsidRDefault="00B37FD2" w:rsidP="002472E7">
            <w:pPr>
              <w:pStyle w:val="Texto"/>
              <w:spacing w:before="20" w:after="20" w:line="120" w:lineRule="exact"/>
              <w:ind w:left="-57" w:right="-57" w:firstLine="0"/>
              <w:jc w:val="center"/>
              <w:rPr>
                <w:sz w:val="10"/>
                <w:szCs w:val="10"/>
                <w:lang w:eastAsia="es-MX"/>
              </w:rPr>
            </w:pPr>
          </w:p>
        </w:tc>
        <w:tc>
          <w:tcPr>
            <w:tcW w:w="948" w:type="dxa"/>
            <w:shd w:val="clear" w:color="auto" w:fill="auto"/>
            <w:noWrap/>
            <w:vAlign w:val="center"/>
          </w:tcPr>
          <w:p w:rsidR="00B37FD2" w:rsidRPr="004774AC" w:rsidRDefault="00B37FD2" w:rsidP="002472E7">
            <w:pPr>
              <w:pStyle w:val="Texto"/>
              <w:spacing w:before="20" w:after="20" w:line="120" w:lineRule="exact"/>
              <w:ind w:left="-57" w:right="-57" w:firstLine="0"/>
              <w:jc w:val="center"/>
              <w:rPr>
                <w:b/>
                <w:sz w:val="12"/>
                <w:szCs w:val="12"/>
                <w:lang w:eastAsia="es-MX"/>
              </w:rPr>
            </w:pPr>
            <w:r w:rsidRPr="004774AC">
              <w:rPr>
                <w:b/>
                <w:sz w:val="12"/>
                <w:szCs w:val="12"/>
                <w:lang w:eastAsia="es-MX"/>
              </w:rPr>
              <w:t>Suma fila</w:t>
            </w:r>
          </w:p>
        </w:tc>
      </w:tr>
      <w:tr w:rsidR="00B37FD2" w:rsidRPr="004774AC" w:rsidTr="002472E7">
        <w:trPr>
          <w:trHeight w:val="20"/>
          <w:jc w:val="center"/>
        </w:trPr>
        <w:tc>
          <w:tcPr>
            <w:tcW w:w="3447" w:type="dxa"/>
            <w:tcBorders>
              <w:top w:val="dotted" w:sz="4" w:space="0" w:color="auto"/>
              <w:left w:val="single" w:sz="4" w:space="0" w:color="auto"/>
              <w:bottom w:val="dotted" w:sz="4" w:space="0" w:color="auto"/>
              <w:right w:val="dotted" w:sz="4" w:space="0" w:color="auto"/>
            </w:tcBorders>
            <w:shd w:val="clear" w:color="auto" w:fill="auto"/>
            <w:noWrap/>
            <w:vAlign w:val="center"/>
          </w:tcPr>
          <w:p w:rsidR="00B37FD2" w:rsidRPr="004774AC" w:rsidRDefault="00B37FD2" w:rsidP="002472E7">
            <w:pPr>
              <w:pStyle w:val="Texto"/>
              <w:spacing w:before="20" w:after="20" w:line="120" w:lineRule="exact"/>
              <w:ind w:left="119" w:firstLine="0"/>
              <w:rPr>
                <w:bCs/>
                <w:sz w:val="12"/>
                <w:szCs w:val="12"/>
                <w:lang w:eastAsia="es-MX"/>
              </w:rPr>
            </w:pPr>
            <w:r w:rsidRPr="004774AC">
              <w:rPr>
                <w:bCs/>
                <w:sz w:val="12"/>
                <w:szCs w:val="12"/>
                <w:lang w:eastAsia="es-MX"/>
              </w:rPr>
              <w:t>Rectificaciones de Resultados de Ejercicios Anteriores</w:t>
            </w:r>
          </w:p>
        </w:tc>
        <w:tc>
          <w:tcPr>
            <w:tcW w:w="1134" w:type="dxa"/>
            <w:tcBorders>
              <w:top w:val="dotted" w:sz="4" w:space="0" w:color="auto"/>
              <w:left w:val="single" w:sz="4" w:space="0" w:color="auto"/>
              <w:bottom w:val="dotted" w:sz="4" w:space="0" w:color="auto"/>
              <w:right w:val="dotted" w:sz="4" w:space="0" w:color="auto"/>
            </w:tcBorders>
            <w:shd w:val="clear" w:color="auto" w:fill="808080"/>
            <w:vAlign w:val="center"/>
          </w:tcPr>
          <w:p w:rsidR="00B37FD2" w:rsidRPr="004774AC" w:rsidRDefault="00B37FD2" w:rsidP="002472E7">
            <w:pPr>
              <w:pStyle w:val="Texto"/>
              <w:spacing w:before="20" w:after="20" w:line="120" w:lineRule="exact"/>
              <w:ind w:left="-57" w:right="-57" w:firstLine="0"/>
              <w:jc w:val="center"/>
              <w:rPr>
                <w:sz w:val="10"/>
                <w:szCs w:val="10"/>
                <w:lang w:eastAsia="es-MX"/>
              </w:rPr>
            </w:pPr>
          </w:p>
        </w:tc>
        <w:tc>
          <w:tcPr>
            <w:tcW w:w="1089" w:type="dxa"/>
            <w:tcBorders>
              <w:top w:val="dotted" w:sz="4" w:space="0" w:color="auto"/>
              <w:left w:val="single" w:sz="4" w:space="0" w:color="auto"/>
              <w:bottom w:val="dotted" w:sz="4" w:space="0" w:color="auto"/>
              <w:right w:val="dotted" w:sz="4" w:space="0" w:color="auto"/>
            </w:tcBorders>
            <w:shd w:val="clear" w:color="auto" w:fill="808080"/>
            <w:vAlign w:val="center"/>
          </w:tcPr>
          <w:p w:rsidR="00B37FD2" w:rsidRPr="004774AC" w:rsidRDefault="00B37FD2" w:rsidP="002472E7">
            <w:pPr>
              <w:pStyle w:val="Texto"/>
              <w:spacing w:before="20" w:after="20" w:line="120" w:lineRule="exact"/>
              <w:ind w:left="-57" w:right="-57" w:firstLine="0"/>
              <w:jc w:val="center"/>
              <w:rPr>
                <w:sz w:val="10"/>
                <w:szCs w:val="10"/>
                <w:lang w:eastAsia="es-MX"/>
              </w:rPr>
            </w:pPr>
          </w:p>
        </w:tc>
        <w:tc>
          <w:tcPr>
            <w:tcW w:w="1134" w:type="dxa"/>
            <w:tcBorders>
              <w:top w:val="dotted" w:sz="4" w:space="0" w:color="auto"/>
              <w:left w:val="single" w:sz="4" w:space="0" w:color="auto"/>
              <w:bottom w:val="dotted" w:sz="4" w:space="0" w:color="auto"/>
              <w:right w:val="dotted" w:sz="4" w:space="0" w:color="auto"/>
            </w:tcBorders>
            <w:shd w:val="clear" w:color="auto" w:fill="auto"/>
            <w:vAlign w:val="center"/>
          </w:tcPr>
          <w:p w:rsidR="00B37FD2" w:rsidRPr="004774AC" w:rsidRDefault="00B37FD2" w:rsidP="002472E7">
            <w:pPr>
              <w:pStyle w:val="Texto"/>
              <w:spacing w:after="0" w:line="120" w:lineRule="exact"/>
              <w:ind w:left="-57" w:right="-57" w:firstLine="0"/>
              <w:jc w:val="center"/>
              <w:rPr>
                <w:b/>
                <w:sz w:val="10"/>
                <w:szCs w:val="10"/>
                <w:lang w:eastAsia="es-MX"/>
              </w:rPr>
            </w:pPr>
            <w:r w:rsidRPr="004774AC">
              <w:rPr>
                <w:b/>
                <w:sz w:val="10"/>
                <w:szCs w:val="10"/>
                <w:lang w:eastAsia="es-MX"/>
              </w:rPr>
              <w:t>19</w:t>
            </w:r>
          </w:p>
          <w:p w:rsidR="00B37FD2" w:rsidRPr="004774AC" w:rsidRDefault="00B37FD2" w:rsidP="002472E7">
            <w:pPr>
              <w:pStyle w:val="Texto"/>
              <w:spacing w:after="0" w:line="120" w:lineRule="exact"/>
              <w:ind w:left="-57" w:right="-57" w:firstLine="0"/>
              <w:jc w:val="center"/>
              <w:rPr>
                <w:sz w:val="10"/>
                <w:szCs w:val="10"/>
                <w:lang w:eastAsia="es-MX"/>
              </w:rPr>
            </w:pPr>
            <w:r w:rsidRPr="004774AC">
              <w:rPr>
                <w:b/>
                <w:bCs/>
                <w:sz w:val="10"/>
                <w:szCs w:val="10"/>
                <w:lang w:eastAsia="es-MX"/>
              </w:rPr>
              <w:t>Variación del periodo</w:t>
            </w:r>
          </w:p>
        </w:tc>
        <w:tc>
          <w:tcPr>
            <w:tcW w:w="1179" w:type="dxa"/>
            <w:tcBorders>
              <w:top w:val="dotted" w:sz="4" w:space="0" w:color="auto"/>
              <w:left w:val="single" w:sz="4" w:space="0" w:color="auto"/>
              <w:bottom w:val="dotted" w:sz="4" w:space="0" w:color="auto"/>
              <w:right w:val="dotted" w:sz="4" w:space="0" w:color="auto"/>
            </w:tcBorders>
            <w:shd w:val="clear" w:color="auto" w:fill="808080"/>
            <w:noWrap/>
            <w:vAlign w:val="center"/>
          </w:tcPr>
          <w:p w:rsidR="00B37FD2" w:rsidRPr="004774AC" w:rsidRDefault="00B37FD2" w:rsidP="002472E7">
            <w:pPr>
              <w:pStyle w:val="Texto"/>
              <w:spacing w:before="20" w:after="20" w:line="120" w:lineRule="exact"/>
              <w:ind w:left="-57" w:right="-57" w:firstLine="0"/>
              <w:jc w:val="center"/>
              <w:rPr>
                <w:sz w:val="10"/>
                <w:szCs w:val="10"/>
                <w:lang w:eastAsia="es-MX"/>
              </w:rPr>
            </w:pPr>
          </w:p>
        </w:tc>
        <w:tc>
          <w:tcPr>
            <w:tcW w:w="948" w:type="dxa"/>
            <w:tcBorders>
              <w:top w:val="dotted" w:sz="4" w:space="0" w:color="auto"/>
              <w:left w:val="single" w:sz="4" w:space="0" w:color="auto"/>
              <w:bottom w:val="dotted" w:sz="4" w:space="0" w:color="auto"/>
              <w:right w:val="single" w:sz="4" w:space="0" w:color="auto"/>
            </w:tcBorders>
            <w:shd w:val="clear" w:color="auto" w:fill="auto"/>
            <w:noWrap/>
            <w:vAlign w:val="center"/>
          </w:tcPr>
          <w:p w:rsidR="00B37FD2" w:rsidRPr="004774AC" w:rsidRDefault="00B37FD2" w:rsidP="002472E7">
            <w:pPr>
              <w:pStyle w:val="Texto"/>
              <w:spacing w:before="20" w:after="20" w:line="120" w:lineRule="exact"/>
              <w:ind w:left="-57" w:right="-57" w:firstLine="0"/>
              <w:jc w:val="center"/>
              <w:rPr>
                <w:b/>
                <w:sz w:val="12"/>
                <w:szCs w:val="12"/>
                <w:lang w:eastAsia="es-MX"/>
              </w:rPr>
            </w:pPr>
            <w:r w:rsidRPr="004774AC">
              <w:rPr>
                <w:b/>
                <w:sz w:val="12"/>
                <w:szCs w:val="12"/>
                <w:lang w:eastAsia="es-MX"/>
              </w:rPr>
              <w:t>Suma fila</w:t>
            </w:r>
          </w:p>
        </w:tc>
      </w:tr>
      <w:tr w:rsidR="00B37FD2" w:rsidRPr="004774AC" w:rsidTr="002472E7">
        <w:trPr>
          <w:trHeight w:val="20"/>
          <w:jc w:val="center"/>
        </w:trPr>
        <w:tc>
          <w:tcPr>
            <w:tcW w:w="3447" w:type="dxa"/>
            <w:shd w:val="clear" w:color="auto" w:fill="auto"/>
            <w:noWrap/>
            <w:vAlign w:val="center"/>
          </w:tcPr>
          <w:p w:rsidR="00B37FD2" w:rsidRPr="004774AC" w:rsidRDefault="00B37FD2" w:rsidP="002472E7">
            <w:pPr>
              <w:pStyle w:val="Texto"/>
              <w:spacing w:before="20" w:after="20" w:line="60" w:lineRule="exact"/>
              <w:ind w:firstLine="0"/>
              <w:rPr>
                <w:b/>
                <w:bCs/>
                <w:sz w:val="12"/>
                <w:szCs w:val="12"/>
                <w:lang w:eastAsia="es-MX"/>
              </w:rPr>
            </w:pPr>
          </w:p>
        </w:tc>
        <w:tc>
          <w:tcPr>
            <w:tcW w:w="1134" w:type="dxa"/>
            <w:shd w:val="clear" w:color="auto" w:fill="auto"/>
            <w:vAlign w:val="center"/>
          </w:tcPr>
          <w:p w:rsidR="00B37FD2" w:rsidRPr="004774AC" w:rsidRDefault="00B37FD2" w:rsidP="002472E7">
            <w:pPr>
              <w:pStyle w:val="Texto"/>
              <w:spacing w:before="20" w:after="20" w:line="60" w:lineRule="exact"/>
              <w:ind w:firstLine="0"/>
              <w:rPr>
                <w:b/>
                <w:bCs/>
                <w:sz w:val="12"/>
                <w:szCs w:val="12"/>
                <w:lang w:eastAsia="es-MX"/>
              </w:rPr>
            </w:pPr>
          </w:p>
        </w:tc>
        <w:tc>
          <w:tcPr>
            <w:tcW w:w="1089" w:type="dxa"/>
            <w:shd w:val="clear" w:color="auto" w:fill="auto"/>
            <w:vAlign w:val="center"/>
          </w:tcPr>
          <w:p w:rsidR="00B37FD2" w:rsidRPr="004774AC" w:rsidRDefault="00B37FD2" w:rsidP="002472E7">
            <w:pPr>
              <w:pStyle w:val="Texto"/>
              <w:spacing w:before="20" w:after="20" w:line="60" w:lineRule="exact"/>
              <w:ind w:firstLine="0"/>
              <w:rPr>
                <w:b/>
                <w:bCs/>
                <w:sz w:val="12"/>
                <w:szCs w:val="12"/>
                <w:lang w:eastAsia="es-MX"/>
              </w:rPr>
            </w:pPr>
          </w:p>
        </w:tc>
        <w:tc>
          <w:tcPr>
            <w:tcW w:w="1134" w:type="dxa"/>
            <w:shd w:val="clear" w:color="auto" w:fill="auto"/>
            <w:vAlign w:val="center"/>
          </w:tcPr>
          <w:p w:rsidR="00B37FD2" w:rsidRPr="004774AC" w:rsidRDefault="00B37FD2" w:rsidP="002472E7">
            <w:pPr>
              <w:pStyle w:val="Texto"/>
              <w:spacing w:before="20" w:after="20" w:line="60" w:lineRule="exact"/>
              <w:ind w:firstLine="0"/>
              <w:rPr>
                <w:b/>
                <w:bCs/>
                <w:sz w:val="12"/>
                <w:szCs w:val="12"/>
                <w:lang w:eastAsia="es-MX"/>
              </w:rPr>
            </w:pPr>
          </w:p>
        </w:tc>
        <w:tc>
          <w:tcPr>
            <w:tcW w:w="1179" w:type="dxa"/>
            <w:shd w:val="clear" w:color="auto" w:fill="auto"/>
            <w:noWrap/>
            <w:vAlign w:val="center"/>
          </w:tcPr>
          <w:p w:rsidR="00B37FD2" w:rsidRPr="004774AC" w:rsidRDefault="00B37FD2" w:rsidP="002472E7">
            <w:pPr>
              <w:pStyle w:val="Texto"/>
              <w:spacing w:before="20" w:after="20" w:line="60" w:lineRule="exact"/>
              <w:ind w:firstLine="0"/>
              <w:rPr>
                <w:b/>
                <w:bCs/>
                <w:sz w:val="12"/>
                <w:szCs w:val="12"/>
                <w:lang w:eastAsia="es-MX"/>
              </w:rPr>
            </w:pPr>
          </w:p>
        </w:tc>
        <w:tc>
          <w:tcPr>
            <w:tcW w:w="948" w:type="dxa"/>
            <w:shd w:val="clear" w:color="auto" w:fill="auto"/>
            <w:noWrap/>
            <w:vAlign w:val="center"/>
          </w:tcPr>
          <w:p w:rsidR="00B37FD2" w:rsidRPr="004774AC" w:rsidRDefault="00B37FD2" w:rsidP="002472E7">
            <w:pPr>
              <w:pStyle w:val="Texto"/>
              <w:spacing w:before="20" w:after="20" w:line="60" w:lineRule="exact"/>
              <w:ind w:firstLine="0"/>
              <w:rPr>
                <w:b/>
                <w:bCs/>
                <w:sz w:val="12"/>
                <w:szCs w:val="12"/>
                <w:lang w:eastAsia="es-MX"/>
              </w:rPr>
            </w:pPr>
          </w:p>
        </w:tc>
      </w:tr>
      <w:tr w:rsidR="00B37FD2" w:rsidRPr="004774AC" w:rsidTr="002472E7">
        <w:trPr>
          <w:trHeight w:val="20"/>
          <w:jc w:val="center"/>
        </w:trPr>
        <w:tc>
          <w:tcPr>
            <w:tcW w:w="3447" w:type="dxa"/>
            <w:shd w:val="clear" w:color="auto" w:fill="auto"/>
            <w:noWrap/>
            <w:vAlign w:val="center"/>
          </w:tcPr>
          <w:p w:rsidR="00B37FD2" w:rsidRPr="004774AC" w:rsidRDefault="00B37FD2" w:rsidP="002472E7">
            <w:pPr>
              <w:pStyle w:val="Texto"/>
              <w:spacing w:before="20" w:after="20" w:line="120" w:lineRule="exact"/>
              <w:ind w:firstLine="0"/>
              <w:rPr>
                <w:b/>
                <w:bCs/>
                <w:sz w:val="12"/>
                <w:szCs w:val="12"/>
                <w:lang w:eastAsia="es-MX"/>
              </w:rPr>
            </w:pPr>
            <w:r w:rsidRPr="004774AC">
              <w:rPr>
                <w:b/>
                <w:bCs/>
                <w:sz w:val="12"/>
                <w:szCs w:val="12"/>
                <w:lang w:eastAsia="es-MX"/>
              </w:rPr>
              <w:t>Cambios en el Exceso o Insuficiencia en la Actualización de la Hacienda Pública/Patrimonio Neto 20XN</w:t>
            </w:r>
          </w:p>
        </w:tc>
        <w:tc>
          <w:tcPr>
            <w:tcW w:w="1134" w:type="dxa"/>
            <w:shd w:val="clear" w:color="auto" w:fill="808080"/>
            <w:vAlign w:val="center"/>
          </w:tcPr>
          <w:p w:rsidR="00B37FD2" w:rsidRPr="004774AC" w:rsidRDefault="00B37FD2" w:rsidP="002472E7">
            <w:pPr>
              <w:pStyle w:val="Texto"/>
              <w:spacing w:before="20" w:after="20" w:line="120" w:lineRule="exact"/>
              <w:ind w:left="-57" w:right="-57" w:firstLine="0"/>
              <w:jc w:val="center"/>
              <w:rPr>
                <w:b/>
                <w:sz w:val="10"/>
                <w:szCs w:val="10"/>
                <w:lang w:eastAsia="es-MX"/>
              </w:rPr>
            </w:pPr>
          </w:p>
        </w:tc>
        <w:tc>
          <w:tcPr>
            <w:tcW w:w="1089" w:type="dxa"/>
            <w:shd w:val="clear" w:color="auto" w:fill="808080"/>
            <w:vAlign w:val="center"/>
          </w:tcPr>
          <w:p w:rsidR="00B37FD2" w:rsidRPr="004774AC" w:rsidRDefault="00B37FD2" w:rsidP="002472E7">
            <w:pPr>
              <w:pStyle w:val="Texto"/>
              <w:spacing w:before="20" w:after="20" w:line="120" w:lineRule="exact"/>
              <w:ind w:left="-57" w:right="-57" w:firstLine="0"/>
              <w:jc w:val="center"/>
              <w:rPr>
                <w:b/>
                <w:sz w:val="10"/>
                <w:szCs w:val="10"/>
                <w:lang w:eastAsia="es-MX"/>
              </w:rPr>
            </w:pPr>
          </w:p>
        </w:tc>
        <w:tc>
          <w:tcPr>
            <w:tcW w:w="1134" w:type="dxa"/>
            <w:shd w:val="clear" w:color="auto" w:fill="808080"/>
            <w:vAlign w:val="center"/>
          </w:tcPr>
          <w:p w:rsidR="00B37FD2" w:rsidRPr="004774AC" w:rsidRDefault="00B37FD2" w:rsidP="002472E7">
            <w:pPr>
              <w:pStyle w:val="Texto"/>
              <w:spacing w:before="20" w:after="20" w:line="120" w:lineRule="exact"/>
              <w:ind w:left="-57" w:right="-57" w:firstLine="0"/>
              <w:jc w:val="center"/>
              <w:rPr>
                <w:b/>
                <w:sz w:val="10"/>
                <w:szCs w:val="10"/>
                <w:lang w:eastAsia="es-MX"/>
              </w:rPr>
            </w:pPr>
          </w:p>
        </w:tc>
        <w:tc>
          <w:tcPr>
            <w:tcW w:w="1179" w:type="dxa"/>
            <w:shd w:val="clear" w:color="auto" w:fill="auto"/>
            <w:noWrap/>
            <w:vAlign w:val="center"/>
          </w:tcPr>
          <w:p w:rsidR="00B37FD2" w:rsidRPr="004774AC" w:rsidRDefault="00B37FD2" w:rsidP="002472E7">
            <w:pPr>
              <w:pStyle w:val="Texto"/>
              <w:spacing w:after="0" w:line="120" w:lineRule="exact"/>
              <w:ind w:left="-57" w:right="-57" w:firstLine="0"/>
              <w:jc w:val="center"/>
              <w:rPr>
                <w:b/>
                <w:sz w:val="10"/>
                <w:szCs w:val="10"/>
                <w:lang w:eastAsia="es-MX"/>
              </w:rPr>
            </w:pPr>
            <w:r w:rsidRPr="004774AC">
              <w:rPr>
                <w:b/>
                <w:sz w:val="10"/>
                <w:szCs w:val="10"/>
                <w:lang w:eastAsia="es-MX"/>
              </w:rPr>
              <w:t>l</w:t>
            </w:r>
          </w:p>
          <w:p w:rsidR="00B37FD2" w:rsidRPr="004774AC" w:rsidRDefault="00B37FD2" w:rsidP="002472E7">
            <w:pPr>
              <w:pStyle w:val="Texto"/>
              <w:spacing w:after="0" w:line="120" w:lineRule="exact"/>
              <w:ind w:left="-57" w:right="-57" w:firstLine="0"/>
              <w:jc w:val="center"/>
              <w:rPr>
                <w:b/>
                <w:sz w:val="10"/>
                <w:szCs w:val="10"/>
                <w:lang w:eastAsia="es-MX"/>
              </w:rPr>
            </w:pPr>
            <w:r w:rsidRPr="004774AC">
              <w:rPr>
                <w:b/>
                <w:sz w:val="10"/>
                <w:szCs w:val="10"/>
                <w:lang w:eastAsia="es-MX"/>
              </w:rPr>
              <w:t>Suma (20+21)</w:t>
            </w:r>
          </w:p>
        </w:tc>
        <w:tc>
          <w:tcPr>
            <w:tcW w:w="948" w:type="dxa"/>
            <w:shd w:val="clear" w:color="auto" w:fill="auto"/>
            <w:noWrap/>
            <w:vAlign w:val="center"/>
          </w:tcPr>
          <w:p w:rsidR="00B37FD2" w:rsidRPr="004774AC" w:rsidRDefault="00B37FD2" w:rsidP="002472E7">
            <w:pPr>
              <w:pStyle w:val="Texto"/>
              <w:spacing w:before="20" w:after="20" w:line="120" w:lineRule="exact"/>
              <w:ind w:left="-57" w:right="-57" w:firstLine="0"/>
              <w:jc w:val="center"/>
              <w:rPr>
                <w:b/>
                <w:sz w:val="12"/>
                <w:szCs w:val="12"/>
                <w:lang w:eastAsia="es-MX"/>
              </w:rPr>
            </w:pPr>
            <w:r w:rsidRPr="004774AC">
              <w:rPr>
                <w:b/>
                <w:sz w:val="12"/>
                <w:szCs w:val="12"/>
                <w:lang w:eastAsia="es-MX"/>
              </w:rPr>
              <w:t>Suma fila</w:t>
            </w:r>
          </w:p>
        </w:tc>
      </w:tr>
      <w:tr w:rsidR="00B37FD2" w:rsidRPr="004774AC" w:rsidTr="002472E7">
        <w:trPr>
          <w:trHeight w:val="20"/>
          <w:jc w:val="center"/>
        </w:trPr>
        <w:tc>
          <w:tcPr>
            <w:tcW w:w="3447" w:type="dxa"/>
            <w:tcBorders>
              <w:top w:val="dotted" w:sz="4" w:space="0" w:color="auto"/>
              <w:left w:val="single" w:sz="4" w:space="0" w:color="auto"/>
              <w:bottom w:val="dotted" w:sz="4" w:space="0" w:color="auto"/>
              <w:right w:val="dotted" w:sz="4" w:space="0" w:color="auto"/>
            </w:tcBorders>
            <w:shd w:val="clear" w:color="auto" w:fill="auto"/>
            <w:noWrap/>
            <w:vAlign w:val="center"/>
          </w:tcPr>
          <w:p w:rsidR="00B37FD2" w:rsidRPr="004774AC" w:rsidRDefault="00B37FD2" w:rsidP="002472E7">
            <w:pPr>
              <w:pStyle w:val="Texto"/>
              <w:spacing w:before="20" w:after="20" w:line="120" w:lineRule="exact"/>
              <w:ind w:left="119" w:firstLine="0"/>
              <w:rPr>
                <w:bCs/>
                <w:sz w:val="12"/>
                <w:szCs w:val="12"/>
                <w:lang w:eastAsia="es-MX"/>
              </w:rPr>
            </w:pPr>
            <w:r w:rsidRPr="004774AC">
              <w:rPr>
                <w:bCs/>
                <w:sz w:val="12"/>
                <w:szCs w:val="12"/>
                <w:lang w:eastAsia="es-MX"/>
              </w:rPr>
              <w:t>Resultado por Posición Monetaria</w:t>
            </w:r>
          </w:p>
        </w:tc>
        <w:tc>
          <w:tcPr>
            <w:tcW w:w="1134" w:type="dxa"/>
            <w:tcBorders>
              <w:top w:val="dotted" w:sz="4" w:space="0" w:color="auto"/>
              <w:left w:val="single" w:sz="4" w:space="0" w:color="auto"/>
              <w:bottom w:val="dotted" w:sz="4" w:space="0" w:color="auto"/>
              <w:right w:val="dotted" w:sz="4" w:space="0" w:color="auto"/>
            </w:tcBorders>
            <w:shd w:val="clear" w:color="auto" w:fill="808080"/>
            <w:vAlign w:val="center"/>
          </w:tcPr>
          <w:p w:rsidR="00B37FD2" w:rsidRPr="004774AC" w:rsidRDefault="00B37FD2" w:rsidP="002472E7">
            <w:pPr>
              <w:pStyle w:val="Texto"/>
              <w:spacing w:before="20" w:after="20" w:line="120" w:lineRule="exact"/>
              <w:ind w:left="-57" w:right="-57" w:firstLine="0"/>
              <w:jc w:val="center"/>
              <w:rPr>
                <w:b/>
                <w:sz w:val="10"/>
                <w:szCs w:val="10"/>
                <w:lang w:eastAsia="es-MX"/>
              </w:rPr>
            </w:pPr>
          </w:p>
        </w:tc>
        <w:tc>
          <w:tcPr>
            <w:tcW w:w="1089" w:type="dxa"/>
            <w:tcBorders>
              <w:top w:val="dotted" w:sz="4" w:space="0" w:color="auto"/>
              <w:left w:val="single" w:sz="4" w:space="0" w:color="auto"/>
              <w:bottom w:val="dotted" w:sz="4" w:space="0" w:color="auto"/>
              <w:right w:val="dotted" w:sz="4" w:space="0" w:color="auto"/>
            </w:tcBorders>
            <w:shd w:val="clear" w:color="auto" w:fill="808080"/>
            <w:vAlign w:val="center"/>
          </w:tcPr>
          <w:p w:rsidR="00B37FD2" w:rsidRPr="004774AC" w:rsidRDefault="00B37FD2" w:rsidP="002472E7">
            <w:pPr>
              <w:pStyle w:val="Texto"/>
              <w:spacing w:before="20" w:after="20" w:line="120" w:lineRule="exact"/>
              <w:ind w:left="-57" w:right="-57" w:firstLine="0"/>
              <w:jc w:val="center"/>
              <w:rPr>
                <w:b/>
                <w:sz w:val="10"/>
                <w:szCs w:val="10"/>
                <w:lang w:eastAsia="es-MX"/>
              </w:rPr>
            </w:pPr>
          </w:p>
        </w:tc>
        <w:tc>
          <w:tcPr>
            <w:tcW w:w="1134" w:type="dxa"/>
            <w:tcBorders>
              <w:top w:val="dotted" w:sz="4" w:space="0" w:color="auto"/>
              <w:left w:val="single" w:sz="4" w:space="0" w:color="auto"/>
              <w:bottom w:val="dotted" w:sz="4" w:space="0" w:color="auto"/>
              <w:right w:val="dotted" w:sz="4" w:space="0" w:color="auto"/>
            </w:tcBorders>
            <w:shd w:val="clear" w:color="auto" w:fill="808080"/>
            <w:vAlign w:val="center"/>
          </w:tcPr>
          <w:p w:rsidR="00B37FD2" w:rsidRPr="004774AC" w:rsidRDefault="00B37FD2" w:rsidP="002472E7">
            <w:pPr>
              <w:pStyle w:val="Texto"/>
              <w:spacing w:before="20" w:after="20" w:line="120" w:lineRule="exact"/>
              <w:ind w:left="-57" w:right="-57" w:firstLine="0"/>
              <w:jc w:val="center"/>
              <w:rPr>
                <w:b/>
                <w:sz w:val="10"/>
                <w:szCs w:val="10"/>
                <w:lang w:eastAsia="es-MX"/>
              </w:rPr>
            </w:pPr>
          </w:p>
        </w:tc>
        <w:tc>
          <w:tcPr>
            <w:tcW w:w="1179" w:type="dxa"/>
            <w:tcBorders>
              <w:top w:val="dotted" w:sz="4" w:space="0" w:color="auto"/>
              <w:left w:val="single" w:sz="4" w:space="0" w:color="auto"/>
              <w:bottom w:val="dotted" w:sz="4" w:space="0" w:color="auto"/>
              <w:right w:val="dotted" w:sz="4" w:space="0" w:color="auto"/>
            </w:tcBorders>
            <w:shd w:val="clear" w:color="auto" w:fill="auto"/>
            <w:noWrap/>
            <w:vAlign w:val="center"/>
          </w:tcPr>
          <w:p w:rsidR="00B37FD2" w:rsidRPr="004774AC" w:rsidRDefault="00B37FD2" w:rsidP="002472E7">
            <w:pPr>
              <w:pStyle w:val="Texto"/>
              <w:spacing w:after="0" w:line="120" w:lineRule="exact"/>
              <w:ind w:left="-57" w:right="-57" w:firstLine="0"/>
              <w:jc w:val="center"/>
              <w:rPr>
                <w:b/>
                <w:sz w:val="10"/>
                <w:szCs w:val="10"/>
                <w:lang w:eastAsia="es-MX"/>
              </w:rPr>
            </w:pPr>
            <w:r w:rsidRPr="004774AC">
              <w:rPr>
                <w:b/>
                <w:sz w:val="10"/>
                <w:szCs w:val="10"/>
                <w:lang w:eastAsia="es-MX"/>
              </w:rPr>
              <w:t>20</w:t>
            </w:r>
          </w:p>
          <w:p w:rsidR="00B37FD2" w:rsidRPr="004774AC" w:rsidRDefault="00B37FD2" w:rsidP="002472E7">
            <w:pPr>
              <w:pStyle w:val="Texto"/>
              <w:spacing w:after="0" w:line="120" w:lineRule="exact"/>
              <w:ind w:left="-57" w:right="-57" w:firstLine="0"/>
              <w:jc w:val="center"/>
              <w:rPr>
                <w:b/>
                <w:sz w:val="10"/>
                <w:szCs w:val="10"/>
                <w:lang w:eastAsia="es-MX"/>
              </w:rPr>
            </w:pPr>
            <w:r w:rsidRPr="004774AC">
              <w:rPr>
                <w:b/>
                <w:bCs/>
                <w:sz w:val="10"/>
                <w:szCs w:val="10"/>
                <w:lang w:eastAsia="es-MX"/>
              </w:rPr>
              <w:t>Variación del periodo</w:t>
            </w:r>
          </w:p>
        </w:tc>
        <w:tc>
          <w:tcPr>
            <w:tcW w:w="948" w:type="dxa"/>
            <w:tcBorders>
              <w:top w:val="dotted" w:sz="4" w:space="0" w:color="auto"/>
              <w:left w:val="single" w:sz="4" w:space="0" w:color="auto"/>
              <w:bottom w:val="dotted" w:sz="4" w:space="0" w:color="auto"/>
              <w:right w:val="single" w:sz="4" w:space="0" w:color="auto"/>
            </w:tcBorders>
            <w:shd w:val="clear" w:color="auto" w:fill="auto"/>
            <w:noWrap/>
            <w:vAlign w:val="center"/>
          </w:tcPr>
          <w:p w:rsidR="00B37FD2" w:rsidRPr="004774AC" w:rsidRDefault="00B37FD2" w:rsidP="002472E7">
            <w:pPr>
              <w:pStyle w:val="Texto"/>
              <w:spacing w:before="20" w:after="20" w:line="120" w:lineRule="exact"/>
              <w:ind w:left="-57" w:right="-57" w:firstLine="0"/>
              <w:jc w:val="center"/>
              <w:rPr>
                <w:b/>
                <w:sz w:val="12"/>
                <w:szCs w:val="12"/>
                <w:lang w:eastAsia="es-MX"/>
              </w:rPr>
            </w:pPr>
            <w:r w:rsidRPr="004774AC">
              <w:rPr>
                <w:b/>
                <w:sz w:val="12"/>
                <w:szCs w:val="12"/>
                <w:lang w:eastAsia="es-MX"/>
              </w:rPr>
              <w:t>Suma fila</w:t>
            </w:r>
          </w:p>
        </w:tc>
      </w:tr>
      <w:tr w:rsidR="00B37FD2" w:rsidRPr="004774AC" w:rsidTr="002472E7">
        <w:trPr>
          <w:trHeight w:val="20"/>
          <w:jc w:val="center"/>
        </w:trPr>
        <w:tc>
          <w:tcPr>
            <w:tcW w:w="3447" w:type="dxa"/>
            <w:tcBorders>
              <w:top w:val="dotted" w:sz="4" w:space="0" w:color="auto"/>
              <w:left w:val="single" w:sz="4" w:space="0" w:color="auto"/>
              <w:bottom w:val="dotted" w:sz="4" w:space="0" w:color="auto"/>
              <w:right w:val="dotted" w:sz="4" w:space="0" w:color="auto"/>
            </w:tcBorders>
            <w:shd w:val="clear" w:color="auto" w:fill="auto"/>
            <w:noWrap/>
            <w:vAlign w:val="center"/>
          </w:tcPr>
          <w:p w:rsidR="00B37FD2" w:rsidRPr="004774AC" w:rsidRDefault="00B37FD2" w:rsidP="002472E7">
            <w:pPr>
              <w:pStyle w:val="Texto"/>
              <w:spacing w:before="20" w:after="20" w:line="120" w:lineRule="exact"/>
              <w:ind w:left="119" w:firstLine="0"/>
              <w:rPr>
                <w:b/>
                <w:bCs/>
                <w:sz w:val="12"/>
                <w:szCs w:val="12"/>
                <w:lang w:eastAsia="es-MX"/>
              </w:rPr>
            </w:pPr>
            <w:r w:rsidRPr="004774AC">
              <w:rPr>
                <w:bCs/>
                <w:sz w:val="12"/>
                <w:szCs w:val="12"/>
                <w:lang w:eastAsia="es-MX"/>
              </w:rPr>
              <w:t>Resultado por Tenencia de Activos no Monetarios</w:t>
            </w:r>
          </w:p>
        </w:tc>
        <w:tc>
          <w:tcPr>
            <w:tcW w:w="1134" w:type="dxa"/>
            <w:tcBorders>
              <w:top w:val="dotted" w:sz="4" w:space="0" w:color="auto"/>
              <w:left w:val="single" w:sz="4" w:space="0" w:color="auto"/>
              <w:bottom w:val="dotted" w:sz="4" w:space="0" w:color="auto"/>
              <w:right w:val="dotted" w:sz="4" w:space="0" w:color="auto"/>
            </w:tcBorders>
            <w:shd w:val="clear" w:color="auto" w:fill="808080"/>
            <w:vAlign w:val="center"/>
          </w:tcPr>
          <w:p w:rsidR="00B37FD2" w:rsidRPr="004774AC" w:rsidRDefault="00B37FD2" w:rsidP="002472E7">
            <w:pPr>
              <w:pStyle w:val="Texto"/>
              <w:spacing w:before="20" w:after="20" w:line="120" w:lineRule="exact"/>
              <w:ind w:left="-57" w:right="-57" w:firstLine="0"/>
              <w:jc w:val="center"/>
              <w:rPr>
                <w:b/>
                <w:sz w:val="10"/>
                <w:szCs w:val="10"/>
                <w:lang w:eastAsia="es-MX"/>
              </w:rPr>
            </w:pPr>
          </w:p>
        </w:tc>
        <w:tc>
          <w:tcPr>
            <w:tcW w:w="1089" w:type="dxa"/>
            <w:tcBorders>
              <w:top w:val="dotted" w:sz="4" w:space="0" w:color="auto"/>
              <w:left w:val="single" w:sz="4" w:space="0" w:color="auto"/>
              <w:bottom w:val="dotted" w:sz="4" w:space="0" w:color="auto"/>
              <w:right w:val="dotted" w:sz="4" w:space="0" w:color="auto"/>
            </w:tcBorders>
            <w:shd w:val="clear" w:color="auto" w:fill="808080"/>
            <w:vAlign w:val="center"/>
          </w:tcPr>
          <w:p w:rsidR="00B37FD2" w:rsidRPr="004774AC" w:rsidRDefault="00B37FD2" w:rsidP="002472E7">
            <w:pPr>
              <w:pStyle w:val="Texto"/>
              <w:spacing w:before="20" w:after="20" w:line="120" w:lineRule="exact"/>
              <w:ind w:left="-57" w:right="-57" w:firstLine="0"/>
              <w:jc w:val="center"/>
              <w:rPr>
                <w:b/>
                <w:sz w:val="10"/>
                <w:szCs w:val="10"/>
                <w:lang w:eastAsia="es-MX"/>
              </w:rPr>
            </w:pPr>
          </w:p>
        </w:tc>
        <w:tc>
          <w:tcPr>
            <w:tcW w:w="1134" w:type="dxa"/>
            <w:tcBorders>
              <w:top w:val="dotted" w:sz="4" w:space="0" w:color="auto"/>
              <w:left w:val="single" w:sz="4" w:space="0" w:color="auto"/>
              <w:bottom w:val="dotted" w:sz="4" w:space="0" w:color="auto"/>
              <w:right w:val="dotted" w:sz="4" w:space="0" w:color="auto"/>
            </w:tcBorders>
            <w:shd w:val="clear" w:color="auto" w:fill="808080"/>
            <w:vAlign w:val="center"/>
          </w:tcPr>
          <w:p w:rsidR="00B37FD2" w:rsidRPr="004774AC" w:rsidRDefault="00B37FD2" w:rsidP="002472E7">
            <w:pPr>
              <w:pStyle w:val="Texto"/>
              <w:spacing w:before="20" w:after="20" w:line="120" w:lineRule="exact"/>
              <w:ind w:left="-57" w:right="-57" w:firstLine="0"/>
              <w:jc w:val="center"/>
              <w:rPr>
                <w:b/>
                <w:sz w:val="10"/>
                <w:szCs w:val="10"/>
                <w:lang w:eastAsia="es-MX"/>
              </w:rPr>
            </w:pPr>
          </w:p>
        </w:tc>
        <w:tc>
          <w:tcPr>
            <w:tcW w:w="1179" w:type="dxa"/>
            <w:tcBorders>
              <w:top w:val="dotted" w:sz="4" w:space="0" w:color="auto"/>
              <w:left w:val="single" w:sz="4" w:space="0" w:color="auto"/>
              <w:bottom w:val="dotted" w:sz="4" w:space="0" w:color="auto"/>
              <w:right w:val="dotted" w:sz="4" w:space="0" w:color="auto"/>
            </w:tcBorders>
            <w:shd w:val="clear" w:color="auto" w:fill="auto"/>
            <w:noWrap/>
            <w:vAlign w:val="center"/>
          </w:tcPr>
          <w:p w:rsidR="00B37FD2" w:rsidRPr="004774AC" w:rsidRDefault="00B37FD2" w:rsidP="002472E7">
            <w:pPr>
              <w:pStyle w:val="Texto"/>
              <w:spacing w:after="0" w:line="120" w:lineRule="exact"/>
              <w:ind w:left="-57" w:right="-57" w:firstLine="0"/>
              <w:jc w:val="center"/>
              <w:rPr>
                <w:b/>
                <w:sz w:val="10"/>
                <w:szCs w:val="10"/>
                <w:lang w:eastAsia="es-MX"/>
              </w:rPr>
            </w:pPr>
            <w:r w:rsidRPr="004774AC">
              <w:rPr>
                <w:b/>
                <w:sz w:val="10"/>
                <w:szCs w:val="10"/>
                <w:lang w:eastAsia="es-MX"/>
              </w:rPr>
              <w:t>21</w:t>
            </w:r>
          </w:p>
          <w:p w:rsidR="00B37FD2" w:rsidRPr="004774AC" w:rsidRDefault="00B37FD2" w:rsidP="002472E7">
            <w:pPr>
              <w:pStyle w:val="Texto"/>
              <w:spacing w:after="0" w:line="120" w:lineRule="exact"/>
              <w:ind w:left="-57" w:right="-57" w:firstLine="0"/>
              <w:jc w:val="center"/>
              <w:rPr>
                <w:b/>
                <w:sz w:val="10"/>
                <w:szCs w:val="10"/>
                <w:lang w:eastAsia="es-MX"/>
              </w:rPr>
            </w:pPr>
            <w:r w:rsidRPr="004774AC">
              <w:rPr>
                <w:b/>
                <w:bCs/>
                <w:sz w:val="10"/>
                <w:szCs w:val="10"/>
                <w:lang w:eastAsia="es-MX"/>
              </w:rPr>
              <w:t>Variación del periodo</w:t>
            </w:r>
          </w:p>
        </w:tc>
        <w:tc>
          <w:tcPr>
            <w:tcW w:w="948" w:type="dxa"/>
            <w:tcBorders>
              <w:top w:val="dotted" w:sz="4" w:space="0" w:color="auto"/>
              <w:left w:val="single" w:sz="4" w:space="0" w:color="auto"/>
              <w:bottom w:val="dotted" w:sz="4" w:space="0" w:color="auto"/>
              <w:right w:val="single" w:sz="4" w:space="0" w:color="auto"/>
            </w:tcBorders>
            <w:shd w:val="clear" w:color="auto" w:fill="auto"/>
            <w:noWrap/>
            <w:vAlign w:val="center"/>
          </w:tcPr>
          <w:p w:rsidR="00B37FD2" w:rsidRPr="004774AC" w:rsidRDefault="00B37FD2" w:rsidP="002472E7">
            <w:pPr>
              <w:pStyle w:val="Texto"/>
              <w:spacing w:before="20" w:after="20" w:line="120" w:lineRule="exact"/>
              <w:ind w:left="-57" w:right="-57" w:firstLine="0"/>
              <w:jc w:val="center"/>
              <w:rPr>
                <w:b/>
                <w:sz w:val="12"/>
                <w:szCs w:val="12"/>
                <w:lang w:eastAsia="es-MX"/>
              </w:rPr>
            </w:pPr>
            <w:r w:rsidRPr="004774AC">
              <w:rPr>
                <w:b/>
                <w:sz w:val="12"/>
                <w:szCs w:val="12"/>
                <w:lang w:eastAsia="es-MX"/>
              </w:rPr>
              <w:t>Suma fila</w:t>
            </w:r>
          </w:p>
        </w:tc>
      </w:tr>
      <w:tr w:rsidR="00B37FD2" w:rsidRPr="004774AC" w:rsidTr="002472E7">
        <w:trPr>
          <w:trHeight w:val="20"/>
          <w:jc w:val="center"/>
        </w:trPr>
        <w:tc>
          <w:tcPr>
            <w:tcW w:w="3447" w:type="dxa"/>
            <w:shd w:val="clear" w:color="auto" w:fill="auto"/>
            <w:noWrap/>
            <w:vAlign w:val="center"/>
          </w:tcPr>
          <w:p w:rsidR="00B37FD2" w:rsidRPr="004774AC" w:rsidRDefault="00B37FD2" w:rsidP="002472E7">
            <w:pPr>
              <w:pStyle w:val="Texto"/>
              <w:spacing w:before="20" w:after="20" w:line="60" w:lineRule="exact"/>
              <w:ind w:firstLine="0"/>
              <w:rPr>
                <w:b/>
                <w:bCs/>
                <w:sz w:val="12"/>
                <w:szCs w:val="12"/>
                <w:lang w:eastAsia="es-MX"/>
              </w:rPr>
            </w:pPr>
          </w:p>
        </w:tc>
        <w:tc>
          <w:tcPr>
            <w:tcW w:w="1134" w:type="dxa"/>
            <w:shd w:val="clear" w:color="auto" w:fill="auto"/>
            <w:vAlign w:val="center"/>
          </w:tcPr>
          <w:p w:rsidR="00B37FD2" w:rsidRPr="004774AC" w:rsidRDefault="00B37FD2" w:rsidP="002472E7">
            <w:pPr>
              <w:pStyle w:val="Texto"/>
              <w:spacing w:before="20" w:after="20" w:line="60" w:lineRule="exact"/>
              <w:ind w:firstLine="0"/>
              <w:rPr>
                <w:b/>
                <w:bCs/>
                <w:sz w:val="12"/>
                <w:szCs w:val="12"/>
                <w:lang w:eastAsia="es-MX"/>
              </w:rPr>
            </w:pPr>
          </w:p>
        </w:tc>
        <w:tc>
          <w:tcPr>
            <w:tcW w:w="1089" w:type="dxa"/>
            <w:shd w:val="clear" w:color="auto" w:fill="auto"/>
            <w:vAlign w:val="center"/>
          </w:tcPr>
          <w:p w:rsidR="00B37FD2" w:rsidRPr="004774AC" w:rsidRDefault="00B37FD2" w:rsidP="002472E7">
            <w:pPr>
              <w:pStyle w:val="Texto"/>
              <w:spacing w:before="20" w:after="20" w:line="60" w:lineRule="exact"/>
              <w:ind w:firstLine="0"/>
              <w:rPr>
                <w:b/>
                <w:bCs/>
                <w:sz w:val="12"/>
                <w:szCs w:val="12"/>
                <w:lang w:eastAsia="es-MX"/>
              </w:rPr>
            </w:pPr>
          </w:p>
        </w:tc>
        <w:tc>
          <w:tcPr>
            <w:tcW w:w="1134" w:type="dxa"/>
            <w:shd w:val="clear" w:color="auto" w:fill="auto"/>
            <w:vAlign w:val="center"/>
          </w:tcPr>
          <w:p w:rsidR="00B37FD2" w:rsidRPr="004774AC" w:rsidRDefault="00B37FD2" w:rsidP="002472E7">
            <w:pPr>
              <w:pStyle w:val="Texto"/>
              <w:spacing w:before="20" w:after="20" w:line="60" w:lineRule="exact"/>
              <w:ind w:firstLine="0"/>
              <w:rPr>
                <w:b/>
                <w:bCs/>
                <w:sz w:val="12"/>
                <w:szCs w:val="12"/>
                <w:lang w:eastAsia="es-MX"/>
              </w:rPr>
            </w:pPr>
          </w:p>
        </w:tc>
        <w:tc>
          <w:tcPr>
            <w:tcW w:w="1179" w:type="dxa"/>
            <w:shd w:val="clear" w:color="auto" w:fill="auto"/>
            <w:noWrap/>
            <w:vAlign w:val="center"/>
          </w:tcPr>
          <w:p w:rsidR="00B37FD2" w:rsidRPr="004774AC" w:rsidRDefault="00B37FD2" w:rsidP="002472E7">
            <w:pPr>
              <w:pStyle w:val="Texto"/>
              <w:spacing w:before="20" w:after="20" w:line="60" w:lineRule="exact"/>
              <w:ind w:firstLine="0"/>
              <w:rPr>
                <w:b/>
                <w:bCs/>
                <w:sz w:val="12"/>
                <w:szCs w:val="12"/>
                <w:lang w:eastAsia="es-MX"/>
              </w:rPr>
            </w:pPr>
          </w:p>
        </w:tc>
        <w:tc>
          <w:tcPr>
            <w:tcW w:w="948" w:type="dxa"/>
            <w:shd w:val="clear" w:color="auto" w:fill="auto"/>
            <w:noWrap/>
            <w:vAlign w:val="center"/>
          </w:tcPr>
          <w:p w:rsidR="00B37FD2" w:rsidRPr="004774AC" w:rsidRDefault="00B37FD2" w:rsidP="002472E7">
            <w:pPr>
              <w:pStyle w:val="Texto"/>
              <w:spacing w:before="20" w:after="20" w:line="60" w:lineRule="exact"/>
              <w:ind w:firstLine="0"/>
              <w:rPr>
                <w:b/>
                <w:bCs/>
                <w:sz w:val="12"/>
                <w:szCs w:val="12"/>
                <w:lang w:eastAsia="es-MX"/>
              </w:rPr>
            </w:pPr>
          </w:p>
        </w:tc>
      </w:tr>
      <w:tr w:rsidR="00B37FD2" w:rsidRPr="004774AC" w:rsidTr="002472E7">
        <w:trPr>
          <w:trHeight w:val="336"/>
          <w:jc w:val="center"/>
        </w:trPr>
        <w:tc>
          <w:tcPr>
            <w:tcW w:w="3447" w:type="dxa"/>
            <w:shd w:val="clear" w:color="auto" w:fill="auto"/>
            <w:noWrap/>
            <w:vAlign w:val="center"/>
          </w:tcPr>
          <w:p w:rsidR="00B37FD2" w:rsidRPr="004774AC" w:rsidRDefault="00B37FD2" w:rsidP="002472E7">
            <w:pPr>
              <w:pStyle w:val="Texto"/>
              <w:spacing w:before="20" w:after="20" w:line="120" w:lineRule="exact"/>
              <w:ind w:firstLine="0"/>
              <w:jc w:val="left"/>
              <w:rPr>
                <w:b/>
                <w:bCs/>
                <w:sz w:val="12"/>
                <w:szCs w:val="12"/>
                <w:lang w:eastAsia="es-MX"/>
              </w:rPr>
            </w:pPr>
            <w:r w:rsidRPr="004774AC">
              <w:rPr>
                <w:b/>
                <w:bCs/>
                <w:sz w:val="12"/>
                <w:szCs w:val="12"/>
                <w:lang w:eastAsia="es-MX"/>
              </w:rPr>
              <w:t>Hacienda Pública / Patrimonio Neto Final 20XN</w:t>
            </w:r>
          </w:p>
        </w:tc>
        <w:tc>
          <w:tcPr>
            <w:tcW w:w="1134" w:type="dxa"/>
            <w:shd w:val="clear" w:color="auto" w:fill="auto"/>
            <w:vAlign w:val="center"/>
          </w:tcPr>
          <w:p w:rsidR="00B37FD2" w:rsidRPr="004774AC" w:rsidRDefault="00B37FD2" w:rsidP="002472E7">
            <w:pPr>
              <w:pStyle w:val="Texto"/>
              <w:spacing w:before="20" w:after="20" w:line="120" w:lineRule="exact"/>
              <w:ind w:left="-57" w:right="-57" w:firstLine="0"/>
              <w:jc w:val="center"/>
              <w:rPr>
                <w:b/>
                <w:bCs/>
                <w:sz w:val="10"/>
                <w:szCs w:val="10"/>
                <w:lang w:eastAsia="es-MX"/>
              </w:rPr>
            </w:pPr>
            <w:r w:rsidRPr="004774AC">
              <w:rPr>
                <w:b/>
                <w:bCs/>
                <w:sz w:val="10"/>
                <w:szCs w:val="10"/>
                <w:lang w:eastAsia="es-MX"/>
              </w:rPr>
              <w:t>m</w:t>
            </w:r>
          </w:p>
          <w:p w:rsidR="00B37FD2" w:rsidRPr="004774AC" w:rsidRDefault="00B37FD2" w:rsidP="002472E7">
            <w:pPr>
              <w:pStyle w:val="Texto"/>
              <w:spacing w:before="20" w:after="20" w:line="120" w:lineRule="exact"/>
              <w:ind w:left="-57" w:right="-57" w:firstLine="0"/>
              <w:jc w:val="center"/>
              <w:rPr>
                <w:b/>
                <w:bCs/>
                <w:sz w:val="10"/>
                <w:szCs w:val="10"/>
                <w:lang w:eastAsia="es-MX"/>
              </w:rPr>
            </w:pPr>
            <w:r w:rsidRPr="004774AC">
              <w:rPr>
                <w:b/>
                <w:bCs/>
                <w:sz w:val="10"/>
                <w:szCs w:val="10"/>
                <w:lang w:eastAsia="es-MX"/>
              </w:rPr>
              <w:t>Suma (</w:t>
            </w:r>
            <w:proofErr w:type="spellStart"/>
            <w:r w:rsidRPr="004774AC">
              <w:rPr>
                <w:b/>
                <w:bCs/>
                <w:sz w:val="10"/>
                <w:szCs w:val="10"/>
                <w:lang w:eastAsia="es-MX"/>
              </w:rPr>
              <w:t>e+i</w:t>
            </w:r>
            <w:proofErr w:type="spellEnd"/>
            <w:r w:rsidRPr="004774AC">
              <w:rPr>
                <w:b/>
                <w:bCs/>
                <w:sz w:val="10"/>
                <w:szCs w:val="10"/>
                <w:lang w:eastAsia="es-MX"/>
              </w:rPr>
              <w:t>)</w:t>
            </w:r>
          </w:p>
        </w:tc>
        <w:tc>
          <w:tcPr>
            <w:tcW w:w="1089" w:type="dxa"/>
            <w:shd w:val="clear" w:color="auto" w:fill="auto"/>
            <w:vAlign w:val="center"/>
          </w:tcPr>
          <w:p w:rsidR="00B37FD2" w:rsidRPr="004774AC" w:rsidRDefault="00B37FD2" w:rsidP="002472E7">
            <w:pPr>
              <w:pStyle w:val="Texto"/>
              <w:spacing w:before="20" w:after="20" w:line="120" w:lineRule="exact"/>
              <w:ind w:left="-57" w:right="-57" w:firstLine="0"/>
              <w:jc w:val="center"/>
              <w:rPr>
                <w:b/>
                <w:bCs/>
                <w:sz w:val="10"/>
                <w:szCs w:val="10"/>
                <w:lang w:eastAsia="es-MX"/>
              </w:rPr>
            </w:pPr>
            <w:r w:rsidRPr="004774AC">
              <w:rPr>
                <w:b/>
                <w:bCs/>
                <w:sz w:val="10"/>
                <w:szCs w:val="10"/>
                <w:lang w:eastAsia="es-MX"/>
              </w:rPr>
              <w:t>n</w:t>
            </w:r>
          </w:p>
          <w:p w:rsidR="00B37FD2" w:rsidRPr="004774AC" w:rsidRDefault="00B37FD2" w:rsidP="002472E7">
            <w:pPr>
              <w:pStyle w:val="Texto"/>
              <w:spacing w:before="20" w:after="20" w:line="120" w:lineRule="exact"/>
              <w:ind w:left="-57" w:right="-57" w:firstLine="0"/>
              <w:jc w:val="center"/>
              <w:rPr>
                <w:b/>
                <w:bCs/>
                <w:sz w:val="10"/>
                <w:szCs w:val="10"/>
                <w:lang w:eastAsia="es-MX"/>
              </w:rPr>
            </w:pPr>
            <w:r w:rsidRPr="004774AC">
              <w:rPr>
                <w:b/>
                <w:bCs/>
                <w:sz w:val="10"/>
                <w:szCs w:val="10"/>
                <w:lang w:eastAsia="es-MX"/>
              </w:rPr>
              <w:t>Suma (</w:t>
            </w:r>
            <w:proofErr w:type="spellStart"/>
            <w:r w:rsidRPr="004774AC">
              <w:rPr>
                <w:b/>
                <w:bCs/>
                <w:sz w:val="10"/>
                <w:szCs w:val="10"/>
                <w:lang w:eastAsia="es-MX"/>
              </w:rPr>
              <w:t>f+j</w:t>
            </w:r>
            <w:proofErr w:type="spellEnd"/>
            <w:r w:rsidRPr="004774AC">
              <w:rPr>
                <w:b/>
                <w:bCs/>
                <w:sz w:val="10"/>
                <w:szCs w:val="10"/>
                <w:lang w:eastAsia="es-MX"/>
              </w:rPr>
              <w:t>)</w:t>
            </w:r>
          </w:p>
        </w:tc>
        <w:tc>
          <w:tcPr>
            <w:tcW w:w="1134" w:type="dxa"/>
            <w:shd w:val="clear" w:color="auto" w:fill="auto"/>
            <w:vAlign w:val="center"/>
          </w:tcPr>
          <w:p w:rsidR="00B37FD2" w:rsidRPr="004774AC" w:rsidRDefault="00B37FD2" w:rsidP="002472E7">
            <w:pPr>
              <w:pStyle w:val="Texto"/>
              <w:spacing w:before="20" w:after="20" w:line="120" w:lineRule="exact"/>
              <w:ind w:left="-57" w:right="-57" w:firstLine="0"/>
              <w:jc w:val="center"/>
              <w:rPr>
                <w:b/>
                <w:bCs/>
                <w:sz w:val="10"/>
                <w:szCs w:val="10"/>
                <w:lang w:eastAsia="es-MX"/>
              </w:rPr>
            </w:pPr>
            <w:r w:rsidRPr="004774AC">
              <w:rPr>
                <w:b/>
                <w:bCs/>
                <w:sz w:val="10"/>
                <w:szCs w:val="10"/>
                <w:lang w:eastAsia="es-MX"/>
              </w:rPr>
              <w:t>ñ</w:t>
            </w:r>
          </w:p>
          <w:p w:rsidR="00B37FD2" w:rsidRPr="004774AC" w:rsidRDefault="00B37FD2" w:rsidP="002472E7">
            <w:pPr>
              <w:pStyle w:val="Texto"/>
              <w:spacing w:before="20" w:after="20" w:line="120" w:lineRule="exact"/>
              <w:ind w:left="-57" w:right="-57" w:firstLine="0"/>
              <w:jc w:val="center"/>
              <w:rPr>
                <w:b/>
                <w:bCs/>
                <w:sz w:val="10"/>
                <w:szCs w:val="10"/>
                <w:lang w:eastAsia="es-MX"/>
              </w:rPr>
            </w:pPr>
            <w:r w:rsidRPr="004774AC">
              <w:rPr>
                <w:b/>
                <w:bCs/>
                <w:sz w:val="10"/>
                <w:szCs w:val="10"/>
                <w:lang w:eastAsia="es-MX"/>
              </w:rPr>
              <w:t>Suma (</w:t>
            </w:r>
            <w:proofErr w:type="spellStart"/>
            <w:r w:rsidRPr="004774AC">
              <w:rPr>
                <w:b/>
                <w:bCs/>
                <w:sz w:val="10"/>
                <w:szCs w:val="10"/>
                <w:lang w:eastAsia="es-MX"/>
              </w:rPr>
              <w:t>g+k</w:t>
            </w:r>
            <w:proofErr w:type="spellEnd"/>
            <w:r w:rsidRPr="004774AC">
              <w:rPr>
                <w:b/>
                <w:bCs/>
                <w:sz w:val="10"/>
                <w:szCs w:val="10"/>
                <w:lang w:eastAsia="es-MX"/>
              </w:rPr>
              <w:t>)</w:t>
            </w:r>
          </w:p>
        </w:tc>
        <w:tc>
          <w:tcPr>
            <w:tcW w:w="1179" w:type="dxa"/>
            <w:shd w:val="clear" w:color="auto" w:fill="auto"/>
            <w:noWrap/>
            <w:vAlign w:val="center"/>
          </w:tcPr>
          <w:p w:rsidR="00B37FD2" w:rsidRPr="004774AC" w:rsidRDefault="00B37FD2" w:rsidP="002472E7">
            <w:pPr>
              <w:pStyle w:val="Texto"/>
              <w:spacing w:before="20" w:after="20" w:line="120" w:lineRule="exact"/>
              <w:ind w:left="-57" w:right="-57" w:firstLine="0"/>
              <w:jc w:val="center"/>
              <w:rPr>
                <w:b/>
                <w:bCs/>
                <w:sz w:val="10"/>
                <w:szCs w:val="10"/>
                <w:lang w:eastAsia="es-MX"/>
              </w:rPr>
            </w:pPr>
            <w:r w:rsidRPr="004774AC">
              <w:rPr>
                <w:b/>
                <w:bCs/>
                <w:sz w:val="10"/>
                <w:szCs w:val="10"/>
                <w:lang w:eastAsia="es-MX"/>
              </w:rPr>
              <w:t>o</w:t>
            </w:r>
          </w:p>
          <w:p w:rsidR="00B37FD2" w:rsidRPr="004774AC" w:rsidRDefault="00B37FD2" w:rsidP="002472E7">
            <w:pPr>
              <w:pStyle w:val="Texto"/>
              <w:spacing w:before="20" w:after="20" w:line="120" w:lineRule="exact"/>
              <w:ind w:left="-57" w:right="-57" w:firstLine="0"/>
              <w:jc w:val="center"/>
              <w:rPr>
                <w:b/>
                <w:bCs/>
                <w:sz w:val="10"/>
                <w:szCs w:val="10"/>
                <w:lang w:eastAsia="es-MX"/>
              </w:rPr>
            </w:pPr>
            <w:r w:rsidRPr="004774AC">
              <w:rPr>
                <w:b/>
                <w:bCs/>
                <w:sz w:val="10"/>
                <w:szCs w:val="10"/>
                <w:lang w:eastAsia="es-MX"/>
              </w:rPr>
              <w:t>Suma (</w:t>
            </w:r>
            <w:proofErr w:type="spellStart"/>
            <w:r w:rsidRPr="004774AC">
              <w:rPr>
                <w:b/>
                <w:bCs/>
                <w:sz w:val="10"/>
                <w:szCs w:val="10"/>
                <w:lang w:eastAsia="es-MX"/>
              </w:rPr>
              <w:t>h+l</w:t>
            </w:r>
            <w:proofErr w:type="spellEnd"/>
            <w:r w:rsidRPr="004774AC">
              <w:rPr>
                <w:b/>
                <w:bCs/>
                <w:sz w:val="10"/>
                <w:szCs w:val="10"/>
                <w:lang w:eastAsia="es-MX"/>
              </w:rPr>
              <w:t>)</w:t>
            </w:r>
          </w:p>
        </w:tc>
        <w:tc>
          <w:tcPr>
            <w:tcW w:w="948" w:type="dxa"/>
            <w:shd w:val="clear" w:color="auto" w:fill="auto"/>
            <w:noWrap/>
            <w:vAlign w:val="center"/>
          </w:tcPr>
          <w:p w:rsidR="00B37FD2" w:rsidRPr="004774AC" w:rsidRDefault="00B37FD2" w:rsidP="002472E7">
            <w:pPr>
              <w:pStyle w:val="Texto"/>
              <w:spacing w:before="20" w:after="20" w:line="120" w:lineRule="exact"/>
              <w:ind w:left="-57" w:right="-57" w:firstLine="0"/>
              <w:jc w:val="center"/>
              <w:rPr>
                <w:b/>
                <w:sz w:val="12"/>
                <w:szCs w:val="12"/>
                <w:lang w:eastAsia="es-MX"/>
              </w:rPr>
            </w:pPr>
            <w:r w:rsidRPr="004774AC">
              <w:rPr>
                <w:b/>
                <w:sz w:val="12"/>
                <w:szCs w:val="12"/>
                <w:lang w:eastAsia="es-MX"/>
              </w:rPr>
              <w:t>Suma fila</w:t>
            </w:r>
          </w:p>
        </w:tc>
      </w:tr>
    </w:tbl>
    <w:p w:rsidR="00520AA1" w:rsidRPr="004774AC" w:rsidRDefault="00520AA1" w:rsidP="00520AA1">
      <w:pPr>
        <w:rPr>
          <w:rFonts w:ascii="Gadugi" w:hAnsi="Gadugi"/>
          <w:b/>
          <w:smallCaps/>
          <w:szCs w:val="18"/>
          <w:lang w:val="es-MX"/>
        </w:rPr>
      </w:pPr>
    </w:p>
    <w:p w:rsidR="00520AA1" w:rsidRPr="004774AC" w:rsidRDefault="00520AA1" w:rsidP="00520AA1">
      <w:pPr>
        <w:rPr>
          <w:rFonts w:ascii="Gadugi" w:hAnsi="Gadugi"/>
          <w:b/>
          <w:smallCaps/>
          <w:szCs w:val="18"/>
          <w:lang w:val="es-MX"/>
        </w:rPr>
      </w:pPr>
    </w:p>
    <w:p w:rsidR="00B37FD2" w:rsidRPr="004774AC" w:rsidRDefault="00B37FD2" w:rsidP="00520AA1">
      <w:pPr>
        <w:rPr>
          <w:rFonts w:ascii="Gadugi" w:hAnsi="Gadugi"/>
          <w:b/>
          <w:smallCaps/>
          <w:szCs w:val="18"/>
          <w:lang w:val="es-MX"/>
        </w:rPr>
      </w:pPr>
    </w:p>
    <w:p w:rsidR="00404084" w:rsidRPr="004774AC" w:rsidRDefault="00404084" w:rsidP="00A419E1">
      <w:pPr>
        <w:pStyle w:val="Texto"/>
        <w:spacing w:after="0"/>
        <w:ind w:firstLine="0"/>
        <w:jc w:val="center"/>
        <w:rPr>
          <w:b/>
          <w:smallCaps/>
          <w:szCs w:val="18"/>
          <w:lang w:val="es-MX"/>
        </w:rPr>
      </w:pPr>
    </w:p>
    <w:p w:rsidR="00A419E1" w:rsidRPr="004774AC" w:rsidRDefault="00A419E1" w:rsidP="00A419E1">
      <w:pPr>
        <w:pStyle w:val="Texto"/>
        <w:spacing w:after="0"/>
        <w:ind w:firstLine="0"/>
        <w:jc w:val="center"/>
        <w:rPr>
          <w:b/>
          <w:smallCaps/>
          <w:szCs w:val="18"/>
          <w:lang w:val="es-MX"/>
        </w:rPr>
      </w:pPr>
      <w:r w:rsidRPr="004774AC">
        <w:rPr>
          <w:b/>
          <w:smallCaps/>
          <w:szCs w:val="18"/>
          <w:lang w:val="es-MX"/>
        </w:rPr>
        <w:lastRenderedPageBreak/>
        <w:t>D) Estado de Cambios en la Situación Financiera</w:t>
      </w:r>
    </w:p>
    <w:p w:rsidR="00A419E1" w:rsidRPr="004774AC" w:rsidRDefault="00A419E1" w:rsidP="00A419E1">
      <w:pPr>
        <w:pStyle w:val="Texto"/>
        <w:ind w:firstLine="0"/>
        <w:jc w:val="center"/>
        <w:rPr>
          <w:b/>
          <w:smallCaps/>
          <w:szCs w:val="18"/>
          <w:lang w:val="es-MX"/>
        </w:rPr>
      </w:pPr>
      <w:r w:rsidRPr="004774AC">
        <w:rPr>
          <w:b/>
          <w:smallCaps/>
          <w:szCs w:val="18"/>
          <w:lang w:val="es-MX"/>
        </w:rPr>
        <w:t>Finalidad</w:t>
      </w:r>
    </w:p>
    <w:p w:rsidR="00A419E1" w:rsidRPr="004774AC" w:rsidRDefault="00A419E1" w:rsidP="00A419E1">
      <w:pPr>
        <w:pStyle w:val="Texto"/>
        <w:rPr>
          <w:szCs w:val="18"/>
        </w:rPr>
      </w:pPr>
      <w:r w:rsidRPr="004774AC">
        <w:rPr>
          <w:szCs w:val="18"/>
        </w:rPr>
        <w:t>Su finalidad es proveer de información sobre los orígenes y aplicaciones de los recursos del ente público.</w:t>
      </w:r>
    </w:p>
    <w:p w:rsidR="00A419E1" w:rsidRPr="004774AC" w:rsidRDefault="00A419E1" w:rsidP="00A419E1">
      <w:pPr>
        <w:pStyle w:val="Texto"/>
        <w:ind w:firstLine="0"/>
        <w:jc w:val="center"/>
        <w:rPr>
          <w:b/>
          <w:smallCaps/>
          <w:szCs w:val="18"/>
          <w:lang w:val="es-MX"/>
        </w:rPr>
      </w:pPr>
      <w:r w:rsidRPr="004774AC">
        <w:rPr>
          <w:b/>
          <w:smallCaps/>
          <w:szCs w:val="18"/>
          <w:lang w:val="es-MX"/>
        </w:rPr>
        <w:t>Cuerpo del Formato</w:t>
      </w:r>
    </w:p>
    <w:p w:rsidR="00A419E1" w:rsidRPr="004774AC" w:rsidRDefault="00A419E1" w:rsidP="00A419E1">
      <w:pPr>
        <w:pStyle w:val="Texto"/>
        <w:rPr>
          <w:szCs w:val="18"/>
        </w:rPr>
      </w:pPr>
      <w:r w:rsidRPr="004774AC">
        <w:rPr>
          <w:b/>
          <w:smallCaps/>
          <w:szCs w:val="18"/>
          <w:lang w:val="es-MX"/>
        </w:rPr>
        <w:t>Origen:</w:t>
      </w:r>
      <w:r w:rsidRPr="004774AC">
        <w:rPr>
          <w:szCs w:val="18"/>
        </w:rPr>
        <w:t xml:space="preserve"> Muestra la variación negativa de los rubros de activo y la variación positiva de los rubros de pasivo y patrimonio por la obtención o disposición de los recursos y obligaciones durante el ejercicio, del período actual (20XN) respecto al período anterior (20XN-1).</w:t>
      </w:r>
    </w:p>
    <w:p w:rsidR="00A419E1" w:rsidRPr="004774AC" w:rsidRDefault="00A419E1" w:rsidP="00A419E1">
      <w:pPr>
        <w:pStyle w:val="Texto"/>
        <w:rPr>
          <w:szCs w:val="18"/>
        </w:rPr>
      </w:pPr>
      <w:r w:rsidRPr="004774AC">
        <w:rPr>
          <w:b/>
          <w:smallCaps/>
          <w:szCs w:val="18"/>
          <w:lang w:val="es-MX"/>
        </w:rPr>
        <w:t>Aplicación</w:t>
      </w:r>
      <w:r w:rsidRPr="004774AC">
        <w:rPr>
          <w:b/>
          <w:szCs w:val="18"/>
        </w:rPr>
        <w:t>:</w:t>
      </w:r>
      <w:r w:rsidRPr="004774AC">
        <w:rPr>
          <w:szCs w:val="18"/>
        </w:rPr>
        <w:t xml:space="preserve"> Muestra la variación positiva de los rubros de activo y la variación negativa de los rubros de pasivo y patrimonio por la obtención o disposición de los recursos y obligaciones durante el ejercicio, del período actual (20XN) respecto al período anterior (20XN-1).</w:t>
      </w:r>
    </w:p>
    <w:p w:rsidR="00A419E1" w:rsidRPr="004774AC" w:rsidRDefault="00A419E1" w:rsidP="00A419E1">
      <w:pPr>
        <w:pStyle w:val="Texto"/>
        <w:rPr>
          <w:szCs w:val="18"/>
        </w:rPr>
      </w:pPr>
      <w:r w:rsidRPr="004774AC">
        <w:rPr>
          <w:b/>
          <w:smallCaps/>
          <w:szCs w:val="18"/>
          <w:lang w:val="es-MX"/>
        </w:rPr>
        <w:t xml:space="preserve">Rubros Contables: </w:t>
      </w:r>
      <w:r w:rsidRPr="004774AC">
        <w:rPr>
          <w:szCs w:val="18"/>
        </w:rPr>
        <w:t>Muestra el nombre de los rubros del Estado de Situación Financiera, agrupándolos en la forma siguiente: Activo, Pasivo y Hacienda Pública/Patrimonio.</w:t>
      </w:r>
    </w:p>
    <w:p w:rsidR="00520AA1" w:rsidRPr="004774AC" w:rsidRDefault="00520AA1" w:rsidP="00520AA1">
      <w:pPr>
        <w:pStyle w:val="Texto"/>
        <w:spacing w:after="0" w:line="240" w:lineRule="auto"/>
        <w:rPr>
          <w:rFonts w:ascii="Gadugi" w:hAnsi="Gadugi"/>
          <w:szCs w:val="18"/>
        </w:rPr>
      </w:pPr>
    </w:p>
    <w:tbl>
      <w:tblPr>
        <w:tblW w:w="8712" w:type="dxa"/>
        <w:jc w:val="center"/>
        <w:tblLayout w:type="fixed"/>
        <w:tblCellMar>
          <w:left w:w="43" w:type="dxa"/>
          <w:right w:w="43" w:type="dxa"/>
        </w:tblCellMar>
        <w:tblLook w:val="0000" w:firstRow="0" w:lastRow="0" w:firstColumn="0" w:lastColumn="0" w:noHBand="0" w:noVBand="0"/>
      </w:tblPr>
      <w:tblGrid>
        <w:gridCol w:w="6046"/>
        <w:gridCol w:w="1270"/>
        <w:gridCol w:w="1396"/>
      </w:tblGrid>
      <w:tr w:rsidR="00A419E1" w:rsidRPr="004774AC" w:rsidTr="004E27F4">
        <w:trPr>
          <w:cantSplit/>
          <w:trHeight w:val="20"/>
          <w:jc w:val="center"/>
        </w:trPr>
        <w:tc>
          <w:tcPr>
            <w:tcW w:w="8718" w:type="dxa"/>
            <w:gridSpan w:val="3"/>
            <w:tcBorders>
              <w:top w:val="single" w:sz="6" w:space="0" w:color="auto"/>
              <w:left w:val="single" w:sz="6" w:space="0" w:color="auto"/>
              <w:right w:val="single" w:sz="6" w:space="0" w:color="000000"/>
            </w:tcBorders>
            <w:shd w:val="clear" w:color="000000" w:fill="C0C0C0"/>
            <w:noWrap/>
          </w:tcPr>
          <w:p w:rsidR="00A419E1" w:rsidRPr="004774AC" w:rsidRDefault="00A419E1" w:rsidP="004E27F4">
            <w:pPr>
              <w:pStyle w:val="Texto"/>
              <w:spacing w:before="16" w:after="12" w:line="240" w:lineRule="auto"/>
              <w:ind w:firstLine="0"/>
              <w:jc w:val="center"/>
              <w:rPr>
                <w:rFonts w:eastAsia="Calibri"/>
                <w:b/>
                <w:sz w:val="12"/>
                <w:szCs w:val="12"/>
                <w:lang w:val="es-MX" w:eastAsia="en-US"/>
              </w:rPr>
            </w:pPr>
            <w:r w:rsidRPr="004774AC">
              <w:rPr>
                <w:rFonts w:eastAsia="Calibri"/>
                <w:b/>
                <w:sz w:val="12"/>
                <w:szCs w:val="12"/>
                <w:lang w:val="es-MX" w:eastAsia="en-US"/>
              </w:rPr>
              <w:t>Nombre del Ente Público</w:t>
            </w:r>
          </w:p>
        </w:tc>
      </w:tr>
      <w:tr w:rsidR="00A419E1" w:rsidRPr="004774AC" w:rsidTr="004E27F4">
        <w:trPr>
          <w:cantSplit/>
          <w:trHeight w:val="20"/>
          <w:jc w:val="center"/>
        </w:trPr>
        <w:tc>
          <w:tcPr>
            <w:tcW w:w="8718" w:type="dxa"/>
            <w:gridSpan w:val="3"/>
            <w:tcBorders>
              <w:left w:val="single" w:sz="6" w:space="0" w:color="auto"/>
              <w:right w:val="single" w:sz="6" w:space="0" w:color="000000"/>
            </w:tcBorders>
            <w:shd w:val="clear" w:color="000000" w:fill="C0C0C0"/>
          </w:tcPr>
          <w:p w:rsidR="00A419E1" w:rsidRPr="004774AC" w:rsidRDefault="00A419E1" w:rsidP="004E27F4">
            <w:pPr>
              <w:pStyle w:val="Texto"/>
              <w:spacing w:before="16" w:after="12" w:line="240" w:lineRule="auto"/>
              <w:ind w:firstLine="0"/>
              <w:jc w:val="center"/>
              <w:rPr>
                <w:rFonts w:eastAsia="Calibri"/>
                <w:b/>
                <w:sz w:val="12"/>
                <w:szCs w:val="12"/>
                <w:lang w:val="es-MX" w:eastAsia="en-US"/>
              </w:rPr>
            </w:pPr>
            <w:r w:rsidRPr="004774AC">
              <w:rPr>
                <w:rFonts w:eastAsia="Calibri"/>
                <w:b/>
                <w:sz w:val="12"/>
                <w:szCs w:val="12"/>
                <w:lang w:val="es-MX" w:eastAsia="en-US"/>
              </w:rPr>
              <w:t>Estado de Cambios en la Situación Financiera</w:t>
            </w:r>
          </w:p>
        </w:tc>
      </w:tr>
      <w:tr w:rsidR="00A419E1" w:rsidRPr="004774AC" w:rsidTr="004E27F4">
        <w:trPr>
          <w:cantSplit/>
          <w:trHeight w:val="20"/>
          <w:jc w:val="center"/>
        </w:trPr>
        <w:tc>
          <w:tcPr>
            <w:tcW w:w="8718" w:type="dxa"/>
            <w:gridSpan w:val="3"/>
            <w:tcBorders>
              <w:left w:val="single" w:sz="6" w:space="0" w:color="auto"/>
              <w:bottom w:val="single" w:sz="4" w:space="0" w:color="auto"/>
              <w:right w:val="single" w:sz="6" w:space="0" w:color="000000"/>
            </w:tcBorders>
            <w:shd w:val="clear" w:color="000000" w:fill="C0C0C0"/>
          </w:tcPr>
          <w:p w:rsidR="00A419E1" w:rsidRPr="004774AC" w:rsidRDefault="00A419E1" w:rsidP="004E27F4">
            <w:pPr>
              <w:pStyle w:val="Texto"/>
              <w:spacing w:before="16" w:after="12" w:line="240" w:lineRule="auto"/>
              <w:ind w:firstLine="0"/>
              <w:jc w:val="center"/>
              <w:rPr>
                <w:rFonts w:eastAsia="Calibri"/>
                <w:b/>
                <w:sz w:val="12"/>
                <w:szCs w:val="12"/>
                <w:lang w:val="es-MX" w:eastAsia="en-US"/>
              </w:rPr>
            </w:pPr>
            <w:r w:rsidRPr="004774AC">
              <w:rPr>
                <w:rFonts w:eastAsia="Calibri"/>
                <w:b/>
                <w:sz w:val="12"/>
                <w:szCs w:val="12"/>
                <w:lang w:val="es-MX" w:eastAsia="en-US"/>
              </w:rPr>
              <w:t>Del XXXX al XXXX</w:t>
            </w:r>
          </w:p>
        </w:tc>
      </w:tr>
      <w:tr w:rsidR="00A419E1" w:rsidRPr="004774AC" w:rsidTr="004E27F4">
        <w:trPr>
          <w:cantSplit/>
          <w:trHeight w:val="20"/>
          <w:jc w:val="center"/>
        </w:trPr>
        <w:tc>
          <w:tcPr>
            <w:tcW w:w="6050" w:type="dxa"/>
            <w:tcBorders>
              <w:top w:val="single" w:sz="4" w:space="0" w:color="auto"/>
              <w:left w:val="single" w:sz="6" w:space="0" w:color="auto"/>
            </w:tcBorders>
            <w:shd w:val="clear" w:color="000000" w:fill="FFFFFF"/>
          </w:tcPr>
          <w:p w:rsidR="00A419E1" w:rsidRPr="004774AC" w:rsidRDefault="00A419E1" w:rsidP="004E27F4">
            <w:pPr>
              <w:pStyle w:val="Texto"/>
              <w:spacing w:before="16" w:after="12" w:line="240" w:lineRule="auto"/>
              <w:ind w:firstLine="0"/>
              <w:rPr>
                <w:rFonts w:eastAsia="Calibri"/>
                <w:b/>
                <w:sz w:val="12"/>
                <w:szCs w:val="12"/>
                <w:lang w:val="es-MX" w:eastAsia="en-US"/>
              </w:rPr>
            </w:pPr>
          </w:p>
        </w:tc>
        <w:tc>
          <w:tcPr>
            <w:tcW w:w="1271" w:type="dxa"/>
            <w:tcBorders>
              <w:top w:val="single" w:sz="4" w:space="0" w:color="auto"/>
            </w:tcBorders>
            <w:shd w:val="clear" w:color="000000" w:fill="FFFFFF"/>
          </w:tcPr>
          <w:p w:rsidR="00A419E1" w:rsidRPr="004774AC" w:rsidRDefault="00A419E1" w:rsidP="004E27F4">
            <w:pPr>
              <w:pStyle w:val="Texto"/>
              <w:spacing w:before="16" w:after="12" w:line="240" w:lineRule="auto"/>
              <w:ind w:firstLine="0"/>
              <w:jc w:val="center"/>
              <w:rPr>
                <w:rFonts w:eastAsia="Calibri"/>
                <w:b/>
                <w:sz w:val="12"/>
                <w:szCs w:val="12"/>
                <w:lang w:val="es-MX" w:eastAsia="en-US"/>
              </w:rPr>
            </w:pPr>
            <w:r w:rsidRPr="004774AC">
              <w:rPr>
                <w:rFonts w:eastAsia="Calibri"/>
                <w:b/>
                <w:sz w:val="12"/>
                <w:szCs w:val="12"/>
                <w:lang w:val="es-MX" w:eastAsia="en-US"/>
              </w:rPr>
              <w:t>Origen</w:t>
            </w:r>
          </w:p>
        </w:tc>
        <w:tc>
          <w:tcPr>
            <w:tcW w:w="1397" w:type="dxa"/>
            <w:tcBorders>
              <w:top w:val="single" w:sz="4" w:space="0" w:color="auto"/>
              <w:left w:val="nil"/>
              <w:right w:val="single" w:sz="6" w:space="0" w:color="auto"/>
            </w:tcBorders>
            <w:shd w:val="clear" w:color="000000" w:fill="FFFFFF"/>
          </w:tcPr>
          <w:p w:rsidR="00A419E1" w:rsidRPr="004774AC" w:rsidRDefault="00A419E1" w:rsidP="004E27F4">
            <w:pPr>
              <w:pStyle w:val="Texto"/>
              <w:spacing w:before="16" w:after="12" w:line="240" w:lineRule="auto"/>
              <w:ind w:firstLine="0"/>
              <w:jc w:val="center"/>
              <w:rPr>
                <w:rFonts w:eastAsia="Calibri"/>
                <w:b/>
                <w:sz w:val="12"/>
                <w:szCs w:val="12"/>
                <w:lang w:val="es-MX" w:eastAsia="en-US"/>
              </w:rPr>
            </w:pPr>
            <w:r w:rsidRPr="004774AC">
              <w:rPr>
                <w:rFonts w:eastAsia="Calibri"/>
                <w:b/>
                <w:sz w:val="12"/>
                <w:szCs w:val="12"/>
                <w:lang w:val="es-MX" w:eastAsia="en-US"/>
              </w:rPr>
              <w:t>Aplicación</w:t>
            </w:r>
          </w:p>
        </w:tc>
      </w:tr>
      <w:tr w:rsidR="00A419E1" w:rsidRPr="004774AC" w:rsidTr="004E27F4">
        <w:trPr>
          <w:cantSplit/>
          <w:trHeight w:val="20"/>
          <w:jc w:val="center"/>
        </w:trPr>
        <w:tc>
          <w:tcPr>
            <w:tcW w:w="6050" w:type="dxa"/>
            <w:tcBorders>
              <w:left w:val="single" w:sz="6" w:space="0" w:color="auto"/>
            </w:tcBorders>
            <w:shd w:val="clear" w:color="000000" w:fill="FFFFFF"/>
          </w:tcPr>
          <w:p w:rsidR="00A419E1" w:rsidRPr="004774AC" w:rsidRDefault="00A419E1" w:rsidP="004E27F4">
            <w:pPr>
              <w:pStyle w:val="Texto"/>
              <w:spacing w:before="16" w:after="12" w:line="240" w:lineRule="auto"/>
              <w:ind w:firstLine="0"/>
              <w:rPr>
                <w:rFonts w:eastAsia="Calibri"/>
                <w:b/>
                <w:sz w:val="12"/>
                <w:szCs w:val="12"/>
                <w:lang w:val="es-MX" w:eastAsia="en-US"/>
              </w:rPr>
            </w:pPr>
            <w:r w:rsidRPr="004774AC">
              <w:rPr>
                <w:rFonts w:eastAsia="Calibri"/>
                <w:b/>
                <w:sz w:val="12"/>
                <w:szCs w:val="12"/>
                <w:lang w:val="es-MX" w:eastAsia="en-US"/>
              </w:rPr>
              <w:t>ACTIVO</w:t>
            </w:r>
          </w:p>
        </w:tc>
        <w:tc>
          <w:tcPr>
            <w:tcW w:w="1271" w:type="dxa"/>
            <w:shd w:val="clear" w:color="000000" w:fill="FFFFFF"/>
          </w:tcPr>
          <w:p w:rsidR="00A419E1" w:rsidRPr="004774AC" w:rsidRDefault="00A419E1" w:rsidP="004E27F4">
            <w:pPr>
              <w:pStyle w:val="Texto"/>
              <w:spacing w:before="16" w:after="12" w:line="240" w:lineRule="auto"/>
              <w:ind w:firstLine="0"/>
              <w:rPr>
                <w:rFonts w:eastAsia="Calibri"/>
                <w:b/>
                <w:strike/>
                <w:sz w:val="12"/>
                <w:szCs w:val="12"/>
                <w:lang w:val="es-MX" w:eastAsia="en-US"/>
              </w:rPr>
            </w:pPr>
          </w:p>
        </w:tc>
        <w:tc>
          <w:tcPr>
            <w:tcW w:w="1397" w:type="dxa"/>
            <w:tcBorders>
              <w:left w:val="nil"/>
              <w:right w:val="single" w:sz="6" w:space="0" w:color="auto"/>
            </w:tcBorders>
            <w:shd w:val="clear" w:color="000000" w:fill="FFFFFF"/>
          </w:tcPr>
          <w:p w:rsidR="00A419E1" w:rsidRPr="004774AC" w:rsidRDefault="00A419E1" w:rsidP="004E27F4">
            <w:pPr>
              <w:pStyle w:val="Texto"/>
              <w:spacing w:before="16" w:after="12" w:line="240" w:lineRule="auto"/>
              <w:ind w:firstLine="0"/>
              <w:rPr>
                <w:rFonts w:eastAsia="Calibri"/>
                <w:b/>
                <w:strike/>
                <w:sz w:val="12"/>
                <w:szCs w:val="12"/>
                <w:lang w:val="es-MX" w:eastAsia="en-US"/>
              </w:rPr>
            </w:pPr>
          </w:p>
        </w:tc>
      </w:tr>
      <w:tr w:rsidR="00A419E1" w:rsidRPr="004774AC" w:rsidTr="004E27F4">
        <w:trPr>
          <w:cantSplit/>
          <w:trHeight w:val="20"/>
          <w:jc w:val="center"/>
        </w:trPr>
        <w:tc>
          <w:tcPr>
            <w:tcW w:w="6050" w:type="dxa"/>
            <w:tcBorders>
              <w:left w:val="single" w:sz="6" w:space="0" w:color="auto"/>
            </w:tcBorders>
            <w:shd w:val="clear" w:color="000000" w:fill="FFFFFF"/>
          </w:tcPr>
          <w:p w:rsidR="00A419E1" w:rsidRPr="004774AC" w:rsidRDefault="00A419E1" w:rsidP="004E27F4">
            <w:pPr>
              <w:pStyle w:val="Texto"/>
              <w:spacing w:before="16" w:after="12" w:line="240" w:lineRule="auto"/>
              <w:ind w:firstLine="0"/>
              <w:rPr>
                <w:rFonts w:eastAsia="Calibri"/>
                <w:b/>
                <w:i/>
                <w:sz w:val="12"/>
                <w:szCs w:val="12"/>
                <w:lang w:val="es-MX" w:eastAsia="en-US"/>
              </w:rPr>
            </w:pPr>
            <w:r w:rsidRPr="004774AC">
              <w:rPr>
                <w:rFonts w:eastAsia="Calibri"/>
                <w:b/>
                <w:i/>
                <w:sz w:val="12"/>
                <w:szCs w:val="12"/>
                <w:lang w:val="es-MX" w:eastAsia="en-US"/>
              </w:rPr>
              <w:t>Activo Circulante</w:t>
            </w:r>
          </w:p>
        </w:tc>
        <w:tc>
          <w:tcPr>
            <w:tcW w:w="1271" w:type="dxa"/>
            <w:shd w:val="clear" w:color="000000" w:fill="FFFFFF"/>
          </w:tcPr>
          <w:p w:rsidR="00A419E1" w:rsidRPr="004774AC" w:rsidRDefault="00A419E1" w:rsidP="004E27F4">
            <w:pPr>
              <w:pStyle w:val="Texto"/>
              <w:spacing w:before="16" w:after="12" w:line="240" w:lineRule="auto"/>
              <w:ind w:firstLine="0"/>
              <w:rPr>
                <w:rFonts w:eastAsia="Calibri"/>
                <w:b/>
                <w:strike/>
                <w:sz w:val="12"/>
                <w:szCs w:val="12"/>
                <w:lang w:val="es-MX" w:eastAsia="en-US"/>
              </w:rPr>
            </w:pPr>
          </w:p>
        </w:tc>
        <w:tc>
          <w:tcPr>
            <w:tcW w:w="1397" w:type="dxa"/>
            <w:tcBorders>
              <w:left w:val="nil"/>
              <w:right w:val="single" w:sz="6" w:space="0" w:color="auto"/>
            </w:tcBorders>
            <w:shd w:val="clear" w:color="000000" w:fill="FFFFFF"/>
          </w:tcPr>
          <w:p w:rsidR="00A419E1" w:rsidRPr="004774AC" w:rsidRDefault="00A419E1" w:rsidP="004E27F4">
            <w:pPr>
              <w:pStyle w:val="Texto"/>
              <w:spacing w:before="16" w:after="12" w:line="240" w:lineRule="auto"/>
              <w:ind w:firstLine="0"/>
              <w:rPr>
                <w:rFonts w:eastAsia="Calibri"/>
                <w:b/>
                <w:strike/>
                <w:sz w:val="12"/>
                <w:szCs w:val="12"/>
                <w:lang w:val="es-MX" w:eastAsia="en-US"/>
              </w:rPr>
            </w:pPr>
          </w:p>
        </w:tc>
      </w:tr>
      <w:tr w:rsidR="00A419E1" w:rsidRPr="004774AC" w:rsidTr="004E27F4">
        <w:trPr>
          <w:cantSplit/>
          <w:trHeight w:val="20"/>
          <w:jc w:val="center"/>
        </w:trPr>
        <w:tc>
          <w:tcPr>
            <w:tcW w:w="6050" w:type="dxa"/>
            <w:tcBorders>
              <w:left w:val="single" w:sz="6" w:space="0" w:color="auto"/>
            </w:tcBorders>
            <w:shd w:val="clear" w:color="000000" w:fill="FFFFFF"/>
          </w:tcPr>
          <w:p w:rsidR="00A419E1" w:rsidRPr="004774AC" w:rsidRDefault="00A419E1" w:rsidP="004E27F4">
            <w:pPr>
              <w:pStyle w:val="Texto"/>
              <w:spacing w:before="16" w:after="12" w:line="240" w:lineRule="auto"/>
              <w:ind w:firstLine="0"/>
              <w:rPr>
                <w:rFonts w:eastAsia="Calibri"/>
                <w:sz w:val="12"/>
                <w:szCs w:val="12"/>
                <w:lang w:val="es-MX" w:eastAsia="en-US"/>
              </w:rPr>
            </w:pPr>
            <w:r w:rsidRPr="004774AC">
              <w:rPr>
                <w:rFonts w:eastAsia="Calibri"/>
                <w:sz w:val="12"/>
                <w:szCs w:val="12"/>
                <w:lang w:val="es-MX" w:eastAsia="en-US"/>
              </w:rPr>
              <w:t>Efectivo y Equivalentes</w:t>
            </w:r>
          </w:p>
        </w:tc>
        <w:tc>
          <w:tcPr>
            <w:tcW w:w="1271" w:type="dxa"/>
            <w:shd w:val="clear" w:color="000000" w:fill="FFFFFF"/>
          </w:tcPr>
          <w:p w:rsidR="00A419E1" w:rsidRPr="004774AC" w:rsidRDefault="00A419E1" w:rsidP="004E27F4">
            <w:pPr>
              <w:pStyle w:val="Texto"/>
              <w:spacing w:before="16" w:after="12" w:line="240" w:lineRule="auto"/>
              <w:ind w:firstLine="0"/>
              <w:rPr>
                <w:rFonts w:eastAsia="Calibri"/>
                <w:b/>
                <w:sz w:val="12"/>
                <w:szCs w:val="12"/>
                <w:lang w:val="es-MX" w:eastAsia="en-US"/>
              </w:rPr>
            </w:pPr>
          </w:p>
        </w:tc>
        <w:tc>
          <w:tcPr>
            <w:tcW w:w="1397" w:type="dxa"/>
            <w:tcBorders>
              <w:left w:val="nil"/>
              <w:right w:val="single" w:sz="6" w:space="0" w:color="auto"/>
            </w:tcBorders>
            <w:shd w:val="clear" w:color="000000" w:fill="FFFFFF"/>
          </w:tcPr>
          <w:p w:rsidR="00A419E1" w:rsidRPr="004774AC" w:rsidRDefault="00A419E1" w:rsidP="004E27F4">
            <w:pPr>
              <w:pStyle w:val="Texto"/>
              <w:spacing w:before="16" w:after="12" w:line="240" w:lineRule="auto"/>
              <w:ind w:firstLine="0"/>
              <w:rPr>
                <w:rFonts w:eastAsia="Calibri"/>
                <w:b/>
                <w:sz w:val="12"/>
                <w:szCs w:val="12"/>
                <w:lang w:val="es-MX" w:eastAsia="en-US"/>
              </w:rPr>
            </w:pPr>
          </w:p>
        </w:tc>
      </w:tr>
      <w:tr w:rsidR="00A419E1" w:rsidRPr="004774AC" w:rsidTr="004E27F4">
        <w:trPr>
          <w:cantSplit/>
          <w:trHeight w:val="20"/>
          <w:jc w:val="center"/>
        </w:trPr>
        <w:tc>
          <w:tcPr>
            <w:tcW w:w="6050" w:type="dxa"/>
            <w:tcBorders>
              <w:left w:val="single" w:sz="6" w:space="0" w:color="auto"/>
            </w:tcBorders>
            <w:shd w:val="clear" w:color="000000" w:fill="FFFFFF"/>
          </w:tcPr>
          <w:p w:rsidR="00A419E1" w:rsidRPr="004774AC" w:rsidRDefault="00A419E1" w:rsidP="004E27F4">
            <w:pPr>
              <w:pStyle w:val="Texto"/>
              <w:spacing w:before="16" w:after="12" w:line="240" w:lineRule="auto"/>
              <w:ind w:firstLine="0"/>
              <w:rPr>
                <w:rFonts w:eastAsia="Calibri"/>
                <w:sz w:val="12"/>
                <w:szCs w:val="12"/>
                <w:lang w:val="es-MX" w:eastAsia="en-US"/>
              </w:rPr>
            </w:pPr>
            <w:r w:rsidRPr="004774AC">
              <w:rPr>
                <w:rFonts w:eastAsia="Calibri"/>
                <w:sz w:val="12"/>
                <w:szCs w:val="12"/>
                <w:lang w:val="es-MX" w:eastAsia="en-US"/>
              </w:rPr>
              <w:t>Derechos a Recibir Efectivo o Equivalentes</w:t>
            </w:r>
          </w:p>
        </w:tc>
        <w:tc>
          <w:tcPr>
            <w:tcW w:w="1271" w:type="dxa"/>
            <w:shd w:val="clear" w:color="000000" w:fill="FFFFFF"/>
          </w:tcPr>
          <w:p w:rsidR="00A419E1" w:rsidRPr="004774AC" w:rsidRDefault="00A419E1" w:rsidP="004E27F4">
            <w:pPr>
              <w:pStyle w:val="Texto"/>
              <w:spacing w:before="16" w:after="12" w:line="240" w:lineRule="auto"/>
              <w:ind w:firstLine="0"/>
              <w:rPr>
                <w:rFonts w:eastAsia="Calibri"/>
                <w:b/>
                <w:sz w:val="12"/>
                <w:szCs w:val="12"/>
                <w:lang w:val="es-MX" w:eastAsia="en-US"/>
              </w:rPr>
            </w:pPr>
          </w:p>
        </w:tc>
        <w:tc>
          <w:tcPr>
            <w:tcW w:w="1397" w:type="dxa"/>
            <w:tcBorders>
              <w:left w:val="nil"/>
              <w:right w:val="single" w:sz="6" w:space="0" w:color="auto"/>
            </w:tcBorders>
            <w:shd w:val="clear" w:color="000000" w:fill="FFFFFF"/>
          </w:tcPr>
          <w:p w:rsidR="00A419E1" w:rsidRPr="004774AC" w:rsidRDefault="00A419E1" w:rsidP="004E27F4">
            <w:pPr>
              <w:pStyle w:val="Texto"/>
              <w:spacing w:before="16" w:after="12" w:line="240" w:lineRule="auto"/>
              <w:ind w:firstLine="0"/>
              <w:rPr>
                <w:rFonts w:eastAsia="Calibri"/>
                <w:b/>
                <w:sz w:val="12"/>
                <w:szCs w:val="12"/>
                <w:lang w:val="es-MX" w:eastAsia="en-US"/>
              </w:rPr>
            </w:pPr>
          </w:p>
        </w:tc>
      </w:tr>
      <w:tr w:rsidR="00A419E1" w:rsidRPr="004774AC" w:rsidTr="004E27F4">
        <w:trPr>
          <w:cantSplit/>
          <w:trHeight w:val="20"/>
          <w:jc w:val="center"/>
        </w:trPr>
        <w:tc>
          <w:tcPr>
            <w:tcW w:w="6050" w:type="dxa"/>
            <w:tcBorders>
              <w:left w:val="single" w:sz="6" w:space="0" w:color="auto"/>
            </w:tcBorders>
            <w:shd w:val="clear" w:color="000000" w:fill="FFFFFF"/>
          </w:tcPr>
          <w:p w:rsidR="00A419E1" w:rsidRPr="004774AC" w:rsidRDefault="00A419E1" w:rsidP="004E27F4">
            <w:pPr>
              <w:pStyle w:val="Texto"/>
              <w:spacing w:before="16" w:after="12" w:line="240" w:lineRule="auto"/>
              <w:ind w:firstLine="0"/>
              <w:rPr>
                <w:rFonts w:eastAsia="Calibri"/>
                <w:sz w:val="12"/>
                <w:szCs w:val="12"/>
                <w:lang w:val="es-MX" w:eastAsia="en-US"/>
              </w:rPr>
            </w:pPr>
            <w:r w:rsidRPr="004774AC">
              <w:rPr>
                <w:rFonts w:eastAsia="Calibri"/>
                <w:sz w:val="12"/>
                <w:szCs w:val="12"/>
                <w:lang w:val="es-MX" w:eastAsia="en-US"/>
              </w:rPr>
              <w:t>Derechos a Recibir Bienes o Servicios</w:t>
            </w:r>
          </w:p>
        </w:tc>
        <w:tc>
          <w:tcPr>
            <w:tcW w:w="1271" w:type="dxa"/>
            <w:shd w:val="clear" w:color="000000" w:fill="FFFFFF"/>
          </w:tcPr>
          <w:p w:rsidR="00A419E1" w:rsidRPr="004774AC" w:rsidRDefault="00A419E1" w:rsidP="004E27F4">
            <w:pPr>
              <w:pStyle w:val="Texto"/>
              <w:spacing w:before="16" w:after="12" w:line="240" w:lineRule="auto"/>
              <w:ind w:firstLine="0"/>
              <w:rPr>
                <w:rFonts w:eastAsia="Calibri"/>
                <w:b/>
                <w:sz w:val="12"/>
                <w:szCs w:val="12"/>
                <w:lang w:val="es-MX" w:eastAsia="en-US"/>
              </w:rPr>
            </w:pPr>
          </w:p>
        </w:tc>
        <w:tc>
          <w:tcPr>
            <w:tcW w:w="1397" w:type="dxa"/>
            <w:tcBorders>
              <w:left w:val="nil"/>
              <w:right w:val="single" w:sz="6" w:space="0" w:color="auto"/>
            </w:tcBorders>
            <w:shd w:val="clear" w:color="000000" w:fill="FFFFFF"/>
          </w:tcPr>
          <w:p w:rsidR="00A419E1" w:rsidRPr="004774AC" w:rsidRDefault="00A419E1" w:rsidP="004E27F4">
            <w:pPr>
              <w:pStyle w:val="Texto"/>
              <w:spacing w:before="16" w:after="12" w:line="240" w:lineRule="auto"/>
              <w:ind w:firstLine="0"/>
              <w:rPr>
                <w:rFonts w:eastAsia="Calibri"/>
                <w:b/>
                <w:sz w:val="12"/>
                <w:szCs w:val="12"/>
                <w:lang w:val="es-MX" w:eastAsia="en-US"/>
              </w:rPr>
            </w:pPr>
          </w:p>
        </w:tc>
      </w:tr>
      <w:tr w:rsidR="00A419E1" w:rsidRPr="004774AC" w:rsidTr="004E27F4">
        <w:trPr>
          <w:cantSplit/>
          <w:trHeight w:val="20"/>
          <w:jc w:val="center"/>
        </w:trPr>
        <w:tc>
          <w:tcPr>
            <w:tcW w:w="6050" w:type="dxa"/>
            <w:tcBorders>
              <w:left w:val="single" w:sz="6" w:space="0" w:color="auto"/>
            </w:tcBorders>
            <w:shd w:val="clear" w:color="000000" w:fill="FFFFFF"/>
          </w:tcPr>
          <w:p w:rsidR="00A419E1" w:rsidRPr="004774AC" w:rsidRDefault="00A419E1" w:rsidP="004E27F4">
            <w:pPr>
              <w:pStyle w:val="Texto"/>
              <w:spacing w:before="16" w:after="12" w:line="240" w:lineRule="auto"/>
              <w:ind w:firstLine="0"/>
              <w:rPr>
                <w:rFonts w:eastAsia="Calibri"/>
                <w:sz w:val="12"/>
                <w:szCs w:val="12"/>
                <w:lang w:val="es-MX" w:eastAsia="en-US"/>
              </w:rPr>
            </w:pPr>
            <w:r w:rsidRPr="004774AC">
              <w:rPr>
                <w:rFonts w:eastAsia="Calibri"/>
                <w:sz w:val="12"/>
                <w:szCs w:val="12"/>
                <w:lang w:val="es-MX" w:eastAsia="en-US"/>
              </w:rPr>
              <w:t>Inventarios</w:t>
            </w:r>
          </w:p>
        </w:tc>
        <w:tc>
          <w:tcPr>
            <w:tcW w:w="1271" w:type="dxa"/>
            <w:shd w:val="clear" w:color="000000" w:fill="FFFFFF"/>
          </w:tcPr>
          <w:p w:rsidR="00A419E1" w:rsidRPr="004774AC" w:rsidRDefault="00A419E1" w:rsidP="004E27F4">
            <w:pPr>
              <w:pStyle w:val="Texto"/>
              <w:spacing w:before="16" w:after="12" w:line="240" w:lineRule="auto"/>
              <w:ind w:firstLine="0"/>
              <w:rPr>
                <w:rFonts w:eastAsia="Calibri"/>
                <w:b/>
                <w:sz w:val="12"/>
                <w:szCs w:val="12"/>
                <w:lang w:val="es-MX" w:eastAsia="en-US"/>
              </w:rPr>
            </w:pPr>
          </w:p>
        </w:tc>
        <w:tc>
          <w:tcPr>
            <w:tcW w:w="1397" w:type="dxa"/>
            <w:tcBorders>
              <w:left w:val="nil"/>
              <w:right w:val="single" w:sz="6" w:space="0" w:color="auto"/>
            </w:tcBorders>
            <w:shd w:val="clear" w:color="000000" w:fill="FFFFFF"/>
          </w:tcPr>
          <w:p w:rsidR="00A419E1" w:rsidRPr="004774AC" w:rsidRDefault="00A419E1" w:rsidP="004E27F4">
            <w:pPr>
              <w:pStyle w:val="Texto"/>
              <w:spacing w:before="16" w:after="12" w:line="240" w:lineRule="auto"/>
              <w:ind w:firstLine="0"/>
              <w:rPr>
                <w:rFonts w:eastAsia="Calibri"/>
                <w:b/>
                <w:sz w:val="12"/>
                <w:szCs w:val="12"/>
                <w:lang w:val="es-MX" w:eastAsia="en-US"/>
              </w:rPr>
            </w:pPr>
          </w:p>
        </w:tc>
      </w:tr>
      <w:tr w:rsidR="00A419E1" w:rsidRPr="004774AC" w:rsidTr="004E27F4">
        <w:trPr>
          <w:cantSplit/>
          <w:trHeight w:val="20"/>
          <w:jc w:val="center"/>
        </w:trPr>
        <w:tc>
          <w:tcPr>
            <w:tcW w:w="6050" w:type="dxa"/>
            <w:tcBorders>
              <w:left w:val="single" w:sz="6" w:space="0" w:color="auto"/>
            </w:tcBorders>
            <w:shd w:val="clear" w:color="000000" w:fill="FFFFFF"/>
          </w:tcPr>
          <w:p w:rsidR="00A419E1" w:rsidRPr="004774AC" w:rsidRDefault="00A419E1" w:rsidP="004E27F4">
            <w:pPr>
              <w:pStyle w:val="Texto"/>
              <w:spacing w:before="16" w:after="12" w:line="240" w:lineRule="auto"/>
              <w:ind w:firstLine="0"/>
              <w:rPr>
                <w:rFonts w:eastAsia="Calibri"/>
                <w:sz w:val="12"/>
                <w:szCs w:val="12"/>
                <w:lang w:val="es-MX" w:eastAsia="en-US"/>
              </w:rPr>
            </w:pPr>
            <w:r w:rsidRPr="004774AC">
              <w:rPr>
                <w:rFonts w:eastAsia="Calibri"/>
                <w:sz w:val="12"/>
                <w:szCs w:val="12"/>
                <w:lang w:val="es-MX" w:eastAsia="en-US"/>
              </w:rPr>
              <w:t>Almacenes</w:t>
            </w:r>
          </w:p>
        </w:tc>
        <w:tc>
          <w:tcPr>
            <w:tcW w:w="1271" w:type="dxa"/>
            <w:shd w:val="clear" w:color="000000" w:fill="FFFFFF"/>
          </w:tcPr>
          <w:p w:rsidR="00A419E1" w:rsidRPr="004774AC" w:rsidRDefault="00A419E1" w:rsidP="004E27F4">
            <w:pPr>
              <w:pStyle w:val="Texto"/>
              <w:spacing w:before="16" w:after="12" w:line="240" w:lineRule="auto"/>
              <w:ind w:firstLine="0"/>
              <w:rPr>
                <w:rFonts w:eastAsia="Calibri"/>
                <w:b/>
                <w:sz w:val="12"/>
                <w:szCs w:val="12"/>
                <w:lang w:val="es-MX" w:eastAsia="en-US"/>
              </w:rPr>
            </w:pPr>
          </w:p>
        </w:tc>
        <w:tc>
          <w:tcPr>
            <w:tcW w:w="1397" w:type="dxa"/>
            <w:tcBorders>
              <w:left w:val="nil"/>
              <w:right w:val="single" w:sz="6" w:space="0" w:color="auto"/>
            </w:tcBorders>
            <w:shd w:val="clear" w:color="000000" w:fill="FFFFFF"/>
          </w:tcPr>
          <w:p w:rsidR="00A419E1" w:rsidRPr="004774AC" w:rsidRDefault="00A419E1" w:rsidP="004E27F4">
            <w:pPr>
              <w:pStyle w:val="Texto"/>
              <w:spacing w:before="16" w:after="12" w:line="240" w:lineRule="auto"/>
              <w:ind w:firstLine="0"/>
              <w:rPr>
                <w:rFonts w:eastAsia="Calibri"/>
                <w:b/>
                <w:sz w:val="12"/>
                <w:szCs w:val="12"/>
                <w:lang w:val="es-MX" w:eastAsia="en-US"/>
              </w:rPr>
            </w:pPr>
          </w:p>
        </w:tc>
      </w:tr>
      <w:tr w:rsidR="00A419E1" w:rsidRPr="004774AC" w:rsidTr="004E27F4">
        <w:trPr>
          <w:cantSplit/>
          <w:trHeight w:val="20"/>
          <w:jc w:val="center"/>
        </w:trPr>
        <w:tc>
          <w:tcPr>
            <w:tcW w:w="6050" w:type="dxa"/>
            <w:tcBorders>
              <w:left w:val="single" w:sz="6" w:space="0" w:color="auto"/>
            </w:tcBorders>
            <w:shd w:val="clear" w:color="000000" w:fill="FFFFFF"/>
          </w:tcPr>
          <w:p w:rsidR="00A419E1" w:rsidRPr="004774AC" w:rsidRDefault="00A419E1" w:rsidP="004E27F4">
            <w:pPr>
              <w:pStyle w:val="Texto"/>
              <w:spacing w:before="16" w:after="12" w:line="240" w:lineRule="auto"/>
              <w:ind w:firstLine="0"/>
              <w:rPr>
                <w:rFonts w:eastAsia="Calibri"/>
                <w:sz w:val="12"/>
                <w:szCs w:val="12"/>
                <w:lang w:val="es-MX" w:eastAsia="en-US"/>
              </w:rPr>
            </w:pPr>
            <w:r w:rsidRPr="004774AC">
              <w:rPr>
                <w:rFonts w:eastAsia="Calibri"/>
                <w:sz w:val="12"/>
                <w:szCs w:val="12"/>
                <w:lang w:val="es-MX" w:eastAsia="en-US"/>
              </w:rPr>
              <w:t>Estimación por Pérdida o Deterioro de Activos Circulantes</w:t>
            </w:r>
          </w:p>
        </w:tc>
        <w:tc>
          <w:tcPr>
            <w:tcW w:w="1271" w:type="dxa"/>
            <w:shd w:val="clear" w:color="000000" w:fill="FFFFFF"/>
          </w:tcPr>
          <w:p w:rsidR="00A419E1" w:rsidRPr="004774AC" w:rsidRDefault="00A419E1" w:rsidP="004E27F4">
            <w:pPr>
              <w:pStyle w:val="Texto"/>
              <w:spacing w:before="16" w:after="12" w:line="240" w:lineRule="auto"/>
              <w:ind w:firstLine="0"/>
              <w:rPr>
                <w:rFonts w:eastAsia="Calibri"/>
                <w:b/>
                <w:sz w:val="12"/>
                <w:szCs w:val="12"/>
                <w:lang w:val="es-MX" w:eastAsia="en-US"/>
              </w:rPr>
            </w:pPr>
          </w:p>
        </w:tc>
        <w:tc>
          <w:tcPr>
            <w:tcW w:w="1397" w:type="dxa"/>
            <w:tcBorders>
              <w:left w:val="nil"/>
              <w:right w:val="single" w:sz="6" w:space="0" w:color="auto"/>
            </w:tcBorders>
            <w:shd w:val="clear" w:color="000000" w:fill="FFFFFF"/>
          </w:tcPr>
          <w:p w:rsidR="00A419E1" w:rsidRPr="004774AC" w:rsidRDefault="00A419E1" w:rsidP="004E27F4">
            <w:pPr>
              <w:pStyle w:val="Texto"/>
              <w:spacing w:before="16" w:after="12" w:line="240" w:lineRule="auto"/>
              <w:ind w:firstLine="0"/>
              <w:rPr>
                <w:rFonts w:eastAsia="Calibri"/>
                <w:b/>
                <w:sz w:val="12"/>
                <w:szCs w:val="12"/>
                <w:lang w:val="es-MX" w:eastAsia="en-US"/>
              </w:rPr>
            </w:pPr>
          </w:p>
        </w:tc>
      </w:tr>
      <w:tr w:rsidR="00A419E1" w:rsidRPr="004774AC" w:rsidTr="004E27F4">
        <w:trPr>
          <w:cantSplit/>
          <w:trHeight w:val="20"/>
          <w:jc w:val="center"/>
        </w:trPr>
        <w:tc>
          <w:tcPr>
            <w:tcW w:w="6050" w:type="dxa"/>
            <w:tcBorders>
              <w:left w:val="single" w:sz="6" w:space="0" w:color="auto"/>
            </w:tcBorders>
            <w:shd w:val="clear" w:color="000000" w:fill="FFFFFF"/>
          </w:tcPr>
          <w:p w:rsidR="00A419E1" w:rsidRPr="004774AC" w:rsidRDefault="00A419E1" w:rsidP="004E27F4">
            <w:pPr>
              <w:pStyle w:val="Texto"/>
              <w:spacing w:before="16" w:after="12" w:line="240" w:lineRule="auto"/>
              <w:ind w:firstLine="0"/>
              <w:rPr>
                <w:rFonts w:eastAsia="Calibri"/>
                <w:sz w:val="12"/>
                <w:szCs w:val="12"/>
                <w:lang w:val="es-MX" w:eastAsia="en-US"/>
              </w:rPr>
            </w:pPr>
            <w:r w:rsidRPr="004774AC">
              <w:rPr>
                <w:rFonts w:eastAsia="Calibri"/>
                <w:sz w:val="12"/>
                <w:szCs w:val="12"/>
                <w:lang w:val="es-MX" w:eastAsia="en-US"/>
              </w:rPr>
              <w:t>Otros Activos Circulantes</w:t>
            </w:r>
          </w:p>
        </w:tc>
        <w:tc>
          <w:tcPr>
            <w:tcW w:w="1271" w:type="dxa"/>
            <w:shd w:val="clear" w:color="000000" w:fill="FFFFFF"/>
          </w:tcPr>
          <w:p w:rsidR="00A419E1" w:rsidRPr="004774AC" w:rsidRDefault="00A419E1" w:rsidP="004E27F4">
            <w:pPr>
              <w:pStyle w:val="Texto"/>
              <w:spacing w:before="16" w:after="12" w:line="240" w:lineRule="auto"/>
              <w:ind w:firstLine="0"/>
              <w:rPr>
                <w:rFonts w:eastAsia="Calibri"/>
                <w:b/>
                <w:sz w:val="12"/>
                <w:szCs w:val="12"/>
                <w:lang w:val="es-MX" w:eastAsia="en-US"/>
              </w:rPr>
            </w:pPr>
          </w:p>
        </w:tc>
        <w:tc>
          <w:tcPr>
            <w:tcW w:w="1397" w:type="dxa"/>
            <w:tcBorders>
              <w:left w:val="nil"/>
              <w:right w:val="single" w:sz="6" w:space="0" w:color="auto"/>
            </w:tcBorders>
            <w:shd w:val="clear" w:color="000000" w:fill="FFFFFF"/>
          </w:tcPr>
          <w:p w:rsidR="00A419E1" w:rsidRPr="004774AC" w:rsidRDefault="00A419E1" w:rsidP="004E27F4">
            <w:pPr>
              <w:pStyle w:val="Texto"/>
              <w:spacing w:before="16" w:after="12" w:line="240" w:lineRule="auto"/>
              <w:ind w:firstLine="0"/>
              <w:rPr>
                <w:rFonts w:eastAsia="Calibri"/>
                <w:b/>
                <w:sz w:val="12"/>
                <w:szCs w:val="12"/>
                <w:lang w:val="es-MX" w:eastAsia="en-US"/>
              </w:rPr>
            </w:pPr>
          </w:p>
        </w:tc>
      </w:tr>
      <w:tr w:rsidR="00A419E1" w:rsidRPr="004774AC" w:rsidTr="004E27F4">
        <w:trPr>
          <w:cantSplit/>
          <w:trHeight w:val="20"/>
          <w:jc w:val="center"/>
        </w:trPr>
        <w:tc>
          <w:tcPr>
            <w:tcW w:w="6050" w:type="dxa"/>
            <w:tcBorders>
              <w:left w:val="single" w:sz="6" w:space="0" w:color="auto"/>
            </w:tcBorders>
            <w:shd w:val="clear" w:color="000000" w:fill="FFFFFF"/>
          </w:tcPr>
          <w:p w:rsidR="00A419E1" w:rsidRPr="004774AC" w:rsidRDefault="00A419E1" w:rsidP="004E27F4">
            <w:pPr>
              <w:pStyle w:val="Texto"/>
              <w:spacing w:before="16" w:after="12" w:line="100" w:lineRule="exact"/>
              <w:ind w:firstLine="0"/>
              <w:rPr>
                <w:rFonts w:eastAsia="Calibri"/>
                <w:b/>
                <w:sz w:val="12"/>
                <w:szCs w:val="12"/>
                <w:lang w:val="es-MX" w:eastAsia="en-US"/>
              </w:rPr>
            </w:pPr>
          </w:p>
        </w:tc>
        <w:tc>
          <w:tcPr>
            <w:tcW w:w="1271" w:type="dxa"/>
            <w:shd w:val="clear" w:color="000000" w:fill="FFFFFF"/>
          </w:tcPr>
          <w:p w:rsidR="00A419E1" w:rsidRPr="004774AC" w:rsidRDefault="00A419E1" w:rsidP="004E27F4">
            <w:pPr>
              <w:pStyle w:val="Texto"/>
              <w:spacing w:before="16" w:after="12" w:line="100" w:lineRule="exact"/>
              <w:ind w:firstLine="0"/>
              <w:rPr>
                <w:rFonts w:eastAsia="Calibri"/>
                <w:b/>
                <w:sz w:val="12"/>
                <w:szCs w:val="12"/>
                <w:lang w:val="es-MX" w:eastAsia="en-US"/>
              </w:rPr>
            </w:pPr>
          </w:p>
        </w:tc>
        <w:tc>
          <w:tcPr>
            <w:tcW w:w="1397" w:type="dxa"/>
            <w:tcBorders>
              <w:left w:val="nil"/>
              <w:right w:val="single" w:sz="6" w:space="0" w:color="auto"/>
            </w:tcBorders>
            <w:shd w:val="clear" w:color="000000" w:fill="FFFFFF"/>
          </w:tcPr>
          <w:p w:rsidR="00A419E1" w:rsidRPr="004774AC" w:rsidRDefault="00A419E1" w:rsidP="004E27F4">
            <w:pPr>
              <w:pStyle w:val="Texto"/>
              <w:spacing w:before="16" w:after="12" w:line="100" w:lineRule="exact"/>
              <w:ind w:firstLine="0"/>
              <w:rPr>
                <w:rFonts w:eastAsia="Calibri"/>
                <w:b/>
                <w:sz w:val="12"/>
                <w:szCs w:val="12"/>
                <w:lang w:val="es-MX" w:eastAsia="en-US"/>
              </w:rPr>
            </w:pPr>
          </w:p>
        </w:tc>
      </w:tr>
      <w:tr w:rsidR="00A419E1" w:rsidRPr="004774AC" w:rsidTr="004E27F4">
        <w:trPr>
          <w:cantSplit/>
          <w:trHeight w:val="20"/>
          <w:jc w:val="center"/>
        </w:trPr>
        <w:tc>
          <w:tcPr>
            <w:tcW w:w="6050" w:type="dxa"/>
            <w:tcBorders>
              <w:left w:val="single" w:sz="6" w:space="0" w:color="auto"/>
            </w:tcBorders>
            <w:shd w:val="clear" w:color="000000" w:fill="FFFFFF"/>
          </w:tcPr>
          <w:p w:rsidR="00A419E1" w:rsidRPr="004774AC" w:rsidRDefault="00A419E1" w:rsidP="004E27F4">
            <w:pPr>
              <w:pStyle w:val="Texto"/>
              <w:spacing w:before="16" w:after="12" w:line="240" w:lineRule="auto"/>
              <w:ind w:firstLine="0"/>
              <w:rPr>
                <w:rFonts w:eastAsia="Calibri"/>
                <w:b/>
                <w:i/>
                <w:sz w:val="12"/>
                <w:szCs w:val="12"/>
                <w:lang w:val="es-MX" w:eastAsia="en-US"/>
              </w:rPr>
            </w:pPr>
            <w:r w:rsidRPr="004774AC">
              <w:rPr>
                <w:rFonts w:eastAsia="Calibri"/>
                <w:b/>
                <w:i/>
                <w:sz w:val="12"/>
                <w:szCs w:val="12"/>
                <w:lang w:val="es-MX" w:eastAsia="en-US"/>
              </w:rPr>
              <w:t>Activo No Circulante</w:t>
            </w:r>
          </w:p>
        </w:tc>
        <w:tc>
          <w:tcPr>
            <w:tcW w:w="1271" w:type="dxa"/>
            <w:shd w:val="clear" w:color="000000" w:fill="FFFFFF"/>
          </w:tcPr>
          <w:p w:rsidR="00A419E1" w:rsidRPr="004774AC" w:rsidRDefault="00A419E1" w:rsidP="004E27F4">
            <w:pPr>
              <w:pStyle w:val="Texto"/>
              <w:spacing w:before="16" w:after="12" w:line="240" w:lineRule="auto"/>
              <w:ind w:firstLine="0"/>
              <w:rPr>
                <w:rFonts w:eastAsia="Calibri"/>
                <w:b/>
                <w:i/>
                <w:sz w:val="12"/>
                <w:szCs w:val="12"/>
                <w:lang w:val="es-MX" w:eastAsia="en-US"/>
              </w:rPr>
            </w:pPr>
          </w:p>
        </w:tc>
        <w:tc>
          <w:tcPr>
            <w:tcW w:w="1397" w:type="dxa"/>
            <w:tcBorders>
              <w:left w:val="nil"/>
              <w:right w:val="single" w:sz="6" w:space="0" w:color="auto"/>
            </w:tcBorders>
            <w:shd w:val="clear" w:color="000000" w:fill="FFFFFF"/>
          </w:tcPr>
          <w:p w:rsidR="00A419E1" w:rsidRPr="004774AC" w:rsidRDefault="00A419E1" w:rsidP="004E27F4">
            <w:pPr>
              <w:pStyle w:val="Texto"/>
              <w:spacing w:before="16" w:after="12" w:line="240" w:lineRule="auto"/>
              <w:ind w:firstLine="0"/>
              <w:rPr>
                <w:rFonts w:eastAsia="Calibri"/>
                <w:b/>
                <w:i/>
                <w:sz w:val="12"/>
                <w:szCs w:val="12"/>
                <w:lang w:val="es-MX" w:eastAsia="en-US"/>
              </w:rPr>
            </w:pPr>
          </w:p>
        </w:tc>
      </w:tr>
      <w:tr w:rsidR="00A419E1" w:rsidRPr="004774AC" w:rsidTr="004E27F4">
        <w:trPr>
          <w:cantSplit/>
          <w:trHeight w:val="20"/>
          <w:jc w:val="center"/>
        </w:trPr>
        <w:tc>
          <w:tcPr>
            <w:tcW w:w="6050" w:type="dxa"/>
            <w:tcBorders>
              <w:left w:val="single" w:sz="6" w:space="0" w:color="auto"/>
            </w:tcBorders>
            <w:shd w:val="clear" w:color="000000" w:fill="FFFFFF"/>
          </w:tcPr>
          <w:p w:rsidR="00A419E1" w:rsidRPr="004774AC" w:rsidRDefault="00A419E1" w:rsidP="004E27F4">
            <w:pPr>
              <w:pStyle w:val="Texto"/>
              <w:spacing w:before="16" w:after="12" w:line="240" w:lineRule="auto"/>
              <w:ind w:firstLine="0"/>
              <w:rPr>
                <w:rFonts w:eastAsia="Calibri"/>
                <w:sz w:val="12"/>
                <w:szCs w:val="12"/>
                <w:lang w:val="es-MX" w:eastAsia="en-US"/>
              </w:rPr>
            </w:pPr>
            <w:r w:rsidRPr="004774AC">
              <w:rPr>
                <w:rFonts w:eastAsia="Calibri"/>
                <w:sz w:val="12"/>
                <w:szCs w:val="12"/>
                <w:lang w:val="es-MX" w:eastAsia="en-US"/>
              </w:rPr>
              <w:t>Inversiones Financieras a Largo Plazo</w:t>
            </w:r>
          </w:p>
        </w:tc>
        <w:tc>
          <w:tcPr>
            <w:tcW w:w="1271" w:type="dxa"/>
            <w:shd w:val="clear" w:color="000000" w:fill="FFFFFF"/>
          </w:tcPr>
          <w:p w:rsidR="00A419E1" w:rsidRPr="004774AC" w:rsidRDefault="00A419E1" w:rsidP="004E27F4">
            <w:pPr>
              <w:pStyle w:val="Texto"/>
              <w:spacing w:before="16" w:after="12" w:line="240" w:lineRule="auto"/>
              <w:ind w:firstLine="0"/>
              <w:rPr>
                <w:rFonts w:eastAsia="Calibri"/>
                <w:b/>
                <w:sz w:val="12"/>
                <w:szCs w:val="12"/>
                <w:lang w:val="es-MX" w:eastAsia="en-US"/>
              </w:rPr>
            </w:pPr>
          </w:p>
        </w:tc>
        <w:tc>
          <w:tcPr>
            <w:tcW w:w="1397" w:type="dxa"/>
            <w:tcBorders>
              <w:left w:val="nil"/>
              <w:right w:val="single" w:sz="6" w:space="0" w:color="auto"/>
            </w:tcBorders>
            <w:shd w:val="clear" w:color="000000" w:fill="FFFFFF"/>
          </w:tcPr>
          <w:p w:rsidR="00A419E1" w:rsidRPr="004774AC" w:rsidRDefault="00A419E1" w:rsidP="004E27F4">
            <w:pPr>
              <w:pStyle w:val="Texto"/>
              <w:spacing w:before="16" w:after="12" w:line="240" w:lineRule="auto"/>
              <w:ind w:firstLine="0"/>
              <w:rPr>
                <w:rFonts w:eastAsia="Calibri"/>
                <w:b/>
                <w:sz w:val="12"/>
                <w:szCs w:val="12"/>
                <w:lang w:val="es-MX" w:eastAsia="en-US"/>
              </w:rPr>
            </w:pPr>
          </w:p>
        </w:tc>
      </w:tr>
      <w:tr w:rsidR="00A419E1" w:rsidRPr="004774AC" w:rsidTr="004E27F4">
        <w:trPr>
          <w:cantSplit/>
          <w:trHeight w:val="20"/>
          <w:jc w:val="center"/>
        </w:trPr>
        <w:tc>
          <w:tcPr>
            <w:tcW w:w="6050" w:type="dxa"/>
            <w:tcBorders>
              <w:left w:val="single" w:sz="6" w:space="0" w:color="auto"/>
            </w:tcBorders>
            <w:shd w:val="clear" w:color="000000" w:fill="FFFFFF"/>
          </w:tcPr>
          <w:p w:rsidR="00A419E1" w:rsidRPr="004774AC" w:rsidRDefault="00A419E1" w:rsidP="004E27F4">
            <w:pPr>
              <w:pStyle w:val="Texto"/>
              <w:spacing w:before="16" w:after="12" w:line="240" w:lineRule="auto"/>
              <w:ind w:firstLine="0"/>
              <w:rPr>
                <w:rFonts w:eastAsia="Calibri"/>
                <w:sz w:val="12"/>
                <w:szCs w:val="12"/>
                <w:lang w:val="es-MX" w:eastAsia="en-US"/>
              </w:rPr>
            </w:pPr>
            <w:r w:rsidRPr="004774AC">
              <w:rPr>
                <w:rFonts w:eastAsia="Calibri"/>
                <w:sz w:val="12"/>
                <w:szCs w:val="12"/>
                <w:lang w:val="es-MX" w:eastAsia="en-US"/>
              </w:rPr>
              <w:t>Derechos a Recibir Efectivo o Equivalentes a Largo Plazo</w:t>
            </w:r>
          </w:p>
        </w:tc>
        <w:tc>
          <w:tcPr>
            <w:tcW w:w="1271" w:type="dxa"/>
            <w:shd w:val="clear" w:color="000000" w:fill="FFFFFF"/>
          </w:tcPr>
          <w:p w:rsidR="00A419E1" w:rsidRPr="004774AC" w:rsidRDefault="00A419E1" w:rsidP="004E27F4">
            <w:pPr>
              <w:pStyle w:val="Texto"/>
              <w:spacing w:before="16" w:after="12" w:line="240" w:lineRule="auto"/>
              <w:ind w:firstLine="0"/>
              <w:rPr>
                <w:rFonts w:eastAsia="Calibri"/>
                <w:b/>
                <w:sz w:val="12"/>
                <w:szCs w:val="12"/>
                <w:lang w:val="es-MX" w:eastAsia="en-US"/>
              </w:rPr>
            </w:pPr>
          </w:p>
        </w:tc>
        <w:tc>
          <w:tcPr>
            <w:tcW w:w="1397" w:type="dxa"/>
            <w:tcBorders>
              <w:left w:val="nil"/>
              <w:right w:val="single" w:sz="6" w:space="0" w:color="auto"/>
            </w:tcBorders>
            <w:shd w:val="clear" w:color="000000" w:fill="FFFFFF"/>
          </w:tcPr>
          <w:p w:rsidR="00A419E1" w:rsidRPr="004774AC" w:rsidRDefault="00A419E1" w:rsidP="004E27F4">
            <w:pPr>
              <w:pStyle w:val="Texto"/>
              <w:spacing w:before="16" w:after="12" w:line="240" w:lineRule="auto"/>
              <w:ind w:firstLine="0"/>
              <w:rPr>
                <w:rFonts w:eastAsia="Calibri"/>
                <w:b/>
                <w:sz w:val="12"/>
                <w:szCs w:val="12"/>
                <w:lang w:val="es-MX" w:eastAsia="en-US"/>
              </w:rPr>
            </w:pPr>
          </w:p>
        </w:tc>
      </w:tr>
      <w:tr w:rsidR="00A419E1" w:rsidRPr="004774AC" w:rsidTr="004E27F4">
        <w:trPr>
          <w:cantSplit/>
          <w:trHeight w:val="20"/>
          <w:jc w:val="center"/>
        </w:trPr>
        <w:tc>
          <w:tcPr>
            <w:tcW w:w="6050" w:type="dxa"/>
            <w:tcBorders>
              <w:left w:val="single" w:sz="6" w:space="0" w:color="auto"/>
            </w:tcBorders>
            <w:shd w:val="clear" w:color="000000" w:fill="FFFFFF"/>
          </w:tcPr>
          <w:p w:rsidR="00A419E1" w:rsidRPr="004774AC" w:rsidRDefault="00A419E1" w:rsidP="004E27F4">
            <w:pPr>
              <w:pStyle w:val="Texto"/>
              <w:spacing w:before="16" w:after="12" w:line="240" w:lineRule="auto"/>
              <w:ind w:firstLine="0"/>
              <w:rPr>
                <w:rFonts w:eastAsia="Calibri"/>
                <w:sz w:val="12"/>
                <w:szCs w:val="12"/>
                <w:lang w:val="es-MX" w:eastAsia="en-US"/>
              </w:rPr>
            </w:pPr>
            <w:r w:rsidRPr="004774AC">
              <w:rPr>
                <w:rFonts w:eastAsia="Calibri"/>
                <w:sz w:val="12"/>
                <w:szCs w:val="12"/>
                <w:lang w:val="es-MX" w:eastAsia="en-US"/>
              </w:rPr>
              <w:t>Bienes Inmuebles, Infraestructura y Construcciones en Proceso</w:t>
            </w:r>
          </w:p>
        </w:tc>
        <w:tc>
          <w:tcPr>
            <w:tcW w:w="1271" w:type="dxa"/>
            <w:shd w:val="clear" w:color="000000" w:fill="FFFFFF"/>
          </w:tcPr>
          <w:p w:rsidR="00A419E1" w:rsidRPr="004774AC" w:rsidRDefault="00A419E1" w:rsidP="004E27F4">
            <w:pPr>
              <w:pStyle w:val="Texto"/>
              <w:spacing w:before="16" w:after="12" w:line="240" w:lineRule="auto"/>
              <w:ind w:firstLine="0"/>
              <w:rPr>
                <w:rFonts w:eastAsia="Calibri"/>
                <w:b/>
                <w:sz w:val="12"/>
                <w:szCs w:val="12"/>
                <w:lang w:val="es-MX" w:eastAsia="en-US"/>
              </w:rPr>
            </w:pPr>
          </w:p>
        </w:tc>
        <w:tc>
          <w:tcPr>
            <w:tcW w:w="1397" w:type="dxa"/>
            <w:tcBorders>
              <w:left w:val="nil"/>
              <w:right w:val="single" w:sz="6" w:space="0" w:color="auto"/>
            </w:tcBorders>
            <w:shd w:val="clear" w:color="000000" w:fill="FFFFFF"/>
          </w:tcPr>
          <w:p w:rsidR="00A419E1" w:rsidRPr="004774AC" w:rsidRDefault="00A419E1" w:rsidP="004E27F4">
            <w:pPr>
              <w:pStyle w:val="Texto"/>
              <w:spacing w:before="16" w:after="12" w:line="240" w:lineRule="auto"/>
              <w:ind w:firstLine="0"/>
              <w:rPr>
                <w:rFonts w:eastAsia="Calibri"/>
                <w:b/>
                <w:sz w:val="12"/>
                <w:szCs w:val="12"/>
                <w:lang w:val="es-MX" w:eastAsia="en-US"/>
              </w:rPr>
            </w:pPr>
          </w:p>
        </w:tc>
      </w:tr>
      <w:tr w:rsidR="00A419E1" w:rsidRPr="004774AC" w:rsidTr="004E27F4">
        <w:trPr>
          <w:cantSplit/>
          <w:trHeight w:val="20"/>
          <w:jc w:val="center"/>
        </w:trPr>
        <w:tc>
          <w:tcPr>
            <w:tcW w:w="6050" w:type="dxa"/>
            <w:tcBorders>
              <w:left w:val="single" w:sz="6" w:space="0" w:color="auto"/>
            </w:tcBorders>
            <w:shd w:val="clear" w:color="000000" w:fill="FFFFFF"/>
          </w:tcPr>
          <w:p w:rsidR="00A419E1" w:rsidRPr="004774AC" w:rsidRDefault="00A419E1" w:rsidP="004E27F4">
            <w:pPr>
              <w:pStyle w:val="Texto"/>
              <w:spacing w:before="16" w:after="12" w:line="240" w:lineRule="auto"/>
              <w:ind w:firstLine="0"/>
              <w:rPr>
                <w:rFonts w:eastAsia="Calibri"/>
                <w:sz w:val="12"/>
                <w:szCs w:val="12"/>
                <w:lang w:val="es-MX" w:eastAsia="en-US"/>
              </w:rPr>
            </w:pPr>
            <w:r w:rsidRPr="004774AC">
              <w:rPr>
                <w:rFonts w:eastAsia="Calibri"/>
                <w:sz w:val="12"/>
                <w:szCs w:val="12"/>
                <w:lang w:val="es-MX" w:eastAsia="en-US"/>
              </w:rPr>
              <w:t>Bienes Muebles</w:t>
            </w:r>
          </w:p>
        </w:tc>
        <w:tc>
          <w:tcPr>
            <w:tcW w:w="1271" w:type="dxa"/>
            <w:shd w:val="clear" w:color="000000" w:fill="FFFFFF"/>
          </w:tcPr>
          <w:p w:rsidR="00A419E1" w:rsidRPr="004774AC" w:rsidRDefault="00A419E1" w:rsidP="004E27F4">
            <w:pPr>
              <w:pStyle w:val="Texto"/>
              <w:spacing w:before="16" w:after="12" w:line="240" w:lineRule="auto"/>
              <w:ind w:firstLine="0"/>
              <w:rPr>
                <w:rFonts w:eastAsia="Calibri"/>
                <w:b/>
                <w:sz w:val="12"/>
                <w:szCs w:val="12"/>
                <w:lang w:val="es-MX" w:eastAsia="en-US"/>
              </w:rPr>
            </w:pPr>
          </w:p>
        </w:tc>
        <w:tc>
          <w:tcPr>
            <w:tcW w:w="1397" w:type="dxa"/>
            <w:tcBorders>
              <w:left w:val="nil"/>
              <w:right w:val="single" w:sz="6" w:space="0" w:color="auto"/>
            </w:tcBorders>
            <w:shd w:val="clear" w:color="000000" w:fill="FFFFFF"/>
          </w:tcPr>
          <w:p w:rsidR="00A419E1" w:rsidRPr="004774AC" w:rsidRDefault="00A419E1" w:rsidP="004E27F4">
            <w:pPr>
              <w:pStyle w:val="Texto"/>
              <w:spacing w:before="16" w:after="12" w:line="240" w:lineRule="auto"/>
              <w:ind w:firstLine="0"/>
              <w:rPr>
                <w:rFonts w:eastAsia="Calibri"/>
                <w:b/>
                <w:sz w:val="12"/>
                <w:szCs w:val="12"/>
                <w:lang w:val="es-MX" w:eastAsia="en-US"/>
              </w:rPr>
            </w:pPr>
          </w:p>
        </w:tc>
      </w:tr>
      <w:tr w:rsidR="00A419E1" w:rsidRPr="004774AC" w:rsidTr="004E27F4">
        <w:trPr>
          <w:cantSplit/>
          <w:trHeight w:val="20"/>
          <w:jc w:val="center"/>
        </w:trPr>
        <w:tc>
          <w:tcPr>
            <w:tcW w:w="6050" w:type="dxa"/>
            <w:tcBorders>
              <w:left w:val="single" w:sz="6" w:space="0" w:color="auto"/>
            </w:tcBorders>
            <w:shd w:val="clear" w:color="000000" w:fill="FFFFFF"/>
          </w:tcPr>
          <w:p w:rsidR="00A419E1" w:rsidRPr="004774AC" w:rsidRDefault="00A419E1" w:rsidP="004E27F4">
            <w:pPr>
              <w:pStyle w:val="Texto"/>
              <w:spacing w:before="16" w:after="12" w:line="240" w:lineRule="auto"/>
              <w:ind w:firstLine="0"/>
              <w:rPr>
                <w:rFonts w:eastAsia="Calibri"/>
                <w:sz w:val="12"/>
                <w:szCs w:val="12"/>
                <w:lang w:val="es-MX" w:eastAsia="en-US"/>
              </w:rPr>
            </w:pPr>
            <w:r w:rsidRPr="004774AC">
              <w:rPr>
                <w:rFonts w:eastAsia="Calibri"/>
                <w:sz w:val="12"/>
                <w:szCs w:val="12"/>
                <w:lang w:val="es-MX" w:eastAsia="en-US"/>
              </w:rPr>
              <w:t>Activos Intangibles</w:t>
            </w:r>
          </w:p>
        </w:tc>
        <w:tc>
          <w:tcPr>
            <w:tcW w:w="1271" w:type="dxa"/>
            <w:shd w:val="clear" w:color="000000" w:fill="FFFFFF"/>
          </w:tcPr>
          <w:p w:rsidR="00A419E1" w:rsidRPr="004774AC" w:rsidRDefault="00A419E1" w:rsidP="004E27F4">
            <w:pPr>
              <w:pStyle w:val="Texto"/>
              <w:spacing w:before="16" w:after="12" w:line="240" w:lineRule="auto"/>
              <w:ind w:firstLine="0"/>
              <w:rPr>
                <w:rFonts w:eastAsia="Calibri"/>
                <w:b/>
                <w:sz w:val="12"/>
                <w:szCs w:val="12"/>
                <w:lang w:val="es-MX" w:eastAsia="en-US"/>
              </w:rPr>
            </w:pPr>
          </w:p>
        </w:tc>
        <w:tc>
          <w:tcPr>
            <w:tcW w:w="1397" w:type="dxa"/>
            <w:tcBorders>
              <w:left w:val="nil"/>
              <w:right w:val="single" w:sz="6" w:space="0" w:color="auto"/>
            </w:tcBorders>
            <w:shd w:val="clear" w:color="000000" w:fill="FFFFFF"/>
          </w:tcPr>
          <w:p w:rsidR="00A419E1" w:rsidRPr="004774AC" w:rsidRDefault="00A419E1" w:rsidP="004E27F4">
            <w:pPr>
              <w:pStyle w:val="Texto"/>
              <w:spacing w:before="16" w:after="12" w:line="240" w:lineRule="auto"/>
              <w:ind w:firstLine="0"/>
              <w:rPr>
                <w:rFonts w:eastAsia="Calibri"/>
                <w:b/>
                <w:sz w:val="12"/>
                <w:szCs w:val="12"/>
                <w:lang w:val="es-MX" w:eastAsia="en-US"/>
              </w:rPr>
            </w:pPr>
          </w:p>
        </w:tc>
      </w:tr>
      <w:tr w:rsidR="00A419E1" w:rsidRPr="004774AC" w:rsidTr="004E27F4">
        <w:trPr>
          <w:cantSplit/>
          <w:trHeight w:val="20"/>
          <w:jc w:val="center"/>
        </w:trPr>
        <w:tc>
          <w:tcPr>
            <w:tcW w:w="6050" w:type="dxa"/>
            <w:tcBorders>
              <w:left w:val="single" w:sz="6" w:space="0" w:color="auto"/>
            </w:tcBorders>
            <w:shd w:val="clear" w:color="000000" w:fill="FFFFFF"/>
          </w:tcPr>
          <w:p w:rsidR="00A419E1" w:rsidRPr="004774AC" w:rsidRDefault="00A419E1" w:rsidP="004E27F4">
            <w:pPr>
              <w:pStyle w:val="Texto"/>
              <w:spacing w:before="16" w:after="12" w:line="240" w:lineRule="auto"/>
              <w:ind w:firstLine="0"/>
              <w:rPr>
                <w:rFonts w:eastAsia="Calibri"/>
                <w:sz w:val="12"/>
                <w:szCs w:val="12"/>
                <w:lang w:val="es-MX" w:eastAsia="en-US"/>
              </w:rPr>
            </w:pPr>
            <w:r w:rsidRPr="004774AC">
              <w:rPr>
                <w:rFonts w:eastAsia="Calibri"/>
                <w:sz w:val="12"/>
                <w:szCs w:val="12"/>
                <w:lang w:val="es-MX" w:eastAsia="en-US"/>
              </w:rPr>
              <w:t>Depreciación, Deterioro y Amortización Acumulada de Bienes</w:t>
            </w:r>
          </w:p>
        </w:tc>
        <w:tc>
          <w:tcPr>
            <w:tcW w:w="1271" w:type="dxa"/>
            <w:shd w:val="clear" w:color="000000" w:fill="FFFFFF"/>
          </w:tcPr>
          <w:p w:rsidR="00A419E1" w:rsidRPr="004774AC" w:rsidRDefault="00A419E1" w:rsidP="004E27F4">
            <w:pPr>
              <w:pStyle w:val="Texto"/>
              <w:spacing w:before="16" w:after="12" w:line="240" w:lineRule="auto"/>
              <w:ind w:firstLine="0"/>
              <w:rPr>
                <w:rFonts w:eastAsia="Calibri"/>
                <w:b/>
                <w:sz w:val="12"/>
                <w:szCs w:val="12"/>
                <w:lang w:val="es-MX" w:eastAsia="en-US"/>
              </w:rPr>
            </w:pPr>
          </w:p>
        </w:tc>
        <w:tc>
          <w:tcPr>
            <w:tcW w:w="1397" w:type="dxa"/>
            <w:tcBorders>
              <w:left w:val="nil"/>
              <w:right w:val="single" w:sz="6" w:space="0" w:color="auto"/>
            </w:tcBorders>
            <w:shd w:val="clear" w:color="000000" w:fill="FFFFFF"/>
          </w:tcPr>
          <w:p w:rsidR="00A419E1" w:rsidRPr="004774AC" w:rsidRDefault="00A419E1" w:rsidP="004E27F4">
            <w:pPr>
              <w:pStyle w:val="Texto"/>
              <w:spacing w:before="16" w:after="12" w:line="240" w:lineRule="auto"/>
              <w:ind w:firstLine="0"/>
              <w:rPr>
                <w:rFonts w:eastAsia="Calibri"/>
                <w:b/>
                <w:sz w:val="12"/>
                <w:szCs w:val="12"/>
                <w:lang w:val="es-MX" w:eastAsia="en-US"/>
              </w:rPr>
            </w:pPr>
          </w:p>
        </w:tc>
      </w:tr>
      <w:tr w:rsidR="00A419E1" w:rsidRPr="004774AC" w:rsidTr="004E27F4">
        <w:trPr>
          <w:cantSplit/>
          <w:trHeight w:val="20"/>
          <w:jc w:val="center"/>
        </w:trPr>
        <w:tc>
          <w:tcPr>
            <w:tcW w:w="6050" w:type="dxa"/>
            <w:tcBorders>
              <w:left w:val="single" w:sz="6" w:space="0" w:color="auto"/>
            </w:tcBorders>
            <w:shd w:val="clear" w:color="000000" w:fill="FFFFFF"/>
          </w:tcPr>
          <w:p w:rsidR="00A419E1" w:rsidRPr="004774AC" w:rsidRDefault="00A419E1" w:rsidP="004E27F4">
            <w:pPr>
              <w:pStyle w:val="Texto"/>
              <w:spacing w:before="16" w:after="12" w:line="240" w:lineRule="auto"/>
              <w:ind w:firstLine="0"/>
              <w:rPr>
                <w:rFonts w:eastAsia="Calibri"/>
                <w:sz w:val="12"/>
                <w:szCs w:val="12"/>
                <w:lang w:val="es-MX" w:eastAsia="en-US"/>
              </w:rPr>
            </w:pPr>
            <w:r w:rsidRPr="004774AC">
              <w:rPr>
                <w:rFonts w:eastAsia="Calibri"/>
                <w:sz w:val="12"/>
                <w:szCs w:val="12"/>
                <w:lang w:val="es-MX" w:eastAsia="en-US"/>
              </w:rPr>
              <w:t>Activos Diferidos</w:t>
            </w:r>
          </w:p>
        </w:tc>
        <w:tc>
          <w:tcPr>
            <w:tcW w:w="1271" w:type="dxa"/>
            <w:shd w:val="clear" w:color="000000" w:fill="FFFFFF"/>
          </w:tcPr>
          <w:p w:rsidR="00A419E1" w:rsidRPr="004774AC" w:rsidRDefault="00A419E1" w:rsidP="004E27F4">
            <w:pPr>
              <w:pStyle w:val="Texto"/>
              <w:spacing w:before="16" w:after="12" w:line="240" w:lineRule="auto"/>
              <w:ind w:firstLine="0"/>
              <w:rPr>
                <w:rFonts w:eastAsia="Calibri"/>
                <w:b/>
                <w:sz w:val="12"/>
                <w:szCs w:val="12"/>
                <w:lang w:val="es-MX" w:eastAsia="en-US"/>
              </w:rPr>
            </w:pPr>
          </w:p>
        </w:tc>
        <w:tc>
          <w:tcPr>
            <w:tcW w:w="1397" w:type="dxa"/>
            <w:tcBorders>
              <w:left w:val="nil"/>
              <w:right w:val="single" w:sz="6" w:space="0" w:color="auto"/>
            </w:tcBorders>
            <w:shd w:val="clear" w:color="000000" w:fill="FFFFFF"/>
          </w:tcPr>
          <w:p w:rsidR="00A419E1" w:rsidRPr="004774AC" w:rsidRDefault="00A419E1" w:rsidP="004E27F4">
            <w:pPr>
              <w:pStyle w:val="Texto"/>
              <w:spacing w:before="16" w:after="12" w:line="240" w:lineRule="auto"/>
              <w:ind w:firstLine="0"/>
              <w:rPr>
                <w:rFonts w:eastAsia="Calibri"/>
                <w:b/>
                <w:sz w:val="12"/>
                <w:szCs w:val="12"/>
                <w:lang w:val="es-MX" w:eastAsia="en-US"/>
              </w:rPr>
            </w:pPr>
          </w:p>
        </w:tc>
      </w:tr>
      <w:tr w:rsidR="00A419E1" w:rsidRPr="004774AC" w:rsidTr="004E27F4">
        <w:trPr>
          <w:cantSplit/>
          <w:trHeight w:val="20"/>
          <w:jc w:val="center"/>
        </w:trPr>
        <w:tc>
          <w:tcPr>
            <w:tcW w:w="6050" w:type="dxa"/>
            <w:tcBorders>
              <w:left w:val="single" w:sz="6" w:space="0" w:color="auto"/>
            </w:tcBorders>
            <w:shd w:val="clear" w:color="000000" w:fill="FFFFFF"/>
          </w:tcPr>
          <w:p w:rsidR="00A419E1" w:rsidRPr="004774AC" w:rsidRDefault="00A419E1" w:rsidP="004E27F4">
            <w:pPr>
              <w:pStyle w:val="Texto"/>
              <w:spacing w:before="16" w:after="12" w:line="240" w:lineRule="auto"/>
              <w:ind w:firstLine="0"/>
              <w:rPr>
                <w:rFonts w:eastAsia="Calibri"/>
                <w:sz w:val="12"/>
                <w:szCs w:val="12"/>
                <w:lang w:val="es-MX" w:eastAsia="en-US"/>
              </w:rPr>
            </w:pPr>
            <w:r w:rsidRPr="004774AC">
              <w:rPr>
                <w:rFonts w:eastAsia="Calibri"/>
                <w:sz w:val="12"/>
                <w:szCs w:val="12"/>
                <w:lang w:val="es-MX" w:eastAsia="en-US"/>
              </w:rPr>
              <w:t>Estimación por Pérdida o Deterioro de Activos no Circulantes</w:t>
            </w:r>
          </w:p>
        </w:tc>
        <w:tc>
          <w:tcPr>
            <w:tcW w:w="1271" w:type="dxa"/>
            <w:shd w:val="clear" w:color="000000" w:fill="FFFFFF"/>
          </w:tcPr>
          <w:p w:rsidR="00A419E1" w:rsidRPr="004774AC" w:rsidRDefault="00A419E1" w:rsidP="004E27F4">
            <w:pPr>
              <w:pStyle w:val="Texto"/>
              <w:spacing w:before="16" w:after="12" w:line="240" w:lineRule="auto"/>
              <w:ind w:firstLine="0"/>
              <w:rPr>
                <w:rFonts w:eastAsia="Calibri"/>
                <w:b/>
                <w:sz w:val="12"/>
                <w:szCs w:val="12"/>
                <w:lang w:val="es-MX" w:eastAsia="en-US"/>
              </w:rPr>
            </w:pPr>
          </w:p>
        </w:tc>
        <w:tc>
          <w:tcPr>
            <w:tcW w:w="1397" w:type="dxa"/>
            <w:tcBorders>
              <w:left w:val="nil"/>
              <w:right w:val="single" w:sz="6" w:space="0" w:color="auto"/>
            </w:tcBorders>
            <w:shd w:val="clear" w:color="000000" w:fill="FFFFFF"/>
          </w:tcPr>
          <w:p w:rsidR="00A419E1" w:rsidRPr="004774AC" w:rsidRDefault="00A419E1" w:rsidP="004E27F4">
            <w:pPr>
              <w:pStyle w:val="Texto"/>
              <w:spacing w:before="16" w:after="12" w:line="240" w:lineRule="auto"/>
              <w:ind w:firstLine="0"/>
              <w:rPr>
                <w:rFonts w:eastAsia="Calibri"/>
                <w:b/>
                <w:sz w:val="12"/>
                <w:szCs w:val="12"/>
                <w:lang w:val="es-MX" w:eastAsia="en-US"/>
              </w:rPr>
            </w:pPr>
          </w:p>
        </w:tc>
      </w:tr>
      <w:tr w:rsidR="00A419E1" w:rsidRPr="004774AC" w:rsidTr="004E27F4">
        <w:trPr>
          <w:cantSplit/>
          <w:trHeight w:val="20"/>
          <w:jc w:val="center"/>
        </w:trPr>
        <w:tc>
          <w:tcPr>
            <w:tcW w:w="6050" w:type="dxa"/>
            <w:tcBorders>
              <w:left w:val="single" w:sz="6" w:space="0" w:color="auto"/>
            </w:tcBorders>
            <w:shd w:val="clear" w:color="000000" w:fill="FFFFFF"/>
          </w:tcPr>
          <w:p w:rsidR="00A419E1" w:rsidRPr="004774AC" w:rsidRDefault="00A419E1" w:rsidP="004E27F4">
            <w:pPr>
              <w:pStyle w:val="Texto"/>
              <w:spacing w:before="16" w:after="12" w:line="240" w:lineRule="auto"/>
              <w:ind w:firstLine="0"/>
              <w:rPr>
                <w:rFonts w:eastAsia="Calibri"/>
                <w:sz w:val="12"/>
                <w:szCs w:val="12"/>
                <w:lang w:val="es-MX" w:eastAsia="en-US"/>
              </w:rPr>
            </w:pPr>
            <w:r w:rsidRPr="004774AC">
              <w:rPr>
                <w:rFonts w:eastAsia="Calibri"/>
                <w:sz w:val="12"/>
                <w:szCs w:val="12"/>
                <w:lang w:val="es-MX" w:eastAsia="en-US"/>
              </w:rPr>
              <w:t>Otros Activos no Circulantes</w:t>
            </w:r>
          </w:p>
        </w:tc>
        <w:tc>
          <w:tcPr>
            <w:tcW w:w="1271" w:type="dxa"/>
            <w:shd w:val="clear" w:color="000000" w:fill="FFFFFF"/>
          </w:tcPr>
          <w:p w:rsidR="00A419E1" w:rsidRPr="004774AC" w:rsidRDefault="00A419E1" w:rsidP="004E27F4">
            <w:pPr>
              <w:pStyle w:val="Texto"/>
              <w:spacing w:before="16" w:after="12" w:line="240" w:lineRule="auto"/>
              <w:ind w:firstLine="0"/>
              <w:rPr>
                <w:rFonts w:eastAsia="Calibri"/>
                <w:b/>
                <w:sz w:val="12"/>
                <w:szCs w:val="12"/>
                <w:lang w:val="es-MX" w:eastAsia="en-US"/>
              </w:rPr>
            </w:pPr>
          </w:p>
        </w:tc>
        <w:tc>
          <w:tcPr>
            <w:tcW w:w="1397" w:type="dxa"/>
            <w:tcBorders>
              <w:left w:val="nil"/>
              <w:right w:val="single" w:sz="6" w:space="0" w:color="auto"/>
            </w:tcBorders>
            <w:shd w:val="clear" w:color="000000" w:fill="FFFFFF"/>
          </w:tcPr>
          <w:p w:rsidR="00A419E1" w:rsidRPr="004774AC" w:rsidRDefault="00A419E1" w:rsidP="004E27F4">
            <w:pPr>
              <w:pStyle w:val="Texto"/>
              <w:spacing w:before="16" w:after="12" w:line="240" w:lineRule="auto"/>
              <w:ind w:firstLine="0"/>
              <w:rPr>
                <w:rFonts w:eastAsia="Calibri"/>
                <w:b/>
                <w:sz w:val="12"/>
                <w:szCs w:val="12"/>
                <w:lang w:val="es-MX" w:eastAsia="en-US"/>
              </w:rPr>
            </w:pPr>
          </w:p>
        </w:tc>
      </w:tr>
      <w:tr w:rsidR="00A419E1" w:rsidRPr="004774AC" w:rsidTr="004E27F4">
        <w:trPr>
          <w:cantSplit/>
          <w:trHeight w:val="20"/>
          <w:jc w:val="center"/>
        </w:trPr>
        <w:tc>
          <w:tcPr>
            <w:tcW w:w="6050" w:type="dxa"/>
            <w:tcBorders>
              <w:left w:val="single" w:sz="6" w:space="0" w:color="auto"/>
            </w:tcBorders>
            <w:shd w:val="clear" w:color="000000" w:fill="FFFFFF"/>
          </w:tcPr>
          <w:p w:rsidR="00A419E1" w:rsidRPr="004774AC" w:rsidRDefault="00A419E1" w:rsidP="004E27F4">
            <w:pPr>
              <w:pStyle w:val="Texto"/>
              <w:spacing w:before="16" w:after="12" w:line="100" w:lineRule="exact"/>
              <w:ind w:firstLine="0"/>
              <w:rPr>
                <w:rFonts w:eastAsia="Calibri"/>
                <w:b/>
                <w:sz w:val="12"/>
                <w:szCs w:val="12"/>
                <w:lang w:val="es-MX" w:eastAsia="en-US"/>
              </w:rPr>
            </w:pPr>
          </w:p>
        </w:tc>
        <w:tc>
          <w:tcPr>
            <w:tcW w:w="1271" w:type="dxa"/>
            <w:shd w:val="clear" w:color="000000" w:fill="FFFFFF"/>
          </w:tcPr>
          <w:p w:rsidR="00A419E1" w:rsidRPr="004774AC" w:rsidRDefault="00A419E1" w:rsidP="004E27F4">
            <w:pPr>
              <w:pStyle w:val="Texto"/>
              <w:spacing w:before="16" w:after="12" w:line="100" w:lineRule="exact"/>
              <w:ind w:firstLine="0"/>
              <w:rPr>
                <w:rFonts w:eastAsia="Calibri"/>
                <w:b/>
                <w:sz w:val="12"/>
                <w:szCs w:val="12"/>
                <w:lang w:val="es-MX" w:eastAsia="en-US"/>
              </w:rPr>
            </w:pPr>
          </w:p>
        </w:tc>
        <w:tc>
          <w:tcPr>
            <w:tcW w:w="1397" w:type="dxa"/>
            <w:tcBorders>
              <w:left w:val="nil"/>
              <w:right w:val="single" w:sz="6" w:space="0" w:color="auto"/>
            </w:tcBorders>
            <w:shd w:val="clear" w:color="000000" w:fill="FFFFFF"/>
          </w:tcPr>
          <w:p w:rsidR="00A419E1" w:rsidRPr="004774AC" w:rsidRDefault="00A419E1" w:rsidP="004E27F4">
            <w:pPr>
              <w:pStyle w:val="Texto"/>
              <w:spacing w:before="16" w:after="12" w:line="100" w:lineRule="exact"/>
              <w:ind w:firstLine="0"/>
              <w:rPr>
                <w:rFonts w:eastAsia="Calibri"/>
                <w:b/>
                <w:sz w:val="12"/>
                <w:szCs w:val="12"/>
                <w:lang w:val="es-MX" w:eastAsia="en-US"/>
              </w:rPr>
            </w:pPr>
          </w:p>
        </w:tc>
      </w:tr>
      <w:tr w:rsidR="00A419E1" w:rsidRPr="004774AC" w:rsidTr="004E27F4">
        <w:trPr>
          <w:cantSplit/>
          <w:trHeight w:val="20"/>
          <w:jc w:val="center"/>
        </w:trPr>
        <w:tc>
          <w:tcPr>
            <w:tcW w:w="6050" w:type="dxa"/>
            <w:tcBorders>
              <w:left w:val="single" w:sz="6" w:space="0" w:color="auto"/>
            </w:tcBorders>
            <w:shd w:val="clear" w:color="000000" w:fill="FFFFFF"/>
          </w:tcPr>
          <w:p w:rsidR="00A419E1" w:rsidRPr="004774AC" w:rsidRDefault="00A419E1" w:rsidP="004E27F4">
            <w:pPr>
              <w:pStyle w:val="Texto"/>
              <w:spacing w:before="16" w:after="12" w:line="240" w:lineRule="auto"/>
              <w:ind w:firstLine="0"/>
              <w:rPr>
                <w:rFonts w:eastAsia="Calibri"/>
                <w:b/>
                <w:sz w:val="12"/>
                <w:szCs w:val="12"/>
                <w:lang w:val="es-MX" w:eastAsia="en-US"/>
              </w:rPr>
            </w:pPr>
            <w:r w:rsidRPr="004774AC">
              <w:rPr>
                <w:rFonts w:eastAsia="Calibri"/>
                <w:b/>
                <w:sz w:val="12"/>
                <w:szCs w:val="12"/>
                <w:lang w:val="es-MX" w:eastAsia="en-US"/>
              </w:rPr>
              <w:t>PASIVO</w:t>
            </w:r>
          </w:p>
        </w:tc>
        <w:tc>
          <w:tcPr>
            <w:tcW w:w="1271" w:type="dxa"/>
            <w:shd w:val="clear" w:color="000000" w:fill="FFFFFF"/>
          </w:tcPr>
          <w:p w:rsidR="00A419E1" w:rsidRPr="004774AC" w:rsidRDefault="00A419E1" w:rsidP="004E27F4">
            <w:pPr>
              <w:pStyle w:val="Texto"/>
              <w:spacing w:before="16" w:after="12" w:line="240" w:lineRule="auto"/>
              <w:ind w:firstLine="0"/>
              <w:rPr>
                <w:rFonts w:eastAsia="Calibri"/>
                <w:b/>
                <w:sz w:val="12"/>
                <w:szCs w:val="12"/>
                <w:lang w:val="es-MX" w:eastAsia="en-US"/>
              </w:rPr>
            </w:pPr>
          </w:p>
        </w:tc>
        <w:tc>
          <w:tcPr>
            <w:tcW w:w="1397" w:type="dxa"/>
            <w:tcBorders>
              <w:left w:val="nil"/>
              <w:right w:val="single" w:sz="6" w:space="0" w:color="auto"/>
            </w:tcBorders>
            <w:shd w:val="clear" w:color="000000" w:fill="FFFFFF"/>
          </w:tcPr>
          <w:p w:rsidR="00A419E1" w:rsidRPr="004774AC" w:rsidRDefault="00A419E1" w:rsidP="004E27F4">
            <w:pPr>
              <w:pStyle w:val="Texto"/>
              <w:spacing w:before="16" w:after="12" w:line="240" w:lineRule="auto"/>
              <w:ind w:firstLine="0"/>
              <w:rPr>
                <w:rFonts w:eastAsia="Calibri"/>
                <w:b/>
                <w:sz w:val="12"/>
                <w:szCs w:val="12"/>
                <w:lang w:val="es-MX" w:eastAsia="en-US"/>
              </w:rPr>
            </w:pPr>
          </w:p>
        </w:tc>
      </w:tr>
      <w:tr w:rsidR="00A419E1" w:rsidRPr="004774AC" w:rsidTr="004E27F4">
        <w:trPr>
          <w:cantSplit/>
          <w:trHeight w:val="20"/>
          <w:jc w:val="center"/>
        </w:trPr>
        <w:tc>
          <w:tcPr>
            <w:tcW w:w="6050" w:type="dxa"/>
            <w:tcBorders>
              <w:left w:val="single" w:sz="6" w:space="0" w:color="auto"/>
            </w:tcBorders>
            <w:shd w:val="clear" w:color="000000" w:fill="FFFFFF"/>
          </w:tcPr>
          <w:p w:rsidR="00A419E1" w:rsidRPr="004774AC" w:rsidRDefault="00A419E1" w:rsidP="004E27F4">
            <w:pPr>
              <w:pStyle w:val="Texto"/>
              <w:spacing w:before="16" w:after="12" w:line="240" w:lineRule="auto"/>
              <w:ind w:firstLine="0"/>
              <w:rPr>
                <w:rFonts w:eastAsia="Calibri"/>
                <w:b/>
                <w:i/>
                <w:sz w:val="12"/>
                <w:szCs w:val="12"/>
                <w:lang w:val="es-MX" w:eastAsia="en-US"/>
              </w:rPr>
            </w:pPr>
            <w:r w:rsidRPr="004774AC">
              <w:rPr>
                <w:rFonts w:eastAsia="Calibri"/>
                <w:b/>
                <w:i/>
                <w:sz w:val="12"/>
                <w:szCs w:val="12"/>
                <w:lang w:val="es-MX" w:eastAsia="en-US"/>
              </w:rPr>
              <w:t>Pasivo Circulante</w:t>
            </w:r>
          </w:p>
        </w:tc>
        <w:tc>
          <w:tcPr>
            <w:tcW w:w="1271" w:type="dxa"/>
            <w:shd w:val="clear" w:color="000000" w:fill="FFFFFF"/>
          </w:tcPr>
          <w:p w:rsidR="00A419E1" w:rsidRPr="004774AC" w:rsidRDefault="00A419E1" w:rsidP="004E27F4">
            <w:pPr>
              <w:pStyle w:val="Texto"/>
              <w:spacing w:before="16" w:after="12" w:line="240" w:lineRule="auto"/>
              <w:ind w:firstLine="0"/>
              <w:rPr>
                <w:rFonts w:eastAsia="Calibri"/>
                <w:b/>
                <w:i/>
                <w:sz w:val="12"/>
                <w:szCs w:val="12"/>
                <w:lang w:val="es-MX" w:eastAsia="en-US"/>
              </w:rPr>
            </w:pPr>
          </w:p>
        </w:tc>
        <w:tc>
          <w:tcPr>
            <w:tcW w:w="1397" w:type="dxa"/>
            <w:tcBorders>
              <w:left w:val="nil"/>
              <w:right w:val="single" w:sz="6" w:space="0" w:color="auto"/>
            </w:tcBorders>
            <w:shd w:val="clear" w:color="000000" w:fill="FFFFFF"/>
          </w:tcPr>
          <w:p w:rsidR="00A419E1" w:rsidRPr="004774AC" w:rsidRDefault="00A419E1" w:rsidP="004E27F4">
            <w:pPr>
              <w:pStyle w:val="Texto"/>
              <w:spacing w:before="16" w:after="12" w:line="240" w:lineRule="auto"/>
              <w:ind w:firstLine="0"/>
              <w:rPr>
                <w:rFonts w:eastAsia="Calibri"/>
                <w:b/>
                <w:i/>
                <w:sz w:val="12"/>
                <w:szCs w:val="12"/>
                <w:lang w:val="es-MX" w:eastAsia="en-US"/>
              </w:rPr>
            </w:pPr>
          </w:p>
        </w:tc>
      </w:tr>
      <w:tr w:rsidR="00A419E1" w:rsidRPr="004774AC" w:rsidTr="004E27F4">
        <w:trPr>
          <w:cantSplit/>
          <w:trHeight w:val="20"/>
          <w:jc w:val="center"/>
        </w:trPr>
        <w:tc>
          <w:tcPr>
            <w:tcW w:w="6050" w:type="dxa"/>
            <w:tcBorders>
              <w:left w:val="single" w:sz="6" w:space="0" w:color="auto"/>
            </w:tcBorders>
            <w:shd w:val="clear" w:color="000000" w:fill="FFFFFF"/>
          </w:tcPr>
          <w:p w:rsidR="00A419E1" w:rsidRPr="004774AC" w:rsidRDefault="00A419E1" w:rsidP="004E27F4">
            <w:pPr>
              <w:pStyle w:val="Texto"/>
              <w:spacing w:before="16" w:after="12" w:line="240" w:lineRule="auto"/>
              <w:ind w:firstLine="0"/>
              <w:rPr>
                <w:rFonts w:eastAsia="Calibri"/>
                <w:sz w:val="12"/>
                <w:szCs w:val="12"/>
                <w:lang w:val="es-MX" w:eastAsia="en-US"/>
              </w:rPr>
            </w:pPr>
            <w:r w:rsidRPr="004774AC">
              <w:rPr>
                <w:rFonts w:eastAsia="Calibri"/>
                <w:sz w:val="12"/>
                <w:szCs w:val="12"/>
                <w:lang w:val="es-MX" w:eastAsia="en-US"/>
              </w:rPr>
              <w:t>Cuentas por Pagar a Corto Plazo</w:t>
            </w:r>
          </w:p>
        </w:tc>
        <w:tc>
          <w:tcPr>
            <w:tcW w:w="1271" w:type="dxa"/>
            <w:shd w:val="clear" w:color="000000" w:fill="FFFFFF"/>
          </w:tcPr>
          <w:p w:rsidR="00A419E1" w:rsidRPr="004774AC" w:rsidRDefault="00A419E1" w:rsidP="004E27F4">
            <w:pPr>
              <w:pStyle w:val="Texto"/>
              <w:spacing w:before="16" w:after="12" w:line="240" w:lineRule="auto"/>
              <w:ind w:firstLine="0"/>
              <w:rPr>
                <w:rFonts w:eastAsia="Calibri"/>
                <w:b/>
                <w:sz w:val="12"/>
                <w:szCs w:val="12"/>
                <w:lang w:val="es-MX" w:eastAsia="en-US"/>
              </w:rPr>
            </w:pPr>
          </w:p>
        </w:tc>
        <w:tc>
          <w:tcPr>
            <w:tcW w:w="1397" w:type="dxa"/>
            <w:tcBorders>
              <w:left w:val="nil"/>
              <w:right w:val="single" w:sz="6" w:space="0" w:color="auto"/>
            </w:tcBorders>
            <w:shd w:val="clear" w:color="000000" w:fill="FFFFFF"/>
          </w:tcPr>
          <w:p w:rsidR="00A419E1" w:rsidRPr="004774AC" w:rsidRDefault="00A419E1" w:rsidP="004E27F4">
            <w:pPr>
              <w:pStyle w:val="Texto"/>
              <w:spacing w:before="16" w:after="12" w:line="240" w:lineRule="auto"/>
              <w:ind w:firstLine="0"/>
              <w:rPr>
                <w:rFonts w:eastAsia="Calibri"/>
                <w:b/>
                <w:sz w:val="12"/>
                <w:szCs w:val="12"/>
                <w:lang w:val="es-MX" w:eastAsia="en-US"/>
              </w:rPr>
            </w:pPr>
          </w:p>
        </w:tc>
      </w:tr>
      <w:tr w:rsidR="00A419E1" w:rsidRPr="004774AC" w:rsidTr="004E27F4">
        <w:trPr>
          <w:cantSplit/>
          <w:trHeight w:val="20"/>
          <w:jc w:val="center"/>
        </w:trPr>
        <w:tc>
          <w:tcPr>
            <w:tcW w:w="6050" w:type="dxa"/>
            <w:tcBorders>
              <w:left w:val="single" w:sz="6" w:space="0" w:color="auto"/>
            </w:tcBorders>
            <w:shd w:val="clear" w:color="000000" w:fill="FFFFFF"/>
          </w:tcPr>
          <w:p w:rsidR="00A419E1" w:rsidRPr="004774AC" w:rsidRDefault="00A419E1" w:rsidP="004E27F4">
            <w:pPr>
              <w:pStyle w:val="Texto"/>
              <w:spacing w:before="16" w:after="12" w:line="240" w:lineRule="auto"/>
              <w:ind w:firstLine="0"/>
              <w:rPr>
                <w:rFonts w:eastAsia="Calibri"/>
                <w:sz w:val="12"/>
                <w:szCs w:val="12"/>
                <w:lang w:val="es-MX" w:eastAsia="en-US"/>
              </w:rPr>
            </w:pPr>
            <w:r w:rsidRPr="004774AC">
              <w:rPr>
                <w:rFonts w:eastAsia="Calibri"/>
                <w:sz w:val="12"/>
                <w:szCs w:val="12"/>
                <w:lang w:val="es-MX" w:eastAsia="en-US"/>
              </w:rPr>
              <w:t>Documentos por Pagar a Corto Plazo</w:t>
            </w:r>
          </w:p>
        </w:tc>
        <w:tc>
          <w:tcPr>
            <w:tcW w:w="1271" w:type="dxa"/>
            <w:shd w:val="clear" w:color="000000" w:fill="FFFFFF"/>
          </w:tcPr>
          <w:p w:rsidR="00A419E1" w:rsidRPr="004774AC" w:rsidRDefault="00A419E1" w:rsidP="004E27F4">
            <w:pPr>
              <w:pStyle w:val="Texto"/>
              <w:spacing w:before="16" w:after="12" w:line="240" w:lineRule="auto"/>
              <w:ind w:firstLine="0"/>
              <w:rPr>
                <w:rFonts w:eastAsia="Calibri"/>
                <w:b/>
                <w:sz w:val="12"/>
                <w:szCs w:val="12"/>
                <w:lang w:val="es-MX" w:eastAsia="en-US"/>
              </w:rPr>
            </w:pPr>
          </w:p>
        </w:tc>
        <w:tc>
          <w:tcPr>
            <w:tcW w:w="1397" w:type="dxa"/>
            <w:tcBorders>
              <w:left w:val="nil"/>
              <w:right w:val="single" w:sz="6" w:space="0" w:color="auto"/>
            </w:tcBorders>
            <w:shd w:val="clear" w:color="000000" w:fill="FFFFFF"/>
          </w:tcPr>
          <w:p w:rsidR="00A419E1" w:rsidRPr="004774AC" w:rsidRDefault="00A419E1" w:rsidP="004E27F4">
            <w:pPr>
              <w:pStyle w:val="Texto"/>
              <w:spacing w:before="16" w:after="12" w:line="240" w:lineRule="auto"/>
              <w:ind w:firstLine="0"/>
              <w:rPr>
                <w:rFonts w:eastAsia="Calibri"/>
                <w:b/>
                <w:sz w:val="12"/>
                <w:szCs w:val="12"/>
                <w:lang w:val="es-MX" w:eastAsia="en-US"/>
              </w:rPr>
            </w:pPr>
          </w:p>
        </w:tc>
      </w:tr>
      <w:tr w:rsidR="00A419E1" w:rsidRPr="004774AC" w:rsidTr="004E27F4">
        <w:trPr>
          <w:cantSplit/>
          <w:trHeight w:val="20"/>
          <w:jc w:val="center"/>
        </w:trPr>
        <w:tc>
          <w:tcPr>
            <w:tcW w:w="6050" w:type="dxa"/>
            <w:tcBorders>
              <w:left w:val="single" w:sz="6" w:space="0" w:color="auto"/>
            </w:tcBorders>
            <w:shd w:val="clear" w:color="000000" w:fill="FFFFFF"/>
          </w:tcPr>
          <w:p w:rsidR="00A419E1" w:rsidRPr="004774AC" w:rsidRDefault="00A419E1" w:rsidP="004E27F4">
            <w:pPr>
              <w:pStyle w:val="Texto"/>
              <w:spacing w:before="16" w:after="12" w:line="240" w:lineRule="auto"/>
              <w:ind w:firstLine="0"/>
              <w:rPr>
                <w:rFonts w:eastAsia="Calibri"/>
                <w:sz w:val="12"/>
                <w:szCs w:val="12"/>
                <w:lang w:val="es-MX" w:eastAsia="en-US"/>
              </w:rPr>
            </w:pPr>
            <w:r w:rsidRPr="004774AC">
              <w:rPr>
                <w:rFonts w:eastAsia="Calibri"/>
                <w:sz w:val="12"/>
                <w:szCs w:val="12"/>
                <w:lang w:val="es-MX" w:eastAsia="en-US"/>
              </w:rPr>
              <w:t>Porción a Corto Plazo de la Deuda Pública a Largo Plazo</w:t>
            </w:r>
          </w:p>
        </w:tc>
        <w:tc>
          <w:tcPr>
            <w:tcW w:w="1271" w:type="dxa"/>
            <w:shd w:val="clear" w:color="000000" w:fill="FFFFFF"/>
          </w:tcPr>
          <w:p w:rsidR="00A419E1" w:rsidRPr="004774AC" w:rsidRDefault="00A419E1" w:rsidP="004E27F4">
            <w:pPr>
              <w:pStyle w:val="Texto"/>
              <w:spacing w:before="16" w:after="12" w:line="240" w:lineRule="auto"/>
              <w:ind w:firstLine="0"/>
              <w:rPr>
                <w:rFonts w:eastAsia="Calibri"/>
                <w:b/>
                <w:sz w:val="12"/>
                <w:szCs w:val="12"/>
                <w:lang w:val="es-MX" w:eastAsia="en-US"/>
              </w:rPr>
            </w:pPr>
          </w:p>
        </w:tc>
        <w:tc>
          <w:tcPr>
            <w:tcW w:w="1397" w:type="dxa"/>
            <w:tcBorders>
              <w:left w:val="nil"/>
              <w:right w:val="single" w:sz="6" w:space="0" w:color="auto"/>
            </w:tcBorders>
            <w:shd w:val="clear" w:color="000000" w:fill="FFFFFF"/>
          </w:tcPr>
          <w:p w:rsidR="00A419E1" w:rsidRPr="004774AC" w:rsidRDefault="00A419E1" w:rsidP="004E27F4">
            <w:pPr>
              <w:pStyle w:val="Texto"/>
              <w:spacing w:before="16" w:after="12" w:line="240" w:lineRule="auto"/>
              <w:ind w:firstLine="0"/>
              <w:rPr>
                <w:rFonts w:eastAsia="Calibri"/>
                <w:b/>
                <w:sz w:val="12"/>
                <w:szCs w:val="12"/>
                <w:lang w:val="es-MX" w:eastAsia="en-US"/>
              </w:rPr>
            </w:pPr>
          </w:p>
        </w:tc>
      </w:tr>
      <w:tr w:rsidR="00A419E1" w:rsidRPr="004774AC" w:rsidTr="004E27F4">
        <w:trPr>
          <w:cantSplit/>
          <w:trHeight w:val="20"/>
          <w:jc w:val="center"/>
        </w:trPr>
        <w:tc>
          <w:tcPr>
            <w:tcW w:w="6050" w:type="dxa"/>
            <w:tcBorders>
              <w:left w:val="single" w:sz="6" w:space="0" w:color="auto"/>
            </w:tcBorders>
            <w:shd w:val="clear" w:color="000000" w:fill="FFFFFF"/>
          </w:tcPr>
          <w:p w:rsidR="00A419E1" w:rsidRPr="004774AC" w:rsidRDefault="00A419E1" w:rsidP="004E27F4">
            <w:pPr>
              <w:pStyle w:val="Texto"/>
              <w:spacing w:before="16" w:after="12" w:line="240" w:lineRule="auto"/>
              <w:ind w:firstLine="0"/>
              <w:rPr>
                <w:rFonts w:eastAsia="Calibri"/>
                <w:sz w:val="12"/>
                <w:szCs w:val="12"/>
                <w:lang w:val="es-MX" w:eastAsia="en-US"/>
              </w:rPr>
            </w:pPr>
            <w:r w:rsidRPr="004774AC">
              <w:rPr>
                <w:rFonts w:eastAsia="Calibri"/>
                <w:sz w:val="12"/>
                <w:szCs w:val="12"/>
                <w:lang w:val="es-MX" w:eastAsia="en-US"/>
              </w:rPr>
              <w:t>Títulos y Valores a Corto Plazo</w:t>
            </w:r>
          </w:p>
        </w:tc>
        <w:tc>
          <w:tcPr>
            <w:tcW w:w="1271" w:type="dxa"/>
            <w:shd w:val="clear" w:color="000000" w:fill="FFFFFF"/>
          </w:tcPr>
          <w:p w:rsidR="00A419E1" w:rsidRPr="004774AC" w:rsidRDefault="00A419E1" w:rsidP="004E27F4">
            <w:pPr>
              <w:pStyle w:val="Texto"/>
              <w:spacing w:before="16" w:after="12" w:line="240" w:lineRule="auto"/>
              <w:ind w:firstLine="0"/>
              <w:rPr>
                <w:rFonts w:eastAsia="Calibri"/>
                <w:b/>
                <w:sz w:val="12"/>
                <w:szCs w:val="12"/>
                <w:lang w:val="es-MX" w:eastAsia="en-US"/>
              </w:rPr>
            </w:pPr>
          </w:p>
        </w:tc>
        <w:tc>
          <w:tcPr>
            <w:tcW w:w="1397" w:type="dxa"/>
            <w:tcBorders>
              <w:left w:val="nil"/>
              <w:right w:val="single" w:sz="6" w:space="0" w:color="auto"/>
            </w:tcBorders>
            <w:shd w:val="clear" w:color="000000" w:fill="FFFFFF"/>
          </w:tcPr>
          <w:p w:rsidR="00A419E1" w:rsidRPr="004774AC" w:rsidRDefault="00A419E1" w:rsidP="004E27F4">
            <w:pPr>
              <w:pStyle w:val="Texto"/>
              <w:spacing w:before="16" w:after="12" w:line="240" w:lineRule="auto"/>
              <w:ind w:firstLine="0"/>
              <w:rPr>
                <w:rFonts w:eastAsia="Calibri"/>
                <w:b/>
                <w:sz w:val="12"/>
                <w:szCs w:val="12"/>
                <w:lang w:val="es-MX" w:eastAsia="en-US"/>
              </w:rPr>
            </w:pPr>
          </w:p>
        </w:tc>
      </w:tr>
      <w:tr w:rsidR="00A419E1" w:rsidRPr="004774AC" w:rsidTr="004E27F4">
        <w:trPr>
          <w:cantSplit/>
          <w:trHeight w:val="20"/>
          <w:jc w:val="center"/>
        </w:trPr>
        <w:tc>
          <w:tcPr>
            <w:tcW w:w="6050" w:type="dxa"/>
            <w:tcBorders>
              <w:left w:val="single" w:sz="6" w:space="0" w:color="auto"/>
            </w:tcBorders>
            <w:shd w:val="clear" w:color="000000" w:fill="FFFFFF"/>
          </w:tcPr>
          <w:p w:rsidR="00A419E1" w:rsidRPr="004774AC" w:rsidRDefault="00A419E1" w:rsidP="004E27F4">
            <w:pPr>
              <w:pStyle w:val="Texto"/>
              <w:spacing w:before="16" w:after="12" w:line="240" w:lineRule="auto"/>
              <w:ind w:firstLine="0"/>
              <w:rPr>
                <w:rFonts w:eastAsia="Calibri"/>
                <w:sz w:val="12"/>
                <w:szCs w:val="12"/>
                <w:lang w:val="es-MX" w:eastAsia="en-US"/>
              </w:rPr>
            </w:pPr>
            <w:r w:rsidRPr="004774AC">
              <w:rPr>
                <w:rFonts w:eastAsia="Calibri"/>
                <w:sz w:val="12"/>
                <w:szCs w:val="12"/>
                <w:lang w:val="es-MX" w:eastAsia="en-US"/>
              </w:rPr>
              <w:t>Pasivos Diferidos a Corto Plazo</w:t>
            </w:r>
          </w:p>
        </w:tc>
        <w:tc>
          <w:tcPr>
            <w:tcW w:w="1271" w:type="dxa"/>
            <w:shd w:val="clear" w:color="000000" w:fill="FFFFFF"/>
          </w:tcPr>
          <w:p w:rsidR="00A419E1" w:rsidRPr="004774AC" w:rsidRDefault="00A419E1" w:rsidP="004E27F4">
            <w:pPr>
              <w:pStyle w:val="Texto"/>
              <w:spacing w:before="16" w:after="12" w:line="240" w:lineRule="auto"/>
              <w:ind w:firstLine="0"/>
              <w:rPr>
                <w:rFonts w:eastAsia="Calibri"/>
                <w:b/>
                <w:sz w:val="12"/>
                <w:szCs w:val="12"/>
                <w:lang w:val="es-MX" w:eastAsia="en-US"/>
              </w:rPr>
            </w:pPr>
          </w:p>
        </w:tc>
        <w:tc>
          <w:tcPr>
            <w:tcW w:w="1397" w:type="dxa"/>
            <w:tcBorders>
              <w:left w:val="nil"/>
              <w:right w:val="single" w:sz="6" w:space="0" w:color="auto"/>
            </w:tcBorders>
            <w:shd w:val="clear" w:color="000000" w:fill="FFFFFF"/>
          </w:tcPr>
          <w:p w:rsidR="00A419E1" w:rsidRPr="004774AC" w:rsidRDefault="00A419E1" w:rsidP="004E27F4">
            <w:pPr>
              <w:pStyle w:val="Texto"/>
              <w:spacing w:before="16" w:after="12" w:line="240" w:lineRule="auto"/>
              <w:ind w:firstLine="0"/>
              <w:rPr>
                <w:rFonts w:eastAsia="Calibri"/>
                <w:b/>
                <w:sz w:val="12"/>
                <w:szCs w:val="12"/>
                <w:lang w:val="es-MX" w:eastAsia="en-US"/>
              </w:rPr>
            </w:pPr>
          </w:p>
        </w:tc>
      </w:tr>
      <w:tr w:rsidR="00A419E1" w:rsidRPr="004774AC" w:rsidTr="004E27F4">
        <w:trPr>
          <w:cantSplit/>
          <w:trHeight w:val="20"/>
          <w:jc w:val="center"/>
        </w:trPr>
        <w:tc>
          <w:tcPr>
            <w:tcW w:w="6050" w:type="dxa"/>
            <w:tcBorders>
              <w:left w:val="single" w:sz="6" w:space="0" w:color="auto"/>
            </w:tcBorders>
            <w:shd w:val="clear" w:color="000000" w:fill="FFFFFF"/>
          </w:tcPr>
          <w:p w:rsidR="00A419E1" w:rsidRPr="004774AC" w:rsidRDefault="00A419E1" w:rsidP="004E27F4">
            <w:pPr>
              <w:pStyle w:val="Texto"/>
              <w:spacing w:before="16" w:after="12" w:line="240" w:lineRule="auto"/>
              <w:ind w:firstLine="0"/>
              <w:rPr>
                <w:rFonts w:eastAsia="Calibri"/>
                <w:sz w:val="12"/>
                <w:szCs w:val="12"/>
                <w:lang w:val="es-MX" w:eastAsia="en-US"/>
              </w:rPr>
            </w:pPr>
            <w:r w:rsidRPr="004774AC">
              <w:rPr>
                <w:rFonts w:eastAsia="Calibri"/>
                <w:sz w:val="12"/>
                <w:szCs w:val="12"/>
                <w:lang w:val="es-MX" w:eastAsia="en-US"/>
              </w:rPr>
              <w:t>Fondos y Bienes de Terceros en Garantía y/o Administración a Corto Plazo</w:t>
            </w:r>
          </w:p>
        </w:tc>
        <w:tc>
          <w:tcPr>
            <w:tcW w:w="1271" w:type="dxa"/>
            <w:shd w:val="clear" w:color="000000" w:fill="FFFFFF"/>
          </w:tcPr>
          <w:p w:rsidR="00A419E1" w:rsidRPr="004774AC" w:rsidRDefault="00A419E1" w:rsidP="004E27F4">
            <w:pPr>
              <w:pStyle w:val="Texto"/>
              <w:spacing w:before="16" w:after="12" w:line="240" w:lineRule="auto"/>
              <w:ind w:firstLine="0"/>
              <w:rPr>
                <w:rFonts w:eastAsia="Calibri"/>
                <w:b/>
                <w:sz w:val="12"/>
                <w:szCs w:val="12"/>
                <w:lang w:val="es-MX" w:eastAsia="en-US"/>
              </w:rPr>
            </w:pPr>
          </w:p>
        </w:tc>
        <w:tc>
          <w:tcPr>
            <w:tcW w:w="1397" w:type="dxa"/>
            <w:tcBorders>
              <w:left w:val="nil"/>
              <w:right w:val="single" w:sz="6" w:space="0" w:color="auto"/>
            </w:tcBorders>
            <w:shd w:val="clear" w:color="000000" w:fill="FFFFFF"/>
          </w:tcPr>
          <w:p w:rsidR="00A419E1" w:rsidRPr="004774AC" w:rsidRDefault="00A419E1" w:rsidP="004E27F4">
            <w:pPr>
              <w:pStyle w:val="Texto"/>
              <w:spacing w:before="16" w:after="12" w:line="240" w:lineRule="auto"/>
              <w:ind w:firstLine="0"/>
              <w:rPr>
                <w:rFonts w:eastAsia="Calibri"/>
                <w:b/>
                <w:sz w:val="12"/>
                <w:szCs w:val="12"/>
                <w:lang w:val="es-MX" w:eastAsia="en-US"/>
              </w:rPr>
            </w:pPr>
          </w:p>
        </w:tc>
      </w:tr>
      <w:tr w:rsidR="00A419E1" w:rsidRPr="004774AC" w:rsidTr="004E27F4">
        <w:trPr>
          <w:cantSplit/>
          <w:trHeight w:val="20"/>
          <w:jc w:val="center"/>
        </w:trPr>
        <w:tc>
          <w:tcPr>
            <w:tcW w:w="6050" w:type="dxa"/>
            <w:tcBorders>
              <w:left w:val="single" w:sz="6" w:space="0" w:color="auto"/>
            </w:tcBorders>
            <w:shd w:val="clear" w:color="000000" w:fill="FFFFFF"/>
          </w:tcPr>
          <w:p w:rsidR="00A419E1" w:rsidRPr="004774AC" w:rsidRDefault="00A419E1" w:rsidP="004E27F4">
            <w:pPr>
              <w:pStyle w:val="Texto"/>
              <w:spacing w:before="16" w:after="12" w:line="240" w:lineRule="auto"/>
              <w:ind w:firstLine="0"/>
              <w:rPr>
                <w:rFonts w:eastAsia="Calibri"/>
                <w:sz w:val="12"/>
                <w:szCs w:val="12"/>
                <w:lang w:val="es-MX" w:eastAsia="en-US"/>
              </w:rPr>
            </w:pPr>
            <w:r w:rsidRPr="004774AC">
              <w:rPr>
                <w:rFonts w:eastAsia="Calibri"/>
                <w:sz w:val="12"/>
                <w:szCs w:val="12"/>
                <w:lang w:val="es-MX" w:eastAsia="en-US"/>
              </w:rPr>
              <w:t>Provisiones a Corto Plazo</w:t>
            </w:r>
          </w:p>
        </w:tc>
        <w:tc>
          <w:tcPr>
            <w:tcW w:w="1271" w:type="dxa"/>
            <w:shd w:val="clear" w:color="000000" w:fill="FFFFFF"/>
          </w:tcPr>
          <w:p w:rsidR="00A419E1" w:rsidRPr="004774AC" w:rsidRDefault="00A419E1" w:rsidP="004E27F4">
            <w:pPr>
              <w:pStyle w:val="Texto"/>
              <w:spacing w:before="16" w:after="12" w:line="240" w:lineRule="auto"/>
              <w:ind w:firstLine="0"/>
              <w:rPr>
                <w:rFonts w:eastAsia="Calibri"/>
                <w:b/>
                <w:sz w:val="12"/>
                <w:szCs w:val="12"/>
                <w:lang w:val="es-MX" w:eastAsia="en-US"/>
              </w:rPr>
            </w:pPr>
          </w:p>
        </w:tc>
        <w:tc>
          <w:tcPr>
            <w:tcW w:w="1397" w:type="dxa"/>
            <w:tcBorders>
              <w:left w:val="nil"/>
              <w:right w:val="single" w:sz="6" w:space="0" w:color="auto"/>
            </w:tcBorders>
            <w:shd w:val="clear" w:color="000000" w:fill="FFFFFF"/>
          </w:tcPr>
          <w:p w:rsidR="00A419E1" w:rsidRPr="004774AC" w:rsidRDefault="00A419E1" w:rsidP="004E27F4">
            <w:pPr>
              <w:pStyle w:val="Texto"/>
              <w:spacing w:before="16" w:after="12" w:line="240" w:lineRule="auto"/>
              <w:ind w:firstLine="0"/>
              <w:rPr>
                <w:rFonts w:eastAsia="Calibri"/>
                <w:b/>
                <w:sz w:val="12"/>
                <w:szCs w:val="12"/>
                <w:lang w:val="es-MX" w:eastAsia="en-US"/>
              </w:rPr>
            </w:pPr>
          </w:p>
        </w:tc>
      </w:tr>
      <w:tr w:rsidR="00A419E1" w:rsidRPr="004774AC" w:rsidTr="004E27F4">
        <w:trPr>
          <w:cantSplit/>
          <w:trHeight w:val="20"/>
          <w:jc w:val="center"/>
        </w:trPr>
        <w:tc>
          <w:tcPr>
            <w:tcW w:w="6050" w:type="dxa"/>
            <w:tcBorders>
              <w:left w:val="single" w:sz="6" w:space="0" w:color="auto"/>
            </w:tcBorders>
            <w:shd w:val="clear" w:color="000000" w:fill="FFFFFF"/>
          </w:tcPr>
          <w:p w:rsidR="00A419E1" w:rsidRPr="004774AC" w:rsidRDefault="00A419E1" w:rsidP="004E27F4">
            <w:pPr>
              <w:pStyle w:val="Texto"/>
              <w:spacing w:before="16" w:after="12" w:line="240" w:lineRule="auto"/>
              <w:ind w:firstLine="0"/>
              <w:rPr>
                <w:rFonts w:eastAsia="Calibri"/>
                <w:sz w:val="12"/>
                <w:szCs w:val="12"/>
                <w:lang w:val="es-MX" w:eastAsia="en-US"/>
              </w:rPr>
            </w:pPr>
            <w:r w:rsidRPr="004774AC">
              <w:rPr>
                <w:rFonts w:eastAsia="Calibri"/>
                <w:sz w:val="12"/>
                <w:szCs w:val="12"/>
                <w:lang w:val="es-MX" w:eastAsia="en-US"/>
              </w:rPr>
              <w:t>Otros Pasivos a Corto Plazo</w:t>
            </w:r>
          </w:p>
        </w:tc>
        <w:tc>
          <w:tcPr>
            <w:tcW w:w="1271" w:type="dxa"/>
            <w:shd w:val="clear" w:color="000000" w:fill="FFFFFF"/>
          </w:tcPr>
          <w:p w:rsidR="00A419E1" w:rsidRPr="004774AC" w:rsidRDefault="00A419E1" w:rsidP="004E27F4">
            <w:pPr>
              <w:pStyle w:val="Texto"/>
              <w:spacing w:before="16" w:after="12" w:line="240" w:lineRule="auto"/>
              <w:ind w:firstLine="0"/>
              <w:rPr>
                <w:rFonts w:eastAsia="Calibri"/>
                <w:b/>
                <w:sz w:val="12"/>
                <w:szCs w:val="12"/>
                <w:lang w:val="es-MX" w:eastAsia="en-US"/>
              </w:rPr>
            </w:pPr>
          </w:p>
        </w:tc>
        <w:tc>
          <w:tcPr>
            <w:tcW w:w="1397" w:type="dxa"/>
            <w:tcBorders>
              <w:left w:val="nil"/>
              <w:right w:val="single" w:sz="6" w:space="0" w:color="auto"/>
            </w:tcBorders>
            <w:shd w:val="clear" w:color="000000" w:fill="FFFFFF"/>
          </w:tcPr>
          <w:p w:rsidR="00A419E1" w:rsidRPr="004774AC" w:rsidRDefault="00A419E1" w:rsidP="004E27F4">
            <w:pPr>
              <w:pStyle w:val="Texto"/>
              <w:spacing w:before="16" w:after="12" w:line="240" w:lineRule="auto"/>
              <w:ind w:firstLine="0"/>
              <w:rPr>
                <w:rFonts w:eastAsia="Calibri"/>
                <w:b/>
                <w:sz w:val="12"/>
                <w:szCs w:val="12"/>
                <w:lang w:val="es-MX" w:eastAsia="en-US"/>
              </w:rPr>
            </w:pPr>
          </w:p>
        </w:tc>
      </w:tr>
      <w:tr w:rsidR="00A419E1" w:rsidRPr="004774AC" w:rsidTr="004E27F4">
        <w:trPr>
          <w:cantSplit/>
          <w:trHeight w:val="20"/>
          <w:jc w:val="center"/>
        </w:trPr>
        <w:tc>
          <w:tcPr>
            <w:tcW w:w="6050" w:type="dxa"/>
            <w:tcBorders>
              <w:left w:val="single" w:sz="6" w:space="0" w:color="auto"/>
            </w:tcBorders>
            <w:shd w:val="clear" w:color="000000" w:fill="FFFFFF"/>
          </w:tcPr>
          <w:p w:rsidR="00A419E1" w:rsidRPr="004774AC" w:rsidRDefault="00A419E1" w:rsidP="004E27F4">
            <w:pPr>
              <w:pStyle w:val="Texto"/>
              <w:spacing w:before="16" w:after="12" w:line="100" w:lineRule="exact"/>
              <w:ind w:firstLine="0"/>
              <w:rPr>
                <w:rFonts w:eastAsia="Calibri"/>
                <w:b/>
                <w:sz w:val="12"/>
                <w:szCs w:val="12"/>
                <w:lang w:val="es-MX" w:eastAsia="en-US"/>
              </w:rPr>
            </w:pPr>
          </w:p>
        </w:tc>
        <w:tc>
          <w:tcPr>
            <w:tcW w:w="1271" w:type="dxa"/>
            <w:shd w:val="clear" w:color="000000" w:fill="FFFFFF"/>
          </w:tcPr>
          <w:p w:rsidR="00A419E1" w:rsidRPr="004774AC" w:rsidRDefault="00A419E1" w:rsidP="004E27F4">
            <w:pPr>
              <w:pStyle w:val="Texto"/>
              <w:spacing w:before="16" w:after="12" w:line="100" w:lineRule="exact"/>
              <w:ind w:firstLine="0"/>
              <w:rPr>
                <w:rFonts w:eastAsia="Calibri"/>
                <w:b/>
                <w:sz w:val="12"/>
                <w:szCs w:val="12"/>
                <w:lang w:val="es-MX" w:eastAsia="en-US"/>
              </w:rPr>
            </w:pPr>
          </w:p>
        </w:tc>
        <w:tc>
          <w:tcPr>
            <w:tcW w:w="1397" w:type="dxa"/>
            <w:tcBorders>
              <w:left w:val="nil"/>
              <w:right w:val="single" w:sz="6" w:space="0" w:color="auto"/>
            </w:tcBorders>
            <w:shd w:val="clear" w:color="000000" w:fill="FFFFFF"/>
          </w:tcPr>
          <w:p w:rsidR="00A419E1" w:rsidRPr="004774AC" w:rsidRDefault="00A419E1" w:rsidP="004E27F4">
            <w:pPr>
              <w:pStyle w:val="Texto"/>
              <w:spacing w:before="16" w:after="12" w:line="100" w:lineRule="exact"/>
              <w:ind w:firstLine="0"/>
              <w:rPr>
                <w:rFonts w:eastAsia="Calibri"/>
                <w:b/>
                <w:sz w:val="12"/>
                <w:szCs w:val="12"/>
                <w:lang w:val="es-MX" w:eastAsia="en-US"/>
              </w:rPr>
            </w:pPr>
          </w:p>
        </w:tc>
      </w:tr>
      <w:tr w:rsidR="00A419E1" w:rsidRPr="004774AC" w:rsidTr="004E27F4">
        <w:trPr>
          <w:cantSplit/>
          <w:trHeight w:val="20"/>
          <w:jc w:val="center"/>
        </w:trPr>
        <w:tc>
          <w:tcPr>
            <w:tcW w:w="6050" w:type="dxa"/>
            <w:tcBorders>
              <w:left w:val="single" w:sz="6" w:space="0" w:color="auto"/>
            </w:tcBorders>
            <w:shd w:val="clear" w:color="000000" w:fill="FFFFFF"/>
          </w:tcPr>
          <w:p w:rsidR="00A419E1" w:rsidRPr="004774AC" w:rsidRDefault="00A419E1" w:rsidP="004E27F4">
            <w:pPr>
              <w:pStyle w:val="Texto"/>
              <w:spacing w:before="16" w:after="12" w:line="240" w:lineRule="auto"/>
              <w:ind w:firstLine="0"/>
              <w:rPr>
                <w:rFonts w:eastAsia="Calibri"/>
                <w:b/>
                <w:i/>
                <w:sz w:val="12"/>
                <w:szCs w:val="12"/>
                <w:lang w:val="es-MX" w:eastAsia="en-US"/>
              </w:rPr>
            </w:pPr>
            <w:r w:rsidRPr="004774AC">
              <w:rPr>
                <w:rFonts w:eastAsia="Calibri"/>
                <w:b/>
                <w:i/>
                <w:sz w:val="12"/>
                <w:szCs w:val="12"/>
                <w:lang w:val="es-MX" w:eastAsia="en-US"/>
              </w:rPr>
              <w:t>Pasivo No Circulante</w:t>
            </w:r>
          </w:p>
        </w:tc>
        <w:tc>
          <w:tcPr>
            <w:tcW w:w="1271" w:type="dxa"/>
            <w:shd w:val="clear" w:color="000000" w:fill="FFFFFF"/>
          </w:tcPr>
          <w:p w:rsidR="00A419E1" w:rsidRPr="004774AC" w:rsidRDefault="00A419E1" w:rsidP="004E27F4">
            <w:pPr>
              <w:pStyle w:val="Texto"/>
              <w:spacing w:before="16" w:after="12" w:line="240" w:lineRule="auto"/>
              <w:ind w:firstLine="0"/>
              <w:rPr>
                <w:rFonts w:eastAsia="Calibri"/>
                <w:b/>
                <w:i/>
                <w:sz w:val="12"/>
                <w:szCs w:val="12"/>
                <w:lang w:val="es-MX" w:eastAsia="en-US"/>
              </w:rPr>
            </w:pPr>
          </w:p>
        </w:tc>
        <w:tc>
          <w:tcPr>
            <w:tcW w:w="1397" w:type="dxa"/>
            <w:tcBorders>
              <w:left w:val="nil"/>
              <w:right w:val="single" w:sz="6" w:space="0" w:color="auto"/>
            </w:tcBorders>
            <w:shd w:val="clear" w:color="000000" w:fill="FFFFFF"/>
          </w:tcPr>
          <w:p w:rsidR="00A419E1" w:rsidRPr="004774AC" w:rsidRDefault="00A419E1" w:rsidP="004E27F4">
            <w:pPr>
              <w:pStyle w:val="Texto"/>
              <w:spacing w:before="16" w:after="12" w:line="240" w:lineRule="auto"/>
              <w:ind w:firstLine="0"/>
              <w:rPr>
                <w:rFonts w:eastAsia="Calibri"/>
                <w:b/>
                <w:i/>
                <w:sz w:val="12"/>
                <w:szCs w:val="12"/>
                <w:lang w:val="es-MX" w:eastAsia="en-US"/>
              </w:rPr>
            </w:pPr>
          </w:p>
        </w:tc>
      </w:tr>
      <w:tr w:rsidR="00A419E1" w:rsidRPr="004774AC" w:rsidTr="004E27F4">
        <w:trPr>
          <w:cantSplit/>
          <w:trHeight w:val="20"/>
          <w:jc w:val="center"/>
        </w:trPr>
        <w:tc>
          <w:tcPr>
            <w:tcW w:w="6050" w:type="dxa"/>
            <w:tcBorders>
              <w:left w:val="single" w:sz="6" w:space="0" w:color="auto"/>
            </w:tcBorders>
            <w:shd w:val="clear" w:color="000000" w:fill="FFFFFF"/>
          </w:tcPr>
          <w:p w:rsidR="00A419E1" w:rsidRPr="004774AC" w:rsidRDefault="00A419E1" w:rsidP="004E27F4">
            <w:pPr>
              <w:pStyle w:val="Texto"/>
              <w:spacing w:before="16" w:after="12" w:line="240" w:lineRule="auto"/>
              <w:ind w:firstLine="0"/>
              <w:rPr>
                <w:rFonts w:eastAsia="Calibri"/>
                <w:sz w:val="12"/>
                <w:szCs w:val="12"/>
                <w:lang w:val="es-MX" w:eastAsia="en-US"/>
              </w:rPr>
            </w:pPr>
            <w:r w:rsidRPr="004774AC">
              <w:rPr>
                <w:rFonts w:eastAsia="Calibri"/>
                <w:sz w:val="12"/>
                <w:szCs w:val="12"/>
                <w:lang w:val="es-MX" w:eastAsia="en-US"/>
              </w:rPr>
              <w:t>Cuentas por Pagar a Largo Plazo</w:t>
            </w:r>
          </w:p>
        </w:tc>
        <w:tc>
          <w:tcPr>
            <w:tcW w:w="1271" w:type="dxa"/>
            <w:shd w:val="clear" w:color="000000" w:fill="FFFFFF"/>
          </w:tcPr>
          <w:p w:rsidR="00A419E1" w:rsidRPr="004774AC" w:rsidRDefault="00A419E1" w:rsidP="004E27F4">
            <w:pPr>
              <w:pStyle w:val="Texto"/>
              <w:spacing w:before="16" w:after="12" w:line="240" w:lineRule="auto"/>
              <w:ind w:firstLine="0"/>
              <w:rPr>
                <w:rFonts w:eastAsia="Calibri"/>
                <w:b/>
                <w:sz w:val="12"/>
                <w:szCs w:val="12"/>
                <w:lang w:val="es-MX" w:eastAsia="en-US"/>
              </w:rPr>
            </w:pPr>
          </w:p>
        </w:tc>
        <w:tc>
          <w:tcPr>
            <w:tcW w:w="1397" w:type="dxa"/>
            <w:tcBorders>
              <w:left w:val="nil"/>
              <w:right w:val="single" w:sz="6" w:space="0" w:color="auto"/>
            </w:tcBorders>
            <w:shd w:val="clear" w:color="000000" w:fill="FFFFFF"/>
          </w:tcPr>
          <w:p w:rsidR="00A419E1" w:rsidRPr="004774AC" w:rsidRDefault="00A419E1" w:rsidP="004E27F4">
            <w:pPr>
              <w:pStyle w:val="Texto"/>
              <w:spacing w:before="16" w:after="12" w:line="240" w:lineRule="auto"/>
              <w:ind w:firstLine="0"/>
              <w:rPr>
                <w:rFonts w:eastAsia="Calibri"/>
                <w:b/>
                <w:sz w:val="12"/>
                <w:szCs w:val="12"/>
                <w:lang w:val="es-MX" w:eastAsia="en-US"/>
              </w:rPr>
            </w:pPr>
          </w:p>
        </w:tc>
      </w:tr>
      <w:tr w:rsidR="00A419E1" w:rsidRPr="004774AC" w:rsidTr="004E27F4">
        <w:trPr>
          <w:cantSplit/>
          <w:trHeight w:val="20"/>
          <w:jc w:val="center"/>
        </w:trPr>
        <w:tc>
          <w:tcPr>
            <w:tcW w:w="6050" w:type="dxa"/>
            <w:tcBorders>
              <w:left w:val="single" w:sz="6" w:space="0" w:color="auto"/>
            </w:tcBorders>
            <w:shd w:val="clear" w:color="000000" w:fill="FFFFFF"/>
          </w:tcPr>
          <w:p w:rsidR="00A419E1" w:rsidRPr="004774AC" w:rsidRDefault="00A419E1" w:rsidP="004E27F4">
            <w:pPr>
              <w:pStyle w:val="Texto"/>
              <w:spacing w:before="16" w:after="12" w:line="240" w:lineRule="auto"/>
              <w:ind w:firstLine="0"/>
              <w:rPr>
                <w:rFonts w:eastAsia="Calibri"/>
                <w:sz w:val="12"/>
                <w:szCs w:val="12"/>
                <w:lang w:val="es-MX" w:eastAsia="en-US"/>
              </w:rPr>
            </w:pPr>
            <w:r w:rsidRPr="004774AC">
              <w:rPr>
                <w:rFonts w:eastAsia="Calibri"/>
                <w:sz w:val="12"/>
                <w:szCs w:val="12"/>
                <w:lang w:val="es-MX" w:eastAsia="en-US"/>
              </w:rPr>
              <w:t>Documentos por Pagar a Largo Plazo</w:t>
            </w:r>
          </w:p>
        </w:tc>
        <w:tc>
          <w:tcPr>
            <w:tcW w:w="1271" w:type="dxa"/>
            <w:shd w:val="clear" w:color="000000" w:fill="FFFFFF"/>
          </w:tcPr>
          <w:p w:rsidR="00A419E1" w:rsidRPr="004774AC" w:rsidRDefault="00A419E1" w:rsidP="004E27F4">
            <w:pPr>
              <w:pStyle w:val="Texto"/>
              <w:spacing w:before="16" w:after="12" w:line="240" w:lineRule="auto"/>
              <w:ind w:firstLine="0"/>
              <w:rPr>
                <w:rFonts w:eastAsia="Calibri"/>
                <w:b/>
                <w:sz w:val="12"/>
                <w:szCs w:val="12"/>
                <w:lang w:val="es-MX" w:eastAsia="en-US"/>
              </w:rPr>
            </w:pPr>
          </w:p>
        </w:tc>
        <w:tc>
          <w:tcPr>
            <w:tcW w:w="1397" w:type="dxa"/>
            <w:tcBorders>
              <w:left w:val="nil"/>
              <w:right w:val="single" w:sz="6" w:space="0" w:color="auto"/>
            </w:tcBorders>
            <w:shd w:val="clear" w:color="000000" w:fill="FFFFFF"/>
          </w:tcPr>
          <w:p w:rsidR="00A419E1" w:rsidRPr="004774AC" w:rsidRDefault="00A419E1" w:rsidP="004E27F4">
            <w:pPr>
              <w:pStyle w:val="Texto"/>
              <w:spacing w:before="16" w:after="12" w:line="240" w:lineRule="auto"/>
              <w:ind w:firstLine="0"/>
              <w:rPr>
                <w:rFonts w:eastAsia="Calibri"/>
                <w:b/>
                <w:sz w:val="12"/>
                <w:szCs w:val="12"/>
                <w:lang w:val="es-MX" w:eastAsia="en-US"/>
              </w:rPr>
            </w:pPr>
          </w:p>
        </w:tc>
      </w:tr>
      <w:tr w:rsidR="00A419E1" w:rsidRPr="004774AC" w:rsidTr="004E27F4">
        <w:trPr>
          <w:cantSplit/>
          <w:trHeight w:val="20"/>
          <w:jc w:val="center"/>
        </w:trPr>
        <w:tc>
          <w:tcPr>
            <w:tcW w:w="6050" w:type="dxa"/>
            <w:tcBorders>
              <w:left w:val="single" w:sz="6" w:space="0" w:color="auto"/>
            </w:tcBorders>
            <w:shd w:val="clear" w:color="000000" w:fill="FFFFFF"/>
          </w:tcPr>
          <w:p w:rsidR="00A419E1" w:rsidRPr="004774AC" w:rsidRDefault="00A419E1" w:rsidP="004E27F4">
            <w:pPr>
              <w:pStyle w:val="Texto"/>
              <w:spacing w:before="16" w:after="12" w:line="240" w:lineRule="auto"/>
              <w:ind w:firstLine="0"/>
              <w:rPr>
                <w:rFonts w:eastAsia="Calibri"/>
                <w:sz w:val="12"/>
                <w:szCs w:val="12"/>
                <w:lang w:val="es-MX" w:eastAsia="en-US"/>
              </w:rPr>
            </w:pPr>
            <w:r w:rsidRPr="004774AC">
              <w:rPr>
                <w:rFonts w:eastAsia="Calibri"/>
                <w:sz w:val="12"/>
                <w:szCs w:val="12"/>
                <w:lang w:val="es-MX" w:eastAsia="en-US"/>
              </w:rPr>
              <w:t>Deuda Pública a Largo Plazo</w:t>
            </w:r>
          </w:p>
        </w:tc>
        <w:tc>
          <w:tcPr>
            <w:tcW w:w="1271" w:type="dxa"/>
            <w:shd w:val="clear" w:color="000000" w:fill="FFFFFF"/>
          </w:tcPr>
          <w:p w:rsidR="00A419E1" w:rsidRPr="004774AC" w:rsidRDefault="00A419E1" w:rsidP="004E27F4">
            <w:pPr>
              <w:pStyle w:val="Texto"/>
              <w:spacing w:before="16" w:after="12" w:line="240" w:lineRule="auto"/>
              <w:ind w:firstLine="0"/>
              <w:rPr>
                <w:rFonts w:eastAsia="Calibri"/>
                <w:b/>
                <w:sz w:val="12"/>
                <w:szCs w:val="12"/>
                <w:lang w:val="es-MX" w:eastAsia="en-US"/>
              </w:rPr>
            </w:pPr>
          </w:p>
        </w:tc>
        <w:tc>
          <w:tcPr>
            <w:tcW w:w="1397" w:type="dxa"/>
            <w:tcBorders>
              <w:left w:val="nil"/>
              <w:right w:val="single" w:sz="6" w:space="0" w:color="auto"/>
            </w:tcBorders>
            <w:shd w:val="clear" w:color="000000" w:fill="FFFFFF"/>
          </w:tcPr>
          <w:p w:rsidR="00A419E1" w:rsidRPr="004774AC" w:rsidRDefault="00A419E1" w:rsidP="004E27F4">
            <w:pPr>
              <w:pStyle w:val="Texto"/>
              <w:spacing w:before="16" w:after="12" w:line="240" w:lineRule="auto"/>
              <w:ind w:firstLine="0"/>
              <w:rPr>
                <w:rFonts w:eastAsia="Calibri"/>
                <w:b/>
                <w:sz w:val="12"/>
                <w:szCs w:val="12"/>
                <w:lang w:val="es-MX" w:eastAsia="en-US"/>
              </w:rPr>
            </w:pPr>
          </w:p>
        </w:tc>
      </w:tr>
      <w:tr w:rsidR="00A419E1" w:rsidRPr="004774AC" w:rsidTr="004E27F4">
        <w:trPr>
          <w:cantSplit/>
          <w:trHeight w:val="20"/>
          <w:jc w:val="center"/>
        </w:trPr>
        <w:tc>
          <w:tcPr>
            <w:tcW w:w="6050" w:type="dxa"/>
            <w:tcBorders>
              <w:left w:val="single" w:sz="6" w:space="0" w:color="auto"/>
            </w:tcBorders>
            <w:shd w:val="clear" w:color="000000" w:fill="FFFFFF"/>
          </w:tcPr>
          <w:p w:rsidR="00A419E1" w:rsidRPr="004774AC" w:rsidRDefault="00A419E1" w:rsidP="004E27F4">
            <w:pPr>
              <w:pStyle w:val="Texto"/>
              <w:spacing w:before="16" w:after="12" w:line="240" w:lineRule="auto"/>
              <w:ind w:firstLine="0"/>
              <w:rPr>
                <w:rFonts w:eastAsia="Calibri"/>
                <w:sz w:val="12"/>
                <w:szCs w:val="12"/>
                <w:lang w:val="es-MX" w:eastAsia="en-US"/>
              </w:rPr>
            </w:pPr>
            <w:r w:rsidRPr="004774AC">
              <w:rPr>
                <w:rFonts w:eastAsia="Calibri"/>
                <w:sz w:val="12"/>
                <w:szCs w:val="12"/>
                <w:lang w:val="es-MX" w:eastAsia="en-US"/>
              </w:rPr>
              <w:t>Pasivos Diferidos a Largo Plazo</w:t>
            </w:r>
          </w:p>
        </w:tc>
        <w:tc>
          <w:tcPr>
            <w:tcW w:w="1271" w:type="dxa"/>
            <w:shd w:val="clear" w:color="000000" w:fill="FFFFFF"/>
          </w:tcPr>
          <w:p w:rsidR="00A419E1" w:rsidRPr="004774AC" w:rsidRDefault="00A419E1" w:rsidP="004E27F4">
            <w:pPr>
              <w:pStyle w:val="Texto"/>
              <w:spacing w:before="16" w:after="12" w:line="240" w:lineRule="auto"/>
              <w:ind w:firstLine="0"/>
              <w:rPr>
                <w:rFonts w:eastAsia="Calibri"/>
                <w:b/>
                <w:sz w:val="12"/>
                <w:szCs w:val="12"/>
                <w:lang w:val="es-MX" w:eastAsia="en-US"/>
              </w:rPr>
            </w:pPr>
          </w:p>
        </w:tc>
        <w:tc>
          <w:tcPr>
            <w:tcW w:w="1397" w:type="dxa"/>
            <w:tcBorders>
              <w:left w:val="nil"/>
              <w:right w:val="single" w:sz="6" w:space="0" w:color="auto"/>
            </w:tcBorders>
            <w:shd w:val="clear" w:color="000000" w:fill="FFFFFF"/>
          </w:tcPr>
          <w:p w:rsidR="00A419E1" w:rsidRPr="004774AC" w:rsidRDefault="00A419E1" w:rsidP="004E27F4">
            <w:pPr>
              <w:pStyle w:val="Texto"/>
              <w:spacing w:before="16" w:after="12" w:line="240" w:lineRule="auto"/>
              <w:ind w:firstLine="0"/>
              <w:rPr>
                <w:rFonts w:eastAsia="Calibri"/>
                <w:b/>
                <w:sz w:val="12"/>
                <w:szCs w:val="12"/>
                <w:lang w:val="es-MX" w:eastAsia="en-US"/>
              </w:rPr>
            </w:pPr>
          </w:p>
        </w:tc>
      </w:tr>
      <w:tr w:rsidR="00A419E1" w:rsidRPr="004774AC" w:rsidTr="004E27F4">
        <w:trPr>
          <w:cantSplit/>
          <w:trHeight w:val="20"/>
          <w:jc w:val="center"/>
        </w:trPr>
        <w:tc>
          <w:tcPr>
            <w:tcW w:w="6050" w:type="dxa"/>
            <w:tcBorders>
              <w:left w:val="single" w:sz="6" w:space="0" w:color="auto"/>
            </w:tcBorders>
            <w:shd w:val="clear" w:color="000000" w:fill="FFFFFF"/>
          </w:tcPr>
          <w:p w:rsidR="00A419E1" w:rsidRPr="004774AC" w:rsidRDefault="00A419E1" w:rsidP="004E27F4">
            <w:pPr>
              <w:pStyle w:val="Texto"/>
              <w:spacing w:before="16" w:after="12" w:line="240" w:lineRule="auto"/>
              <w:ind w:firstLine="0"/>
              <w:rPr>
                <w:rFonts w:eastAsia="Calibri"/>
                <w:sz w:val="12"/>
                <w:szCs w:val="12"/>
                <w:lang w:val="es-MX" w:eastAsia="en-US"/>
              </w:rPr>
            </w:pPr>
            <w:r w:rsidRPr="004774AC">
              <w:rPr>
                <w:rFonts w:eastAsia="Calibri"/>
                <w:sz w:val="12"/>
                <w:szCs w:val="12"/>
                <w:lang w:val="es-MX" w:eastAsia="en-US"/>
              </w:rPr>
              <w:t>Fondos y Bienes de Terceros en Garantía y/o en Administración a Largo Plazo</w:t>
            </w:r>
          </w:p>
        </w:tc>
        <w:tc>
          <w:tcPr>
            <w:tcW w:w="1271" w:type="dxa"/>
            <w:shd w:val="clear" w:color="000000" w:fill="FFFFFF"/>
          </w:tcPr>
          <w:p w:rsidR="00A419E1" w:rsidRPr="004774AC" w:rsidRDefault="00A419E1" w:rsidP="004E27F4">
            <w:pPr>
              <w:pStyle w:val="Texto"/>
              <w:spacing w:before="16" w:after="12" w:line="240" w:lineRule="auto"/>
              <w:ind w:firstLine="0"/>
              <w:rPr>
                <w:rFonts w:eastAsia="Calibri"/>
                <w:b/>
                <w:sz w:val="12"/>
                <w:szCs w:val="12"/>
                <w:lang w:val="es-MX" w:eastAsia="en-US"/>
              </w:rPr>
            </w:pPr>
          </w:p>
        </w:tc>
        <w:tc>
          <w:tcPr>
            <w:tcW w:w="1397" w:type="dxa"/>
            <w:tcBorders>
              <w:left w:val="nil"/>
              <w:right w:val="single" w:sz="6" w:space="0" w:color="auto"/>
            </w:tcBorders>
            <w:shd w:val="clear" w:color="000000" w:fill="FFFFFF"/>
          </w:tcPr>
          <w:p w:rsidR="00A419E1" w:rsidRPr="004774AC" w:rsidRDefault="00A419E1" w:rsidP="004E27F4">
            <w:pPr>
              <w:pStyle w:val="Texto"/>
              <w:spacing w:before="16" w:after="12" w:line="240" w:lineRule="auto"/>
              <w:ind w:firstLine="0"/>
              <w:rPr>
                <w:rFonts w:eastAsia="Calibri"/>
                <w:b/>
                <w:sz w:val="12"/>
                <w:szCs w:val="12"/>
                <w:lang w:val="es-MX" w:eastAsia="en-US"/>
              </w:rPr>
            </w:pPr>
          </w:p>
        </w:tc>
      </w:tr>
      <w:tr w:rsidR="00A419E1" w:rsidRPr="004774AC" w:rsidTr="004E27F4">
        <w:trPr>
          <w:cantSplit/>
          <w:trHeight w:val="20"/>
          <w:jc w:val="center"/>
        </w:trPr>
        <w:tc>
          <w:tcPr>
            <w:tcW w:w="6050" w:type="dxa"/>
            <w:tcBorders>
              <w:left w:val="single" w:sz="6" w:space="0" w:color="auto"/>
            </w:tcBorders>
            <w:shd w:val="clear" w:color="000000" w:fill="FFFFFF"/>
          </w:tcPr>
          <w:p w:rsidR="00A419E1" w:rsidRPr="004774AC" w:rsidRDefault="00A419E1" w:rsidP="004E27F4">
            <w:pPr>
              <w:pStyle w:val="Texto"/>
              <w:spacing w:before="16" w:after="12" w:line="240" w:lineRule="auto"/>
              <w:ind w:firstLine="0"/>
              <w:rPr>
                <w:rFonts w:eastAsia="Calibri"/>
                <w:sz w:val="12"/>
                <w:szCs w:val="12"/>
                <w:lang w:val="es-MX" w:eastAsia="en-US"/>
              </w:rPr>
            </w:pPr>
            <w:r w:rsidRPr="004774AC">
              <w:rPr>
                <w:rFonts w:eastAsia="Calibri"/>
                <w:sz w:val="12"/>
                <w:szCs w:val="12"/>
                <w:lang w:val="es-MX" w:eastAsia="en-US"/>
              </w:rPr>
              <w:t>Provisiones a Largo Plazo</w:t>
            </w:r>
          </w:p>
        </w:tc>
        <w:tc>
          <w:tcPr>
            <w:tcW w:w="1271" w:type="dxa"/>
            <w:shd w:val="clear" w:color="000000" w:fill="FFFFFF"/>
          </w:tcPr>
          <w:p w:rsidR="00A419E1" w:rsidRPr="004774AC" w:rsidRDefault="00A419E1" w:rsidP="004E27F4">
            <w:pPr>
              <w:pStyle w:val="Texto"/>
              <w:spacing w:before="16" w:after="12" w:line="240" w:lineRule="auto"/>
              <w:ind w:firstLine="0"/>
              <w:rPr>
                <w:rFonts w:eastAsia="Calibri"/>
                <w:b/>
                <w:sz w:val="12"/>
                <w:szCs w:val="12"/>
                <w:lang w:val="es-MX" w:eastAsia="en-US"/>
              </w:rPr>
            </w:pPr>
          </w:p>
        </w:tc>
        <w:tc>
          <w:tcPr>
            <w:tcW w:w="1397" w:type="dxa"/>
            <w:tcBorders>
              <w:left w:val="nil"/>
              <w:right w:val="single" w:sz="6" w:space="0" w:color="auto"/>
            </w:tcBorders>
            <w:shd w:val="clear" w:color="000000" w:fill="FFFFFF"/>
          </w:tcPr>
          <w:p w:rsidR="00A419E1" w:rsidRPr="004774AC" w:rsidRDefault="00A419E1" w:rsidP="004E27F4">
            <w:pPr>
              <w:pStyle w:val="Texto"/>
              <w:spacing w:before="16" w:after="12" w:line="240" w:lineRule="auto"/>
              <w:ind w:firstLine="0"/>
              <w:rPr>
                <w:rFonts w:eastAsia="Calibri"/>
                <w:b/>
                <w:sz w:val="12"/>
                <w:szCs w:val="12"/>
                <w:lang w:val="es-MX" w:eastAsia="en-US"/>
              </w:rPr>
            </w:pPr>
          </w:p>
        </w:tc>
      </w:tr>
      <w:tr w:rsidR="00A419E1" w:rsidRPr="004774AC" w:rsidTr="004E27F4">
        <w:trPr>
          <w:cantSplit/>
          <w:trHeight w:val="20"/>
          <w:jc w:val="center"/>
        </w:trPr>
        <w:tc>
          <w:tcPr>
            <w:tcW w:w="6050" w:type="dxa"/>
            <w:tcBorders>
              <w:left w:val="single" w:sz="6" w:space="0" w:color="auto"/>
            </w:tcBorders>
            <w:shd w:val="clear" w:color="000000" w:fill="FFFFFF"/>
          </w:tcPr>
          <w:p w:rsidR="00A419E1" w:rsidRPr="004774AC" w:rsidRDefault="00A419E1" w:rsidP="004E27F4">
            <w:pPr>
              <w:pStyle w:val="Texto"/>
              <w:spacing w:before="16" w:after="12" w:line="100" w:lineRule="exact"/>
              <w:ind w:firstLine="0"/>
              <w:rPr>
                <w:rFonts w:eastAsia="Calibri"/>
                <w:b/>
                <w:sz w:val="12"/>
                <w:szCs w:val="12"/>
                <w:lang w:val="es-MX" w:eastAsia="en-US"/>
              </w:rPr>
            </w:pPr>
          </w:p>
        </w:tc>
        <w:tc>
          <w:tcPr>
            <w:tcW w:w="1271" w:type="dxa"/>
            <w:shd w:val="clear" w:color="000000" w:fill="FFFFFF"/>
          </w:tcPr>
          <w:p w:rsidR="00A419E1" w:rsidRPr="004774AC" w:rsidRDefault="00A419E1" w:rsidP="004E27F4">
            <w:pPr>
              <w:pStyle w:val="Texto"/>
              <w:spacing w:before="16" w:after="12" w:line="100" w:lineRule="exact"/>
              <w:ind w:firstLine="0"/>
              <w:rPr>
                <w:rFonts w:eastAsia="Calibri"/>
                <w:b/>
                <w:sz w:val="12"/>
                <w:szCs w:val="12"/>
                <w:lang w:val="es-MX" w:eastAsia="en-US"/>
              </w:rPr>
            </w:pPr>
          </w:p>
        </w:tc>
        <w:tc>
          <w:tcPr>
            <w:tcW w:w="1397" w:type="dxa"/>
            <w:tcBorders>
              <w:left w:val="nil"/>
              <w:right w:val="single" w:sz="6" w:space="0" w:color="auto"/>
            </w:tcBorders>
            <w:shd w:val="clear" w:color="000000" w:fill="FFFFFF"/>
          </w:tcPr>
          <w:p w:rsidR="00A419E1" w:rsidRPr="004774AC" w:rsidRDefault="00A419E1" w:rsidP="004E27F4">
            <w:pPr>
              <w:pStyle w:val="Texto"/>
              <w:spacing w:before="16" w:after="12" w:line="100" w:lineRule="exact"/>
              <w:ind w:firstLine="0"/>
              <w:rPr>
                <w:rFonts w:eastAsia="Calibri"/>
                <w:b/>
                <w:sz w:val="12"/>
                <w:szCs w:val="12"/>
                <w:lang w:val="es-MX" w:eastAsia="en-US"/>
              </w:rPr>
            </w:pPr>
          </w:p>
        </w:tc>
      </w:tr>
      <w:tr w:rsidR="00A419E1" w:rsidRPr="004774AC" w:rsidTr="004E27F4">
        <w:trPr>
          <w:cantSplit/>
          <w:trHeight w:val="20"/>
          <w:jc w:val="center"/>
        </w:trPr>
        <w:tc>
          <w:tcPr>
            <w:tcW w:w="6050" w:type="dxa"/>
            <w:tcBorders>
              <w:left w:val="single" w:sz="6" w:space="0" w:color="auto"/>
            </w:tcBorders>
            <w:shd w:val="clear" w:color="000000" w:fill="FFFFFF"/>
          </w:tcPr>
          <w:p w:rsidR="00A419E1" w:rsidRPr="004774AC" w:rsidRDefault="00A419E1" w:rsidP="004E27F4">
            <w:pPr>
              <w:pStyle w:val="Texto"/>
              <w:spacing w:before="16" w:after="12" w:line="240" w:lineRule="auto"/>
              <w:ind w:firstLine="0"/>
              <w:rPr>
                <w:rFonts w:eastAsia="Calibri"/>
                <w:b/>
                <w:i/>
                <w:sz w:val="12"/>
                <w:szCs w:val="12"/>
                <w:lang w:val="es-MX" w:eastAsia="en-US"/>
              </w:rPr>
            </w:pPr>
            <w:r w:rsidRPr="004774AC">
              <w:rPr>
                <w:rFonts w:eastAsia="Calibri"/>
                <w:b/>
                <w:sz w:val="12"/>
                <w:szCs w:val="12"/>
                <w:lang w:val="es-MX" w:eastAsia="en-US"/>
              </w:rPr>
              <w:t>HACIENDA PUBLICA/PATRIMONIO</w:t>
            </w:r>
          </w:p>
        </w:tc>
        <w:tc>
          <w:tcPr>
            <w:tcW w:w="1271" w:type="dxa"/>
            <w:shd w:val="clear" w:color="000000" w:fill="FFFFFF"/>
          </w:tcPr>
          <w:p w:rsidR="00A419E1" w:rsidRPr="004774AC" w:rsidRDefault="00A419E1" w:rsidP="004E27F4">
            <w:pPr>
              <w:pStyle w:val="Texto"/>
              <w:spacing w:before="16" w:after="12" w:line="240" w:lineRule="auto"/>
              <w:ind w:firstLine="0"/>
              <w:rPr>
                <w:rFonts w:eastAsia="Calibri"/>
                <w:b/>
                <w:sz w:val="12"/>
                <w:szCs w:val="12"/>
                <w:lang w:val="es-MX" w:eastAsia="en-US"/>
              </w:rPr>
            </w:pPr>
          </w:p>
        </w:tc>
        <w:tc>
          <w:tcPr>
            <w:tcW w:w="1397" w:type="dxa"/>
            <w:tcBorders>
              <w:left w:val="nil"/>
              <w:right w:val="single" w:sz="6" w:space="0" w:color="auto"/>
            </w:tcBorders>
            <w:shd w:val="clear" w:color="000000" w:fill="FFFFFF"/>
          </w:tcPr>
          <w:p w:rsidR="00A419E1" w:rsidRPr="004774AC" w:rsidRDefault="00A419E1" w:rsidP="004E27F4">
            <w:pPr>
              <w:pStyle w:val="Texto"/>
              <w:spacing w:before="16" w:after="12" w:line="240" w:lineRule="auto"/>
              <w:ind w:firstLine="0"/>
              <w:rPr>
                <w:rFonts w:eastAsia="Calibri"/>
                <w:b/>
                <w:sz w:val="12"/>
                <w:szCs w:val="12"/>
                <w:lang w:val="es-MX" w:eastAsia="en-US"/>
              </w:rPr>
            </w:pPr>
          </w:p>
        </w:tc>
      </w:tr>
      <w:tr w:rsidR="00A419E1" w:rsidRPr="004774AC" w:rsidTr="004E27F4">
        <w:trPr>
          <w:cantSplit/>
          <w:trHeight w:val="20"/>
          <w:jc w:val="center"/>
        </w:trPr>
        <w:tc>
          <w:tcPr>
            <w:tcW w:w="6050" w:type="dxa"/>
            <w:tcBorders>
              <w:left w:val="single" w:sz="6" w:space="0" w:color="auto"/>
            </w:tcBorders>
            <w:shd w:val="clear" w:color="000000" w:fill="FFFFFF"/>
          </w:tcPr>
          <w:p w:rsidR="00A419E1" w:rsidRPr="004774AC" w:rsidRDefault="00A419E1" w:rsidP="004E27F4">
            <w:pPr>
              <w:pStyle w:val="Texto"/>
              <w:spacing w:before="16" w:after="12" w:line="240" w:lineRule="auto"/>
              <w:ind w:firstLine="0"/>
              <w:rPr>
                <w:rFonts w:eastAsia="Calibri"/>
                <w:b/>
                <w:i/>
                <w:sz w:val="12"/>
                <w:szCs w:val="12"/>
                <w:lang w:val="es-MX" w:eastAsia="en-US"/>
              </w:rPr>
            </w:pPr>
            <w:r w:rsidRPr="004774AC">
              <w:rPr>
                <w:rFonts w:eastAsia="Calibri"/>
                <w:b/>
                <w:i/>
                <w:sz w:val="12"/>
                <w:szCs w:val="12"/>
                <w:lang w:val="es-MX" w:eastAsia="en-US"/>
              </w:rPr>
              <w:t>Hacienda Pública/Patrimonio Contribuido</w:t>
            </w:r>
          </w:p>
        </w:tc>
        <w:tc>
          <w:tcPr>
            <w:tcW w:w="1271" w:type="dxa"/>
            <w:shd w:val="clear" w:color="000000" w:fill="FFFFFF"/>
          </w:tcPr>
          <w:p w:rsidR="00A419E1" w:rsidRPr="004774AC" w:rsidRDefault="00A419E1" w:rsidP="004E27F4">
            <w:pPr>
              <w:pStyle w:val="Texto"/>
              <w:spacing w:before="16" w:after="12" w:line="240" w:lineRule="auto"/>
              <w:ind w:firstLine="0"/>
              <w:rPr>
                <w:rFonts w:eastAsia="Calibri"/>
                <w:b/>
                <w:i/>
                <w:sz w:val="12"/>
                <w:szCs w:val="12"/>
                <w:lang w:val="es-MX" w:eastAsia="en-US"/>
              </w:rPr>
            </w:pPr>
          </w:p>
        </w:tc>
        <w:tc>
          <w:tcPr>
            <w:tcW w:w="1397" w:type="dxa"/>
            <w:tcBorders>
              <w:left w:val="nil"/>
              <w:right w:val="single" w:sz="6" w:space="0" w:color="auto"/>
            </w:tcBorders>
            <w:shd w:val="clear" w:color="000000" w:fill="FFFFFF"/>
          </w:tcPr>
          <w:p w:rsidR="00A419E1" w:rsidRPr="004774AC" w:rsidRDefault="00A419E1" w:rsidP="004E27F4">
            <w:pPr>
              <w:pStyle w:val="Texto"/>
              <w:spacing w:before="16" w:after="12" w:line="240" w:lineRule="auto"/>
              <w:ind w:firstLine="0"/>
              <w:rPr>
                <w:rFonts w:eastAsia="Calibri"/>
                <w:b/>
                <w:i/>
                <w:sz w:val="12"/>
                <w:szCs w:val="12"/>
                <w:lang w:val="es-MX" w:eastAsia="en-US"/>
              </w:rPr>
            </w:pPr>
          </w:p>
        </w:tc>
      </w:tr>
      <w:tr w:rsidR="00A419E1" w:rsidRPr="004774AC" w:rsidTr="004E27F4">
        <w:trPr>
          <w:cantSplit/>
          <w:trHeight w:val="20"/>
          <w:jc w:val="center"/>
        </w:trPr>
        <w:tc>
          <w:tcPr>
            <w:tcW w:w="6050" w:type="dxa"/>
            <w:tcBorders>
              <w:left w:val="single" w:sz="6" w:space="0" w:color="auto"/>
            </w:tcBorders>
            <w:shd w:val="clear" w:color="000000" w:fill="FFFFFF"/>
          </w:tcPr>
          <w:p w:rsidR="00A419E1" w:rsidRPr="004774AC" w:rsidRDefault="00A419E1" w:rsidP="004E27F4">
            <w:pPr>
              <w:pStyle w:val="Texto"/>
              <w:spacing w:before="16" w:after="12" w:line="240" w:lineRule="auto"/>
              <w:ind w:firstLine="0"/>
              <w:rPr>
                <w:rFonts w:eastAsia="Calibri"/>
                <w:b/>
                <w:sz w:val="12"/>
                <w:szCs w:val="12"/>
                <w:lang w:val="es-MX" w:eastAsia="en-US"/>
              </w:rPr>
            </w:pPr>
            <w:r w:rsidRPr="004774AC">
              <w:rPr>
                <w:rFonts w:eastAsia="Calibri"/>
                <w:sz w:val="12"/>
                <w:szCs w:val="12"/>
                <w:lang w:val="es-MX" w:eastAsia="en-US"/>
              </w:rPr>
              <w:t>Aportaciones</w:t>
            </w:r>
          </w:p>
        </w:tc>
        <w:tc>
          <w:tcPr>
            <w:tcW w:w="1271" w:type="dxa"/>
            <w:shd w:val="clear" w:color="000000" w:fill="FFFFFF"/>
          </w:tcPr>
          <w:p w:rsidR="00A419E1" w:rsidRPr="004774AC" w:rsidRDefault="00A419E1" w:rsidP="004E27F4">
            <w:pPr>
              <w:pStyle w:val="Texto"/>
              <w:spacing w:before="16" w:after="12" w:line="240" w:lineRule="auto"/>
              <w:ind w:firstLine="0"/>
              <w:rPr>
                <w:rFonts w:eastAsia="Calibri"/>
                <w:b/>
                <w:sz w:val="12"/>
                <w:szCs w:val="12"/>
                <w:lang w:val="es-MX" w:eastAsia="en-US"/>
              </w:rPr>
            </w:pPr>
          </w:p>
        </w:tc>
        <w:tc>
          <w:tcPr>
            <w:tcW w:w="1397" w:type="dxa"/>
            <w:tcBorders>
              <w:left w:val="nil"/>
              <w:right w:val="single" w:sz="6" w:space="0" w:color="auto"/>
            </w:tcBorders>
            <w:shd w:val="clear" w:color="000000" w:fill="FFFFFF"/>
          </w:tcPr>
          <w:p w:rsidR="00A419E1" w:rsidRPr="004774AC" w:rsidRDefault="00A419E1" w:rsidP="004E27F4">
            <w:pPr>
              <w:pStyle w:val="Texto"/>
              <w:spacing w:before="16" w:after="12" w:line="240" w:lineRule="auto"/>
              <w:ind w:firstLine="0"/>
              <w:rPr>
                <w:rFonts w:eastAsia="Calibri"/>
                <w:b/>
                <w:sz w:val="12"/>
                <w:szCs w:val="12"/>
                <w:lang w:val="es-MX" w:eastAsia="en-US"/>
              </w:rPr>
            </w:pPr>
          </w:p>
        </w:tc>
      </w:tr>
      <w:tr w:rsidR="00A419E1" w:rsidRPr="004774AC" w:rsidTr="004E27F4">
        <w:trPr>
          <w:cantSplit/>
          <w:trHeight w:val="20"/>
          <w:jc w:val="center"/>
        </w:trPr>
        <w:tc>
          <w:tcPr>
            <w:tcW w:w="6050" w:type="dxa"/>
            <w:tcBorders>
              <w:left w:val="single" w:sz="6" w:space="0" w:color="auto"/>
            </w:tcBorders>
            <w:shd w:val="clear" w:color="000000" w:fill="FFFFFF"/>
          </w:tcPr>
          <w:p w:rsidR="00A419E1" w:rsidRPr="004774AC" w:rsidRDefault="00A419E1" w:rsidP="004E27F4">
            <w:pPr>
              <w:pStyle w:val="Texto"/>
              <w:spacing w:before="16" w:after="12" w:line="240" w:lineRule="auto"/>
              <w:ind w:firstLine="0"/>
              <w:rPr>
                <w:rFonts w:eastAsia="Calibri"/>
                <w:b/>
                <w:sz w:val="12"/>
                <w:szCs w:val="12"/>
                <w:lang w:val="es-MX" w:eastAsia="en-US"/>
              </w:rPr>
            </w:pPr>
            <w:r w:rsidRPr="004774AC">
              <w:rPr>
                <w:rFonts w:eastAsia="Calibri"/>
                <w:sz w:val="12"/>
                <w:szCs w:val="12"/>
                <w:lang w:val="es-MX" w:eastAsia="en-US"/>
              </w:rPr>
              <w:t>Donaciones de Capital</w:t>
            </w:r>
          </w:p>
        </w:tc>
        <w:tc>
          <w:tcPr>
            <w:tcW w:w="1271" w:type="dxa"/>
            <w:shd w:val="clear" w:color="000000" w:fill="FFFFFF"/>
          </w:tcPr>
          <w:p w:rsidR="00A419E1" w:rsidRPr="004774AC" w:rsidRDefault="00A419E1" w:rsidP="004E27F4">
            <w:pPr>
              <w:pStyle w:val="Texto"/>
              <w:spacing w:before="16" w:after="12" w:line="240" w:lineRule="auto"/>
              <w:ind w:firstLine="0"/>
              <w:rPr>
                <w:rFonts w:eastAsia="Calibri"/>
                <w:sz w:val="12"/>
                <w:szCs w:val="12"/>
                <w:lang w:val="es-MX" w:eastAsia="en-US"/>
              </w:rPr>
            </w:pPr>
          </w:p>
        </w:tc>
        <w:tc>
          <w:tcPr>
            <w:tcW w:w="1397" w:type="dxa"/>
            <w:tcBorders>
              <w:left w:val="nil"/>
              <w:right w:val="single" w:sz="6" w:space="0" w:color="auto"/>
            </w:tcBorders>
            <w:shd w:val="clear" w:color="000000" w:fill="FFFFFF"/>
          </w:tcPr>
          <w:p w:rsidR="00A419E1" w:rsidRPr="004774AC" w:rsidRDefault="00A419E1" w:rsidP="004E27F4">
            <w:pPr>
              <w:pStyle w:val="Texto"/>
              <w:spacing w:before="16" w:after="12" w:line="240" w:lineRule="auto"/>
              <w:ind w:firstLine="0"/>
              <w:rPr>
                <w:rFonts w:eastAsia="Calibri"/>
                <w:sz w:val="12"/>
                <w:szCs w:val="12"/>
                <w:lang w:val="es-MX" w:eastAsia="en-US"/>
              </w:rPr>
            </w:pPr>
          </w:p>
        </w:tc>
      </w:tr>
      <w:tr w:rsidR="00A419E1" w:rsidRPr="004774AC" w:rsidTr="004E27F4">
        <w:trPr>
          <w:cantSplit/>
          <w:trHeight w:val="20"/>
          <w:jc w:val="center"/>
        </w:trPr>
        <w:tc>
          <w:tcPr>
            <w:tcW w:w="6050" w:type="dxa"/>
            <w:tcBorders>
              <w:left w:val="single" w:sz="6" w:space="0" w:color="auto"/>
            </w:tcBorders>
            <w:shd w:val="clear" w:color="000000" w:fill="FFFFFF"/>
          </w:tcPr>
          <w:p w:rsidR="00A419E1" w:rsidRPr="004774AC" w:rsidRDefault="00A419E1" w:rsidP="004E27F4">
            <w:pPr>
              <w:pStyle w:val="Texto"/>
              <w:spacing w:before="16" w:after="12" w:line="240" w:lineRule="auto"/>
              <w:ind w:firstLine="0"/>
              <w:rPr>
                <w:rFonts w:eastAsia="Calibri"/>
                <w:sz w:val="12"/>
                <w:szCs w:val="12"/>
                <w:lang w:val="es-MX" w:eastAsia="en-US"/>
              </w:rPr>
            </w:pPr>
            <w:r w:rsidRPr="004774AC">
              <w:rPr>
                <w:rFonts w:eastAsia="Calibri"/>
                <w:sz w:val="12"/>
                <w:szCs w:val="12"/>
                <w:lang w:val="es-MX" w:eastAsia="en-US"/>
              </w:rPr>
              <w:t>Actualización de la Hacienda Pública/Patrimonio</w:t>
            </w:r>
          </w:p>
        </w:tc>
        <w:tc>
          <w:tcPr>
            <w:tcW w:w="1271" w:type="dxa"/>
            <w:shd w:val="clear" w:color="000000" w:fill="FFFFFF"/>
          </w:tcPr>
          <w:p w:rsidR="00A419E1" w:rsidRPr="004774AC" w:rsidRDefault="00A419E1" w:rsidP="004E27F4">
            <w:pPr>
              <w:pStyle w:val="Texto"/>
              <w:spacing w:before="16" w:after="12" w:line="240" w:lineRule="auto"/>
              <w:ind w:firstLine="0"/>
              <w:rPr>
                <w:rFonts w:eastAsia="Calibri"/>
                <w:b/>
                <w:sz w:val="12"/>
                <w:szCs w:val="12"/>
                <w:lang w:val="es-MX" w:eastAsia="en-US"/>
              </w:rPr>
            </w:pPr>
          </w:p>
        </w:tc>
        <w:tc>
          <w:tcPr>
            <w:tcW w:w="1397" w:type="dxa"/>
            <w:tcBorders>
              <w:left w:val="nil"/>
              <w:right w:val="single" w:sz="6" w:space="0" w:color="auto"/>
            </w:tcBorders>
            <w:shd w:val="clear" w:color="000000" w:fill="FFFFFF"/>
          </w:tcPr>
          <w:p w:rsidR="00A419E1" w:rsidRPr="004774AC" w:rsidRDefault="00A419E1" w:rsidP="004E27F4">
            <w:pPr>
              <w:pStyle w:val="Texto"/>
              <w:spacing w:before="16" w:after="12" w:line="240" w:lineRule="auto"/>
              <w:ind w:firstLine="0"/>
              <w:rPr>
                <w:rFonts w:eastAsia="Calibri"/>
                <w:b/>
                <w:sz w:val="12"/>
                <w:szCs w:val="12"/>
                <w:lang w:val="es-MX" w:eastAsia="en-US"/>
              </w:rPr>
            </w:pPr>
          </w:p>
        </w:tc>
      </w:tr>
      <w:tr w:rsidR="00A419E1" w:rsidRPr="004774AC" w:rsidTr="004E27F4">
        <w:trPr>
          <w:cantSplit/>
          <w:trHeight w:val="20"/>
          <w:jc w:val="center"/>
        </w:trPr>
        <w:tc>
          <w:tcPr>
            <w:tcW w:w="6050" w:type="dxa"/>
            <w:tcBorders>
              <w:left w:val="single" w:sz="6" w:space="0" w:color="auto"/>
            </w:tcBorders>
            <w:shd w:val="clear" w:color="000000" w:fill="FFFFFF"/>
          </w:tcPr>
          <w:p w:rsidR="00A419E1" w:rsidRPr="004774AC" w:rsidRDefault="00A419E1" w:rsidP="004E27F4">
            <w:pPr>
              <w:pStyle w:val="Texto"/>
              <w:spacing w:before="16" w:after="12" w:line="100" w:lineRule="exact"/>
              <w:ind w:firstLine="0"/>
              <w:rPr>
                <w:rFonts w:eastAsia="Calibri"/>
                <w:b/>
                <w:sz w:val="12"/>
                <w:szCs w:val="12"/>
                <w:lang w:val="es-MX" w:eastAsia="en-US"/>
              </w:rPr>
            </w:pPr>
          </w:p>
        </w:tc>
        <w:tc>
          <w:tcPr>
            <w:tcW w:w="1271" w:type="dxa"/>
            <w:shd w:val="clear" w:color="000000" w:fill="FFFFFF"/>
          </w:tcPr>
          <w:p w:rsidR="00A419E1" w:rsidRPr="004774AC" w:rsidRDefault="00A419E1" w:rsidP="004E27F4">
            <w:pPr>
              <w:pStyle w:val="Texto"/>
              <w:spacing w:before="16" w:after="12" w:line="100" w:lineRule="exact"/>
              <w:ind w:firstLine="0"/>
              <w:rPr>
                <w:rFonts w:eastAsia="Calibri"/>
                <w:b/>
                <w:sz w:val="12"/>
                <w:szCs w:val="12"/>
                <w:lang w:val="es-MX" w:eastAsia="en-US"/>
              </w:rPr>
            </w:pPr>
          </w:p>
        </w:tc>
        <w:tc>
          <w:tcPr>
            <w:tcW w:w="1397" w:type="dxa"/>
            <w:tcBorders>
              <w:left w:val="nil"/>
              <w:right w:val="single" w:sz="6" w:space="0" w:color="auto"/>
            </w:tcBorders>
            <w:shd w:val="clear" w:color="000000" w:fill="FFFFFF"/>
          </w:tcPr>
          <w:p w:rsidR="00A419E1" w:rsidRPr="004774AC" w:rsidRDefault="00A419E1" w:rsidP="004E27F4">
            <w:pPr>
              <w:pStyle w:val="Texto"/>
              <w:spacing w:before="16" w:after="12" w:line="100" w:lineRule="exact"/>
              <w:ind w:firstLine="0"/>
              <w:rPr>
                <w:rFonts w:eastAsia="Calibri"/>
                <w:b/>
                <w:sz w:val="12"/>
                <w:szCs w:val="12"/>
                <w:lang w:val="es-MX" w:eastAsia="en-US"/>
              </w:rPr>
            </w:pPr>
          </w:p>
        </w:tc>
      </w:tr>
      <w:tr w:rsidR="00A419E1" w:rsidRPr="004774AC" w:rsidTr="004E27F4">
        <w:trPr>
          <w:cantSplit/>
          <w:trHeight w:val="20"/>
          <w:jc w:val="center"/>
        </w:trPr>
        <w:tc>
          <w:tcPr>
            <w:tcW w:w="6050" w:type="dxa"/>
            <w:tcBorders>
              <w:left w:val="single" w:sz="6" w:space="0" w:color="auto"/>
            </w:tcBorders>
            <w:shd w:val="clear" w:color="000000" w:fill="FFFFFF"/>
          </w:tcPr>
          <w:p w:rsidR="00A419E1" w:rsidRPr="004774AC" w:rsidRDefault="00A419E1" w:rsidP="004E27F4">
            <w:pPr>
              <w:pStyle w:val="Texto"/>
              <w:spacing w:before="16" w:after="12" w:line="240" w:lineRule="auto"/>
              <w:ind w:firstLine="0"/>
              <w:rPr>
                <w:rFonts w:eastAsia="Calibri"/>
                <w:b/>
                <w:i/>
                <w:sz w:val="12"/>
                <w:szCs w:val="12"/>
                <w:lang w:val="es-MX" w:eastAsia="en-US"/>
              </w:rPr>
            </w:pPr>
            <w:r w:rsidRPr="004774AC">
              <w:rPr>
                <w:rFonts w:eastAsia="Calibri"/>
                <w:b/>
                <w:i/>
                <w:sz w:val="12"/>
                <w:szCs w:val="12"/>
                <w:lang w:val="es-MX" w:eastAsia="en-US"/>
              </w:rPr>
              <w:t>Hacienda Pública/Patrimonio Generado</w:t>
            </w:r>
          </w:p>
        </w:tc>
        <w:tc>
          <w:tcPr>
            <w:tcW w:w="1271" w:type="dxa"/>
            <w:shd w:val="clear" w:color="000000" w:fill="FFFFFF"/>
          </w:tcPr>
          <w:p w:rsidR="00A419E1" w:rsidRPr="004774AC" w:rsidRDefault="00A419E1" w:rsidP="004E27F4">
            <w:pPr>
              <w:pStyle w:val="Texto"/>
              <w:spacing w:before="16" w:after="12" w:line="240" w:lineRule="auto"/>
              <w:ind w:firstLine="0"/>
              <w:rPr>
                <w:rFonts w:eastAsia="Calibri"/>
                <w:b/>
                <w:i/>
                <w:sz w:val="12"/>
                <w:szCs w:val="12"/>
                <w:lang w:val="es-MX" w:eastAsia="en-US"/>
              </w:rPr>
            </w:pPr>
          </w:p>
        </w:tc>
        <w:tc>
          <w:tcPr>
            <w:tcW w:w="1397" w:type="dxa"/>
            <w:tcBorders>
              <w:left w:val="nil"/>
              <w:right w:val="single" w:sz="6" w:space="0" w:color="auto"/>
            </w:tcBorders>
            <w:shd w:val="clear" w:color="000000" w:fill="FFFFFF"/>
          </w:tcPr>
          <w:p w:rsidR="00A419E1" w:rsidRPr="004774AC" w:rsidRDefault="00A419E1" w:rsidP="004E27F4">
            <w:pPr>
              <w:pStyle w:val="Texto"/>
              <w:spacing w:before="16" w:after="12" w:line="240" w:lineRule="auto"/>
              <w:ind w:firstLine="0"/>
              <w:rPr>
                <w:rFonts w:eastAsia="Calibri"/>
                <w:b/>
                <w:i/>
                <w:sz w:val="12"/>
                <w:szCs w:val="12"/>
                <w:lang w:val="es-MX" w:eastAsia="en-US"/>
              </w:rPr>
            </w:pPr>
          </w:p>
        </w:tc>
      </w:tr>
      <w:tr w:rsidR="00A419E1" w:rsidRPr="004774AC" w:rsidTr="004E27F4">
        <w:trPr>
          <w:cantSplit/>
          <w:trHeight w:val="20"/>
          <w:jc w:val="center"/>
        </w:trPr>
        <w:tc>
          <w:tcPr>
            <w:tcW w:w="6050" w:type="dxa"/>
            <w:tcBorders>
              <w:left w:val="single" w:sz="6" w:space="0" w:color="auto"/>
            </w:tcBorders>
            <w:shd w:val="clear" w:color="000000" w:fill="FFFFFF"/>
          </w:tcPr>
          <w:p w:rsidR="00A419E1" w:rsidRPr="004774AC" w:rsidRDefault="00A419E1" w:rsidP="004E27F4">
            <w:pPr>
              <w:pStyle w:val="Texto"/>
              <w:spacing w:before="16" w:after="12" w:line="240" w:lineRule="auto"/>
              <w:ind w:firstLine="0"/>
              <w:rPr>
                <w:rFonts w:eastAsia="Calibri"/>
                <w:sz w:val="12"/>
                <w:szCs w:val="12"/>
                <w:lang w:val="es-MX" w:eastAsia="en-US"/>
              </w:rPr>
            </w:pPr>
            <w:r w:rsidRPr="004774AC">
              <w:rPr>
                <w:rFonts w:eastAsia="Calibri"/>
                <w:sz w:val="12"/>
                <w:szCs w:val="12"/>
                <w:lang w:val="es-MX" w:eastAsia="en-US"/>
              </w:rPr>
              <w:t>Resultados del Ejercicio (Ahorro/ Desahorro)</w:t>
            </w:r>
          </w:p>
        </w:tc>
        <w:tc>
          <w:tcPr>
            <w:tcW w:w="1271" w:type="dxa"/>
            <w:shd w:val="clear" w:color="000000" w:fill="FFFFFF"/>
          </w:tcPr>
          <w:p w:rsidR="00A419E1" w:rsidRPr="004774AC" w:rsidRDefault="00A419E1" w:rsidP="004E27F4">
            <w:pPr>
              <w:pStyle w:val="Texto"/>
              <w:spacing w:before="16" w:after="12" w:line="240" w:lineRule="auto"/>
              <w:ind w:firstLine="0"/>
              <w:rPr>
                <w:rFonts w:eastAsia="Calibri"/>
                <w:sz w:val="12"/>
                <w:szCs w:val="12"/>
                <w:lang w:val="es-MX" w:eastAsia="en-US"/>
              </w:rPr>
            </w:pPr>
          </w:p>
        </w:tc>
        <w:tc>
          <w:tcPr>
            <w:tcW w:w="1397" w:type="dxa"/>
            <w:tcBorders>
              <w:left w:val="nil"/>
              <w:right w:val="single" w:sz="6" w:space="0" w:color="auto"/>
            </w:tcBorders>
            <w:shd w:val="clear" w:color="000000" w:fill="FFFFFF"/>
          </w:tcPr>
          <w:p w:rsidR="00A419E1" w:rsidRPr="004774AC" w:rsidRDefault="00A419E1" w:rsidP="004E27F4">
            <w:pPr>
              <w:pStyle w:val="Texto"/>
              <w:spacing w:before="16" w:after="12" w:line="240" w:lineRule="auto"/>
              <w:ind w:firstLine="0"/>
              <w:rPr>
                <w:rFonts w:eastAsia="Calibri"/>
                <w:sz w:val="12"/>
                <w:szCs w:val="12"/>
                <w:lang w:val="es-MX" w:eastAsia="en-US"/>
              </w:rPr>
            </w:pPr>
          </w:p>
        </w:tc>
      </w:tr>
      <w:tr w:rsidR="00A419E1" w:rsidRPr="004774AC" w:rsidTr="004E27F4">
        <w:trPr>
          <w:cantSplit/>
          <w:trHeight w:val="20"/>
          <w:jc w:val="center"/>
        </w:trPr>
        <w:tc>
          <w:tcPr>
            <w:tcW w:w="6050" w:type="dxa"/>
            <w:tcBorders>
              <w:left w:val="single" w:sz="6" w:space="0" w:color="auto"/>
            </w:tcBorders>
            <w:shd w:val="clear" w:color="000000" w:fill="FFFFFF"/>
          </w:tcPr>
          <w:p w:rsidR="00A419E1" w:rsidRPr="004774AC" w:rsidRDefault="00A419E1" w:rsidP="004E27F4">
            <w:pPr>
              <w:pStyle w:val="Texto"/>
              <w:spacing w:before="16" w:after="12" w:line="240" w:lineRule="auto"/>
              <w:ind w:firstLine="0"/>
              <w:rPr>
                <w:rFonts w:eastAsia="Calibri"/>
                <w:sz w:val="12"/>
                <w:szCs w:val="12"/>
                <w:lang w:val="es-MX" w:eastAsia="en-US"/>
              </w:rPr>
            </w:pPr>
            <w:r w:rsidRPr="004774AC">
              <w:rPr>
                <w:rFonts w:eastAsia="Calibri"/>
                <w:sz w:val="12"/>
                <w:szCs w:val="12"/>
                <w:lang w:val="es-MX" w:eastAsia="en-US"/>
              </w:rPr>
              <w:t>Resultados de Ejercicios Anteriores</w:t>
            </w:r>
          </w:p>
        </w:tc>
        <w:tc>
          <w:tcPr>
            <w:tcW w:w="1271" w:type="dxa"/>
            <w:shd w:val="clear" w:color="000000" w:fill="FFFFFF"/>
          </w:tcPr>
          <w:p w:rsidR="00A419E1" w:rsidRPr="004774AC" w:rsidRDefault="00A419E1" w:rsidP="004E27F4">
            <w:pPr>
              <w:pStyle w:val="Texto"/>
              <w:spacing w:before="16" w:after="12" w:line="240" w:lineRule="auto"/>
              <w:ind w:firstLine="0"/>
              <w:rPr>
                <w:rFonts w:eastAsia="Calibri"/>
                <w:sz w:val="12"/>
                <w:szCs w:val="12"/>
                <w:lang w:val="es-MX" w:eastAsia="en-US"/>
              </w:rPr>
            </w:pPr>
          </w:p>
        </w:tc>
        <w:tc>
          <w:tcPr>
            <w:tcW w:w="1397" w:type="dxa"/>
            <w:tcBorders>
              <w:left w:val="nil"/>
              <w:right w:val="single" w:sz="6" w:space="0" w:color="auto"/>
            </w:tcBorders>
            <w:shd w:val="clear" w:color="000000" w:fill="FFFFFF"/>
          </w:tcPr>
          <w:p w:rsidR="00A419E1" w:rsidRPr="004774AC" w:rsidRDefault="00A419E1" w:rsidP="004E27F4">
            <w:pPr>
              <w:pStyle w:val="Texto"/>
              <w:spacing w:before="16" w:after="12" w:line="240" w:lineRule="auto"/>
              <w:ind w:firstLine="0"/>
              <w:rPr>
                <w:rFonts w:eastAsia="Calibri"/>
                <w:sz w:val="12"/>
                <w:szCs w:val="12"/>
                <w:lang w:val="es-MX" w:eastAsia="en-US"/>
              </w:rPr>
            </w:pPr>
          </w:p>
        </w:tc>
      </w:tr>
      <w:tr w:rsidR="00A419E1" w:rsidRPr="004774AC" w:rsidTr="004E27F4">
        <w:trPr>
          <w:cantSplit/>
          <w:trHeight w:val="20"/>
          <w:jc w:val="center"/>
        </w:trPr>
        <w:tc>
          <w:tcPr>
            <w:tcW w:w="6050" w:type="dxa"/>
            <w:tcBorders>
              <w:left w:val="single" w:sz="6" w:space="0" w:color="auto"/>
            </w:tcBorders>
            <w:shd w:val="clear" w:color="000000" w:fill="FFFFFF"/>
          </w:tcPr>
          <w:p w:rsidR="00A419E1" w:rsidRPr="004774AC" w:rsidRDefault="00A419E1" w:rsidP="004E27F4">
            <w:pPr>
              <w:pStyle w:val="Texto"/>
              <w:spacing w:before="16" w:after="12" w:line="240" w:lineRule="auto"/>
              <w:ind w:firstLine="0"/>
              <w:rPr>
                <w:rFonts w:eastAsia="Calibri"/>
                <w:sz w:val="12"/>
                <w:szCs w:val="12"/>
                <w:lang w:val="es-MX" w:eastAsia="en-US"/>
              </w:rPr>
            </w:pPr>
            <w:proofErr w:type="spellStart"/>
            <w:r w:rsidRPr="004774AC">
              <w:rPr>
                <w:rFonts w:eastAsia="Calibri"/>
                <w:sz w:val="12"/>
                <w:szCs w:val="12"/>
                <w:lang w:val="es-MX" w:eastAsia="en-US"/>
              </w:rPr>
              <w:t>Revalúos</w:t>
            </w:r>
            <w:proofErr w:type="spellEnd"/>
          </w:p>
        </w:tc>
        <w:tc>
          <w:tcPr>
            <w:tcW w:w="1271" w:type="dxa"/>
            <w:shd w:val="clear" w:color="000000" w:fill="FFFFFF"/>
          </w:tcPr>
          <w:p w:rsidR="00A419E1" w:rsidRPr="004774AC" w:rsidRDefault="00A419E1" w:rsidP="004E27F4">
            <w:pPr>
              <w:pStyle w:val="Texto"/>
              <w:spacing w:before="16" w:after="12" w:line="240" w:lineRule="auto"/>
              <w:ind w:firstLine="0"/>
              <w:rPr>
                <w:rFonts w:eastAsia="Calibri"/>
                <w:sz w:val="12"/>
                <w:szCs w:val="12"/>
                <w:lang w:val="es-MX" w:eastAsia="en-US"/>
              </w:rPr>
            </w:pPr>
          </w:p>
        </w:tc>
        <w:tc>
          <w:tcPr>
            <w:tcW w:w="1397" w:type="dxa"/>
            <w:tcBorders>
              <w:left w:val="nil"/>
              <w:right w:val="single" w:sz="6" w:space="0" w:color="auto"/>
            </w:tcBorders>
            <w:shd w:val="clear" w:color="000000" w:fill="FFFFFF"/>
          </w:tcPr>
          <w:p w:rsidR="00A419E1" w:rsidRPr="004774AC" w:rsidRDefault="00A419E1" w:rsidP="004E27F4">
            <w:pPr>
              <w:pStyle w:val="Texto"/>
              <w:spacing w:before="16" w:after="12" w:line="240" w:lineRule="auto"/>
              <w:ind w:firstLine="0"/>
              <w:rPr>
                <w:rFonts w:eastAsia="Calibri"/>
                <w:sz w:val="12"/>
                <w:szCs w:val="12"/>
                <w:lang w:val="es-MX" w:eastAsia="en-US"/>
              </w:rPr>
            </w:pPr>
          </w:p>
        </w:tc>
      </w:tr>
      <w:tr w:rsidR="00A419E1" w:rsidRPr="004774AC" w:rsidTr="004E27F4">
        <w:trPr>
          <w:cantSplit/>
          <w:trHeight w:val="20"/>
          <w:jc w:val="center"/>
        </w:trPr>
        <w:tc>
          <w:tcPr>
            <w:tcW w:w="6050" w:type="dxa"/>
            <w:tcBorders>
              <w:left w:val="single" w:sz="6" w:space="0" w:color="auto"/>
            </w:tcBorders>
            <w:shd w:val="clear" w:color="000000" w:fill="FFFFFF"/>
          </w:tcPr>
          <w:p w:rsidR="00A419E1" w:rsidRPr="004774AC" w:rsidRDefault="00A419E1" w:rsidP="004E27F4">
            <w:pPr>
              <w:pStyle w:val="Texto"/>
              <w:spacing w:before="16" w:after="12" w:line="240" w:lineRule="auto"/>
              <w:ind w:firstLine="0"/>
              <w:rPr>
                <w:rFonts w:eastAsia="Calibri"/>
                <w:sz w:val="12"/>
                <w:szCs w:val="12"/>
                <w:lang w:val="es-MX" w:eastAsia="en-US"/>
              </w:rPr>
            </w:pPr>
            <w:r w:rsidRPr="004774AC">
              <w:rPr>
                <w:rFonts w:eastAsia="Calibri"/>
                <w:sz w:val="12"/>
                <w:szCs w:val="12"/>
                <w:lang w:val="es-MX" w:eastAsia="en-US"/>
              </w:rPr>
              <w:t>Reservas</w:t>
            </w:r>
          </w:p>
        </w:tc>
        <w:tc>
          <w:tcPr>
            <w:tcW w:w="1271" w:type="dxa"/>
            <w:shd w:val="clear" w:color="000000" w:fill="FFFFFF"/>
          </w:tcPr>
          <w:p w:rsidR="00A419E1" w:rsidRPr="004774AC" w:rsidRDefault="00A419E1" w:rsidP="004E27F4">
            <w:pPr>
              <w:pStyle w:val="Texto"/>
              <w:spacing w:before="16" w:after="12" w:line="240" w:lineRule="auto"/>
              <w:ind w:firstLine="0"/>
              <w:rPr>
                <w:rFonts w:eastAsia="Calibri"/>
                <w:b/>
                <w:sz w:val="12"/>
                <w:szCs w:val="12"/>
                <w:lang w:val="es-MX" w:eastAsia="en-US"/>
              </w:rPr>
            </w:pPr>
          </w:p>
        </w:tc>
        <w:tc>
          <w:tcPr>
            <w:tcW w:w="1397" w:type="dxa"/>
            <w:tcBorders>
              <w:left w:val="nil"/>
              <w:right w:val="single" w:sz="6" w:space="0" w:color="auto"/>
            </w:tcBorders>
            <w:shd w:val="clear" w:color="000000" w:fill="FFFFFF"/>
          </w:tcPr>
          <w:p w:rsidR="00A419E1" w:rsidRPr="004774AC" w:rsidRDefault="00A419E1" w:rsidP="004E27F4">
            <w:pPr>
              <w:pStyle w:val="Texto"/>
              <w:spacing w:before="16" w:after="12" w:line="240" w:lineRule="auto"/>
              <w:ind w:firstLine="0"/>
              <w:rPr>
                <w:rFonts w:eastAsia="Calibri"/>
                <w:b/>
                <w:sz w:val="12"/>
                <w:szCs w:val="12"/>
                <w:lang w:val="es-MX" w:eastAsia="en-US"/>
              </w:rPr>
            </w:pPr>
          </w:p>
        </w:tc>
      </w:tr>
      <w:tr w:rsidR="00A419E1" w:rsidRPr="004774AC" w:rsidTr="004E27F4">
        <w:trPr>
          <w:cantSplit/>
          <w:trHeight w:val="20"/>
          <w:jc w:val="center"/>
        </w:trPr>
        <w:tc>
          <w:tcPr>
            <w:tcW w:w="6050" w:type="dxa"/>
            <w:tcBorders>
              <w:left w:val="single" w:sz="6" w:space="0" w:color="auto"/>
            </w:tcBorders>
            <w:shd w:val="clear" w:color="000000" w:fill="FFFFFF"/>
          </w:tcPr>
          <w:p w:rsidR="00A419E1" w:rsidRPr="004774AC" w:rsidRDefault="00A419E1" w:rsidP="004E27F4">
            <w:pPr>
              <w:pStyle w:val="Texto"/>
              <w:spacing w:before="16" w:after="12" w:line="240" w:lineRule="auto"/>
              <w:ind w:firstLine="0"/>
              <w:rPr>
                <w:rFonts w:eastAsia="Calibri"/>
                <w:sz w:val="12"/>
                <w:szCs w:val="12"/>
                <w:lang w:val="es-MX" w:eastAsia="en-US"/>
              </w:rPr>
            </w:pPr>
            <w:r w:rsidRPr="004774AC">
              <w:rPr>
                <w:rFonts w:eastAsia="Calibri"/>
                <w:sz w:val="12"/>
                <w:szCs w:val="12"/>
                <w:lang w:val="es-MX" w:eastAsia="en-US"/>
              </w:rPr>
              <w:t>Rectificaciones de Resultados de Ejercicios Anteriores</w:t>
            </w:r>
          </w:p>
        </w:tc>
        <w:tc>
          <w:tcPr>
            <w:tcW w:w="1271" w:type="dxa"/>
            <w:shd w:val="clear" w:color="000000" w:fill="FFFFFF"/>
          </w:tcPr>
          <w:p w:rsidR="00A419E1" w:rsidRPr="004774AC" w:rsidRDefault="00A419E1" w:rsidP="004E27F4">
            <w:pPr>
              <w:pStyle w:val="Texto"/>
              <w:spacing w:before="16" w:after="12" w:line="240" w:lineRule="auto"/>
              <w:ind w:firstLine="0"/>
              <w:rPr>
                <w:rFonts w:eastAsia="Calibri"/>
                <w:sz w:val="12"/>
                <w:szCs w:val="12"/>
                <w:lang w:val="es-MX" w:eastAsia="en-US"/>
              </w:rPr>
            </w:pPr>
          </w:p>
        </w:tc>
        <w:tc>
          <w:tcPr>
            <w:tcW w:w="1397" w:type="dxa"/>
            <w:tcBorders>
              <w:left w:val="nil"/>
              <w:right w:val="single" w:sz="6" w:space="0" w:color="auto"/>
            </w:tcBorders>
            <w:shd w:val="clear" w:color="000000" w:fill="FFFFFF"/>
          </w:tcPr>
          <w:p w:rsidR="00A419E1" w:rsidRPr="004774AC" w:rsidRDefault="00A419E1" w:rsidP="004E27F4">
            <w:pPr>
              <w:pStyle w:val="Texto"/>
              <w:spacing w:before="16" w:after="12" w:line="240" w:lineRule="auto"/>
              <w:ind w:firstLine="0"/>
              <w:rPr>
                <w:rFonts w:eastAsia="Calibri"/>
                <w:sz w:val="12"/>
                <w:szCs w:val="12"/>
                <w:lang w:val="es-MX" w:eastAsia="en-US"/>
              </w:rPr>
            </w:pPr>
          </w:p>
        </w:tc>
      </w:tr>
      <w:tr w:rsidR="00A419E1" w:rsidRPr="004774AC" w:rsidTr="004E27F4">
        <w:trPr>
          <w:cantSplit/>
          <w:trHeight w:val="20"/>
          <w:jc w:val="center"/>
        </w:trPr>
        <w:tc>
          <w:tcPr>
            <w:tcW w:w="6050" w:type="dxa"/>
            <w:tcBorders>
              <w:left w:val="single" w:sz="6" w:space="0" w:color="auto"/>
            </w:tcBorders>
            <w:shd w:val="clear" w:color="000000" w:fill="FFFFFF"/>
          </w:tcPr>
          <w:p w:rsidR="00A419E1" w:rsidRPr="004774AC" w:rsidRDefault="00A419E1" w:rsidP="004E27F4">
            <w:pPr>
              <w:pStyle w:val="Texto"/>
              <w:spacing w:before="16" w:after="12" w:line="100" w:lineRule="exact"/>
              <w:ind w:firstLine="0"/>
              <w:rPr>
                <w:rFonts w:eastAsia="Calibri"/>
                <w:b/>
                <w:sz w:val="12"/>
                <w:szCs w:val="12"/>
                <w:lang w:val="es-MX" w:eastAsia="en-US"/>
              </w:rPr>
            </w:pPr>
          </w:p>
        </w:tc>
        <w:tc>
          <w:tcPr>
            <w:tcW w:w="1271" w:type="dxa"/>
            <w:shd w:val="clear" w:color="000000" w:fill="FFFFFF"/>
          </w:tcPr>
          <w:p w:rsidR="00A419E1" w:rsidRPr="004774AC" w:rsidRDefault="00A419E1" w:rsidP="004E27F4">
            <w:pPr>
              <w:pStyle w:val="Texto"/>
              <w:spacing w:before="16" w:after="12" w:line="100" w:lineRule="exact"/>
              <w:ind w:firstLine="0"/>
              <w:rPr>
                <w:rFonts w:eastAsia="Calibri"/>
                <w:b/>
                <w:sz w:val="12"/>
                <w:szCs w:val="12"/>
                <w:lang w:val="es-MX" w:eastAsia="en-US"/>
              </w:rPr>
            </w:pPr>
          </w:p>
        </w:tc>
        <w:tc>
          <w:tcPr>
            <w:tcW w:w="1397" w:type="dxa"/>
            <w:tcBorders>
              <w:left w:val="nil"/>
              <w:right w:val="single" w:sz="6" w:space="0" w:color="auto"/>
            </w:tcBorders>
            <w:shd w:val="clear" w:color="000000" w:fill="FFFFFF"/>
          </w:tcPr>
          <w:p w:rsidR="00A419E1" w:rsidRPr="004774AC" w:rsidRDefault="00A419E1" w:rsidP="004E27F4">
            <w:pPr>
              <w:pStyle w:val="Texto"/>
              <w:spacing w:before="16" w:after="12" w:line="100" w:lineRule="exact"/>
              <w:ind w:firstLine="0"/>
              <w:rPr>
                <w:rFonts w:eastAsia="Calibri"/>
                <w:b/>
                <w:sz w:val="12"/>
                <w:szCs w:val="12"/>
                <w:lang w:val="es-MX" w:eastAsia="en-US"/>
              </w:rPr>
            </w:pPr>
          </w:p>
        </w:tc>
      </w:tr>
      <w:tr w:rsidR="00A419E1" w:rsidRPr="004774AC" w:rsidTr="004E27F4">
        <w:trPr>
          <w:cantSplit/>
          <w:trHeight w:val="20"/>
          <w:jc w:val="center"/>
        </w:trPr>
        <w:tc>
          <w:tcPr>
            <w:tcW w:w="6050" w:type="dxa"/>
            <w:tcBorders>
              <w:left w:val="single" w:sz="6" w:space="0" w:color="auto"/>
            </w:tcBorders>
            <w:shd w:val="clear" w:color="000000" w:fill="FFFFFF"/>
          </w:tcPr>
          <w:p w:rsidR="00A419E1" w:rsidRPr="004774AC" w:rsidRDefault="00A419E1" w:rsidP="004E27F4">
            <w:pPr>
              <w:pStyle w:val="Texto"/>
              <w:spacing w:before="16" w:after="12" w:line="240" w:lineRule="auto"/>
              <w:ind w:firstLine="0"/>
              <w:rPr>
                <w:rFonts w:eastAsia="Calibri"/>
                <w:b/>
                <w:i/>
                <w:sz w:val="12"/>
                <w:szCs w:val="12"/>
                <w:lang w:val="es-MX" w:eastAsia="en-US"/>
              </w:rPr>
            </w:pPr>
            <w:r w:rsidRPr="004774AC">
              <w:rPr>
                <w:rFonts w:eastAsia="Calibri"/>
                <w:b/>
                <w:i/>
                <w:sz w:val="12"/>
                <w:szCs w:val="12"/>
                <w:lang w:val="es-MX" w:eastAsia="en-US"/>
              </w:rPr>
              <w:t>Exceso o Insuficiencia en la Actualización de la Hacienda Pública/Patrimonio</w:t>
            </w:r>
          </w:p>
        </w:tc>
        <w:tc>
          <w:tcPr>
            <w:tcW w:w="1271" w:type="dxa"/>
            <w:shd w:val="clear" w:color="000000" w:fill="FFFFFF"/>
          </w:tcPr>
          <w:p w:rsidR="00A419E1" w:rsidRPr="004774AC" w:rsidRDefault="00A419E1" w:rsidP="004E27F4">
            <w:pPr>
              <w:pStyle w:val="Texto"/>
              <w:spacing w:before="16" w:after="12" w:line="240" w:lineRule="auto"/>
              <w:ind w:firstLine="0"/>
              <w:rPr>
                <w:rFonts w:eastAsia="Calibri"/>
                <w:b/>
                <w:i/>
                <w:sz w:val="12"/>
                <w:szCs w:val="12"/>
                <w:lang w:val="es-MX" w:eastAsia="en-US"/>
              </w:rPr>
            </w:pPr>
          </w:p>
        </w:tc>
        <w:tc>
          <w:tcPr>
            <w:tcW w:w="1397" w:type="dxa"/>
            <w:tcBorders>
              <w:left w:val="nil"/>
              <w:right w:val="single" w:sz="6" w:space="0" w:color="auto"/>
            </w:tcBorders>
            <w:shd w:val="clear" w:color="000000" w:fill="FFFFFF"/>
          </w:tcPr>
          <w:p w:rsidR="00A419E1" w:rsidRPr="004774AC" w:rsidRDefault="00A419E1" w:rsidP="004E27F4">
            <w:pPr>
              <w:pStyle w:val="Texto"/>
              <w:spacing w:before="16" w:after="12" w:line="240" w:lineRule="auto"/>
              <w:ind w:firstLine="0"/>
              <w:rPr>
                <w:rFonts w:eastAsia="Calibri"/>
                <w:b/>
                <w:i/>
                <w:sz w:val="12"/>
                <w:szCs w:val="12"/>
                <w:lang w:val="es-MX" w:eastAsia="en-US"/>
              </w:rPr>
            </w:pPr>
          </w:p>
        </w:tc>
      </w:tr>
      <w:tr w:rsidR="00A419E1" w:rsidRPr="004774AC" w:rsidTr="004E27F4">
        <w:trPr>
          <w:cantSplit/>
          <w:trHeight w:val="20"/>
          <w:jc w:val="center"/>
        </w:trPr>
        <w:tc>
          <w:tcPr>
            <w:tcW w:w="6050" w:type="dxa"/>
            <w:tcBorders>
              <w:left w:val="single" w:sz="6" w:space="0" w:color="auto"/>
            </w:tcBorders>
            <w:shd w:val="clear" w:color="000000" w:fill="FFFFFF"/>
          </w:tcPr>
          <w:p w:rsidR="00A419E1" w:rsidRPr="004774AC" w:rsidRDefault="00A419E1" w:rsidP="004E27F4">
            <w:pPr>
              <w:pStyle w:val="Texto"/>
              <w:spacing w:before="16" w:after="12" w:line="240" w:lineRule="auto"/>
              <w:ind w:firstLine="0"/>
              <w:rPr>
                <w:rFonts w:eastAsia="Calibri"/>
                <w:sz w:val="12"/>
                <w:szCs w:val="12"/>
                <w:lang w:val="es-MX" w:eastAsia="en-US"/>
              </w:rPr>
            </w:pPr>
            <w:r w:rsidRPr="004774AC">
              <w:rPr>
                <w:rFonts w:eastAsia="Calibri"/>
                <w:sz w:val="12"/>
                <w:szCs w:val="12"/>
                <w:lang w:val="es-MX" w:eastAsia="en-US"/>
              </w:rPr>
              <w:t>Resultado por Posición Monetaria</w:t>
            </w:r>
          </w:p>
        </w:tc>
        <w:tc>
          <w:tcPr>
            <w:tcW w:w="1271" w:type="dxa"/>
            <w:shd w:val="clear" w:color="000000" w:fill="FFFFFF"/>
          </w:tcPr>
          <w:p w:rsidR="00A419E1" w:rsidRPr="004774AC" w:rsidRDefault="00A419E1" w:rsidP="004E27F4">
            <w:pPr>
              <w:pStyle w:val="Texto"/>
              <w:spacing w:before="16" w:after="12" w:line="240" w:lineRule="auto"/>
              <w:ind w:firstLine="0"/>
              <w:rPr>
                <w:rFonts w:eastAsia="Calibri"/>
                <w:sz w:val="12"/>
                <w:szCs w:val="12"/>
                <w:lang w:val="es-MX" w:eastAsia="en-US"/>
              </w:rPr>
            </w:pPr>
          </w:p>
        </w:tc>
        <w:tc>
          <w:tcPr>
            <w:tcW w:w="1397" w:type="dxa"/>
            <w:tcBorders>
              <w:left w:val="nil"/>
              <w:right w:val="single" w:sz="6" w:space="0" w:color="auto"/>
            </w:tcBorders>
            <w:shd w:val="clear" w:color="000000" w:fill="FFFFFF"/>
          </w:tcPr>
          <w:p w:rsidR="00A419E1" w:rsidRPr="004774AC" w:rsidRDefault="00A419E1" w:rsidP="004E27F4">
            <w:pPr>
              <w:pStyle w:val="Texto"/>
              <w:spacing w:before="16" w:after="12" w:line="240" w:lineRule="auto"/>
              <w:ind w:firstLine="0"/>
              <w:rPr>
                <w:rFonts w:eastAsia="Calibri"/>
                <w:sz w:val="12"/>
                <w:szCs w:val="12"/>
                <w:lang w:val="es-MX" w:eastAsia="en-US"/>
              </w:rPr>
            </w:pPr>
          </w:p>
        </w:tc>
      </w:tr>
      <w:tr w:rsidR="00A419E1" w:rsidRPr="004774AC" w:rsidTr="004E27F4">
        <w:trPr>
          <w:cantSplit/>
          <w:trHeight w:val="20"/>
          <w:jc w:val="center"/>
        </w:trPr>
        <w:tc>
          <w:tcPr>
            <w:tcW w:w="6050" w:type="dxa"/>
            <w:tcBorders>
              <w:left w:val="single" w:sz="6" w:space="0" w:color="auto"/>
              <w:bottom w:val="single" w:sz="6" w:space="0" w:color="auto"/>
            </w:tcBorders>
            <w:shd w:val="clear" w:color="000000" w:fill="FFFFFF"/>
          </w:tcPr>
          <w:p w:rsidR="00A419E1" w:rsidRPr="004774AC" w:rsidRDefault="00A419E1" w:rsidP="004E27F4">
            <w:pPr>
              <w:pStyle w:val="Texto"/>
              <w:spacing w:before="16" w:after="12" w:line="240" w:lineRule="auto"/>
              <w:ind w:firstLine="0"/>
              <w:rPr>
                <w:rFonts w:eastAsia="Calibri"/>
                <w:sz w:val="12"/>
                <w:szCs w:val="12"/>
                <w:lang w:val="es-MX" w:eastAsia="en-US"/>
              </w:rPr>
            </w:pPr>
            <w:r w:rsidRPr="004774AC">
              <w:rPr>
                <w:rFonts w:eastAsia="Calibri"/>
                <w:sz w:val="12"/>
                <w:szCs w:val="12"/>
                <w:lang w:val="es-MX" w:eastAsia="en-US"/>
              </w:rPr>
              <w:t>Resultado por Tenencia de Activos no Monetarios</w:t>
            </w:r>
          </w:p>
        </w:tc>
        <w:tc>
          <w:tcPr>
            <w:tcW w:w="1271" w:type="dxa"/>
            <w:tcBorders>
              <w:bottom w:val="single" w:sz="6" w:space="0" w:color="auto"/>
            </w:tcBorders>
            <w:shd w:val="clear" w:color="000000" w:fill="FFFFFF"/>
          </w:tcPr>
          <w:p w:rsidR="00A419E1" w:rsidRPr="004774AC" w:rsidRDefault="00A419E1" w:rsidP="004E27F4">
            <w:pPr>
              <w:pStyle w:val="Texto"/>
              <w:spacing w:before="16" w:after="12" w:line="240" w:lineRule="auto"/>
              <w:ind w:firstLine="0"/>
              <w:rPr>
                <w:rFonts w:eastAsia="Calibri"/>
                <w:sz w:val="12"/>
                <w:szCs w:val="12"/>
                <w:lang w:val="es-MX" w:eastAsia="en-US"/>
              </w:rPr>
            </w:pPr>
          </w:p>
        </w:tc>
        <w:tc>
          <w:tcPr>
            <w:tcW w:w="1397" w:type="dxa"/>
            <w:tcBorders>
              <w:left w:val="nil"/>
              <w:bottom w:val="single" w:sz="6" w:space="0" w:color="auto"/>
              <w:right w:val="single" w:sz="6" w:space="0" w:color="auto"/>
            </w:tcBorders>
            <w:shd w:val="clear" w:color="000000" w:fill="FFFFFF"/>
          </w:tcPr>
          <w:p w:rsidR="00A419E1" w:rsidRPr="004774AC" w:rsidRDefault="00A419E1" w:rsidP="004E27F4">
            <w:pPr>
              <w:pStyle w:val="Texto"/>
              <w:spacing w:before="16" w:after="12" w:line="240" w:lineRule="auto"/>
              <w:ind w:firstLine="0"/>
              <w:rPr>
                <w:rFonts w:eastAsia="Calibri"/>
                <w:sz w:val="12"/>
                <w:szCs w:val="12"/>
                <w:lang w:val="es-MX" w:eastAsia="en-US"/>
              </w:rPr>
            </w:pPr>
          </w:p>
        </w:tc>
      </w:tr>
    </w:tbl>
    <w:p w:rsidR="00520AA1" w:rsidRPr="004774AC" w:rsidRDefault="00520AA1" w:rsidP="00520AA1">
      <w:pPr>
        <w:pStyle w:val="Texto"/>
        <w:spacing w:after="0" w:line="240" w:lineRule="auto"/>
        <w:ind w:firstLine="0"/>
        <w:jc w:val="center"/>
        <w:rPr>
          <w:rFonts w:ascii="Gadugi" w:hAnsi="Gadugi"/>
          <w:b/>
          <w:smallCaps/>
          <w:szCs w:val="18"/>
          <w:lang w:val="es-MX"/>
        </w:rPr>
      </w:pPr>
    </w:p>
    <w:p w:rsidR="00A419E1" w:rsidRPr="004774AC" w:rsidRDefault="00A419E1" w:rsidP="00A419E1">
      <w:pPr>
        <w:pStyle w:val="Texto"/>
        <w:ind w:firstLine="0"/>
        <w:jc w:val="center"/>
        <w:rPr>
          <w:b/>
          <w:smallCaps/>
          <w:szCs w:val="18"/>
          <w:lang w:val="es-MX"/>
        </w:rPr>
      </w:pPr>
      <w:r w:rsidRPr="004774AC">
        <w:rPr>
          <w:b/>
          <w:smallCaps/>
          <w:szCs w:val="18"/>
          <w:lang w:val="es-MX"/>
        </w:rPr>
        <w:lastRenderedPageBreak/>
        <w:t>e) Estado de Flujos de Efectivo</w:t>
      </w:r>
    </w:p>
    <w:p w:rsidR="00A419E1" w:rsidRPr="004774AC" w:rsidRDefault="00A419E1" w:rsidP="00A419E1">
      <w:pPr>
        <w:pStyle w:val="Texto"/>
        <w:ind w:firstLine="0"/>
        <w:jc w:val="center"/>
        <w:rPr>
          <w:b/>
          <w:smallCaps/>
          <w:szCs w:val="18"/>
          <w:lang w:val="es-MX"/>
        </w:rPr>
      </w:pPr>
      <w:r w:rsidRPr="004774AC">
        <w:rPr>
          <w:b/>
          <w:smallCaps/>
          <w:szCs w:val="18"/>
          <w:lang w:val="es-MX"/>
        </w:rPr>
        <w:t>Finalidad</w:t>
      </w:r>
    </w:p>
    <w:p w:rsidR="00A419E1" w:rsidRPr="004774AC" w:rsidRDefault="00A419E1" w:rsidP="00A419E1">
      <w:pPr>
        <w:pStyle w:val="Texto"/>
        <w:rPr>
          <w:szCs w:val="18"/>
          <w:lang w:val="es-MX"/>
        </w:rPr>
      </w:pPr>
      <w:r w:rsidRPr="004774AC">
        <w:rPr>
          <w:szCs w:val="18"/>
          <w:lang w:val="es-MX"/>
        </w:rPr>
        <w:t>Su finalidad es proveer de información sobre los flujos de efectivo del ente público identificando las fuentes de entradas y salidas de recursos, clasificadas por actividades de operación, de inversión y de financiamiento.</w:t>
      </w:r>
    </w:p>
    <w:p w:rsidR="00A419E1" w:rsidRPr="004774AC" w:rsidRDefault="00A419E1" w:rsidP="00A419E1">
      <w:pPr>
        <w:pStyle w:val="Texto"/>
        <w:rPr>
          <w:szCs w:val="18"/>
          <w:lang w:val="es-MX"/>
        </w:rPr>
      </w:pPr>
      <w:r w:rsidRPr="004774AC">
        <w:rPr>
          <w:szCs w:val="18"/>
          <w:lang w:val="es-MX"/>
        </w:rPr>
        <w:t>Proporciona una base para evaluar la capacidad del ente para generar efectivo y equivalentes de efectivo, así como su capacidad para utilizar los flujos derivados de ellos.</w:t>
      </w:r>
    </w:p>
    <w:p w:rsidR="00A419E1" w:rsidRPr="004774AC" w:rsidRDefault="00A419E1" w:rsidP="00A419E1">
      <w:pPr>
        <w:pStyle w:val="Texto"/>
        <w:ind w:firstLine="0"/>
        <w:jc w:val="center"/>
        <w:rPr>
          <w:b/>
          <w:smallCaps/>
          <w:szCs w:val="18"/>
          <w:lang w:val="es-MX"/>
        </w:rPr>
      </w:pPr>
      <w:r w:rsidRPr="004774AC">
        <w:rPr>
          <w:b/>
          <w:smallCaps/>
          <w:szCs w:val="18"/>
          <w:lang w:val="es-MX"/>
        </w:rPr>
        <w:t>Cuerpo del Formato</w:t>
      </w:r>
    </w:p>
    <w:p w:rsidR="00A419E1" w:rsidRPr="004774AC" w:rsidRDefault="00A419E1" w:rsidP="00A419E1">
      <w:pPr>
        <w:pStyle w:val="Texto"/>
        <w:rPr>
          <w:smallCaps/>
          <w:szCs w:val="18"/>
          <w:lang w:val="es-MX"/>
        </w:rPr>
      </w:pPr>
      <w:r w:rsidRPr="004774AC">
        <w:rPr>
          <w:b/>
          <w:smallCaps/>
          <w:szCs w:val="18"/>
          <w:lang w:val="es-MX"/>
        </w:rPr>
        <w:t>Período Actual (20XN):</w:t>
      </w:r>
      <w:r w:rsidRPr="004774AC">
        <w:rPr>
          <w:b/>
          <w:szCs w:val="18"/>
          <w:lang w:val="es-MX"/>
        </w:rPr>
        <w:t xml:space="preserve"> </w:t>
      </w:r>
      <w:r w:rsidRPr="004774AC">
        <w:rPr>
          <w:szCs w:val="18"/>
        </w:rPr>
        <w:t>Muestra</w:t>
      </w:r>
      <w:r w:rsidRPr="004774AC">
        <w:rPr>
          <w:szCs w:val="18"/>
          <w:lang w:val="es-MX"/>
        </w:rPr>
        <w:t xml:space="preserve"> el saldo de cada una de las cuentas al período actual.</w:t>
      </w:r>
    </w:p>
    <w:p w:rsidR="00A419E1" w:rsidRPr="004774AC" w:rsidRDefault="00A419E1" w:rsidP="00A419E1">
      <w:pPr>
        <w:pStyle w:val="Texto"/>
        <w:rPr>
          <w:szCs w:val="18"/>
          <w:lang w:val="es-MX"/>
        </w:rPr>
      </w:pPr>
      <w:r w:rsidRPr="004774AC">
        <w:rPr>
          <w:b/>
          <w:smallCaps/>
          <w:szCs w:val="18"/>
          <w:lang w:val="es-MX"/>
        </w:rPr>
        <w:t>Período Anterior (20XN-1</w:t>
      </w:r>
      <w:r w:rsidRPr="004774AC">
        <w:rPr>
          <w:b/>
          <w:szCs w:val="18"/>
          <w:lang w:val="es-MX"/>
        </w:rPr>
        <w:t xml:space="preserve">): </w:t>
      </w:r>
      <w:r w:rsidRPr="004774AC">
        <w:rPr>
          <w:szCs w:val="18"/>
          <w:lang w:val="es-MX"/>
        </w:rPr>
        <w:t>Muestra el saldo de cada una de las cuentas del período anterior.</w:t>
      </w:r>
    </w:p>
    <w:p w:rsidR="00520AA1" w:rsidRPr="004774AC" w:rsidRDefault="00520AA1" w:rsidP="00520AA1">
      <w:pPr>
        <w:pStyle w:val="Texto"/>
        <w:spacing w:after="0" w:line="240" w:lineRule="auto"/>
        <w:rPr>
          <w:rFonts w:ascii="Gadugi" w:hAnsi="Gadugi"/>
          <w:szCs w:val="18"/>
          <w:lang w:val="es-MX"/>
        </w:rPr>
      </w:pPr>
    </w:p>
    <w:tbl>
      <w:tblPr>
        <w:tblW w:w="87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BFBFBF"/>
        <w:tblLayout w:type="fixed"/>
        <w:tblCellMar>
          <w:left w:w="43" w:type="dxa"/>
          <w:right w:w="43" w:type="dxa"/>
        </w:tblCellMar>
        <w:tblLook w:val="04A0" w:firstRow="1" w:lastRow="0" w:firstColumn="1" w:lastColumn="0" w:noHBand="0" w:noVBand="1"/>
      </w:tblPr>
      <w:tblGrid>
        <w:gridCol w:w="159"/>
        <w:gridCol w:w="159"/>
        <w:gridCol w:w="6597"/>
        <w:gridCol w:w="967"/>
        <w:gridCol w:w="830"/>
      </w:tblGrid>
      <w:tr w:rsidR="00B96CC3" w:rsidRPr="004774AC" w:rsidTr="00B96CC3">
        <w:trPr>
          <w:trHeight w:val="20"/>
          <w:jc w:val="center"/>
        </w:trPr>
        <w:tc>
          <w:tcPr>
            <w:tcW w:w="8712" w:type="dxa"/>
            <w:gridSpan w:val="5"/>
            <w:shd w:val="clear" w:color="000000" w:fill="BFBFBF"/>
            <w:noWrap/>
          </w:tcPr>
          <w:p w:rsidR="00B96CC3" w:rsidRPr="004774AC" w:rsidRDefault="00B96CC3" w:rsidP="00B96CC3">
            <w:pPr>
              <w:spacing w:before="20" w:after="20" w:line="120" w:lineRule="exact"/>
              <w:jc w:val="center"/>
              <w:rPr>
                <w:rFonts w:ascii="Arial" w:hAnsi="Arial" w:cs="Arial"/>
                <w:b/>
                <w:bCs/>
                <w:sz w:val="12"/>
                <w:szCs w:val="12"/>
                <w:lang w:eastAsia="es-MX"/>
              </w:rPr>
            </w:pPr>
            <w:r w:rsidRPr="004774AC">
              <w:rPr>
                <w:rFonts w:ascii="Arial" w:hAnsi="Arial" w:cs="Arial"/>
                <w:b/>
                <w:bCs/>
                <w:sz w:val="12"/>
                <w:szCs w:val="12"/>
                <w:lang w:eastAsia="es-MX"/>
              </w:rPr>
              <w:t>Nombre del Ente Público</w:t>
            </w:r>
          </w:p>
          <w:p w:rsidR="00B96CC3" w:rsidRPr="004774AC" w:rsidRDefault="00B96CC3" w:rsidP="00B96CC3">
            <w:pPr>
              <w:spacing w:before="20" w:after="20" w:line="120" w:lineRule="exact"/>
              <w:jc w:val="center"/>
              <w:rPr>
                <w:rFonts w:ascii="Arial" w:hAnsi="Arial" w:cs="Arial"/>
                <w:b/>
                <w:bCs/>
                <w:sz w:val="12"/>
                <w:szCs w:val="12"/>
                <w:lang w:eastAsia="es-MX"/>
              </w:rPr>
            </w:pPr>
            <w:r w:rsidRPr="004774AC">
              <w:rPr>
                <w:rFonts w:ascii="Arial" w:hAnsi="Arial" w:cs="Arial"/>
                <w:b/>
                <w:bCs/>
                <w:sz w:val="12"/>
                <w:szCs w:val="12"/>
                <w:lang w:eastAsia="es-MX"/>
              </w:rPr>
              <w:t>Estado de Flujos de Efectivo</w:t>
            </w:r>
          </w:p>
          <w:p w:rsidR="00B96CC3" w:rsidRPr="004774AC" w:rsidRDefault="00B96CC3" w:rsidP="00B96CC3">
            <w:pPr>
              <w:spacing w:before="20" w:after="20" w:line="120" w:lineRule="exact"/>
              <w:jc w:val="center"/>
              <w:rPr>
                <w:rFonts w:ascii="Arial" w:hAnsi="Arial" w:cs="Arial"/>
                <w:b/>
                <w:bCs/>
                <w:sz w:val="12"/>
                <w:szCs w:val="12"/>
                <w:lang w:eastAsia="es-MX"/>
              </w:rPr>
            </w:pPr>
            <w:r w:rsidRPr="004774AC">
              <w:rPr>
                <w:rFonts w:ascii="Arial" w:hAnsi="Arial" w:cs="Arial"/>
                <w:b/>
                <w:bCs/>
                <w:sz w:val="12"/>
                <w:szCs w:val="12"/>
                <w:lang w:eastAsia="es-MX"/>
              </w:rPr>
              <w:t>Del XXXX al XXXX</w:t>
            </w:r>
          </w:p>
        </w:tc>
      </w:tr>
      <w:tr w:rsidR="00B96CC3" w:rsidRPr="004774AC" w:rsidTr="00B96CC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0"/>
          <w:jc w:val="center"/>
        </w:trPr>
        <w:tc>
          <w:tcPr>
            <w:tcW w:w="6915" w:type="dxa"/>
            <w:gridSpan w:val="3"/>
            <w:tcBorders>
              <w:top w:val="single" w:sz="4" w:space="0" w:color="auto"/>
              <w:left w:val="single" w:sz="4" w:space="0" w:color="auto"/>
              <w:bottom w:val="nil"/>
              <w:right w:val="nil"/>
            </w:tcBorders>
            <w:shd w:val="clear" w:color="auto" w:fill="BFBFBF"/>
            <w:noWrap/>
          </w:tcPr>
          <w:p w:rsidR="00B96CC3" w:rsidRPr="004774AC" w:rsidRDefault="00B96CC3" w:rsidP="00B96CC3">
            <w:pPr>
              <w:spacing w:before="20" w:after="20" w:line="120" w:lineRule="exact"/>
              <w:jc w:val="center"/>
              <w:rPr>
                <w:rFonts w:ascii="Arial" w:hAnsi="Arial" w:cs="Arial"/>
                <w:b/>
                <w:bCs/>
                <w:sz w:val="12"/>
                <w:szCs w:val="12"/>
                <w:lang w:eastAsia="es-MX"/>
              </w:rPr>
            </w:pPr>
            <w:r w:rsidRPr="004774AC">
              <w:rPr>
                <w:rFonts w:ascii="Arial" w:hAnsi="Arial" w:cs="Arial"/>
                <w:b/>
                <w:bCs/>
                <w:sz w:val="12"/>
                <w:szCs w:val="12"/>
                <w:lang w:eastAsia="es-MX"/>
              </w:rPr>
              <w:t>Concepto</w:t>
            </w:r>
          </w:p>
        </w:tc>
        <w:tc>
          <w:tcPr>
            <w:tcW w:w="967" w:type="dxa"/>
            <w:tcBorders>
              <w:top w:val="single" w:sz="4" w:space="0" w:color="auto"/>
              <w:left w:val="nil"/>
              <w:bottom w:val="nil"/>
              <w:right w:val="nil"/>
            </w:tcBorders>
            <w:shd w:val="clear" w:color="auto" w:fill="BFBFBF"/>
            <w:noWrap/>
          </w:tcPr>
          <w:p w:rsidR="00B96CC3" w:rsidRPr="004774AC" w:rsidRDefault="00B96CC3" w:rsidP="00B96CC3">
            <w:pPr>
              <w:spacing w:before="20" w:after="20" w:line="120" w:lineRule="exact"/>
              <w:jc w:val="center"/>
              <w:rPr>
                <w:rFonts w:ascii="Arial" w:hAnsi="Arial" w:cs="Arial"/>
                <w:b/>
                <w:bCs/>
                <w:sz w:val="12"/>
                <w:szCs w:val="12"/>
                <w:lang w:eastAsia="es-MX"/>
              </w:rPr>
            </w:pPr>
            <w:r w:rsidRPr="004774AC">
              <w:rPr>
                <w:rFonts w:ascii="Arial" w:hAnsi="Arial" w:cs="Arial"/>
                <w:b/>
                <w:bCs/>
                <w:sz w:val="12"/>
                <w:szCs w:val="12"/>
                <w:lang w:eastAsia="es-MX"/>
              </w:rPr>
              <w:t>20XN</w:t>
            </w:r>
          </w:p>
        </w:tc>
        <w:tc>
          <w:tcPr>
            <w:tcW w:w="830" w:type="dxa"/>
            <w:tcBorders>
              <w:top w:val="single" w:sz="4" w:space="0" w:color="auto"/>
              <w:left w:val="nil"/>
              <w:bottom w:val="nil"/>
              <w:right w:val="single" w:sz="4" w:space="0" w:color="auto"/>
            </w:tcBorders>
            <w:shd w:val="clear" w:color="auto" w:fill="BFBFBF"/>
            <w:noWrap/>
          </w:tcPr>
          <w:p w:rsidR="00B96CC3" w:rsidRPr="004774AC" w:rsidRDefault="00B96CC3" w:rsidP="00B96CC3">
            <w:pPr>
              <w:spacing w:before="20" w:after="20" w:line="120" w:lineRule="exact"/>
              <w:jc w:val="center"/>
              <w:rPr>
                <w:rFonts w:ascii="Arial" w:hAnsi="Arial" w:cs="Arial"/>
                <w:b/>
                <w:bCs/>
                <w:sz w:val="12"/>
                <w:szCs w:val="12"/>
                <w:lang w:eastAsia="es-MX"/>
              </w:rPr>
            </w:pPr>
            <w:r w:rsidRPr="004774AC">
              <w:rPr>
                <w:rFonts w:ascii="Arial" w:hAnsi="Arial" w:cs="Arial"/>
                <w:b/>
                <w:bCs/>
                <w:sz w:val="12"/>
                <w:szCs w:val="12"/>
                <w:lang w:eastAsia="es-MX"/>
              </w:rPr>
              <w:t>20XN-1</w:t>
            </w:r>
          </w:p>
        </w:tc>
      </w:tr>
      <w:tr w:rsidR="00B96CC3" w:rsidRPr="004774AC" w:rsidTr="00B96CC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0"/>
          <w:jc w:val="center"/>
        </w:trPr>
        <w:tc>
          <w:tcPr>
            <w:tcW w:w="8712" w:type="dxa"/>
            <w:gridSpan w:val="5"/>
            <w:tcBorders>
              <w:top w:val="single" w:sz="4" w:space="0" w:color="auto"/>
              <w:left w:val="single" w:sz="4" w:space="0" w:color="auto"/>
              <w:bottom w:val="nil"/>
              <w:right w:val="single" w:sz="4" w:space="0" w:color="auto"/>
            </w:tcBorders>
            <w:shd w:val="clear" w:color="auto" w:fill="auto"/>
            <w:noWrap/>
          </w:tcPr>
          <w:p w:rsidR="00B96CC3" w:rsidRPr="004774AC" w:rsidRDefault="00B96CC3" w:rsidP="00B96CC3">
            <w:pPr>
              <w:spacing w:line="80" w:lineRule="exact"/>
              <w:jc w:val="both"/>
              <w:rPr>
                <w:rFonts w:ascii="Arial" w:hAnsi="Arial" w:cs="Arial"/>
                <w:sz w:val="12"/>
                <w:szCs w:val="12"/>
                <w:lang w:eastAsia="es-MX"/>
              </w:rPr>
            </w:pPr>
          </w:p>
        </w:tc>
      </w:tr>
      <w:tr w:rsidR="00B96CC3" w:rsidRPr="004774AC" w:rsidTr="00B96CC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0"/>
          <w:jc w:val="center"/>
        </w:trPr>
        <w:tc>
          <w:tcPr>
            <w:tcW w:w="6915" w:type="dxa"/>
            <w:gridSpan w:val="3"/>
            <w:tcBorders>
              <w:top w:val="nil"/>
              <w:left w:val="single" w:sz="4" w:space="0" w:color="auto"/>
              <w:bottom w:val="nil"/>
              <w:right w:val="nil"/>
            </w:tcBorders>
            <w:shd w:val="clear" w:color="auto" w:fill="auto"/>
            <w:noWrap/>
          </w:tcPr>
          <w:p w:rsidR="00B96CC3" w:rsidRPr="004774AC" w:rsidRDefault="00B96CC3" w:rsidP="00B96CC3">
            <w:pPr>
              <w:spacing w:before="20" w:after="20" w:line="120" w:lineRule="exact"/>
              <w:jc w:val="both"/>
              <w:rPr>
                <w:rFonts w:ascii="Arial" w:hAnsi="Arial" w:cs="Arial"/>
                <w:b/>
                <w:bCs/>
                <w:sz w:val="12"/>
                <w:szCs w:val="12"/>
                <w:lang w:eastAsia="es-MX"/>
              </w:rPr>
            </w:pPr>
            <w:r w:rsidRPr="004774AC">
              <w:rPr>
                <w:rFonts w:ascii="Arial" w:hAnsi="Arial" w:cs="Arial"/>
                <w:b/>
                <w:bCs/>
                <w:sz w:val="12"/>
                <w:szCs w:val="12"/>
                <w:lang w:eastAsia="es-MX"/>
              </w:rPr>
              <w:t xml:space="preserve">Flujos de Efectivo de las Actividades de Operación </w:t>
            </w:r>
          </w:p>
        </w:tc>
        <w:tc>
          <w:tcPr>
            <w:tcW w:w="967" w:type="dxa"/>
            <w:tcBorders>
              <w:top w:val="nil"/>
              <w:left w:val="nil"/>
              <w:bottom w:val="nil"/>
              <w:right w:val="nil"/>
            </w:tcBorders>
            <w:shd w:val="clear" w:color="auto" w:fill="auto"/>
            <w:noWrap/>
          </w:tcPr>
          <w:p w:rsidR="00B96CC3" w:rsidRPr="004774AC" w:rsidRDefault="00B96CC3" w:rsidP="00B96CC3">
            <w:pPr>
              <w:spacing w:before="20" w:after="20" w:line="120" w:lineRule="exact"/>
              <w:jc w:val="both"/>
              <w:rPr>
                <w:rFonts w:ascii="Arial" w:hAnsi="Arial" w:cs="Arial"/>
                <w:sz w:val="12"/>
                <w:szCs w:val="12"/>
                <w:lang w:eastAsia="es-MX"/>
              </w:rPr>
            </w:pPr>
          </w:p>
        </w:tc>
        <w:tc>
          <w:tcPr>
            <w:tcW w:w="830" w:type="dxa"/>
            <w:tcBorders>
              <w:top w:val="nil"/>
              <w:left w:val="nil"/>
              <w:bottom w:val="nil"/>
              <w:right w:val="single" w:sz="4" w:space="0" w:color="auto"/>
            </w:tcBorders>
            <w:shd w:val="clear" w:color="auto" w:fill="auto"/>
            <w:noWrap/>
          </w:tcPr>
          <w:p w:rsidR="00B96CC3" w:rsidRPr="004774AC" w:rsidRDefault="00B96CC3" w:rsidP="00B96CC3">
            <w:pPr>
              <w:spacing w:before="20" w:after="20" w:line="120" w:lineRule="exact"/>
              <w:jc w:val="both"/>
              <w:rPr>
                <w:rFonts w:ascii="Arial" w:hAnsi="Arial" w:cs="Arial"/>
                <w:sz w:val="12"/>
                <w:szCs w:val="12"/>
                <w:lang w:eastAsia="es-MX"/>
              </w:rPr>
            </w:pPr>
          </w:p>
        </w:tc>
      </w:tr>
      <w:tr w:rsidR="00B96CC3" w:rsidRPr="004774AC" w:rsidTr="00B96CC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0"/>
          <w:jc w:val="center"/>
        </w:trPr>
        <w:tc>
          <w:tcPr>
            <w:tcW w:w="159" w:type="dxa"/>
            <w:tcBorders>
              <w:top w:val="nil"/>
              <w:left w:val="single" w:sz="4" w:space="0" w:color="auto"/>
              <w:bottom w:val="nil"/>
              <w:right w:val="nil"/>
            </w:tcBorders>
            <w:shd w:val="clear" w:color="auto" w:fill="auto"/>
            <w:noWrap/>
          </w:tcPr>
          <w:p w:rsidR="00B96CC3" w:rsidRPr="004774AC" w:rsidRDefault="00B96CC3" w:rsidP="00B96CC3">
            <w:pPr>
              <w:spacing w:before="20" w:after="20" w:line="120" w:lineRule="exact"/>
              <w:jc w:val="both"/>
              <w:rPr>
                <w:rFonts w:ascii="Arial" w:hAnsi="Arial" w:cs="Arial"/>
                <w:sz w:val="12"/>
                <w:szCs w:val="12"/>
                <w:lang w:eastAsia="es-MX"/>
              </w:rPr>
            </w:pPr>
          </w:p>
        </w:tc>
        <w:tc>
          <w:tcPr>
            <w:tcW w:w="6756" w:type="dxa"/>
            <w:gridSpan w:val="2"/>
            <w:tcBorders>
              <w:top w:val="nil"/>
              <w:left w:val="nil"/>
              <w:bottom w:val="nil"/>
              <w:right w:val="nil"/>
            </w:tcBorders>
            <w:shd w:val="clear" w:color="auto" w:fill="auto"/>
            <w:noWrap/>
          </w:tcPr>
          <w:p w:rsidR="00B96CC3" w:rsidRPr="004774AC" w:rsidRDefault="00B96CC3" w:rsidP="00B96CC3">
            <w:pPr>
              <w:spacing w:before="20" w:after="20" w:line="120" w:lineRule="exact"/>
              <w:jc w:val="both"/>
              <w:rPr>
                <w:rFonts w:ascii="Arial" w:hAnsi="Arial" w:cs="Arial"/>
                <w:b/>
                <w:bCs/>
                <w:sz w:val="12"/>
                <w:szCs w:val="12"/>
                <w:lang w:eastAsia="es-MX"/>
              </w:rPr>
            </w:pPr>
            <w:r w:rsidRPr="004774AC">
              <w:rPr>
                <w:rFonts w:ascii="Arial" w:hAnsi="Arial" w:cs="Arial"/>
                <w:b/>
                <w:bCs/>
                <w:sz w:val="12"/>
                <w:szCs w:val="12"/>
                <w:lang w:eastAsia="es-MX"/>
              </w:rPr>
              <w:t>Origen</w:t>
            </w:r>
          </w:p>
        </w:tc>
        <w:tc>
          <w:tcPr>
            <w:tcW w:w="967" w:type="dxa"/>
            <w:tcBorders>
              <w:top w:val="nil"/>
              <w:left w:val="nil"/>
              <w:bottom w:val="nil"/>
              <w:right w:val="nil"/>
            </w:tcBorders>
            <w:shd w:val="clear" w:color="auto" w:fill="auto"/>
            <w:noWrap/>
          </w:tcPr>
          <w:p w:rsidR="00B96CC3" w:rsidRPr="004774AC" w:rsidRDefault="00B96CC3" w:rsidP="00B96CC3">
            <w:pPr>
              <w:spacing w:before="20" w:after="20" w:line="120" w:lineRule="exact"/>
              <w:jc w:val="both"/>
              <w:rPr>
                <w:rFonts w:ascii="Arial" w:hAnsi="Arial" w:cs="Arial"/>
                <w:b/>
                <w:bCs/>
                <w:sz w:val="12"/>
                <w:szCs w:val="12"/>
                <w:lang w:eastAsia="es-MX"/>
              </w:rPr>
            </w:pPr>
          </w:p>
        </w:tc>
        <w:tc>
          <w:tcPr>
            <w:tcW w:w="830" w:type="dxa"/>
            <w:tcBorders>
              <w:top w:val="nil"/>
              <w:left w:val="nil"/>
              <w:bottom w:val="nil"/>
              <w:right w:val="single" w:sz="4" w:space="0" w:color="auto"/>
            </w:tcBorders>
            <w:shd w:val="clear" w:color="auto" w:fill="auto"/>
            <w:noWrap/>
          </w:tcPr>
          <w:p w:rsidR="00B96CC3" w:rsidRPr="004774AC" w:rsidRDefault="00B96CC3" w:rsidP="00B96CC3">
            <w:pPr>
              <w:spacing w:before="20" w:after="20" w:line="120" w:lineRule="exact"/>
              <w:jc w:val="both"/>
              <w:rPr>
                <w:rFonts w:ascii="Arial" w:hAnsi="Arial" w:cs="Arial"/>
                <w:b/>
                <w:bCs/>
                <w:sz w:val="12"/>
                <w:szCs w:val="12"/>
                <w:lang w:eastAsia="es-MX"/>
              </w:rPr>
            </w:pPr>
          </w:p>
        </w:tc>
      </w:tr>
      <w:tr w:rsidR="00B96CC3" w:rsidRPr="004774AC" w:rsidTr="00B96CC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0"/>
          <w:jc w:val="center"/>
        </w:trPr>
        <w:tc>
          <w:tcPr>
            <w:tcW w:w="159" w:type="dxa"/>
            <w:tcBorders>
              <w:top w:val="nil"/>
              <w:left w:val="single" w:sz="4" w:space="0" w:color="auto"/>
              <w:bottom w:val="nil"/>
              <w:right w:val="nil"/>
            </w:tcBorders>
            <w:shd w:val="clear" w:color="auto" w:fill="auto"/>
            <w:noWrap/>
          </w:tcPr>
          <w:p w:rsidR="00B96CC3" w:rsidRPr="004774AC" w:rsidRDefault="00B96CC3" w:rsidP="00B96CC3">
            <w:pPr>
              <w:spacing w:before="20" w:after="20" w:line="120" w:lineRule="exact"/>
              <w:jc w:val="both"/>
              <w:rPr>
                <w:rFonts w:ascii="Arial" w:hAnsi="Arial" w:cs="Arial"/>
                <w:sz w:val="12"/>
                <w:szCs w:val="12"/>
                <w:lang w:eastAsia="es-MX"/>
              </w:rPr>
            </w:pPr>
          </w:p>
        </w:tc>
        <w:tc>
          <w:tcPr>
            <w:tcW w:w="159" w:type="dxa"/>
            <w:tcBorders>
              <w:top w:val="nil"/>
              <w:left w:val="nil"/>
              <w:bottom w:val="nil"/>
              <w:right w:val="nil"/>
            </w:tcBorders>
            <w:shd w:val="clear" w:color="auto" w:fill="auto"/>
            <w:noWrap/>
          </w:tcPr>
          <w:p w:rsidR="00B96CC3" w:rsidRPr="004774AC" w:rsidRDefault="00B96CC3" w:rsidP="00B96CC3">
            <w:pPr>
              <w:spacing w:before="20" w:after="20" w:line="120" w:lineRule="exact"/>
              <w:jc w:val="both"/>
              <w:rPr>
                <w:rFonts w:ascii="Arial" w:hAnsi="Arial" w:cs="Arial"/>
                <w:b/>
                <w:bCs/>
                <w:sz w:val="12"/>
                <w:szCs w:val="12"/>
                <w:lang w:eastAsia="es-MX"/>
              </w:rPr>
            </w:pPr>
          </w:p>
        </w:tc>
        <w:tc>
          <w:tcPr>
            <w:tcW w:w="6597" w:type="dxa"/>
            <w:tcBorders>
              <w:top w:val="nil"/>
              <w:left w:val="nil"/>
              <w:bottom w:val="nil"/>
              <w:right w:val="nil"/>
            </w:tcBorders>
            <w:shd w:val="clear" w:color="auto" w:fill="auto"/>
          </w:tcPr>
          <w:p w:rsidR="00B96CC3" w:rsidRPr="004774AC" w:rsidRDefault="00B96CC3" w:rsidP="00B96CC3">
            <w:pPr>
              <w:spacing w:before="20" w:after="20" w:line="120" w:lineRule="exact"/>
              <w:jc w:val="both"/>
              <w:rPr>
                <w:rFonts w:ascii="Arial" w:hAnsi="Arial" w:cs="Arial"/>
                <w:sz w:val="12"/>
                <w:szCs w:val="12"/>
                <w:lang w:eastAsia="es-MX"/>
              </w:rPr>
            </w:pPr>
            <w:r w:rsidRPr="004774AC">
              <w:rPr>
                <w:rFonts w:ascii="Arial" w:hAnsi="Arial" w:cs="Arial"/>
                <w:sz w:val="12"/>
                <w:szCs w:val="12"/>
                <w:lang w:eastAsia="es-MX"/>
              </w:rPr>
              <w:t>Impuestos</w:t>
            </w:r>
          </w:p>
        </w:tc>
        <w:tc>
          <w:tcPr>
            <w:tcW w:w="967" w:type="dxa"/>
            <w:tcBorders>
              <w:top w:val="nil"/>
              <w:left w:val="nil"/>
              <w:bottom w:val="nil"/>
              <w:right w:val="nil"/>
            </w:tcBorders>
            <w:shd w:val="clear" w:color="auto" w:fill="auto"/>
            <w:noWrap/>
          </w:tcPr>
          <w:p w:rsidR="00B96CC3" w:rsidRPr="004774AC" w:rsidRDefault="00B96CC3" w:rsidP="00B96CC3">
            <w:pPr>
              <w:spacing w:before="20" w:after="20" w:line="120" w:lineRule="exact"/>
              <w:jc w:val="both"/>
              <w:rPr>
                <w:rFonts w:ascii="Arial" w:hAnsi="Arial" w:cs="Arial"/>
                <w:sz w:val="12"/>
                <w:szCs w:val="12"/>
                <w:lang w:eastAsia="es-MX"/>
              </w:rPr>
            </w:pPr>
          </w:p>
        </w:tc>
        <w:tc>
          <w:tcPr>
            <w:tcW w:w="830" w:type="dxa"/>
            <w:tcBorders>
              <w:top w:val="nil"/>
              <w:left w:val="nil"/>
              <w:bottom w:val="nil"/>
              <w:right w:val="single" w:sz="4" w:space="0" w:color="auto"/>
            </w:tcBorders>
            <w:shd w:val="clear" w:color="auto" w:fill="auto"/>
            <w:noWrap/>
          </w:tcPr>
          <w:p w:rsidR="00B96CC3" w:rsidRPr="004774AC" w:rsidRDefault="00B96CC3" w:rsidP="00B96CC3">
            <w:pPr>
              <w:spacing w:before="20" w:after="20" w:line="120" w:lineRule="exact"/>
              <w:jc w:val="both"/>
              <w:rPr>
                <w:rFonts w:ascii="Arial" w:hAnsi="Arial" w:cs="Arial"/>
                <w:sz w:val="12"/>
                <w:szCs w:val="12"/>
                <w:lang w:eastAsia="es-MX"/>
              </w:rPr>
            </w:pPr>
          </w:p>
        </w:tc>
      </w:tr>
      <w:tr w:rsidR="00B96CC3" w:rsidRPr="004774AC" w:rsidTr="00B96CC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0"/>
          <w:jc w:val="center"/>
        </w:trPr>
        <w:tc>
          <w:tcPr>
            <w:tcW w:w="159" w:type="dxa"/>
            <w:tcBorders>
              <w:top w:val="nil"/>
              <w:left w:val="single" w:sz="4" w:space="0" w:color="auto"/>
              <w:bottom w:val="nil"/>
              <w:right w:val="nil"/>
            </w:tcBorders>
            <w:shd w:val="clear" w:color="auto" w:fill="auto"/>
            <w:noWrap/>
          </w:tcPr>
          <w:p w:rsidR="00B96CC3" w:rsidRPr="004774AC" w:rsidRDefault="00B96CC3" w:rsidP="00B96CC3">
            <w:pPr>
              <w:spacing w:before="20" w:after="20" w:line="120" w:lineRule="exact"/>
              <w:jc w:val="both"/>
              <w:rPr>
                <w:rFonts w:ascii="Arial" w:hAnsi="Arial" w:cs="Arial"/>
                <w:sz w:val="12"/>
                <w:szCs w:val="12"/>
                <w:lang w:eastAsia="es-MX"/>
              </w:rPr>
            </w:pPr>
          </w:p>
        </w:tc>
        <w:tc>
          <w:tcPr>
            <w:tcW w:w="159" w:type="dxa"/>
            <w:tcBorders>
              <w:top w:val="nil"/>
              <w:left w:val="nil"/>
              <w:bottom w:val="nil"/>
              <w:right w:val="nil"/>
            </w:tcBorders>
            <w:shd w:val="clear" w:color="auto" w:fill="auto"/>
            <w:noWrap/>
          </w:tcPr>
          <w:p w:rsidR="00B96CC3" w:rsidRPr="004774AC" w:rsidRDefault="00B96CC3" w:rsidP="00B96CC3">
            <w:pPr>
              <w:spacing w:before="20" w:after="20" w:line="120" w:lineRule="exact"/>
              <w:jc w:val="both"/>
              <w:rPr>
                <w:rFonts w:ascii="Arial" w:hAnsi="Arial" w:cs="Arial"/>
                <w:b/>
                <w:bCs/>
                <w:sz w:val="12"/>
                <w:szCs w:val="12"/>
                <w:lang w:eastAsia="es-MX"/>
              </w:rPr>
            </w:pPr>
          </w:p>
        </w:tc>
        <w:tc>
          <w:tcPr>
            <w:tcW w:w="6597" w:type="dxa"/>
            <w:tcBorders>
              <w:top w:val="nil"/>
              <w:left w:val="nil"/>
              <w:bottom w:val="nil"/>
              <w:right w:val="nil"/>
            </w:tcBorders>
            <w:shd w:val="clear" w:color="auto" w:fill="auto"/>
          </w:tcPr>
          <w:p w:rsidR="00B96CC3" w:rsidRPr="004774AC" w:rsidRDefault="00B96CC3" w:rsidP="00B96CC3">
            <w:pPr>
              <w:spacing w:before="20" w:after="20" w:line="120" w:lineRule="exact"/>
              <w:jc w:val="both"/>
              <w:rPr>
                <w:rFonts w:ascii="Arial" w:hAnsi="Arial" w:cs="Arial"/>
                <w:sz w:val="12"/>
                <w:szCs w:val="12"/>
                <w:lang w:eastAsia="es-MX"/>
              </w:rPr>
            </w:pPr>
            <w:r w:rsidRPr="004774AC">
              <w:rPr>
                <w:rFonts w:ascii="Arial" w:hAnsi="Arial" w:cs="Arial"/>
                <w:sz w:val="12"/>
                <w:szCs w:val="12"/>
                <w:lang w:eastAsia="es-MX"/>
              </w:rPr>
              <w:t>Cuotas y Aportaciones de Seguridad Social</w:t>
            </w:r>
          </w:p>
        </w:tc>
        <w:tc>
          <w:tcPr>
            <w:tcW w:w="967" w:type="dxa"/>
            <w:tcBorders>
              <w:top w:val="nil"/>
              <w:left w:val="nil"/>
              <w:bottom w:val="nil"/>
              <w:right w:val="nil"/>
            </w:tcBorders>
            <w:shd w:val="clear" w:color="auto" w:fill="auto"/>
            <w:noWrap/>
          </w:tcPr>
          <w:p w:rsidR="00B96CC3" w:rsidRPr="004774AC" w:rsidRDefault="00B96CC3" w:rsidP="00B96CC3">
            <w:pPr>
              <w:spacing w:before="20" w:after="20" w:line="120" w:lineRule="exact"/>
              <w:jc w:val="both"/>
              <w:rPr>
                <w:rFonts w:ascii="Arial" w:hAnsi="Arial" w:cs="Arial"/>
                <w:sz w:val="12"/>
                <w:szCs w:val="12"/>
                <w:lang w:eastAsia="es-MX"/>
              </w:rPr>
            </w:pPr>
          </w:p>
        </w:tc>
        <w:tc>
          <w:tcPr>
            <w:tcW w:w="830" w:type="dxa"/>
            <w:tcBorders>
              <w:top w:val="nil"/>
              <w:left w:val="nil"/>
              <w:bottom w:val="nil"/>
              <w:right w:val="single" w:sz="4" w:space="0" w:color="auto"/>
            </w:tcBorders>
            <w:shd w:val="clear" w:color="auto" w:fill="auto"/>
            <w:noWrap/>
          </w:tcPr>
          <w:p w:rsidR="00B96CC3" w:rsidRPr="004774AC" w:rsidRDefault="00B96CC3" w:rsidP="00B96CC3">
            <w:pPr>
              <w:spacing w:before="20" w:after="20" w:line="120" w:lineRule="exact"/>
              <w:jc w:val="both"/>
              <w:rPr>
                <w:rFonts w:ascii="Arial" w:hAnsi="Arial" w:cs="Arial"/>
                <w:sz w:val="12"/>
                <w:szCs w:val="12"/>
                <w:lang w:eastAsia="es-MX"/>
              </w:rPr>
            </w:pPr>
          </w:p>
        </w:tc>
      </w:tr>
      <w:tr w:rsidR="00B96CC3" w:rsidRPr="004774AC" w:rsidTr="00B96CC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0"/>
          <w:jc w:val="center"/>
        </w:trPr>
        <w:tc>
          <w:tcPr>
            <w:tcW w:w="159" w:type="dxa"/>
            <w:tcBorders>
              <w:top w:val="nil"/>
              <w:left w:val="single" w:sz="4" w:space="0" w:color="auto"/>
              <w:bottom w:val="nil"/>
              <w:right w:val="nil"/>
            </w:tcBorders>
            <w:shd w:val="clear" w:color="auto" w:fill="auto"/>
            <w:noWrap/>
          </w:tcPr>
          <w:p w:rsidR="00B96CC3" w:rsidRPr="004774AC" w:rsidRDefault="00B96CC3" w:rsidP="00B96CC3">
            <w:pPr>
              <w:spacing w:before="20" w:after="20" w:line="120" w:lineRule="exact"/>
              <w:jc w:val="both"/>
              <w:rPr>
                <w:rFonts w:ascii="Arial" w:hAnsi="Arial" w:cs="Arial"/>
                <w:sz w:val="12"/>
                <w:szCs w:val="12"/>
                <w:lang w:eastAsia="es-MX"/>
              </w:rPr>
            </w:pPr>
          </w:p>
        </w:tc>
        <w:tc>
          <w:tcPr>
            <w:tcW w:w="159" w:type="dxa"/>
            <w:tcBorders>
              <w:top w:val="nil"/>
              <w:left w:val="nil"/>
              <w:bottom w:val="nil"/>
              <w:right w:val="nil"/>
            </w:tcBorders>
            <w:shd w:val="clear" w:color="auto" w:fill="auto"/>
            <w:noWrap/>
          </w:tcPr>
          <w:p w:rsidR="00B96CC3" w:rsidRPr="004774AC" w:rsidRDefault="00B96CC3" w:rsidP="00B96CC3">
            <w:pPr>
              <w:spacing w:before="20" w:after="20" w:line="120" w:lineRule="exact"/>
              <w:jc w:val="both"/>
              <w:rPr>
                <w:rFonts w:ascii="Arial" w:hAnsi="Arial" w:cs="Arial"/>
                <w:sz w:val="12"/>
                <w:szCs w:val="12"/>
                <w:lang w:eastAsia="es-MX"/>
              </w:rPr>
            </w:pPr>
          </w:p>
        </w:tc>
        <w:tc>
          <w:tcPr>
            <w:tcW w:w="6597" w:type="dxa"/>
            <w:tcBorders>
              <w:top w:val="nil"/>
              <w:left w:val="nil"/>
              <w:bottom w:val="nil"/>
              <w:right w:val="nil"/>
            </w:tcBorders>
            <w:shd w:val="clear" w:color="auto" w:fill="auto"/>
          </w:tcPr>
          <w:p w:rsidR="00B96CC3" w:rsidRPr="004774AC" w:rsidRDefault="00B96CC3" w:rsidP="00B96CC3">
            <w:pPr>
              <w:pStyle w:val="Texto"/>
              <w:spacing w:before="20" w:after="20" w:line="120" w:lineRule="exact"/>
              <w:ind w:firstLine="0"/>
              <w:rPr>
                <w:sz w:val="12"/>
                <w:szCs w:val="12"/>
                <w:lang w:eastAsia="es-MX"/>
              </w:rPr>
            </w:pPr>
            <w:r w:rsidRPr="004774AC">
              <w:rPr>
                <w:sz w:val="12"/>
                <w:szCs w:val="12"/>
                <w:lang w:eastAsia="es-MX"/>
              </w:rPr>
              <w:t>Contribuciones de Mejoras</w:t>
            </w:r>
          </w:p>
        </w:tc>
        <w:tc>
          <w:tcPr>
            <w:tcW w:w="967" w:type="dxa"/>
            <w:tcBorders>
              <w:top w:val="nil"/>
              <w:left w:val="nil"/>
              <w:bottom w:val="nil"/>
              <w:right w:val="nil"/>
            </w:tcBorders>
            <w:shd w:val="clear" w:color="auto" w:fill="auto"/>
            <w:noWrap/>
          </w:tcPr>
          <w:p w:rsidR="00B96CC3" w:rsidRPr="004774AC" w:rsidRDefault="00B96CC3" w:rsidP="00B96CC3">
            <w:pPr>
              <w:spacing w:before="20" w:after="20" w:line="120" w:lineRule="exact"/>
              <w:jc w:val="both"/>
              <w:rPr>
                <w:rFonts w:ascii="Arial" w:hAnsi="Arial" w:cs="Arial"/>
                <w:sz w:val="12"/>
                <w:szCs w:val="12"/>
                <w:lang w:eastAsia="es-MX"/>
              </w:rPr>
            </w:pPr>
          </w:p>
        </w:tc>
        <w:tc>
          <w:tcPr>
            <w:tcW w:w="830" w:type="dxa"/>
            <w:tcBorders>
              <w:top w:val="nil"/>
              <w:left w:val="nil"/>
              <w:bottom w:val="nil"/>
              <w:right w:val="single" w:sz="4" w:space="0" w:color="auto"/>
            </w:tcBorders>
            <w:shd w:val="clear" w:color="auto" w:fill="auto"/>
            <w:noWrap/>
          </w:tcPr>
          <w:p w:rsidR="00B96CC3" w:rsidRPr="004774AC" w:rsidRDefault="00B96CC3" w:rsidP="00B96CC3">
            <w:pPr>
              <w:spacing w:before="20" w:after="20" w:line="120" w:lineRule="exact"/>
              <w:jc w:val="both"/>
              <w:rPr>
                <w:rFonts w:ascii="Arial" w:hAnsi="Arial" w:cs="Arial"/>
                <w:sz w:val="12"/>
                <w:szCs w:val="12"/>
                <w:lang w:eastAsia="es-MX"/>
              </w:rPr>
            </w:pPr>
          </w:p>
        </w:tc>
      </w:tr>
      <w:tr w:rsidR="00B96CC3" w:rsidRPr="004774AC" w:rsidTr="00B96CC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0"/>
          <w:jc w:val="center"/>
        </w:trPr>
        <w:tc>
          <w:tcPr>
            <w:tcW w:w="159" w:type="dxa"/>
            <w:tcBorders>
              <w:top w:val="nil"/>
              <w:left w:val="single" w:sz="4" w:space="0" w:color="auto"/>
              <w:bottom w:val="nil"/>
              <w:right w:val="nil"/>
            </w:tcBorders>
            <w:shd w:val="clear" w:color="auto" w:fill="auto"/>
            <w:noWrap/>
          </w:tcPr>
          <w:p w:rsidR="00B96CC3" w:rsidRPr="004774AC" w:rsidRDefault="00B96CC3" w:rsidP="00B96CC3">
            <w:pPr>
              <w:spacing w:before="20" w:after="20" w:line="120" w:lineRule="exact"/>
              <w:jc w:val="both"/>
              <w:rPr>
                <w:rFonts w:ascii="Arial" w:hAnsi="Arial" w:cs="Arial"/>
                <w:sz w:val="12"/>
                <w:szCs w:val="12"/>
                <w:lang w:eastAsia="es-MX"/>
              </w:rPr>
            </w:pPr>
          </w:p>
        </w:tc>
        <w:tc>
          <w:tcPr>
            <w:tcW w:w="159" w:type="dxa"/>
            <w:tcBorders>
              <w:top w:val="nil"/>
              <w:left w:val="nil"/>
              <w:bottom w:val="nil"/>
              <w:right w:val="nil"/>
            </w:tcBorders>
            <w:shd w:val="clear" w:color="auto" w:fill="auto"/>
            <w:noWrap/>
          </w:tcPr>
          <w:p w:rsidR="00B96CC3" w:rsidRPr="004774AC" w:rsidRDefault="00B96CC3" w:rsidP="00B96CC3">
            <w:pPr>
              <w:spacing w:before="20" w:after="20" w:line="120" w:lineRule="exact"/>
              <w:jc w:val="both"/>
              <w:rPr>
                <w:rFonts w:ascii="Arial" w:hAnsi="Arial" w:cs="Arial"/>
                <w:sz w:val="12"/>
                <w:szCs w:val="12"/>
                <w:lang w:eastAsia="es-MX"/>
              </w:rPr>
            </w:pPr>
          </w:p>
        </w:tc>
        <w:tc>
          <w:tcPr>
            <w:tcW w:w="6597" w:type="dxa"/>
            <w:tcBorders>
              <w:top w:val="nil"/>
              <w:left w:val="nil"/>
              <w:bottom w:val="nil"/>
              <w:right w:val="nil"/>
            </w:tcBorders>
            <w:shd w:val="clear" w:color="auto" w:fill="auto"/>
          </w:tcPr>
          <w:p w:rsidR="00B96CC3" w:rsidRPr="004774AC" w:rsidRDefault="00B96CC3" w:rsidP="00B96CC3">
            <w:pPr>
              <w:spacing w:before="20" w:after="20" w:line="120" w:lineRule="exact"/>
              <w:jc w:val="both"/>
              <w:rPr>
                <w:rFonts w:ascii="Arial" w:hAnsi="Arial" w:cs="Arial"/>
                <w:sz w:val="12"/>
                <w:szCs w:val="12"/>
                <w:lang w:eastAsia="es-MX"/>
              </w:rPr>
            </w:pPr>
            <w:r w:rsidRPr="004774AC">
              <w:rPr>
                <w:rFonts w:ascii="Arial" w:hAnsi="Arial" w:cs="Arial"/>
                <w:sz w:val="12"/>
                <w:szCs w:val="12"/>
                <w:lang w:eastAsia="es-MX"/>
              </w:rPr>
              <w:t>Derechos</w:t>
            </w:r>
          </w:p>
        </w:tc>
        <w:tc>
          <w:tcPr>
            <w:tcW w:w="967" w:type="dxa"/>
            <w:tcBorders>
              <w:top w:val="nil"/>
              <w:left w:val="nil"/>
              <w:bottom w:val="nil"/>
              <w:right w:val="nil"/>
            </w:tcBorders>
            <w:shd w:val="clear" w:color="auto" w:fill="auto"/>
            <w:noWrap/>
          </w:tcPr>
          <w:p w:rsidR="00B96CC3" w:rsidRPr="004774AC" w:rsidRDefault="00B96CC3" w:rsidP="00B96CC3">
            <w:pPr>
              <w:spacing w:before="20" w:after="20" w:line="120" w:lineRule="exact"/>
              <w:jc w:val="both"/>
              <w:rPr>
                <w:rFonts w:ascii="Arial" w:hAnsi="Arial" w:cs="Arial"/>
                <w:sz w:val="12"/>
                <w:szCs w:val="12"/>
                <w:lang w:eastAsia="es-MX"/>
              </w:rPr>
            </w:pPr>
          </w:p>
        </w:tc>
        <w:tc>
          <w:tcPr>
            <w:tcW w:w="830" w:type="dxa"/>
            <w:tcBorders>
              <w:top w:val="nil"/>
              <w:left w:val="nil"/>
              <w:bottom w:val="nil"/>
              <w:right w:val="single" w:sz="4" w:space="0" w:color="auto"/>
            </w:tcBorders>
            <w:shd w:val="clear" w:color="auto" w:fill="auto"/>
            <w:noWrap/>
          </w:tcPr>
          <w:p w:rsidR="00B96CC3" w:rsidRPr="004774AC" w:rsidRDefault="00B96CC3" w:rsidP="00B96CC3">
            <w:pPr>
              <w:spacing w:before="20" w:after="20" w:line="120" w:lineRule="exact"/>
              <w:jc w:val="both"/>
              <w:rPr>
                <w:rFonts w:ascii="Arial" w:hAnsi="Arial" w:cs="Arial"/>
                <w:sz w:val="12"/>
                <w:szCs w:val="12"/>
                <w:lang w:eastAsia="es-MX"/>
              </w:rPr>
            </w:pPr>
          </w:p>
        </w:tc>
      </w:tr>
      <w:tr w:rsidR="00B96CC3" w:rsidRPr="004774AC" w:rsidTr="00B96CC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0"/>
          <w:jc w:val="center"/>
        </w:trPr>
        <w:tc>
          <w:tcPr>
            <w:tcW w:w="159" w:type="dxa"/>
            <w:tcBorders>
              <w:top w:val="nil"/>
              <w:left w:val="single" w:sz="4" w:space="0" w:color="auto"/>
              <w:bottom w:val="nil"/>
              <w:right w:val="nil"/>
            </w:tcBorders>
            <w:shd w:val="clear" w:color="auto" w:fill="auto"/>
            <w:noWrap/>
          </w:tcPr>
          <w:p w:rsidR="00B96CC3" w:rsidRPr="004774AC" w:rsidRDefault="00B96CC3" w:rsidP="00B96CC3">
            <w:pPr>
              <w:spacing w:before="20" w:after="20" w:line="120" w:lineRule="exact"/>
              <w:jc w:val="both"/>
              <w:rPr>
                <w:rFonts w:ascii="Arial" w:hAnsi="Arial" w:cs="Arial"/>
                <w:sz w:val="12"/>
                <w:szCs w:val="12"/>
                <w:lang w:eastAsia="es-MX"/>
              </w:rPr>
            </w:pPr>
          </w:p>
        </w:tc>
        <w:tc>
          <w:tcPr>
            <w:tcW w:w="159" w:type="dxa"/>
            <w:tcBorders>
              <w:top w:val="nil"/>
              <w:left w:val="nil"/>
              <w:bottom w:val="nil"/>
              <w:right w:val="nil"/>
            </w:tcBorders>
            <w:shd w:val="clear" w:color="auto" w:fill="auto"/>
            <w:noWrap/>
          </w:tcPr>
          <w:p w:rsidR="00B96CC3" w:rsidRPr="004774AC" w:rsidRDefault="00B96CC3" w:rsidP="00B96CC3">
            <w:pPr>
              <w:spacing w:before="20" w:after="20" w:line="120" w:lineRule="exact"/>
              <w:jc w:val="both"/>
              <w:rPr>
                <w:rFonts w:ascii="Arial" w:hAnsi="Arial" w:cs="Arial"/>
                <w:sz w:val="12"/>
                <w:szCs w:val="12"/>
                <w:lang w:eastAsia="es-MX"/>
              </w:rPr>
            </w:pPr>
          </w:p>
        </w:tc>
        <w:tc>
          <w:tcPr>
            <w:tcW w:w="6597" w:type="dxa"/>
            <w:tcBorders>
              <w:top w:val="nil"/>
              <w:left w:val="nil"/>
              <w:bottom w:val="nil"/>
              <w:right w:val="nil"/>
            </w:tcBorders>
            <w:shd w:val="clear" w:color="auto" w:fill="auto"/>
          </w:tcPr>
          <w:p w:rsidR="00B96CC3" w:rsidRPr="004774AC" w:rsidRDefault="00B96CC3" w:rsidP="00B96CC3">
            <w:pPr>
              <w:pStyle w:val="Texto"/>
              <w:spacing w:before="20" w:after="20" w:line="120" w:lineRule="exact"/>
              <w:ind w:firstLine="0"/>
              <w:jc w:val="left"/>
              <w:rPr>
                <w:sz w:val="12"/>
                <w:szCs w:val="12"/>
                <w:lang w:eastAsia="es-MX"/>
              </w:rPr>
            </w:pPr>
            <w:r w:rsidRPr="004774AC">
              <w:rPr>
                <w:sz w:val="12"/>
                <w:szCs w:val="12"/>
                <w:lang w:eastAsia="es-MX"/>
              </w:rPr>
              <w:t>Productos</w:t>
            </w:r>
          </w:p>
        </w:tc>
        <w:tc>
          <w:tcPr>
            <w:tcW w:w="967" w:type="dxa"/>
            <w:tcBorders>
              <w:top w:val="nil"/>
              <w:left w:val="nil"/>
              <w:bottom w:val="nil"/>
              <w:right w:val="nil"/>
            </w:tcBorders>
            <w:shd w:val="clear" w:color="auto" w:fill="auto"/>
            <w:noWrap/>
          </w:tcPr>
          <w:p w:rsidR="00B96CC3" w:rsidRPr="004774AC" w:rsidRDefault="00B96CC3" w:rsidP="00B96CC3">
            <w:pPr>
              <w:spacing w:before="20" w:after="20" w:line="120" w:lineRule="exact"/>
              <w:jc w:val="both"/>
              <w:rPr>
                <w:rFonts w:ascii="Arial" w:hAnsi="Arial" w:cs="Arial"/>
                <w:sz w:val="12"/>
                <w:szCs w:val="12"/>
                <w:lang w:eastAsia="es-MX"/>
              </w:rPr>
            </w:pPr>
          </w:p>
        </w:tc>
        <w:tc>
          <w:tcPr>
            <w:tcW w:w="830" w:type="dxa"/>
            <w:tcBorders>
              <w:top w:val="nil"/>
              <w:left w:val="nil"/>
              <w:bottom w:val="nil"/>
              <w:right w:val="single" w:sz="4" w:space="0" w:color="auto"/>
            </w:tcBorders>
            <w:shd w:val="clear" w:color="auto" w:fill="auto"/>
            <w:noWrap/>
          </w:tcPr>
          <w:p w:rsidR="00B96CC3" w:rsidRPr="004774AC" w:rsidRDefault="00B96CC3" w:rsidP="00B96CC3">
            <w:pPr>
              <w:spacing w:before="20" w:after="20" w:line="120" w:lineRule="exact"/>
              <w:jc w:val="both"/>
              <w:rPr>
                <w:rFonts w:ascii="Arial" w:hAnsi="Arial" w:cs="Arial"/>
                <w:sz w:val="12"/>
                <w:szCs w:val="12"/>
                <w:lang w:eastAsia="es-MX"/>
              </w:rPr>
            </w:pPr>
          </w:p>
        </w:tc>
      </w:tr>
      <w:tr w:rsidR="00B96CC3" w:rsidRPr="004774AC" w:rsidTr="00B96CC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0"/>
          <w:jc w:val="center"/>
        </w:trPr>
        <w:tc>
          <w:tcPr>
            <w:tcW w:w="159" w:type="dxa"/>
            <w:tcBorders>
              <w:top w:val="nil"/>
              <w:left w:val="single" w:sz="4" w:space="0" w:color="auto"/>
              <w:bottom w:val="nil"/>
              <w:right w:val="nil"/>
            </w:tcBorders>
            <w:shd w:val="clear" w:color="auto" w:fill="auto"/>
            <w:noWrap/>
          </w:tcPr>
          <w:p w:rsidR="00B96CC3" w:rsidRPr="004774AC" w:rsidRDefault="00B96CC3" w:rsidP="00B96CC3">
            <w:pPr>
              <w:spacing w:before="20" w:after="20" w:line="120" w:lineRule="exact"/>
              <w:jc w:val="both"/>
              <w:rPr>
                <w:rFonts w:ascii="Arial" w:hAnsi="Arial" w:cs="Arial"/>
                <w:sz w:val="12"/>
                <w:szCs w:val="12"/>
                <w:lang w:eastAsia="es-MX"/>
              </w:rPr>
            </w:pPr>
          </w:p>
        </w:tc>
        <w:tc>
          <w:tcPr>
            <w:tcW w:w="159" w:type="dxa"/>
            <w:tcBorders>
              <w:top w:val="nil"/>
              <w:left w:val="nil"/>
              <w:bottom w:val="nil"/>
              <w:right w:val="nil"/>
            </w:tcBorders>
            <w:shd w:val="clear" w:color="auto" w:fill="auto"/>
            <w:noWrap/>
          </w:tcPr>
          <w:p w:rsidR="00B96CC3" w:rsidRPr="004774AC" w:rsidRDefault="00B96CC3" w:rsidP="00B96CC3">
            <w:pPr>
              <w:spacing w:before="20" w:after="20" w:line="120" w:lineRule="exact"/>
              <w:jc w:val="both"/>
              <w:rPr>
                <w:rFonts w:ascii="Arial" w:hAnsi="Arial" w:cs="Arial"/>
                <w:sz w:val="12"/>
                <w:szCs w:val="12"/>
                <w:lang w:eastAsia="es-MX"/>
              </w:rPr>
            </w:pPr>
          </w:p>
        </w:tc>
        <w:tc>
          <w:tcPr>
            <w:tcW w:w="6597" w:type="dxa"/>
            <w:tcBorders>
              <w:top w:val="nil"/>
              <w:left w:val="nil"/>
              <w:bottom w:val="nil"/>
              <w:right w:val="nil"/>
            </w:tcBorders>
            <w:shd w:val="clear" w:color="auto" w:fill="auto"/>
          </w:tcPr>
          <w:p w:rsidR="00B96CC3" w:rsidRPr="004774AC" w:rsidRDefault="00B96CC3" w:rsidP="00B96CC3">
            <w:pPr>
              <w:pStyle w:val="Texto"/>
              <w:spacing w:before="20" w:after="20" w:line="120" w:lineRule="exact"/>
              <w:ind w:firstLine="0"/>
              <w:jc w:val="left"/>
              <w:rPr>
                <w:sz w:val="12"/>
                <w:szCs w:val="12"/>
                <w:lang w:eastAsia="es-MX"/>
              </w:rPr>
            </w:pPr>
            <w:r w:rsidRPr="004774AC">
              <w:rPr>
                <w:sz w:val="12"/>
                <w:szCs w:val="12"/>
                <w:lang w:eastAsia="es-MX"/>
              </w:rPr>
              <w:t>Aprovechamientos</w:t>
            </w:r>
          </w:p>
        </w:tc>
        <w:tc>
          <w:tcPr>
            <w:tcW w:w="967" w:type="dxa"/>
            <w:tcBorders>
              <w:top w:val="nil"/>
              <w:left w:val="nil"/>
              <w:bottom w:val="nil"/>
              <w:right w:val="nil"/>
            </w:tcBorders>
            <w:shd w:val="clear" w:color="auto" w:fill="auto"/>
            <w:noWrap/>
          </w:tcPr>
          <w:p w:rsidR="00B96CC3" w:rsidRPr="004774AC" w:rsidRDefault="00B96CC3" w:rsidP="00B96CC3">
            <w:pPr>
              <w:spacing w:before="20" w:after="20" w:line="120" w:lineRule="exact"/>
              <w:jc w:val="both"/>
              <w:rPr>
                <w:rFonts w:ascii="Arial" w:hAnsi="Arial" w:cs="Arial"/>
                <w:sz w:val="12"/>
                <w:szCs w:val="12"/>
                <w:lang w:eastAsia="es-MX"/>
              </w:rPr>
            </w:pPr>
          </w:p>
        </w:tc>
        <w:tc>
          <w:tcPr>
            <w:tcW w:w="830" w:type="dxa"/>
            <w:tcBorders>
              <w:top w:val="nil"/>
              <w:left w:val="nil"/>
              <w:bottom w:val="nil"/>
              <w:right w:val="single" w:sz="4" w:space="0" w:color="auto"/>
            </w:tcBorders>
            <w:shd w:val="clear" w:color="auto" w:fill="auto"/>
            <w:noWrap/>
          </w:tcPr>
          <w:p w:rsidR="00B96CC3" w:rsidRPr="004774AC" w:rsidRDefault="00B96CC3" w:rsidP="00B96CC3">
            <w:pPr>
              <w:spacing w:before="20" w:after="20" w:line="120" w:lineRule="exact"/>
              <w:jc w:val="both"/>
              <w:rPr>
                <w:rFonts w:ascii="Arial" w:hAnsi="Arial" w:cs="Arial"/>
                <w:sz w:val="12"/>
                <w:szCs w:val="12"/>
                <w:lang w:eastAsia="es-MX"/>
              </w:rPr>
            </w:pPr>
          </w:p>
        </w:tc>
      </w:tr>
      <w:tr w:rsidR="00B96CC3" w:rsidRPr="004774AC" w:rsidTr="00B96CC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0"/>
          <w:jc w:val="center"/>
        </w:trPr>
        <w:tc>
          <w:tcPr>
            <w:tcW w:w="159" w:type="dxa"/>
            <w:tcBorders>
              <w:top w:val="nil"/>
              <w:left w:val="single" w:sz="4" w:space="0" w:color="auto"/>
              <w:bottom w:val="nil"/>
              <w:right w:val="nil"/>
            </w:tcBorders>
            <w:shd w:val="clear" w:color="auto" w:fill="auto"/>
            <w:noWrap/>
          </w:tcPr>
          <w:p w:rsidR="00B96CC3" w:rsidRPr="004774AC" w:rsidRDefault="00B96CC3" w:rsidP="00B96CC3">
            <w:pPr>
              <w:spacing w:before="20" w:after="20" w:line="120" w:lineRule="exact"/>
              <w:jc w:val="both"/>
              <w:rPr>
                <w:rFonts w:ascii="Arial" w:hAnsi="Arial" w:cs="Arial"/>
                <w:sz w:val="12"/>
                <w:szCs w:val="12"/>
                <w:lang w:eastAsia="es-MX"/>
              </w:rPr>
            </w:pPr>
          </w:p>
        </w:tc>
        <w:tc>
          <w:tcPr>
            <w:tcW w:w="159" w:type="dxa"/>
            <w:tcBorders>
              <w:top w:val="nil"/>
              <w:left w:val="nil"/>
              <w:bottom w:val="nil"/>
              <w:right w:val="nil"/>
            </w:tcBorders>
            <w:shd w:val="clear" w:color="auto" w:fill="auto"/>
            <w:noWrap/>
          </w:tcPr>
          <w:p w:rsidR="00B96CC3" w:rsidRPr="004774AC" w:rsidRDefault="00B96CC3" w:rsidP="00B96CC3">
            <w:pPr>
              <w:spacing w:before="20" w:after="20" w:line="120" w:lineRule="exact"/>
              <w:jc w:val="both"/>
              <w:rPr>
                <w:rFonts w:ascii="Arial" w:hAnsi="Arial" w:cs="Arial"/>
                <w:sz w:val="12"/>
                <w:szCs w:val="12"/>
                <w:lang w:eastAsia="es-MX"/>
              </w:rPr>
            </w:pPr>
          </w:p>
        </w:tc>
        <w:tc>
          <w:tcPr>
            <w:tcW w:w="6597" w:type="dxa"/>
            <w:tcBorders>
              <w:top w:val="nil"/>
              <w:left w:val="nil"/>
              <w:bottom w:val="nil"/>
              <w:right w:val="nil"/>
            </w:tcBorders>
            <w:shd w:val="clear" w:color="auto" w:fill="auto"/>
          </w:tcPr>
          <w:p w:rsidR="00B96CC3" w:rsidRPr="004774AC" w:rsidRDefault="00B96CC3" w:rsidP="00B96CC3">
            <w:pPr>
              <w:pStyle w:val="Texto"/>
              <w:spacing w:before="20" w:after="20" w:line="120" w:lineRule="exact"/>
              <w:ind w:firstLine="0"/>
              <w:jc w:val="left"/>
              <w:rPr>
                <w:sz w:val="12"/>
                <w:szCs w:val="12"/>
                <w:lang w:eastAsia="es-MX"/>
              </w:rPr>
            </w:pPr>
            <w:r w:rsidRPr="004774AC">
              <w:rPr>
                <w:sz w:val="12"/>
                <w:szCs w:val="12"/>
                <w:lang w:eastAsia="es-MX"/>
              </w:rPr>
              <w:t>Ingresos por Venta de Bienes y Prestación de Servicios</w:t>
            </w:r>
          </w:p>
        </w:tc>
        <w:tc>
          <w:tcPr>
            <w:tcW w:w="967" w:type="dxa"/>
            <w:tcBorders>
              <w:top w:val="nil"/>
              <w:left w:val="nil"/>
              <w:bottom w:val="nil"/>
              <w:right w:val="nil"/>
            </w:tcBorders>
            <w:shd w:val="clear" w:color="auto" w:fill="auto"/>
            <w:noWrap/>
          </w:tcPr>
          <w:p w:rsidR="00B96CC3" w:rsidRPr="004774AC" w:rsidRDefault="00B96CC3" w:rsidP="00B96CC3">
            <w:pPr>
              <w:spacing w:before="20" w:after="20" w:line="120" w:lineRule="exact"/>
              <w:jc w:val="both"/>
              <w:rPr>
                <w:rFonts w:ascii="Arial" w:hAnsi="Arial" w:cs="Arial"/>
                <w:sz w:val="12"/>
                <w:szCs w:val="12"/>
                <w:lang w:eastAsia="es-MX"/>
              </w:rPr>
            </w:pPr>
          </w:p>
        </w:tc>
        <w:tc>
          <w:tcPr>
            <w:tcW w:w="830" w:type="dxa"/>
            <w:tcBorders>
              <w:top w:val="nil"/>
              <w:left w:val="nil"/>
              <w:bottom w:val="nil"/>
              <w:right w:val="single" w:sz="4" w:space="0" w:color="auto"/>
            </w:tcBorders>
            <w:shd w:val="clear" w:color="auto" w:fill="auto"/>
            <w:noWrap/>
          </w:tcPr>
          <w:p w:rsidR="00B96CC3" w:rsidRPr="004774AC" w:rsidRDefault="00B96CC3" w:rsidP="00B96CC3">
            <w:pPr>
              <w:spacing w:before="20" w:after="20" w:line="120" w:lineRule="exact"/>
              <w:jc w:val="both"/>
              <w:rPr>
                <w:rFonts w:ascii="Arial" w:hAnsi="Arial" w:cs="Arial"/>
                <w:sz w:val="12"/>
                <w:szCs w:val="12"/>
                <w:lang w:eastAsia="es-MX"/>
              </w:rPr>
            </w:pPr>
          </w:p>
        </w:tc>
      </w:tr>
      <w:tr w:rsidR="00B96CC3" w:rsidRPr="004774AC" w:rsidTr="00B96CC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0"/>
          <w:jc w:val="center"/>
        </w:trPr>
        <w:tc>
          <w:tcPr>
            <w:tcW w:w="159" w:type="dxa"/>
            <w:tcBorders>
              <w:top w:val="nil"/>
              <w:left w:val="single" w:sz="4" w:space="0" w:color="auto"/>
              <w:bottom w:val="nil"/>
              <w:right w:val="nil"/>
            </w:tcBorders>
            <w:shd w:val="clear" w:color="auto" w:fill="auto"/>
            <w:noWrap/>
          </w:tcPr>
          <w:p w:rsidR="00B96CC3" w:rsidRPr="004774AC" w:rsidRDefault="00B96CC3" w:rsidP="00B96CC3">
            <w:pPr>
              <w:spacing w:before="20" w:after="20" w:line="120" w:lineRule="exact"/>
              <w:jc w:val="both"/>
              <w:rPr>
                <w:rFonts w:ascii="Arial" w:hAnsi="Arial" w:cs="Arial"/>
                <w:sz w:val="12"/>
                <w:szCs w:val="12"/>
                <w:lang w:eastAsia="es-MX"/>
              </w:rPr>
            </w:pPr>
          </w:p>
        </w:tc>
        <w:tc>
          <w:tcPr>
            <w:tcW w:w="159" w:type="dxa"/>
            <w:tcBorders>
              <w:top w:val="nil"/>
              <w:left w:val="nil"/>
              <w:bottom w:val="nil"/>
              <w:right w:val="nil"/>
            </w:tcBorders>
            <w:shd w:val="clear" w:color="auto" w:fill="auto"/>
            <w:noWrap/>
          </w:tcPr>
          <w:p w:rsidR="00B96CC3" w:rsidRPr="004774AC" w:rsidRDefault="00B96CC3" w:rsidP="00B96CC3">
            <w:pPr>
              <w:spacing w:before="20" w:after="20" w:line="120" w:lineRule="exact"/>
              <w:jc w:val="both"/>
              <w:rPr>
                <w:rFonts w:ascii="Arial" w:hAnsi="Arial" w:cs="Arial"/>
                <w:sz w:val="12"/>
                <w:szCs w:val="12"/>
                <w:lang w:eastAsia="es-MX"/>
              </w:rPr>
            </w:pPr>
          </w:p>
        </w:tc>
        <w:tc>
          <w:tcPr>
            <w:tcW w:w="6597" w:type="dxa"/>
            <w:tcBorders>
              <w:top w:val="nil"/>
              <w:left w:val="nil"/>
              <w:bottom w:val="nil"/>
              <w:right w:val="nil"/>
            </w:tcBorders>
            <w:shd w:val="clear" w:color="auto" w:fill="auto"/>
          </w:tcPr>
          <w:p w:rsidR="00B96CC3" w:rsidRPr="004774AC" w:rsidRDefault="00B96CC3" w:rsidP="00B96CC3">
            <w:pPr>
              <w:pStyle w:val="Texto"/>
              <w:spacing w:before="20" w:after="20" w:line="120" w:lineRule="exact"/>
              <w:ind w:firstLine="0"/>
              <w:rPr>
                <w:sz w:val="12"/>
                <w:szCs w:val="12"/>
                <w:lang w:eastAsia="es-MX"/>
              </w:rPr>
            </w:pPr>
            <w:r w:rsidRPr="004774AC">
              <w:rPr>
                <w:sz w:val="12"/>
                <w:szCs w:val="12"/>
                <w:lang w:eastAsia="es-MX"/>
              </w:rPr>
              <w:t>Participaciones, Aportaciones, Convenios, Incentivos Derivados de la Colaboración Fiscal y Fondos Distintos de Aportaciones</w:t>
            </w:r>
          </w:p>
        </w:tc>
        <w:tc>
          <w:tcPr>
            <w:tcW w:w="967" w:type="dxa"/>
            <w:tcBorders>
              <w:top w:val="nil"/>
              <w:left w:val="nil"/>
              <w:bottom w:val="nil"/>
              <w:right w:val="nil"/>
            </w:tcBorders>
            <w:shd w:val="clear" w:color="auto" w:fill="auto"/>
            <w:noWrap/>
          </w:tcPr>
          <w:p w:rsidR="00B96CC3" w:rsidRPr="004774AC" w:rsidRDefault="00B96CC3" w:rsidP="00B96CC3">
            <w:pPr>
              <w:spacing w:before="20" w:after="20" w:line="120" w:lineRule="exact"/>
              <w:jc w:val="both"/>
              <w:rPr>
                <w:rFonts w:ascii="Arial" w:hAnsi="Arial" w:cs="Arial"/>
                <w:sz w:val="12"/>
                <w:szCs w:val="12"/>
                <w:lang w:eastAsia="es-MX"/>
              </w:rPr>
            </w:pPr>
          </w:p>
        </w:tc>
        <w:tc>
          <w:tcPr>
            <w:tcW w:w="830" w:type="dxa"/>
            <w:tcBorders>
              <w:top w:val="nil"/>
              <w:left w:val="nil"/>
              <w:bottom w:val="nil"/>
              <w:right w:val="single" w:sz="4" w:space="0" w:color="auto"/>
            </w:tcBorders>
            <w:shd w:val="clear" w:color="auto" w:fill="auto"/>
            <w:noWrap/>
          </w:tcPr>
          <w:p w:rsidR="00B96CC3" w:rsidRPr="004774AC" w:rsidRDefault="00B96CC3" w:rsidP="00B96CC3">
            <w:pPr>
              <w:spacing w:before="20" w:after="20" w:line="120" w:lineRule="exact"/>
              <w:jc w:val="both"/>
              <w:rPr>
                <w:rFonts w:ascii="Arial" w:hAnsi="Arial" w:cs="Arial"/>
                <w:sz w:val="12"/>
                <w:szCs w:val="12"/>
                <w:lang w:eastAsia="es-MX"/>
              </w:rPr>
            </w:pPr>
          </w:p>
        </w:tc>
      </w:tr>
      <w:tr w:rsidR="00B96CC3" w:rsidRPr="004774AC" w:rsidTr="00B96CC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0"/>
          <w:jc w:val="center"/>
        </w:trPr>
        <w:tc>
          <w:tcPr>
            <w:tcW w:w="159" w:type="dxa"/>
            <w:tcBorders>
              <w:top w:val="nil"/>
              <w:left w:val="single" w:sz="4" w:space="0" w:color="auto"/>
              <w:bottom w:val="nil"/>
              <w:right w:val="nil"/>
            </w:tcBorders>
            <w:shd w:val="clear" w:color="auto" w:fill="auto"/>
            <w:noWrap/>
          </w:tcPr>
          <w:p w:rsidR="00B96CC3" w:rsidRPr="004774AC" w:rsidRDefault="00B96CC3" w:rsidP="00B96CC3">
            <w:pPr>
              <w:spacing w:before="20" w:after="20" w:line="120" w:lineRule="exact"/>
              <w:jc w:val="both"/>
              <w:rPr>
                <w:rFonts w:ascii="Arial" w:hAnsi="Arial" w:cs="Arial"/>
                <w:sz w:val="12"/>
                <w:szCs w:val="12"/>
                <w:lang w:eastAsia="es-MX"/>
              </w:rPr>
            </w:pPr>
          </w:p>
        </w:tc>
        <w:tc>
          <w:tcPr>
            <w:tcW w:w="159" w:type="dxa"/>
            <w:tcBorders>
              <w:top w:val="nil"/>
              <w:left w:val="nil"/>
              <w:bottom w:val="nil"/>
              <w:right w:val="nil"/>
            </w:tcBorders>
            <w:shd w:val="clear" w:color="auto" w:fill="auto"/>
            <w:noWrap/>
          </w:tcPr>
          <w:p w:rsidR="00B96CC3" w:rsidRPr="004774AC" w:rsidRDefault="00B96CC3" w:rsidP="00B96CC3">
            <w:pPr>
              <w:spacing w:before="20" w:after="20" w:line="120" w:lineRule="exact"/>
              <w:jc w:val="both"/>
              <w:rPr>
                <w:rFonts w:ascii="Arial" w:hAnsi="Arial" w:cs="Arial"/>
                <w:sz w:val="12"/>
                <w:szCs w:val="12"/>
                <w:lang w:eastAsia="es-MX"/>
              </w:rPr>
            </w:pPr>
          </w:p>
        </w:tc>
        <w:tc>
          <w:tcPr>
            <w:tcW w:w="6597" w:type="dxa"/>
            <w:tcBorders>
              <w:top w:val="nil"/>
              <w:left w:val="nil"/>
              <w:bottom w:val="nil"/>
              <w:right w:val="nil"/>
            </w:tcBorders>
            <w:shd w:val="clear" w:color="auto" w:fill="auto"/>
          </w:tcPr>
          <w:p w:rsidR="00B96CC3" w:rsidRPr="004774AC" w:rsidRDefault="00B96CC3" w:rsidP="00B96CC3">
            <w:pPr>
              <w:pStyle w:val="Texto"/>
              <w:spacing w:before="20" w:after="20" w:line="120" w:lineRule="exact"/>
              <w:ind w:firstLine="0"/>
              <w:rPr>
                <w:sz w:val="12"/>
                <w:szCs w:val="12"/>
                <w:lang w:eastAsia="es-MX"/>
              </w:rPr>
            </w:pPr>
            <w:r w:rsidRPr="004774AC">
              <w:rPr>
                <w:sz w:val="12"/>
                <w:szCs w:val="12"/>
                <w:lang w:eastAsia="es-MX"/>
              </w:rPr>
              <w:t>Transferencias, Asignaciones, Subsidios y Subvenciones, y Pensiones y Jubilaciones</w:t>
            </w:r>
          </w:p>
        </w:tc>
        <w:tc>
          <w:tcPr>
            <w:tcW w:w="967" w:type="dxa"/>
            <w:tcBorders>
              <w:top w:val="nil"/>
              <w:left w:val="nil"/>
              <w:bottom w:val="nil"/>
              <w:right w:val="nil"/>
            </w:tcBorders>
            <w:shd w:val="clear" w:color="auto" w:fill="auto"/>
            <w:noWrap/>
          </w:tcPr>
          <w:p w:rsidR="00B96CC3" w:rsidRPr="004774AC" w:rsidRDefault="00B96CC3" w:rsidP="00B96CC3">
            <w:pPr>
              <w:spacing w:before="20" w:after="20" w:line="120" w:lineRule="exact"/>
              <w:jc w:val="both"/>
              <w:rPr>
                <w:rFonts w:ascii="Arial" w:hAnsi="Arial" w:cs="Arial"/>
                <w:sz w:val="12"/>
                <w:szCs w:val="12"/>
                <w:lang w:eastAsia="es-MX"/>
              </w:rPr>
            </w:pPr>
          </w:p>
        </w:tc>
        <w:tc>
          <w:tcPr>
            <w:tcW w:w="830" w:type="dxa"/>
            <w:tcBorders>
              <w:top w:val="nil"/>
              <w:left w:val="nil"/>
              <w:bottom w:val="nil"/>
              <w:right w:val="single" w:sz="4" w:space="0" w:color="auto"/>
            </w:tcBorders>
            <w:shd w:val="clear" w:color="auto" w:fill="auto"/>
            <w:noWrap/>
          </w:tcPr>
          <w:p w:rsidR="00B96CC3" w:rsidRPr="004774AC" w:rsidRDefault="00B96CC3" w:rsidP="00B96CC3">
            <w:pPr>
              <w:spacing w:before="20" w:after="20" w:line="120" w:lineRule="exact"/>
              <w:jc w:val="both"/>
              <w:rPr>
                <w:rFonts w:ascii="Arial" w:hAnsi="Arial" w:cs="Arial"/>
                <w:sz w:val="12"/>
                <w:szCs w:val="12"/>
                <w:lang w:eastAsia="es-MX"/>
              </w:rPr>
            </w:pPr>
          </w:p>
        </w:tc>
      </w:tr>
      <w:tr w:rsidR="00B96CC3" w:rsidRPr="004774AC" w:rsidTr="00B96CC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0"/>
          <w:jc w:val="center"/>
        </w:trPr>
        <w:tc>
          <w:tcPr>
            <w:tcW w:w="159" w:type="dxa"/>
            <w:tcBorders>
              <w:top w:val="nil"/>
              <w:left w:val="single" w:sz="4" w:space="0" w:color="auto"/>
              <w:bottom w:val="nil"/>
              <w:right w:val="nil"/>
            </w:tcBorders>
            <w:shd w:val="clear" w:color="auto" w:fill="auto"/>
            <w:noWrap/>
          </w:tcPr>
          <w:p w:rsidR="00B96CC3" w:rsidRPr="004774AC" w:rsidRDefault="00B96CC3" w:rsidP="00B96CC3">
            <w:pPr>
              <w:spacing w:before="20" w:after="20" w:line="120" w:lineRule="exact"/>
              <w:jc w:val="both"/>
              <w:rPr>
                <w:rFonts w:ascii="Arial" w:hAnsi="Arial" w:cs="Arial"/>
                <w:sz w:val="12"/>
                <w:szCs w:val="12"/>
                <w:lang w:eastAsia="es-MX"/>
              </w:rPr>
            </w:pPr>
          </w:p>
        </w:tc>
        <w:tc>
          <w:tcPr>
            <w:tcW w:w="159" w:type="dxa"/>
            <w:tcBorders>
              <w:top w:val="nil"/>
              <w:left w:val="nil"/>
              <w:bottom w:val="nil"/>
              <w:right w:val="nil"/>
            </w:tcBorders>
            <w:shd w:val="clear" w:color="auto" w:fill="auto"/>
            <w:noWrap/>
          </w:tcPr>
          <w:p w:rsidR="00B96CC3" w:rsidRPr="004774AC" w:rsidRDefault="00B96CC3" w:rsidP="00B96CC3">
            <w:pPr>
              <w:spacing w:before="20" w:after="20" w:line="120" w:lineRule="exact"/>
              <w:jc w:val="both"/>
              <w:rPr>
                <w:rFonts w:ascii="Arial" w:hAnsi="Arial" w:cs="Arial"/>
                <w:sz w:val="12"/>
                <w:szCs w:val="12"/>
                <w:lang w:eastAsia="es-MX"/>
              </w:rPr>
            </w:pPr>
          </w:p>
        </w:tc>
        <w:tc>
          <w:tcPr>
            <w:tcW w:w="6597" w:type="dxa"/>
            <w:tcBorders>
              <w:top w:val="nil"/>
              <w:left w:val="nil"/>
              <w:bottom w:val="nil"/>
              <w:right w:val="nil"/>
            </w:tcBorders>
            <w:shd w:val="clear" w:color="auto" w:fill="auto"/>
          </w:tcPr>
          <w:p w:rsidR="00B96CC3" w:rsidRPr="004774AC" w:rsidRDefault="00B96CC3" w:rsidP="00B96CC3">
            <w:pPr>
              <w:spacing w:before="20" w:after="20" w:line="120" w:lineRule="exact"/>
              <w:jc w:val="both"/>
              <w:rPr>
                <w:rFonts w:ascii="Arial" w:hAnsi="Arial" w:cs="Arial"/>
                <w:sz w:val="12"/>
                <w:szCs w:val="12"/>
                <w:lang w:eastAsia="es-MX"/>
              </w:rPr>
            </w:pPr>
            <w:r w:rsidRPr="004774AC">
              <w:rPr>
                <w:rFonts w:ascii="Arial" w:hAnsi="Arial" w:cs="Arial"/>
                <w:sz w:val="12"/>
                <w:szCs w:val="12"/>
                <w:lang w:eastAsia="es-MX"/>
              </w:rPr>
              <w:t>Otros Orígenes de Operación</w:t>
            </w:r>
          </w:p>
        </w:tc>
        <w:tc>
          <w:tcPr>
            <w:tcW w:w="967" w:type="dxa"/>
            <w:tcBorders>
              <w:top w:val="nil"/>
              <w:left w:val="nil"/>
              <w:bottom w:val="nil"/>
              <w:right w:val="nil"/>
            </w:tcBorders>
            <w:shd w:val="clear" w:color="auto" w:fill="auto"/>
            <w:noWrap/>
          </w:tcPr>
          <w:p w:rsidR="00B96CC3" w:rsidRPr="004774AC" w:rsidRDefault="00B96CC3" w:rsidP="00B96CC3">
            <w:pPr>
              <w:spacing w:before="20" w:after="20" w:line="120" w:lineRule="exact"/>
              <w:jc w:val="both"/>
              <w:rPr>
                <w:rFonts w:ascii="Arial" w:hAnsi="Arial" w:cs="Arial"/>
                <w:sz w:val="12"/>
                <w:szCs w:val="12"/>
                <w:lang w:eastAsia="es-MX"/>
              </w:rPr>
            </w:pPr>
          </w:p>
        </w:tc>
        <w:tc>
          <w:tcPr>
            <w:tcW w:w="830" w:type="dxa"/>
            <w:tcBorders>
              <w:top w:val="nil"/>
              <w:left w:val="nil"/>
              <w:bottom w:val="nil"/>
              <w:right w:val="single" w:sz="4" w:space="0" w:color="auto"/>
            </w:tcBorders>
            <w:shd w:val="clear" w:color="auto" w:fill="auto"/>
            <w:noWrap/>
          </w:tcPr>
          <w:p w:rsidR="00B96CC3" w:rsidRPr="004774AC" w:rsidRDefault="00B96CC3" w:rsidP="00B96CC3">
            <w:pPr>
              <w:spacing w:before="20" w:after="20" w:line="120" w:lineRule="exact"/>
              <w:jc w:val="both"/>
              <w:rPr>
                <w:rFonts w:ascii="Arial" w:hAnsi="Arial" w:cs="Arial"/>
                <w:sz w:val="12"/>
                <w:szCs w:val="12"/>
                <w:lang w:eastAsia="es-MX"/>
              </w:rPr>
            </w:pPr>
          </w:p>
        </w:tc>
      </w:tr>
      <w:tr w:rsidR="00B96CC3" w:rsidRPr="004774AC" w:rsidTr="00B96CC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0"/>
          <w:jc w:val="center"/>
        </w:trPr>
        <w:tc>
          <w:tcPr>
            <w:tcW w:w="159" w:type="dxa"/>
            <w:tcBorders>
              <w:top w:val="nil"/>
              <w:left w:val="single" w:sz="4" w:space="0" w:color="auto"/>
              <w:bottom w:val="nil"/>
              <w:right w:val="nil"/>
            </w:tcBorders>
            <w:shd w:val="clear" w:color="auto" w:fill="auto"/>
            <w:noWrap/>
          </w:tcPr>
          <w:p w:rsidR="00B96CC3" w:rsidRPr="004774AC" w:rsidRDefault="00B96CC3" w:rsidP="00B96CC3">
            <w:pPr>
              <w:spacing w:before="20" w:after="20" w:line="120" w:lineRule="exact"/>
              <w:jc w:val="both"/>
              <w:rPr>
                <w:rFonts w:ascii="Arial" w:hAnsi="Arial" w:cs="Arial"/>
                <w:sz w:val="12"/>
                <w:szCs w:val="12"/>
                <w:lang w:eastAsia="es-MX"/>
              </w:rPr>
            </w:pPr>
          </w:p>
        </w:tc>
        <w:tc>
          <w:tcPr>
            <w:tcW w:w="6756" w:type="dxa"/>
            <w:gridSpan w:val="2"/>
            <w:tcBorders>
              <w:top w:val="nil"/>
              <w:left w:val="nil"/>
              <w:bottom w:val="nil"/>
              <w:right w:val="nil"/>
            </w:tcBorders>
            <w:shd w:val="clear" w:color="auto" w:fill="auto"/>
            <w:noWrap/>
          </w:tcPr>
          <w:p w:rsidR="00B96CC3" w:rsidRPr="004774AC" w:rsidRDefault="00B96CC3" w:rsidP="00B96CC3">
            <w:pPr>
              <w:spacing w:before="20" w:after="20" w:line="120" w:lineRule="exact"/>
              <w:jc w:val="both"/>
              <w:rPr>
                <w:rFonts w:ascii="Arial" w:hAnsi="Arial" w:cs="Arial"/>
                <w:b/>
                <w:bCs/>
                <w:sz w:val="12"/>
                <w:szCs w:val="12"/>
                <w:lang w:eastAsia="es-MX"/>
              </w:rPr>
            </w:pPr>
            <w:r w:rsidRPr="004774AC">
              <w:rPr>
                <w:rFonts w:ascii="Arial" w:hAnsi="Arial" w:cs="Arial"/>
                <w:b/>
                <w:bCs/>
                <w:sz w:val="12"/>
                <w:szCs w:val="12"/>
                <w:lang w:eastAsia="es-MX"/>
              </w:rPr>
              <w:t>Aplicación</w:t>
            </w:r>
          </w:p>
        </w:tc>
        <w:tc>
          <w:tcPr>
            <w:tcW w:w="967" w:type="dxa"/>
            <w:tcBorders>
              <w:top w:val="nil"/>
              <w:left w:val="nil"/>
              <w:bottom w:val="nil"/>
              <w:right w:val="nil"/>
            </w:tcBorders>
            <w:shd w:val="clear" w:color="auto" w:fill="auto"/>
            <w:noWrap/>
          </w:tcPr>
          <w:p w:rsidR="00B96CC3" w:rsidRPr="004774AC" w:rsidRDefault="00B96CC3" w:rsidP="00B96CC3">
            <w:pPr>
              <w:spacing w:before="20" w:after="20" w:line="120" w:lineRule="exact"/>
              <w:jc w:val="both"/>
              <w:rPr>
                <w:rFonts w:ascii="Arial" w:hAnsi="Arial" w:cs="Arial"/>
                <w:b/>
                <w:bCs/>
                <w:sz w:val="12"/>
                <w:szCs w:val="12"/>
                <w:lang w:eastAsia="es-MX"/>
              </w:rPr>
            </w:pPr>
          </w:p>
        </w:tc>
        <w:tc>
          <w:tcPr>
            <w:tcW w:w="830" w:type="dxa"/>
            <w:tcBorders>
              <w:top w:val="nil"/>
              <w:left w:val="nil"/>
              <w:bottom w:val="nil"/>
              <w:right w:val="single" w:sz="4" w:space="0" w:color="auto"/>
            </w:tcBorders>
            <w:shd w:val="clear" w:color="auto" w:fill="auto"/>
            <w:noWrap/>
          </w:tcPr>
          <w:p w:rsidR="00B96CC3" w:rsidRPr="004774AC" w:rsidRDefault="00B96CC3" w:rsidP="00B96CC3">
            <w:pPr>
              <w:spacing w:before="20" w:after="20" w:line="120" w:lineRule="exact"/>
              <w:jc w:val="both"/>
              <w:rPr>
                <w:rFonts w:ascii="Arial" w:hAnsi="Arial" w:cs="Arial"/>
                <w:b/>
                <w:bCs/>
                <w:sz w:val="12"/>
                <w:szCs w:val="12"/>
                <w:lang w:eastAsia="es-MX"/>
              </w:rPr>
            </w:pPr>
          </w:p>
        </w:tc>
      </w:tr>
      <w:tr w:rsidR="00B96CC3" w:rsidRPr="004774AC" w:rsidTr="00B96CC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0"/>
          <w:jc w:val="center"/>
        </w:trPr>
        <w:tc>
          <w:tcPr>
            <w:tcW w:w="159" w:type="dxa"/>
            <w:tcBorders>
              <w:top w:val="nil"/>
              <w:left w:val="single" w:sz="4" w:space="0" w:color="auto"/>
              <w:bottom w:val="nil"/>
              <w:right w:val="nil"/>
            </w:tcBorders>
            <w:shd w:val="clear" w:color="auto" w:fill="auto"/>
            <w:noWrap/>
          </w:tcPr>
          <w:p w:rsidR="00B96CC3" w:rsidRPr="004774AC" w:rsidRDefault="00B96CC3" w:rsidP="00B96CC3">
            <w:pPr>
              <w:spacing w:before="20" w:after="20" w:line="120" w:lineRule="exact"/>
              <w:jc w:val="both"/>
              <w:rPr>
                <w:rFonts w:ascii="Arial" w:hAnsi="Arial" w:cs="Arial"/>
                <w:sz w:val="12"/>
                <w:szCs w:val="12"/>
                <w:lang w:eastAsia="es-MX"/>
              </w:rPr>
            </w:pPr>
          </w:p>
        </w:tc>
        <w:tc>
          <w:tcPr>
            <w:tcW w:w="159" w:type="dxa"/>
            <w:tcBorders>
              <w:top w:val="nil"/>
              <w:left w:val="nil"/>
              <w:bottom w:val="nil"/>
              <w:right w:val="nil"/>
            </w:tcBorders>
            <w:shd w:val="clear" w:color="auto" w:fill="auto"/>
            <w:noWrap/>
          </w:tcPr>
          <w:p w:rsidR="00B96CC3" w:rsidRPr="004774AC" w:rsidRDefault="00B96CC3" w:rsidP="00B96CC3">
            <w:pPr>
              <w:spacing w:before="20" w:after="20" w:line="120" w:lineRule="exact"/>
              <w:jc w:val="both"/>
              <w:rPr>
                <w:rFonts w:ascii="Arial" w:hAnsi="Arial" w:cs="Arial"/>
                <w:b/>
                <w:bCs/>
                <w:sz w:val="12"/>
                <w:szCs w:val="12"/>
                <w:lang w:eastAsia="es-MX"/>
              </w:rPr>
            </w:pPr>
          </w:p>
        </w:tc>
        <w:tc>
          <w:tcPr>
            <w:tcW w:w="6597" w:type="dxa"/>
            <w:tcBorders>
              <w:top w:val="nil"/>
              <w:left w:val="nil"/>
              <w:bottom w:val="nil"/>
              <w:right w:val="nil"/>
            </w:tcBorders>
            <w:shd w:val="clear" w:color="auto" w:fill="auto"/>
          </w:tcPr>
          <w:p w:rsidR="00B96CC3" w:rsidRPr="004774AC" w:rsidRDefault="00B96CC3" w:rsidP="00B96CC3">
            <w:pPr>
              <w:spacing w:before="20" w:after="20" w:line="120" w:lineRule="exact"/>
              <w:jc w:val="both"/>
              <w:rPr>
                <w:rFonts w:ascii="Arial" w:hAnsi="Arial" w:cs="Arial"/>
                <w:sz w:val="12"/>
                <w:szCs w:val="12"/>
                <w:lang w:eastAsia="es-MX"/>
              </w:rPr>
            </w:pPr>
            <w:r w:rsidRPr="004774AC">
              <w:rPr>
                <w:rFonts w:ascii="Arial" w:hAnsi="Arial" w:cs="Arial"/>
                <w:sz w:val="12"/>
                <w:szCs w:val="12"/>
                <w:lang w:eastAsia="es-MX"/>
              </w:rPr>
              <w:t>Servicios Personales</w:t>
            </w:r>
          </w:p>
        </w:tc>
        <w:tc>
          <w:tcPr>
            <w:tcW w:w="967" w:type="dxa"/>
            <w:tcBorders>
              <w:top w:val="nil"/>
              <w:left w:val="nil"/>
              <w:bottom w:val="nil"/>
              <w:right w:val="nil"/>
            </w:tcBorders>
            <w:shd w:val="clear" w:color="auto" w:fill="auto"/>
            <w:noWrap/>
          </w:tcPr>
          <w:p w:rsidR="00B96CC3" w:rsidRPr="004774AC" w:rsidRDefault="00B96CC3" w:rsidP="00B96CC3">
            <w:pPr>
              <w:spacing w:before="20" w:after="20" w:line="120" w:lineRule="exact"/>
              <w:jc w:val="both"/>
              <w:rPr>
                <w:rFonts w:ascii="Arial" w:hAnsi="Arial" w:cs="Arial"/>
                <w:sz w:val="12"/>
                <w:szCs w:val="12"/>
                <w:lang w:eastAsia="es-MX"/>
              </w:rPr>
            </w:pPr>
          </w:p>
        </w:tc>
        <w:tc>
          <w:tcPr>
            <w:tcW w:w="830" w:type="dxa"/>
            <w:tcBorders>
              <w:top w:val="nil"/>
              <w:left w:val="nil"/>
              <w:bottom w:val="nil"/>
              <w:right w:val="single" w:sz="4" w:space="0" w:color="auto"/>
            </w:tcBorders>
            <w:shd w:val="clear" w:color="auto" w:fill="auto"/>
            <w:noWrap/>
          </w:tcPr>
          <w:p w:rsidR="00B96CC3" w:rsidRPr="004774AC" w:rsidRDefault="00B96CC3" w:rsidP="00B96CC3">
            <w:pPr>
              <w:spacing w:before="20" w:after="20" w:line="120" w:lineRule="exact"/>
              <w:jc w:val="both"/>
              <w:rPr>
                <w:rFonts w:ascii="Arial" w:hAnsi="Arial" w:cs="Arial"/>
                <w:sz w:val="12"/>
                <w:szCs w:val="12"/>
                <w:lang w:eastAsia="es-MX"/>
              </w:rPr>
            </w:pPr>
          </w:p>
        </w:tc>
      </w:tr>
      <w:tr w:rsidR="00B96CC3" w:rsidRPr="004774AC" w:rsidTr="00B96CC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0"/>
          <w:jc w:val="center"/>
        </w:trPr>
        <w:tc>
          <w:tcPr>
            <w:tcW w:w="159" w:type="dxa"/>
            <w:tcBorders>
              <w:top w:val="nil"/>
              <w:left w:val="single" w:sz="4" w:space="0" w:color="auto"/>
              <w:bottom w:val="nil"/>
              <w:right w:val="nil"/>
            </w:tcBorders>
            <w:shd w:val="clear" w:color="auto" w:fill="auto"/>
            <w:noWrap/>
          </w:tcPr>
          <w:p w:rsidR="00B96CC3" w:rsidRPr="004774AC" w:rsidRDefault="00B96CC3" w:rsidP="00B96CC3">
            <w:pPr>
              <w:spacing w:before="20" w:after="20" w:line="120" w:lineRule="exact"/>
              <w:jc w:val="both"/>
              <w:rPr>
                <w:rFonts w:ascii="Arial" w:hAnsi="Arial" w:cs="Arial"/>
                <w:sz w:val="12"/>
                <w:szCs w:val="12"/>
                <w:lang w:eastAsia="es-MX"/>
              </w:rPr>
            </w:pPr>
          </w:p>
        </w:tc>
        <w:tc>
          <w:tcPr>
            <w:tcW w:w="159" w:type="dxa"/>
            <w:tcBorders>
              <w:top w:val="nil"/>
              <w:left w:val="nil"/>
              <w:bottom w:val="nil"/>
              <w:right w:val="nil"/>
            </w:tcBorders>
            <w:shd w:val="clear" w:color="auto" w:fill="auto"/>
            <w:noWrap/>
          </w:tcPr>
          <w:p w:rsidR="00B96CC3" w:rsidRPr="004774AC" w:rsidRDefault="00B96CC3" w:rsidP="00B96CC3">
            <w:pPr>
              <w:spacing w:before="20" w:after="20" w:line="120" w:lineRule="exact"/>
              <w:jc w:val="both"/>
              <w:rPr>
                <w:rFonts w:ascii="Arial" w:hAnsi="Arial" w:cs="Arial"/>
                <w:b/>
                <w:bCs/>
                <w:sz w:val="12"/>
                <w:szCs w:val="12"/>
                <w:lang w:eastAsia="es-MX"/>
              </w:rPr>
            </w:pPr>
          </w:p>
        </w:tc>
        <w:tc>
          <w:tcPr>
            <w:tcW w:w="6597" w:type="dxa"/>
            <w:tcBorders>
              <w:top w:val="nil"/>
              <w:left w:val="nil"/>
              <w:bottom w:val="nil"/>
              <w:right w:val="nil"/>
            </w:tcBorders>
            <w:shd w:val="clear" w:color="auto" w:fill="auto"/>
          </w:tcPr>
          <w:p w:rsidR="00B96CC3" w:rsidRPr="004774AC" w:rsidRDefault="00B96CC3" w:rsidP="00B96CC3">
            <w:pPr>
              <w:spacing w:before="20" w:after="20" w:line="120" w:lineRule="exact"/>
              <w:jc w:val="both"/>
              <w:rPr>
                <w:rFonts w:ascii="Arial" w:hAnsi="Arial" w:cs="Arial"/>
                <w:sz w:val="12"/>
                <w:szCs w:val="12"/>
                <w:lang w:eastAsia="es-MX"/>
              </w:rPr>
            </w:pPr>
            <w:r w:rsidRPr="004774AC">
              <w:rPr>
                <w:rFonts w:ascii="Arial" w:hAnsi="Arial" w:cs="Arial"/>
                <w:sz w:val="12"/>
                <w:szCs w:val="12"/>
                <w:lang w:eastAsia="es-MX"/>
              </w:rPr>
              <w:t>Materiales y Suministros</w:t>
            </w:r>
          </w:p>
        </w:tc>
        <w:tc>
          <w:tcPr>
            <w:tcW w:w="967" w:type="dxa"/>
            <w:tcBorders>
              <w:top w:val="nil"/>
              <w:left w:val="nil"/>
              <w:bottom w:val="nil"/>
              <w:right w:val="nil"/>
            </w:tcBorders>
            <w:shd w:val="clear" w:color="auto" w:fill="auto"/>
            <w:noWrap/>
          </w:tcPr>
          <w:p w:rsidR="00B96CC3" w:rsidRPr="004774AC" w:rsidRDefault="00B96CC3" w:rsidP="00B96CC3">
            <w:pPr>
              <w:spacing w:before="20" w:after="20" w:line="120" w:lineRule="exact"/>
              <w:jc w:val="both"/>
              <w:rPr>
                <w:rFonts w:ascii="Arial" w:hAnsi="Arial" w:cs="Arial"/>
                <w:sz w:val="12"/>
                <w:szCs w:val="12"/>
                <w:lang w:eastAsia="es-MX"/>
              </w:rPr>
            </w:pPr>
          </w:p>
        </w:tc>
        <w:tc>
          <w:tcPr>
            <w:tcW w:w="830" w:type="dxa"/>
            <w:tcBorders>
              <w:top w:val="nil"/>
              <w:left w:val="nil"/>
              <w:bottom w:val="nil"/>
              <w:right w:val="single" w:sz="4" w:space="0" w:color="auto"/>
            </w:tcBorders>
            <w:shd w:val="clear" w:color="auto" w:fill="auto"/>
            <w:noWrap/>
          </w:tcPr>
          <w:p w:rsidR="00B96CC3" w:rsidRPr="004774AC" w:rsidRDefault="00B96CC3" w:rsidP="00B96CC3">
            <w:pPr>
              <w:spacing w:before="20" w:after="20" w:line="120" w:lineRule="exact"/>
              <w:jc w:val="both"/>
              <w:rPr>
                <w:rFonts w:ascii="Arial" w:hAnsi="Arial" w:cs="Arial"/>
                <w:sz w:val="12"/>
                <w:szCs w:val="12"/>
                <w:lang w:eastAsia="es-MX"/>
              </w:rPr>
            </w:pPr>
          </w:p>
        </w:tc>
      </w:tr>
      <w:tr w:rsidR="00B96CC3" w:rsidRPr="004774AC" w:rsidTr="00B96CC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0"/>
          <w:jc w:val="center"/>
        </w:trPr>
        <w:tc>
          <w:tcPr>
            <w:tcW w:w="159" w:type="dxa"/>
            <w:tcBorders>
              <w:top w:val="nil"/>
              <w:left w:val="single" w:sz="4" w:space="0" w:color="auto"/>
              <w:bottom w:val="nil"/>
              <w:right w:val="nil"/>
            </w:tcBorders>
            <w:shd w:val="clear" w:color="auto" w:fill="auto"/>
            <w:noWrap/>
          </w:tcPr>
          <w:p w:rsidR="00B96CC3" w:rsidRPr="004774AC" w:rsidRDefault="00B96CC3" w:rsidP="00B96CC3">
            <w:pPr>
              <w:spacing w:before="20" w:after="20" w:line="120" w:lineRule="exact"/>
              <w:jc w:val="both"/>
              <w:rPr>
                <w:rFonts w:ascii="Arial" w:hAnsi="Arial" w:cs="Arial"/>
                <w:sz w:val="12"/>
                <w:szCs w:val="12"/>
                <w:lang w:eastAsia="es-MX"/>
              </w:rPr>
            </w:pPr>
          </w:p>
        </w:tc>
        <w:tc>
          <w:tcPr>
            <w:tcW w:w="159" w:type="dxa"/>
            <w:tcBorders>
              <w:top w:val="nil"/>
              <w:left w:val="nil"/>
              <w:bottom w:val="nil"/>
              <w:right w:val="nil"/>
            </w:tcBorders>
            <w:shd w:val="clear" w:color="auto" w:fill="auto"/>
            <w:noWrap/>
          </w:tcPr>
          <w:p w:rsidR="00B96CC3" w:rsidRPr="004774AC" w:rsidRDefault="00B96CC3" w:rsidP="00B96CC3">
            <w:pPr>
              <w:spacing w:before="20" w:after="20" w:line="120" w:lineRule="exact"/>
              <w:jc w:val="both"/>
              <w:rPr>
                <w:rFonts w:ascii="Arial" w:hAnsi="Arial" w:cs="Arial"/>
                <w:b/>
                <w:bCs/>
                <w:sz w:val="12"/>
                <w:szCs w:val="12"/>
                <w:lang w:eastAsia="es-MX"/>
              </w:rPr>
            </w:pPr>
          </w:p>
        </w:tc>
        <w:tc>
          <w:tcPr>
            <w:tcW w:w="6597" w:type="dxa"/>
            <w:tcBorders>
              <w:top w:val="nil"/>
              <w:left w:val="nil"/>
              <w:bottom w:val="nil"/>
              <w:right w:val="nil"/>
            </w:tcBorders>
            <w:shd w:val="clear" w:color="auto" w:fill="auto"/>
          </w:tcPr>
          <w:p w:rsidR="00B96CC3" w:rsidRPr="004774AC" w:rsidRDefault="00B96CC3" w:rsidP="00B96CC3">
            <w:pPr>
              <w:spacing w:before="20" w:after="20" w:line="120" w:lineRule="exact"/>
              <w:jc w:val="both"/>
              <w:rPr>
                <w:rFonts w:ascii="Arial" w:hAnsi="Arial" w:cs="Arial"/>
                <w:sz w:val="12"/>
                <w:szCs w:val="12"/>
                <w:lang w:eastAsia="es-MX"/>
              </w:rPr>
            </w:pPr>
            <w:r w:rsidRPr="004774AC">
              <w:rPr>
                <w:rFonts w:ascii="Arial" w:hAnsi="Arial" w:cs="Arial"/>
                <w:sz w:val="12"/>
                <w:szCs w:val="12"/>
                <w:lang w:eastAsia="es-MX"/>
              </w:rPr>
              <w:t>Servicios Generales</w:t>
            </w:r>
          </w:p>
        </w:tc>
        <w:tc>
          <w:tcPr>
            <w:tcW w:w="967" w:type="dxa"/>
            <w:tcBorders>
              <w:top w:val="nil"/>
              <w:left w:val="nil"/>
              <w:bottom w:val="nil"/>
              <w:right w:val="nil"/>
            </w:tcBorders>
            <w:shd w:val="clear" w:color="auto" w:fill="auto"/>
            <w:noWrap/>
          </w:tcPr>
          <w:p w:rsidR="00B96CC3" w:rsidRPr="004774AC" w:rsidRDefault="00B96CC3" w:rsidP="00B96CC3">
            <w:pPr>
              <w:spacing w:before="20" w:after="20" w:line="120" w:lineRule="exact"/>
              <w:jc w:val="both"/>
              <w:rPr>
                <w:rFonts w:ascii="Arial" w:hAnsi="Arial" w:cs="Arial"/>
                <w:sz w:val="12"/>
                <w:szCs w:val="12"/>
                <w:lang w:eastAsia="es-MX"/>
              </w:rPr>
            </w:pPr>
          </w:p>
        </w:tc>
        <w:tc>
          <w:tcPr>
            <w:tcW w:w="830" w:type="dxa"/>
            <w:tcBorders>
              <w:top w:val="nil"/>
              <w:left w:val="nil"/>
              <w:bottom w:val="nil"/>
              <w:right w:val="single" w:sz="4" w:space="0" w:color="auto"/>
            </w:tcBorders>
            <w:shd w:val="clear" w:color="auto" w:fill="auto"/>
            <w:noWrap/>
          </w:tcPr>
          <w:p w:rsidR="00B96CC3" w:rsidRPr="004774AC" w:rsidRDefault="00B96CC3" w:rsidP="00B96CC3">
            <w:pPr>
              <w:spacing w:before="20" w:after="20" w:line="120" w:lineRule="exact"/>
              <w:jc w:val="both"/>
              <w:rPr>
                <w:rFonts w:ascii="Arial" w:hAnsi="Arial" w:cs="Arial"/>
                <w:sz w:val="12"/>
                <w:szCs w:val="12"/>
                <w:lang w:eastAsia="es-MX"/>
              </w:rPr>
            </w:pPr>
          </w:p>
        </w:tc>
      </w:tr>
      <w:tr w:rsidR="00B96CC3" w:rsidRPr="004774AC" w:rsidTr="00B96CC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0"/>
          <w:jc w:val="center"/>
        </w:trPr>
        <w:tc>
          <w:tcPr>
            <w:tcW w:w="159" w:type="dxa"/>
            <w:tcBorders>
              <w:top w:val="nil"/>
              <w:left w:val="single" w:sz="4" w:space="0" w:color="auto"/>
              <w:bottom w:val="nil"/>
              <w:right w:val="nil"/>
            </w:tcBorders>
            <w:shd w:val="clear" w:color="auto" w:fill="auto"/>
            <w:noWrap/>
          </w:tcPr>
          <w:p w:rsidR="00B96CC3" w:rsidRPr="004774AC" w:rsidRDefault="00B96CC3" w:rsidP="00B96CC3">
            <w:pPr>
              <w:spacing w:before="20" w:after="20" w:line="120" w:lineRule="exact"/>
              <w:jc w:val="both"/>
              <w:rPr>
                <w:rFonts w:ascii="Arial" w:hAnsi="Arial" w:cs="Arial"/>
                <w:sz w:val="12"/>
                <w:szCs w:val="12"/>
                <w:lang w:eastAsia="es-MX"/>
              </w:rPr>
            </w:pPr>
          </w:p>
        </w:tc>
        <w:tc>
          <w:tcPr>
            <w:tcW w:w="159" w:type="dxa"/>
            <w:tcBorders>
              <w:top w:val="nil"/>
              <w:left w:val="nil"/>
              <w:bottom w:val="nil"/>
              <w:right w:val="nil"/>
            </w:tcBorders>
            <w:shd w:val="clear" w:color="auto" w:fill="auto"/>
            <w:noWrap/>
          </w:tcPr>
          <w:p w:rsidR="00B96CC3" w:rsidRPr="004774AC" w:rsidRDefault="00B96CC3" w:rsidP="00B96CC3">
            <w:pPr>
              <w:spacing w:before="20" w:after="20" w:line="120" w:lineRule="exact"/>
              <w:jc w:val="both"/>
              <w:rPr>
                <w:rFonts w:ascii="Arial" w:hAnsi="Arial" w:cs="Arial"/>
                <w:b/>
                <w:bCs/>
                <w:sz w:val="12"/>
                <w:szCs w:val="12"/>
                <w:lang w:eastAsia="es-MX"/>
              </w:rPr>
            </w:pPr>
          </w:p>
        </w:tc>
        <w:tc>
          <w:tcPr>
            <w:tcW w:w="6597" w:type="dxa"/>
            <w:tcBorders>
              <w:top w:val="nil"/>
              <w:left w:val="nil"/>
              <w:bottom w:val="nil"/>
              <w:right w:val="nil"/>
            </w:tcBorders>
            <w:shd w:val="clear" w:color="auto" w:fill="auto"/>
          </w:tcPr>
          <w:p w:rsidR="00B96CC3" w:rsidRPr="004774AC" w:rsidRDefault="00B96CC3" w:rsidP="00B96CC3">
            <w:pPr>
              <w:spacing w:before="20" w:after="20" w:line="120" w:lineRule="exact"/>
              <w:jc w:val="both"/>
              <w:rPr>
                <w:rFonts w:ascii="Arial" w:hAnsi="Arial" w:cs="Arial"/>
                <w:sz w:val="12"/>
                <w:szCs w:val="12"/>
                <w:lang w:eastAsia="es-MX"/>
              </w:rPr>
            </w:pPr>
            <w:r w:rsidRPr="004774AC">
              <w:rPr>
                <w:rFonts w:ascii="Arial" w:hAnsi="Arial" w:cs="Arial"/>
                <w:sz w:val="12"/>
                <w:szCs w:val="12"/>
                <w:lang w:eastAsia="es-MX"/>
              </w:rPr>
              <w:t>Transferencias Internas y Asignaciones al Sector Público</w:t>
            </w:r>
          </w:p>
        </w:tc>
        <w:tc>
          <w:tcPr>
            <w:tcW w:w="967" w:type="dxa"/>
            <w:tcBorders>
              <w:top w:val="nil"/>
              <w:left w:val="nil"/>
              <w:bottom w:val="nil"/>
              <w:right w:val="nil"/>
            </w:tcBorders>
            <w:shd w:val="clear" w:color="auto" w:fill="auto"/>
            <w:noWrap/>
          </w:tcPr>
          <w:p w:rsidR="00B96CC3" w:rsidRPr="004774AC" w:rsidRDefault="00B96CC3" w:rsidP="00B96CC3">
            <w:pPr>
              <w:spacing w:before="20" w:after="20" w:line="120" w:lineRule="exact"/>
              <w:jc w:val="both"/>
              <w:rPr>
                <w:rFonts w:ascii="Arial" w:hAnsi="Arial" w:cs="Arial"/>
                <w:sz w:val="12"/>
                <w:szCs w:val="12"/>
                <w:lang w:eastAsia="es-MX"/>
              </w:rPr>
            </w:pPr>
          </w:p>
        </w:tc>
        <w:tc>
          <w:tcPr>
            <w:tcW w:w="830" w:type="dxa"/>
            <w:tcBorders>
              <w:top w:val="nil"/>
              <w:left w:val="nil"/>
              <w:bottom w:val="nil"/>
              <w:right w:val="single" w:sz="4" w:space="0" w:color="auto"/>
            </w:tcBorders>
            <w:shd w:val="clear" w:color="auto" w:fill="auto"/>
            <w:noWrap/>
          </w:tcPr>
          <w:p w:rsidR="00B96CC3" w:rsidRPr="004774AC" w:rsidRDefault="00B96CC3" w:rsidP="00B96CC3">
            <w:pPr>
              <w:spacing w:before="20" w:after="20" w:line="120" w:lineRule="exact"/>
              <w:jc w:val="both"/>
              <w:rPr>
                <w:rFonts w:ascii="Arial" w:hAnsi="Arial" w:cs="Arial"/>
                <w:sz w:val="12"/>
                <w:szCs w:val="12"/>
                <w:lang w:eastAsia="es-MX"/>
              </w:rPr>
            </w:pPr>
          </w:p>
        </w:tc>
      </w:tr>
      <w:tr w:rsidR="00B96CC3" w:rsidRPr="004774AC" w:rsidTr="00B96CC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0"/>
          <w:jc w:val="center"/>
        </w:trPr>
        <w:tc>
          <w:tcPr>
            <w:tcW w:w="159" w:type="dxa"/>
            <w:tcBorders>
              <w:top w:val="nil"/>
              <w:left w:val="single" w:sz="4" w:space="0" w:color="auto"/>
              <w:bottom w:val="nil"/>
              <w:right w:val="nil"/>
            </w:tcBorders>
            <w:shd w:val="clear" w:color="auto" w:fill="auto"/>
            <w:noWrap/>
          </w:tcPr>
          <w:p w:rsidR="00B96CC3" w:rsidRPr="004774AC" w:rsidRDefault="00B96CC3" w:rsidP="00B96CC3">
            <w:pPr>
              <w:spacing w:before="20" w:after="20" w:line="120" w:lineRule="exact"/>
              <w:jc w:val="both"/>
              <w:rPr>
                <w:rFonts w:ascii="Arial" w:hAnsi="Arial" w:cs="Arial"/>
                <w:sz w:val="12"/>
                <w:szCs w:val="12"/>
                <w:lang w:eastAsia="es-MX"/>
              </w:rPr>
            </w:pPr>
          </w:p>
        </w:tc>
        <w:tc>
          <w:tcPr>
            <w:tcW w:w="159" w:type="dxa"/>
            <w:tcBorders>
              <w:top w:val="nil"/>
              <w:left w:val="nil"/>
              <w:bottom w:val="nil"/>
              <w:right w:val="nil"/>
            </w:tcBorders>
            <w:shd w:val="clear" w:color="auto" w:fill="auto"/>
            <w:noWrap/>
          </w:tcPr>
          <w:p w:rsidR="00B96CC3" w:rsidRPr="004774AC" w:rsidRDefault="00B96CC3" w:rsidP="00B96CC3">
            <w:pPr>
              <w:spacing w:before="20" w:after="20" w:line="120" w:lineRule="exact"/>
              <w:jc w:val="both"/>
              <w:rPr>
                <w:rFonts w:ascii="Arial" w:hAnsi="Arial" w:cs="Arial"/>
                <w:b/>
                <w:bCs/>
                <w:sz w:val="12"/>
                <w:szCs w:val="12"/>
                <w:lang w:eastAsia="es-MX"/>
              </w:rPr>
            </w:pPr>
          </w:p>
        </w:tc>
        <w:tc>
          <w:tcPr>
            <w:tcW w:w="6597" w:type="dxa"/>
            <w:tcBorders>
              <w:top w:val="nil"/>
              <w:left w:val="nil"/>
              <w:bottom w:val="nil"/>
              <w:right w:val="nil"/>
            </w:tcBorders>
            <w:shd w:val="clear" w:color="auto" w:fill="auto"/>
          </w:tcPr>
          <w:p w:rsidR="00B96CC3" w:rsidRPr="004774AC" w:rsidRDefault="00B96CC3" w:rsidP="00B96CC3">
            <w:pPr>
              <w:spacing w:before="20" w:after="20" w:line="120" w:lineRule="exact"/>
              <w:jc w:val="both"/>
              <w:rPr>
                <w:rFonts w:ascii="Arial" w:hAnsi="Arial" w:cs="Arial"/>
                <w:sz w:val="12"/>
                <w:szCs w:val="12"/>
                <w:lang w:eastAsia="es-MX"/>
              </w:rPr>
            </w:pPr>
            <w:r w:rsidRPr="004774AC">
              <w:rPr>
                <w:rFonts w:ascii="Arial" w:hAnsi="Arial" w:cs="Arial"/>
                <w:sz w:val="12"/>
                <w:szCs w:val="12"/>
                <w:lang w:eastAsia="es-MX"/>
              </w:rPr>
              <w:t>Transferencias al resto del Sector Público</w:t>
            </w:r>
          </w:p>
        </w:tc>
        <w:tc>
          <w:tcPr>
            <w:tcW w:w="967" w:type="dxa"/>
            <w:tcBorders>
              <w:top w:val="nil"/>
              <w:left w:val="nil"/>
              <w:bottom w:val="nil"/>
              <w:right w:val="nil"/>
            </w:tcBorders>
            <w:shd w:val="clear" w:color="auto" w:fill="auto"/>
            <w:noWrap/>
          </w:tcPr>
          <w:p w:rsidR="00B96CC3" w:rsidRPr="004774AC" w:rsidRDefault="00B96CC3" w:rsidP="00B96CC3">
            <w:pPr>
              <w:spacing w:before="20" w:after="20" w:line="120" w:lineRule="exact"/>
              <w:jc w:val="both"/>
              <w:rPr>
                <w:rFonts w:ascii="Arial" w:hAnsi="Arial" w:cs="Arial"/>
                <w:sz w:val="12"/>
                <w:szCs w:val="12"/>
                <w:lang w:eastAsia="es-MX"/>
              </w:rPr>
            </w:pPr>
          </w:p>
        </w:tc>
        <w:tc>
          <w:tcPr>
            <w:tcW w:w="830" w:type="dxa"/>
            <w:tcBorders>
              <w:top w:val="nil"/>
              <w:left w:val="nil"/>
              <w:bottom w:val="nil"/>
              <w:right w:val="single" w:sz="4" w:space="0" w:color="auto"/>
            </w:tcBorders>
            <w:shd w:val="clear" w:color="auto" w:fill="auto"/>
            <w:noWrap/>
          </w:tcPr>
          <w:p w:rsidR="00B96CC3" w:rsidRPr="004774AC" w:rsidRDefault="00B96CC3" w:rsidP="00B96CC3">
            <w:pPr>
              <w:spacing w:before="20" w:after="20" w:line="120" w:lineRule="exact"/>
              <w:jc w:val="both"/>
              <w:rPr>
                <w:rFonts w:ascii="Arial" w:hAnsi="Arial" w:cs="Arial"/>
                <w:sz w:val="12"/>
                <w:szCs w:val="12"/>
                <w:lang w:eastAsia="es-MX"/>
              </w:rPr>
            </w:pPr>
          </w:p>
        </w:tc>
      </w:tr>
      <w:tr w:rsidR="00B96CC3" w:rsidRPr="004774AC" w:rsidTr="00B96CC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0"/>
          <w:jc w:val="center"/>
        </w:trPr>
        <w:tc>
          <w:tcPr>
            <w:tcW w:w="159" w:type="dxa"/>
            <w:tcBorders>
              <w:top w:val="nil"/>
              <w:left w:val="single" w:sz="4" w:space="0" w:color="auto"/>
              <w:bottom w:val="nil"/>
              <w:right w:val="nil"/>
            </w:tcBorders>
            <w:shd w:val="clear" w:color="auto" w:fill="auto"/>
            <w:noWrap/>
          </w:tcPr>
          <w:p w:rsidR="00B96CC3" w:rsidRPr="004774AC" w:rsidRDefault="00B96CC3" w:rsidP="00B96CC3">
            <w:pPr>
              <w:spacing w:before="20" w:after="20" w:line="120" w:lineRule="exact"/>
              <w:jc w:val="both"/>
              <w:rPr>
                <w:rFonts w:ascii="Arial" w:hAnsi="Arial" w:cs="Arial"/>
                <w:sz w:val="12"/>
                <w:szCs w:val="12"/>
                <w:lang w:eastAsia="es-MX"/>
              </w:rPr>
            </w:pPr>
          </w:p>
        </w:tc>
        <w:tc>
          <w:tcPr>
            <w:tcW w:w="159" w:type="dxa"/>
            <w:tcBorders>
              <w:top w:val="nil"/>
              <w:left w:val="nil"/>
              <w:bottom w:val="nil"/>
              <w:right w:val="nil"/>
            </w:tcBorders>
            <w:shd w:val="clear" w:color="auto" w:fill="auto"/>
            <w:noWrap/>
          </w:tcPr>
          <w:p w:rsidR="00B96CC3" w:rsidRPr="004774AC" w:rsidRDefault="00B96CC3" w:rsidP="00B96CC3">
            <w:pPr>
              <w:spacing w:before="20" w:after="20" w:line="120" w:lineRule="exact"/>
              <w:jc w:val="both"/>
              <w:rPr>
                <w:rFonts w:ascii="Arial" w:hAnsi="Arial" w:cs="Arial"/>
                <w:b/>
                <w:bCs/>
                <w:sz w:val="12"/>
                <w:szCs w:val="12"/>
                <w:lang w:eastAsia="es-MX"/>
              </w:rPr>
            </w:pPr>
          </w:p>
        </w:tc>
        <w:tc>
          <w:tcPr>
            <w:tcW w:w="6597" w:type="dxa"/>
            <w:tcBorders>
              <w:top w:val="nil"/>
              <w:left w:val="nil"/>
              <w:bottom w:val="nil"/>
              <w:right w:val="nil"/>
            </w:tcBorders>
            <w:shd w:val="clear" w:color="auto" w:fill="auto"/>
          </w:tcPr>
          <w:p w:rsidR="00B96CC3" w:rsidRPr="004774AC" w:rsidRDefault="00B96CC3" w:rsidP="00B96CC3">
            <w:pPr>
              <w:spacing w:before="20" w:after="20" w:line="120" w:lineRule="exact"/>
              <w:jc w:val="both"/>
              <w:rPr>
                <w:rFonts w:ascii="Arial" w:hAnsi="Arial" w:cs="Arial"/>
                <w:sz w:val="12"/>
                <w:szCs w:val="12"/>
                <w:lang w:eastAsia="es-MX"/>
              </w:rPr>
            </w:pPr>
            <w:r w:rsidRPr="004774AC">
              <w:rPr>
                <w:rFonts w:ascii="Arial" w:hAnsi="Arial" w:cs="Arial"/>
                <w:sz w:val="12"/>
                <w:szCs w:val="12"/>
                <w:lang w:eastAsia="es-MX"/>
              </w:rPr>
              <w:t xml:space="preserve">Subsidios y Subvenciones </w:t>
            </w:r>
          </w:p>
        </w:tc>
        <w:tc>
          <w:tcPr>
            <w:tcW w:w="967" w:type="dxa"/>
            <w:tcBorders>
              <w:top w:val="nil"/>
              <w:left w:val="nil"/>
              <w:bottom w:val="nil"/>
              <w:right w:val="nil"/>
            </w:tcBorders>
            <w:shd w:val="clear" w:color="auto" w:fill="auto"/>
            <w:noWrap/>
          </w:tcPr>
          <w:p w:rsidR="00B96CC3" w:rsidRPr="004774AC" w:rsidRDefault="00B96CC3" w:rsidP="00B96CC3">
            <w:pPr>
              <w:spacing w:before="20" w:after="20" w:line="120" w:lineRule="exact"/>
              <w:jc w:val="both"/>
              <w:rPr>
                <w:rFonts w:ascii="Arial" w:hAnsi="Arial" w:cs="Arial"/>
                <w:sz w:val="12"/>
                <w:szCs w:val="12"/>
                <w:lang w:eastAsia="es-MX"/>
              </w:rPr>
            </w:pPr>
          </w:p>
        </w:tc>
        <w:tc>
          <w:tcPr>
            <w:tcW w:w="830" w:type="dxa"/>
            <w:tcBorders>
              <w:top w:val="nil"/>
              <w:left w:val="nil"/>
              <w:bottom w:val="nil"/>
              <w:right w:val="single" w:sz="4" w:space="0" w:color="auto"/>
            </w:tcBorders>
            <w:shd w:val="clear" w:color="auto" w:fill="auto"/>
            <w:noWrap/>
          </w:tcPr>
          <w:p w:rsidR="00B96CC3" w:rsidRPr="004774AC" w:rsidRDefault="00B96CC3" w:rsidP="00B96CC3">
            <w:pPr>
              <w:spacing w:before="20" w:after="20" w:line="120" w:lineRule="exact"/>
              <w:jc w:val="both"/>
              <w:rPr>
                <w:rFonts w:ascii="Arial" w:hAnsi="Arial" w:cs="Arial"/>
                <w:sz w:val="12"/>
                <w:szCs w:val="12"/>
                <w:lang w:eastAsia="es-MX"/>
              </w:rPr>
            </w:pPr>
          </w:p>
        </w:tc>
      </w:tr>
      <w:tr w:rsidR="00B96CC3" w:rsidRPr="004774AC" w:rsidTr="00B96CC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0"/>
          <w:jc w:val="center"/>
        </w:trPr>
        <w:tc>
          <w:tcPr>
            <w:tcW w:w="159" w:type="dxa"/>
            <w:tcBorders>
              <w:top w:val="nil"/>
              <w:left w:val="single" w:sz="4" w:space="0" w:color="auto"/>
              <w:bottom w:val="nil"/>
              <w:right w:val="nil"/>
            </w:tcBorders>
            <w:shd w:val="clear" w:color="auto" w:fill="auto"/>
            <w:noWrap/>
          </w:tcPr>
          <w:p w:rsidR="00B96CC3" w:rsidRPr="004774AC" w:rsidRDefault="00B96CC3" w:rsidP="00B96CC3">
            <w:pPr>
              <w:spacing w:before="20" w:after="20" w:line="120" w:lineRule="exact"/>
              <w:jc w:val="both"/>
              <w:rPr>
                <w:rFonts w:ascii="Arial" w:hAnsi="Arial" w:cs="Arial"/>
                <w:sz w:val="12"/>
                <w:szCs w:val="12"/>
                <w:lang w:eastAsia="es-MX"/>
              </w:rPr>
            </w:pPr>
          </w:p>
        </w:tc>
        <w:tc>
          <w:tcPr>
            <w:tcW w:w="159" w:type="dxa"/>
            <w:tcBorders>
              <w:top w:val="nil"/>
              <w:left w:val="nil"/>
              <w:bottom w:val="nil"/>
              <w:right w:val="nil"/>
            </w:tcBorders>
            <w:shd w:val="clear" w:color="auto" w:fill="auto"/>
            <w:noWrap/>
          </w:tcPr>
          <w:p w:rsidR="00B96CC3" w:rsidRPr="004774AC" w:rsidRDefault="00B96CC3" w:rsidP="00B96CC3">
            <w:pPr>
              <w:spacing w:before="20" w:after="20" w:line="120" w:lineRule="exact"/>
              <w:jc w:val="both"/>
              <w:rPr>
                <w:rFonts w:ascii="Arial" w:hAnsi="Arial" w:cs="Arial"/>
                <w:b/>
                <w:bCs/>
                <w:sz w:val="12"/>
                <w:szCs w:val="12"/>
                <w:lang w:eastAsia="es-MX"/>
              </w:rPr>
            </w:pPr>
          </w:p>
        </w:tc>
        <w:tc>
          <w:tcPr>
            <w:tcW w:w="6597" w:type="dxa"/>
            <w:tcBorders>
              <w:top w:val="nil"/>
              <w:left w:val="nil"/>
              <w:bottom w:val="nil"/>
              <w:right w:val="nil"/>
            </w:tcBorders>
            <w:shd w:val="clear" w:color="auto" w:fill="auto"/>
          </w:tcPr>
          <w:p w:rsidR="00B96CC3" w:rsidRPr="004774AC" w:rsidRDefault="00B96CC3" w:rsidP="00B96CC3">
            <w:pPr>
              <w:spacing w:before="20" w:after="20" w:line="120" w:lineRule="exact"/>
              <w:jc w:val="both"/>
              <w:rPr>
                <w:rFonts w:ascii="Arial" w:hAnsi="Arial" w:cs="Arial"/>
                <w:sz w:val="12"/>
                <w:szCs w:val="12"/>
                <w:lang w:eastAsia="es-MX"/>
              </w:rPr>
            </w:pPr>
            <w:r w:rsidRPr="004774AC">
              <w:rPr>
                <w:rFonts w:ascii="Arial" w:hAnsi="Arial" w:cs="Arial"/>
                <w:sz w:val="12"/>
                <w:szCs w:val="12"/>
                <w:lang w:eastAsia="es-MX"/>
              </w:rPr>
              <w:t>Ayudas Sociales</w:t>
            </w:r>
          </w:p>
        </w:tc>
        <w:tc>
          <w:tcPr>
            <w:tcW w:w="967" w:type="dxa"/>
            <w:tcBorders>
              <w:top w:val="nil"/>
              <w:left w:val="nil"/>
              <w:bottom w:val="nil"/>
              <w:right w:val="nil"/>
            </w:tcBorders>
            <w:shd w:val="clear" w:color="auto" w:fill="auto"/>
            <w:noWrap/>
          </w:tcPr>
          <w:p w:rsidR="00B96CC3" w:rsidRPr="004774AC" w:rsidRDefault="00B96CC3" w:rsidP="00B96CC3">
            <w:pPr>
              <w:spacing w:before="20" w:after="20" w:line="120" w:lineRule="exact"/>
              <w:jc w:val="both"/>
              <w:rPr>
                <w:rFonts w:ascii="Arial" w:hAnsi="Arial" w:cs="Arial"/>
                <w:sz w:val="12"/>
                <w:szCs w:val="12"/>
                <w:lang w:eastAsia="es-MX"/>
              </w:rPr>
            </w:pPr>
          </w:p>
        </w:tc>
        <w:tc>
          <w:tcPr>
            <w:tcW w:w="830" w:type="dxa"/>
            <w:tcBorders>
              <w:top w:val="nil"/>
              <w:left w:val="nil"/>
              <w:bottom w:val="nil"/>
              <w:right w:val="single" w:sz="4" w:space="0" w:color="auto"/>
            </w:tcBorders>
            <w:shd w:val="clear" w:color="auto" w:fill="auto"/>
            <w:noWrap/>
          </w:tcPr>
          <w:p w:rsidR="00B96CC3" w:rsidRPr="004774AC" w:rsidRDefault="00B96CC3" w:rsidP="00B96CC3">
            <w:pPr>
              <w:spacing w:before="20" w:after="20" w:line="120" w:lineRule="exact"/>
              <w:jc w:val="both"/>
              <w:rPr>
                <w:rFonts w:ascii="Arial" w:hAnsi="Arial" w:cs="Arial"/>
                <w:sz w:val="12"/>
                <w:szCs w:val="12"/>
                <w:lang w:eastAsia="es-MX"/>
              </w:rPr>
            </w:pPr>
          </w:p>
        </w:tc>
      </w:tr>
      <w:tr w:rsidR="00B96CC3" w:rsidRPr="004774AC" w:rsidTr="00B96CC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0"/>
          <w:jc w:val="center"/>
        </w:trPr>
        <w:tc>
          <w:tcPr>
            <w:tcW w:w="159" w:type="dxa"/>
            <w:tcBorders>
              <w:top w:val="nil"/>
              <w:left w:val="single" w:sz="4" w:space="0" w:color="auto"/>
              <w:bottom w:val="nil"/>
              <w:right w:val="nil"/>
            </w:tcBorders>
            <w:shd w:val="clear" w:color="auto" w:fill="auto"/>
            <w:noWrap/>
          </w:tcPr>
          <w:p w:rsidR="00B96CC3" w:rsidRPr="004774AC" w:rsidRDefault="00B96CC3" w:rsidP="00B96CC3">
            <w:pPr>
              <w:spacing w:before="20" w:after="20" w:line="120" w:lineRule="exact"/>
              <w:jc w:val="both"/>
              <w:rPr>
                <w:rFonts w:ascii="Arial" w:hAnsi="Arial" w:cs="Arial"/>
                <w:sz w:val="12"/>
                <w:szCs w:val="12"/>
                <w:lang w:eastAsia="es-MX"/>
              </w:rPr>
            </w:pPr>
          </w:p>
        </w:tc>
        <w:tc>
          <w:tcPr>
            <w:tcW w:w="159" w:type="dxa"/>
            <w:tcBorders>
              <w:top w:val="nil"/>
              <w:left w:val="nil"/>
              <w:bottom w:val="nil"/>
              <w:right w:val="nil"/>
            </w:tcBorders>
            <w:shd w:val="clear" w:color="auto" w:fill="auto"/>
            <w:noWrap/>
          </w:tcPr>
          <w:p w:rsidR="00B96CC3" w:rsidRPr="004774AC" w:rsidRDefault="00B96CC3" w:rsidP="00B96CC3">
            <w:pPr>
              <w:spacing w:before="20" w:after="20" w:line="120" w:lineRule="exact"/>
              <w:jc w:val="both"/>
              <w:rPr>
                <w:rFonts w:ascii="Arial" w:hAnsi="Arial" w:cs="Arial"/>
                <w:b/>
                <w:bCs/>
                <w:sz w:val="12"/>
                <w:szCs w:val="12"/>
                <w:lang w:eastAsia="es-MX"/>
              </w:rPr>
            </w:pPr>
          </w:p>
        </w:tc>
        <w:tc>
          <w:tcPr>
            <w:tcW w:w="6597" w:type="dxa"/>
            <w:tcBorders>
              <w:top w:val="nil"/>
              <w:left w:val="nil"/>
              <w:bottom w:val="nil"/>
              <w:right w:val="nil"/>
            </w:tcBorders>
            <w:shd w:val="clear" w:color="auto" w:fill="auto"/>
          </w:tcPr>
          <w:p w:rsidR="00B96CC3" w:rsidRPr="004774AC" w:rsidRDefault="00B96CC3" w:rsidP="00B96CC3">
            <w:pPr>
              <w:spacing w:before="20" w:after="20" w:line="120" w:lineRule="exact"/>
              <w:jc w:val="both"/>
              <w:rPr>
                <w:rFonts w:ascii="Arial" w:hAnsi="Arial" w:cs="Arial"/>
                <w:sz w:val="12"/>
                <w:szCs w:val="12"/>
                <w:lang w:eastAsia="es-MX"/>
              </w:rPr>
            </w:pPr>
            <w:r w:rsidRPr="004774AC">
              <w:rPr>
                <w:rFonts w:ascii="Arial" w:hAnsi="Arial" w:cs="Arial"/>
                <w:sz w:val="12"/>
                <w:szCs w:val="12"/>
                <w:lang w:eastAsia="es-MX"/>
              </w:rPr>
              <w:t>Pensiones y Jubilaciones</w:t>
            </w:r>
          </w:p>
        </w:tc>
        <w:tc>
          <w:tcPr>
            <w:tcW w:w="967" w:type="dxa"/>
            <w:tcBorders>
              <w:top w:val="nil"/>
              <w:left w:val="nil"/>
              <w:bottom w:val="nil"/>
              <w:right w:val="nil"/>
            </w:tcBorders>
            <w:shd w:val="clear" w:color="auto" w:fill="auto"/>
            <w:noWrap/>
          </w:tcPr>
          <w:p w:rsidR="00B96CC3" w:rsidRPr="004774AC" w:rsidRDefault="00B96CC3" w:rsidP="00B96CC3">
            <w:pPr>
              <w:spacing w:before="20" w:after="20" w:line="120" w:lineRule="exact"/>
              <w:jc w:val="both"/>
              <w:rPr>
                <w:rFonts w:ascii="Arial" w:hAnsi="Arial" w:cs="Arial"/>
                <w:sz w:val="12"/>
                <w:szCs w:val="12"/>
                <w:lang w:eastAsia="es-MX"/>
              </w:rPr>
            </w:pPr>
          </w:p>
        </w:tc>
        <w:tc>
          <w:tcPr>
            <w:tcW w:w="830" w:type="dxa"/>
            <w:tcBorders>
              <w:top w:val="nil"/>
              <w:left w:val="nil"/>
              <w:bottom w:val="nil"/>
              <w:right w:val="single" w:sz="4" w:space="0" w:color="auto"/>
            </w:tcBorders>
            <w:shd w:val="clear" w:color="auto" w:fill="auto"/>
            <w:noWrap/>
          </w:tcPr>
          <w:p w:rsidR="00B96CC3" w:rsidRPr="004774AC" w:rsidRDefault="00B96CC3" w:rsidP="00B96CC3">
            <w:pPr>
              <w:spacing w:before="20" w:after="20" w:line="120" w:lineRule="exact"/>
              <w:jc w:val="both"/>
              <w:rPr>
                <w:rFonts w:ascii="Arial" w:hAnsi="Arial" w:cs="Arial"/>
                <w:sz w:val="12"/>
                <w:szCs w:val="12"/>
                <w:lang w:eastAsia="es-MX"/>
              </w:rPr>
            </w:pPr>
          </w:p>
        </w:tc>
      </w:tr>
      <w:tr w:rsidR="00B96CC3" w:rsidRPr="004774AC" w:rsidTr="00B96CC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0"/>
          <w:jc w:val="center"/>
        </w:trPr>
        <w:tc>
          <w:tcPr>
            <w:tcW w:w="159" w:type="dxa"/>
            <w:tcBorders>
              <w:top w:val="nil"/>
              <w:left w:val="single" w:sz="4" w:space="0" w:color="auto"/>
              <w:bottom w:val="nil"/>
              <w:right w:val="nil"/>
            </w:tcBorders>
            <w:shd w:val="clear" w:color="auto" w:fill="auto"/>
            <w:noWrap/>
          </w:tcPr>
          <w:p w:rsidR="00B96CC3" w:rsidRPr="004774AC" w:rsidRDefault="00B96CC3" w:rsidP="00B96CC3">
            <w:pPr>
              <w:spacing w:before="20" w:after="20" w:line="120" w:lineRule="exact"/>
              <w:jc w:val="both"/>
              <w:rPr>
                <w:rFonts w:ascii="Arial" w:hAnsi="Arial" w:cs="Arial"/>
                <w:sz w:val="12"/>
                <w:szCs w:val="12"/>
                <w:lang w:eastAsia="es-MX"/>
              </w:rPr>
            </w:pPr>
          </w:p>
        </w:tc>
        <w:tc>
          <w:tcPr>
            <w:tcW w:w="159" w:type="dxa"/>
            <w:tcBorders>
              <w:top w:val="nil"/>
              <w:left w:val="nil"/>
              <w:bottom w:val="nil"/>
              <w:right w:val="nil"/>
            </w:tcBorders>
            <w:shd w:val="clear" w:color="auto" w:fill="auto"/>
            <w:noWrap/>
          </w:tcPr>
          <w:p w:rsidR="00B96CC3" w:rsidRPr="004774AC" w:rsidRDefault="00B96CC3" w:rsidP="00B96CC3">
            <w:pPr>
              <w:spacing w:before="20" w:after="20" w:line="120" w:lineRule="exact"/>
              <w:jc w:val="both"/>
              <w:rPr>
                <w:rFonts w:ascii="Arial" w:hAnsi="Arial" w:cs="Arial"/>
                <w:b/>
                <w:bCs/>
                <w:sz w:val="12"/>
                <w:szCs w:val="12"/>
                <w:lang w:eastAsia="es-MX"/>
              </w:rPr>
            </w:pPr>
          </w:p>
        </w:tc>
        <w:tc>
          <w:tcPr>
            <w:tcW w:w="6597" w:type="dxa"/>
            <w:tcBorders>
              <w:top w:val="nil"/>
              <w:left w:val="nil"/>
              <w:bottom w:val="nil"/>
              <w:right w:val="nil"/>
            </w:tcBorders>
            <w:shd w:val="clear" w:color="auto" w:fill="auto"/>
          </w:tcPr>
          <w:p w:rsidR="00B96CC3" w:rsidRPr="004774AC" w:rsidRDefault="00B96CC3" w:rsidP="00B96CC3">
            <w:pPr>
              <w:spacing w:before="20" w:after="20" w:line="120" w:lineRule="exact"/>
              <w:jc w:val="both"/>
              <w:rPr>
                <w:rFonts w:ascii="Arial" w:hAnsi="Arial" w:cs="Arial"/>
                <w:sz w:val="12"/>
                <w:szCs w:val="12"/>
                <w:lang w:eastAsia="es-MX"/>
              </w:rPr>
            </w:pPr>
            <w:r w:rsidRPr="004774AC">
              <w:rPr>
                <w:rFonts w:ascii="Arial" w:hAnsi="Arial" w:cs="Arial"/>
                <w:sz w:val="12"/>
                <w:szCs w:val="12"/>
                <w:lang w:eastAsia="es-MX"/>
              </w:rPr>
              <w:t>Transferencias a Fideicomisos, Mandatos y Contratos Análogos</w:t>
            </w:r>
          </w:p>
        </w:tc>
        <w:tc>
          <w:tcPr>
            <w:tcW w:w="967" w:type="dxa"/>
            <w:tcBorders>
              <w:top w:val="nil"/>
              <w:left w:val="nil"/>
              <w:bottom w:val="nil"/>
              <w:right w:val="nil"/>
            </w:tcBorders>
            <w:shd w:val="clear" w:color="auto" w:fill="auto"/>
            <w:noWrap/>
          </w:tcPr>
          <w:p w:rsidR="00B96CC3" w:rsidRPr="004774AC" w:rsidRDefault="00B96CC3" w:rsidP="00B96CC3">
            <w:pPr>
              <w:spacing w:before="20" w:after="20" w:line="120" w:lineRule="exact"/>
              <w:jc w:val="both"/>
              <w:rPr>
                <w:rFonts w:ascii="Arial" w:hAnsi="Arial" w:cs="Arial"/>
                <w:sz w:val="12"/>
                <w:szCs w:val="12"/>
                <w:lang w:eastAsia="es-MX"/>
              </w:rPr>
            </w:pPr>
          </w:p>
        </w:tc>
        <w:tc>
          <w:tcPr>
            <w:tcW w:w="830" w:type="dxa"/>
            <w:tcBorders>
              <w:top w:val="nil"/>
              <w:left w:val="nil"/>
              <w:bottom w:val="nil"/>
              <w:right w:val="single" w:sz="4" w:space="0" w:color="auto"/>
            </w:tcBorders>
            <w:shd w:val="clear" w:color="auto" w:fill="auto"/>
            <w:noWrap/>
          </w:tcPr>
          <w:p w:rsidR="00B96CC3" w:rsidRPr="004774AC" w:rsidRDefault="00B96CC3" w:rsidP="00B96CC3">
            <w:pPr>
              <w:spacing w:before="20" w:after="20" w:line="120" w:lineRule="exact"/>
              <w:jc w:val="both"/>
              <w:rPr>
                <w:rFonts w:ascii="Arial" w:hAnsi="Arial" w:cs="Arial"/>
                <w:sz w:val="12"/>
                <w:szCs w:val="12"/>
                <w:lang w:eastAsia="es-MX"/>
              </w:rPr>
            </w:pPr>
          </w:p>
        </w:tc>
      </w:tr>
      <w:tr w:rsidR="00B96CC3" w:rsidRPr="004774AC" w:rsidTr="00B96CC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0"/>
          <w:jc w:val="center"/>
        </w:trPr>
        <w:tc>
          <w:tcPr>
            <w:tcW w:w="159" w:type="dxa"/>
            <w:tcBorders>
              <w:top w:val="nil"/>
              <w:left w:val="single" w:sz="4" w:space="0" w:color="auto"/>
              <w:bottom w:val="nil"/>
              <w:right w:val="nil"/>
            </w:tcBorders>
            <w:shd w:val="clear" w:color="auto" w:fill="auto"/>
            <w:noWrap/>
          </w:tcPr>
          <w:p w:rsidR="00B96CC3" w:rsidRPr="004774AC" w:rsidRDefault="00B96CC3" w:rsidP="00B96CC3">
            <w:pPr>
              <w:spacing w:before="20" w:after="20" w:line="120" w:lineRule="exact"/>
              <w:jc w:val="both"/>
              <w:rPr>
                <w:rFonts w:ascii="Arial" w:hAnsi="Arial" w:cs="Arial"/>
                <w:sz w:val="12"/>
                <w:szCs w:val="12"/>
                <w:lang w:eastAsia="es-MX"/>
              </w:rPr>
            </w:pPr>
          </w:p>
        </w:tc>
        <w:tc>
          <w:tcPr>
            <w:tcW w:w="159" w:type="dxa"/>
            <w:tcBorders>
              <w:top w:val="nil"/>
              <w:left w:val="nil"/>
              <w:bottom w:val="nil"/>
              <w:right w:val="nil"/>
            </w:tcBorders>
            <w:shd w:val="clear" w:color="auto" w:fill="auto"/>
            <w:noWrap/>
          </w:tcPr>
          <w:p w:rsidR="00B96CC3" w:rsidRPr="004774AC" w:rsidRDefault="00B96CC3" w:rsidP="00B96CC3">
            <w:pPr>
              <w:spacing w:before="20" w:after="20" w:line="120" w:lineRule="exact"/>
              <w:jc w:val="both"/>
              <w:rPr>
                <w:rFonts w:ascii="Arial" w:hAnsi="Arial" w:cs="Arial"/>
                <w:b/>
                <w:bCs/>
                <w:sz w:val="12"/>
                <w:szCs w:val="12"/>
                <w:lang w:eastAsia="es-MX"/>
              </w:rPr>
            </w:pPr>
          </w:p>
        </w:tc>
        <w:tc>
          <w:tcPr>
            <w:tcW w:w="6597" w:type="dxa"/>
            <w:tcBorders>
              <w:top w:val="nil"/>
              <w:left w:val="nil"/>
              <w:bottom w:val="nil"/>
              <w:right w:val="nil"/>
            </w:tcBorders>
            <w:shd w:val="clear" w:color="auto" w:fill="auto"/>
          </w:tcPr>
          <w:p w:rsidR="00B96CC3" w:rsidRPr="004774AC" w:rsidRDefault="00B96CC3" w:rsidP="00B96CC3">
            <w:pPr>
              <w:spacing w:before="20" w:after="20" w:line="120" w:lineRule="exact"/>
              <w:jc w:val="both"/>
              <w:rPr>
                <w:rFonts w:ascii="Arial" w:hAnsi="Arial" w:cs="Arial"/>
                <w:sz w:val="12"/>
                <w:szCs w:val="12"/>
                <w:lang w:eastAsia="es-MX"/>
              </w:rPr>
            </w:pPr>
            <w:r w:rsidRPr="004774AC">
              <w:rPr>
                <w:rFonts w:ascii="Arial" w:hAnsi="Arial" w:cs="Arial"/>
                <w:sz w:val="12"/>
                <w:szCs w:val="12"/>
                <w:lang w:eastAsia="es-MX"/>
              </w:rPr>
              <w:t>Transferencias a la Seguridad Social</w:t>
            </w:r>
          </w:p>
        </w:tc>
        <w:tc>
          <w:tcPr>
            <w:tcW w:w="967" w:type="dxa"/>
            <w:tcBorders>
              <w:top w:val="nil"/>
              <w:left w:val="nil"/>
              <w:bottom w:val="nil"/>
              <w:right w:val="nil"/>
            </w:tcBorders>
            <w:shd w:val="clear" w:color="auto" w:fill="auto"/>
            <w:noWrap/>
          </w:tcPr>
          <w:p w:rsidR="00B96CC3" w:rsidRPr="004774AC" w:rsidRDefault="00B96CC3" w:rsidP="00B96CC3">
            <w:pPr>
              <w:spacing w:before="20" w:after="20" w:line="120" w:lineRule="exact"/>
              <w:jc w:val="both"/>
              <w:rPr>
                <w:rFonts w:ascii="Arial" w:hAnsi="Arial" w:cs="Arial"/>
                <w:sz w:val="12"/>
                <w:szCs w:val="12"/>
                <w:lang w:eastAsia="es-MX"/>
              </w:rPr>
            </w:pPr>
          </w:p>
        </w:tc>
        <w:tc>
          <w:tcPr>
            <w:tcW w:w="830" w:type="dxa"/>
            <w:tcBorders>
              <w:top w:val="nil"/>
              <w:left w:val="nil"/>
              <w:bottom w:val="nil"/>
              <w:right w:val="single" w:sz="4" w:space="0" w:color="auto"/>
            </w:tcBorders>
            <w:shd w:val="clear" w:color="auto" w:fill="auto"/>
            <w:noWrap/>
          </w:tcPr>
          <w:p w:rsidR="00B96CC3" w:rsidRPr="004774AC" w:rsidRDefault="00B96CC3" w:rsidP="00B96CC3">
            <w:pPr>
              <w:spacing w:before="20" w:after="20" w:line="120" w:lineRule="exact"/>
              <w:jc w:val="both"/>
              <w:rPr>
                <w:rFonts w:ascii="Arial" w:hAnsi="Arial" w:cs="Arial"/>
                <w:sz w:val="12"/>
                <w:szCs w:val="12"/>
                <w:lang w:eastAsia="es-MX"/>
              </w:rPr>
            </w:pPr>
          </w:p>
        </w:tc>
      </w:tr>
      <w:tr w:rsidR="00B96CC3" w:rsidRPr="004774AC" w:rsidTr="00B96CC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0"/>
          <w:jc w:val="center"/>
        </w:trPr>
        <w:tc>
          <w:tcPr>
            <w:tcW w:w="159" w:type="dxa"/>
            <w:tcBorders>
              <w:top w:val="nil"/>
              <w:left w:val="single" w:sz="4" w:space="0" w:color="auto"/>
              <w:bottom w:val="nil"/>
              <w:right w:val="nil"/>
            </w:tcBorders>
            <w:shd w:val="clear" w:color="auto" w:fill="auto"/>
            <w:noWrap/>
          </w:tcPr>
          <w:p w:rsidR="00B96CC3" w:rsidRPr="004774AC" w:rsidRDefault="00B96CC3" w:rsidP="00B96CC3">
            <w:pPr>
              <w:spacing w:before="20" w:after="20" w:line="120" w:lineRule="exact"/>
              <w:jc w:val="both"/>
              <w:rPr>
                <w:rFonts w:ascii="Arial" w:hAnsi="Arial" w:cs="Arial"/>
                <w:sz w:val="12"/>
                <w:szCs w:val="12"/>
                <w:lang w:eastAsia="es-MX"/>
              </w:rPr>
            </w:pPr>
          </w:p>
        </w:tc>
        <w:tc>
          <w:tcPr>
            <w:tcW w:w="159" w:type="dxa"/>
            <w:tcBorders>
              <w:top w:val="nil"/>
              <w:left w:val="nil"/>
              <w:bottom w:val="nil"/>
              <w:right w:val="nil"/>
            </w:tcBorders>
            <w:shd w:val="clear" w:color="auto" w:fill="auto"/>
            <w:noWrap/>
          </w:tcPr>
          <w:p w:rsidR="00B96CC3" w:rsidRPr="004774AC" w:rsidRDefault="00B96CC3" w:rsidP="00B96CC3">
            <w:pPr>
              <w:spacing w:before="20" w:after="20" w:line="120" w:lineRule="exact"/>
              <w:jc w:val="both"/>
              <w:rPr>
                <w:rFonts w:ascii="Arial" w:hAnsi="Arial" w:cs="Arial"/>
                <w:b/>
                <w:bCs/>
                <w:sz w:val="12"/>
                <w:szCs w:val="12"/>
                <w:lang w:eastAsia="es-MX"/>
              </w:rPr>
            </w:pPr>
          </w:p>
        </w:tc>
        <w:tc>
          <w:tcPr>
            <w:tcW w:w="6597" w:type="dxa"/>
            <w:tcBorders>
              <w:top w:val="nil"/>
              <w:left w:val="nil"/>
              <w:bottom w:val="nil"/>
              <w:right w:val="nil"/>
            </w:tcBorders>
            <w:shd w:val="clear" w:color="auto" w:fill="auto"/>
          </w:tcPr>
          <w:p w:rsidR="00B96CC3" w:rsidRPr="004774AC" w:rsidRDefault="00B96CC3" w:rsidP="00B96CC3">
            <w:pPr>
              <w:spacing w:before="20" w:after="20" w:line="120" w:lineRule="exact"/>
              <w:jc w:val="both"/>
              <w:rPr>
                <w:rFonts w:ascii="Arial" w:hAnsi="Arial" w:cs="Arial"/>
                <w:sz w:val="12"/>
                <w:szCs w:val="12"/>
                <w:lang w:eastAsia="es-MX"/>
              </w:rPr>
            </w:pPr>
            <w:r w:rsidRPr="004774AC">
              <w:rPr>
                <w:rFonts w:ascii="Arial" w:hAnsi="Arial" w:cs="Arial"/>
                <w:sz w:val="12"/>
                <w:szCs w:val="12"/>
                <w:lang w:eastAsia="es-MX"/>
              </w:rPr>
              <w:t>Donativos</w:t>
            </w:r>
          </w:p>
        </w:tc>
        <w:tc>
          <w:tcPr>
            <w:tcW w:w="967" w:type="dxa"/>
            <w:tcBorders>
              <w:top w:val="nil"/>
              <w:left w:val="nil"/>
              <w:bottom w:val="nil"/>
              <w:right w:val="nil"/>
            </w:tcBorders>
            <w:shd w:val="clear" w:color="auto" w:fill="auto"/>
            <w:noWrap/>
          </w:tcPr>
          <w:p w:rsidR="00B96CC3" w:rsidRPr="004774AC" w:rsidRDefault="00B96CC3" w:rsidP="00B96CC3">
            <w:pPr>
              <w:spacing w:before="20" w:after="20" w:line="120" w:lineRule="exact"/>
              <w:jc w:val="both"/>
              <w:rPr>
                <w:rFonts w:ascii="Arial" w:hAnsi="Arial" w:cs="Arial"/>
                <w:sz w:val="12"/>
                <w:szCs w:val="12"/>
                <w:lang w:eastAsia="es-MX"/>
              </w:rPr>
            </w:pPr>
          </w:p>
        </w:tc>
        <w:tc>
          <w:tcPr>
            <w:tcW w:w="830" w:type="dxa"/>
            <w:tcBorders>
              <w:top w:val="nil"/>
              <w:left w:val="nil"/>
              <w:bottom w:val="nil"/>
              <w:right w:val="single" w:sz="4" w:space="0" w:color="auto"/>
            </w:tcBorders>
            <w:shd w:val="clear" w:color="auto" w:fill="auto"/>
            <w:noWrap/>
          </w:tcPr>
          <w:p w:rsidR="00B96CC3" w:rsidRPr="004774AC" w:rsidRDefault="00B96CC3" w:rsidP="00B96CC3">
            <w:pPr>
              <w:spacing w:before="20" w:after="20" w:line="120" w:lineRule="exact"/>
              <w:jc w:val="both"/>
              <w:rPr>
                <w:rFonts w:ascii="Arial" w:hAnsi="Arial" w:cs="Arial"/>
                <w:sz w:val="12"/>
                <w:szCs w:val="12"/>
                <w:lang w:eastAsia="es-MX"/>
              </w:rPr>
            </w:pPr>
          </w:p>
        </w:tc>
      </w:tr>
      <w:tr w:rsidR="00B96CC3" w:rsidRPr="004774AC" w:rsidTr="00B96CC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0"/>
          <w:jc w:val="center"/>
        </w:trPr>
        <w:tc>
          <w:tcPr>
            <w:tcW w:w="159" w:type="dxa"/>
            <w:tcBorders>
              <w:top w:val="nil"/>
              <w:left w:val="single" w:sz="4" w:space="0" w:color="auto"/>
              <w:bottom w:val="nil"/>
              <w:right w:val="nil"/>
            </w:tcBorders>
            <w:shd w:val="clear" w:color="auto" w:fill="auto"/>
            <w:noWrap/>
          </w:tcPr>
          <w:p w:rsidR="00B96CC3" w:rsidRPr="004774AC" w:rsidRDefault="00B96CC3" w:rsidP="00B96CC3">
            <w:pPr>
              <w:spacing w:before="20" w:after="20" w:line="120" w:lineRule="exact"/>
              <w:jc w:val="both"/>
              <w:rPr>
                <w:rFonts w:ascii="Arial" w:hAnsi="Arial" w:cs="Arial"/>
                <w:sz w:val="12"/>
                <w:szCs w:val="12"/>
                <w:lang w:eastAsia="es-MX"/>
              </w:rPr>
            </w:pPr>
          </w:p>
        </w:tc>
        <w:tc>
          <w:tcPr>
            <w:tcW w:w="159" w:type="dxa"/>
            <w:tcBorders>
              <w:top w:val="nil"/>
              <w:left w:val="nil"/>
              <w:bottom w:val="nil"/>
              <w:right w:val="nil"/>
            </w:tcBorders>
            <w:shd w:val="clear" w:color="auto" w:fill="auto"/>
            <w:noWrap/>
          </w:tcPr>
          <w:p w:rsidR="00B96CC3" w:rsidRPr="004774AC" w:rsidRDefault="00B96CC3" w:rsidP="00B96CC3">
            <w:pPr>
              <w:spacing w:before="20" w:after="20" w:line="120" w:lineRule="exact"/>
              <w:jc w:val="both"/>
              <w:rPr>
                <w:rFonts w:ascii="Arial" w:hAnsi="Arial" w:cs="Arial"/>
                <w:b/>
                <w:bCs/>
                <w:sz w:val="12"/>
                <w:szCs w:val="12"/>
                <w:lang w:eastAsia="es-MX"/>
              </w:rPr>
            </w:pPr>
          </w:p>
        </w:tc>
        <w:tc>
          <w:tcPr>
            <w:tcW w:w="6597" w:type="dxa"/>
            <w:tcBorders>
              <w:top w:val="nil"/>
              <w:left w:val="nil"/>
              <w:bottom w:val="nil"/>
              <w:right w:val="nil"/>
            </w:tcBorders>
            <w:shd w:val="clear" w:color="auto" w:fill="auto"/>
          </w:tcPr>
          <w:p w:rsidR="00B96CC3" w:rsidRPr="004774AC" w:rsidRDefault="00B96CC3" w:rsidP="00B96CC3">
            <w:pPr>
              <w:spacing w:before="20" w:after="20" w:line="120" w:lineRule="exact"/>
              <w:jc w:val="both"/>
              <w:rPr>
                <w:rFonts w:ascii="Arial" w:hAnsi="Arial" w:cs="Arial"/>
                <w:sz w:val="12"/>
                <w:szCs w:val="12"/>
                <w:lang w:eastAsia="es-MX"/>
              </w:rPr>
            </w:pPr>
            <w:r w:rsidRPr="004774AC">
              <w:rPr>
                <w:rFonts w:ascii="Arial" w:hAnsi="Arial" w:cs="Arial"/>
                <w:sz w:val="12"/>
                <w:szCs w:val="12"/>
                <w:lang w:eastAsia="es-MX"/>
              </w:rPr>
              <w:t>Transferencias al Exterior</w:t>
            </w:r>
          </w:p>
        </w:tc>
        <w:tc>
          <w:tcPr>
            <w:tcW w:w="967" w:type="dxa"/>
            <w:tcBorders>
              <w:top w:val="nil"/>
              <w:left w:val="nil"/>
              <w:bottom w:val="nil"/>
              <w:right w:val="nil"/>
            </w:tcBorders>
            <w:shd w:val="clear" w:color="auto" w:fill="auto"/>
            <w:noWrap/>
          </w:tcPr>
          <w:p w:rsidR="00B96CC3" w:rsidRPr="004774AC" w:rsidRDefault="00B96CC3" w:rsidP="00B96CC3">
            <w:pPr>
              <w:spacing w:before="20" w:after="20" w:line="120" w:lineRule="exact"/>
              <w:jc w:val="both"/>
              <w:rPr>
                <w:rFonts w:ascii="Arial" w:hAnsi="Arial" w:cs="Arial"/>
                <w:sz w:val="12"/>
                <w:szCs w:val="12"/>
                <w:lang w:eastAsia="es-MX"/>
              </w:rPr>
            </w:pPr>
          </w:p>
        </w:tc>
        <w:tc>
          <w:tcPr>
            <w:tcW w:w="830" w:type="dxa"/>
            <w:tcBorders>
              <w:top w:val="nil"/>
              <w:left w:val="nil"/>
              <w:bottom w:val="nil"/>
              <w:right w:val="single" w:sz="4" w:space="0" w:color="auto"/>
            </w:tcBorders>
            <w:shd w:val="clear" w:color="auto" w:fill="auto"/>
            <w:noWrap/>
          </w:tcPr>
          <w:p w:rsidR="00B96CC3" w:rsidRPr="004774AC" w:rsidRDefault="00B96CC3" w:rsidP="00B96CC3">
            <w:pPr>
              <w:spacing w:before="20" w:after="20" w:line="120" w:lineRule="exact"/>
              <w:jc w:val="both"/>
              <w:rPr>
                <w:rFonts w:ascii="Arial" w:hAnsi="Arial" w:cs="Arial"/>
                <w:sz w:val="12"/>
                <w:szCs w:val="12"/>
                <w:lang w:eastAsia="es-MX"/>
              </w:rPr>
            </w:pPr>
          </w:p>
        </w:tc>
      </w:tr>
      <w:tr w:rsidR="00B96CC3" w:rsidRPr="004774AC" w:rsidTr="00B96CC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0"/>
          <w:jc w:val="center"/>
        </w:trPr>
        <w:tc>
          <w:tcPr>
            <w:tcW w:w="159" w:type="dxa"/>
            <w:tcBorders>
              <w:top w:val="nil"/>
              <w:left w:val="single" w:sz="4" w:space="0" w:color="auto"/>
              <w:bottom w:val="nil"/>
              <w:right w:val="nil"/>
            </w:tcBorders>
            <w:shd w:val="clear" w:color="auto" w:fill="auto"/>
            <w:noWrap/>
          </w:tcPr>
          <w:p w:rsidR="00B96CC3" w:rsidRPr="004774AC" w:rsidRDefault="00B96CC3" w:rsidP="00B96CC3">
            <w:pPr>
              <w:spacing w:before="20" w:after="20" w:line="120" w:lineRule="exact"/>
              <w:jc w:val="both"/>
              <w:rPr>
                <w:rFonts w:ascii="Arial" w:hAnsi="Arial" w:cs="Arial"/>
                <w:sz w:val="12"/>
                <w:szCs w:val="12"/>
                <w:lang w:eastAsia="es-MX"/>
              </w:rPr>
            </w:pPr>
          </w:p>
        </w:tc>
        <w:tc>
          <w:tcPr>
            <w:tcW w:w="159" w:type="dxa"/>
            <w:tcBorders>
              <w:top w:val="nil"/>
              <w:left w:val="nil"/>
              <w:bottom w:val="nil"/>
              <w:right w:val="nil"/>
            </w:tcBorders>
            <w:shd w:val="clear" w:color="auto" w:fill="auto"/>
            <w:noWrap/>
          </w:tcPr>
          <w:p w:rsidR="00B96CC3" w:rsidRPr="004774AC" w:rsidRDefault="00B96CC3" w:rsidP="00B96CC3">
            <w:pPr>
              <w:spacing w:before="20" w:after="20" w:line="120" w:lineRule="exact"/>
              <w:jc w:val="both"/>
              <w:rPr>
                <w:rFonts w:ascii="Arial" w:hAnsi="Arial" w:cs="Arial"/>
                <w:b/>
                <w:bCs/>
                <w:sz w:val="12"/>
                <w:szCs w:val="12"/>
                <w:lang w:eastAsia="es-MX"/>
              </w:rPr>
            </w:pPr>
          </w:p>
        </w:tc>
        <w:tc>
          <w:tcPr>
            <w:tcW w:w="6597" w:type="dxa"/>
            <w:tcBorders>
              <w:top w:val="nil"/>
              <w:left w:val="nil"/>
              <w:bottom w:val="nil"/>
              <w:right w:val="nil"/>
            </w:tcBorders>
            <w:shd w:val="clear" w:color="auto" w:fill="auto"/>
          </w:tcPr>
          <w:p w:rsidR="00B96CC3" w:rsidRPr="004774AC" w:rsidRDefault="00B96CC3" w:rsidP="00B96CC3">
            <w:pPr>
              <w:spacing w:before="20" w:after="20" w:line="120" w:lineRule="exact"/>
              <w:jc w:val="both"/>
              <w:rPr>
                <w:rFonts w:ascii="Arial" w:hAnsi="Arial" w:cs="Arial"/>
                <w:sz w:val="12"/>
                <w:szCs w:val="12"/>
                <w:lang w:eastAsia="es-MX"/>
              </w:rPr>
            </w:pPr>
            <w:r w:rsidRPr="004774AC">
              <w:rPr>
                <w:rFonts w:ascii="Arial" w:hAnsi="Arial" w:cs="Arial"/>
                <w:sz w:val="12"/>
                <w:szCs w:val="12"/>
                <w:lang w:eastAsia="es-MX"/>
              </w:rPr>
              <w:t xml:space="preserve">Participaciones </w:t>
            </w:r>
          </w:p>
        </w:tc>
        <w:tc>
          <w:tcPr>
            <w:tcW w:w="967" w:type="dxa"/>
            <w:tcBorders>
              <w:top w:val="nil"/>
              <w:left w:val="nil"/>
              <w:bottom w:val="nil"/>
              <w:right w:val="nil"/>
            </w:tcBorders>
            <w:shd w:val="clear" w:color="auto" w:fill="auto"/>
            <w:noWrap/>
          </w:tcPr>
          <w:p w:rsidR="00B96CC3" w:rsidRPr="004774AC" w:rsidRDefault="00B96CC3" w:rsidP="00B96CC3">
            <w:pPr>
              <w:spacing w:before="20" w:after="20" w:line="120" w:lineRule="exact"/>
              <w:jc w:val="both"/>
              <w:rPr>
                <w:rFonts w:ascii="Arial" w:hAnsi="Arial" w:cs="Arial"/>
                <w:sz w:val="12"/>
                <w:szCs w:val="12"/>
                <w:lang w:eastAsia="es-MX"/>
              </w:rPr>
            </w:pPr>
          </w:p>
        </w:tc>
        <w:tc>
          <w:tcPr>
            <w:tcW w:w="830" w:type="dxa"/>
            <w:tcBorders>
              <w:top w:val="nil"/>
              <w:left w:val="nil"/>
              <w:bottom w:val="nil"/>
              <w:right w:val="single" w:sz="4" w:space="0" w:color="auto"/>
            </w:tcBorders>
            <w:shd w:val="clear" w:color="auto" w:fill="auto"/>
            <w:noWrap/>
          </w:tcPr>
          <w:p w:rsidR="00B96CC3" w:rsidRPr="004774AC" w:rsidRDefault="00B96CC3" w:rsidP="00B96CC3">
            <w:pPr>
              <w:spacing w:before="20" w:after="20" w:line="120" w:lineRule="exact"/>
              <w:jc w:val="both"/>
              <w:rPr>
                <w:rFonts w:ascii="Arial" w:hAnsi="Arial" w:cs="Arial"/>
                <w:sz w:val="12"/>
                <w:szCs w:val="12"/>
                <w:lang w:eastAsia="es-MX"/>
              </w:rPr>
            </w:pPr>
          </w:p>
        </w:tc>
      </w:tr>
      <w:tr w:rsidR="00B96CC3" w:rsidRPr="004774AC" w:rsidTr="00B96CC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0"/>
          <w:jc w:val="center"/>
        </w:trPr>
        <w:tc>
          <w:tcPr>
            <w:tcW w:w="159" w:type="dxa"/>
            <w:tcBorders>
              <w:top w:val="nil"/>
              <w:left w:val="single" w:sz="4" w:space="0" w:color="auto"/>
              <w:bottom w:val="nil"/>
              <w:right w:val="nil"/>
            </w:tcBorders>
            <w:shd w:val="clear" w:color="auto" w:fill="auto"/>
            <w:noWrap/>
          </w:tcPr>
          <w:p w:rsidR="00B96CC3" w:rsidRPr="004774AC" w:rsidRDefault="00B96CC3" w:rsidP="00B96CC3">
            <w:pPr>
              <w:spacing w:before="20" w:after="20" w:line="120" w:lineRule="exact"/>
              <w:jc w:val="both"/>
              <w:rPr>
                <w:rFonts w:ascii="Arial" w:hAnsi="Arial" w:cs="Arial"/>
                <w:sz w:val="12"/>
                <w:szCs w:val="12"/>
                <w:lang w:eastAsia="es-MX"/>
              </w:rPr>
            </w:pPr>
          </w:p>
        </w:tc>
        <w:tc>
          <w:tcPr>
            <w:tcW w:w="159" w:type="dxa"/>
            <w:tcBorders>
              <w:top w:val="nil"/>
              <w:left w:val="nil"/>
              <w:bottom w:val="nil"/>
              <w:right w:val="nil"/>
            </w:tcBorders>
            <w:shd w:val="clear" w:color="auto" w:fill="auto"/>
            <w:noWrap/>
          </w:tcPr>
          <w:p w:rsidR="00B96CC3" w:rsidRPr="004774AC" w:rsidRDefault="00B96CC3" w:rsidP="00B96CC3">
            <w:pPr>
              <w:spacing w:before="20" w:after="20" w:line="120" w:lineRule="exact"/>
              <w:jc w:val="both"/>
              <w:rPr>
                <w:rFonts w:ascii="Arial" w:hAnsi="Arial" w:cs="Arial"/>
                <w:b/>
                <w:bCs/>
                <w:sz w:val="12"/>
                <w:szCs w:val="12"/>
                <w:lang w:eastAsia="es-MX"/>
              </w:rPr>
            </w:pPr>
          </w:p>
        </w:tc>
        <w:tc>
          <w:tcPr>
            <w:tcW w:w="6597" w:type="dxa"/>
            <w:tcBorders>
              <w:top w:val="nil"/>
              <w:left w:val="nil"/>
              <w:bottom w:val="nil"/>
              <w:right w:val="nil"/>
            </w:tcBorders>
            <w:shd w:val="clear" w:color="auto" w:fill="auto"/>
          </w:tcPr>
          <w:p w:rsidR="00B96CC3" w:rsidRPr="004774AC" w:rsidRDefault="00B96CC3" w:rsidP="00B96CC3">
            <w:pPr>
              <w:spacing w:before="20" w:after="20" w:line="120" w:lineRule="exact"/>
              <w:jc w:val="both"/>
              <w:rPr>
                <w:rFonts w:ascii="Arial" w:hAnsi="Arial" w:cs="Arial"/>
                <w:sz w:val="12"/>
                <w:szCs w:val="12"/>
                <w:lang w:eastAsia="es-MX"/>
              </w:rPr>
            </w:pPr>
            <w:r w:rsidRPr="004774AC">
              <w:rPr>
                <w:rFonts w:ascii="Arial" w:hAnsi="Arial" w:cs="Arial"/>
                <w:sz w:val="12"/>
                <w:szCs w:val="12"/>
                <w:lang w:eastAsia="es-MX"/>
              </w:rPr>
              <w:t>Aportaciones</w:t>
            </w:r>
          </w:p>
        </w:tc>
        <w:tc>
          <w:tcPr>
            <w:tcW w:w="967" w:type="dxa"/>
            <w:tcBorders>
              <w:top w:val="nil"/>
              <w:left w:val="nil"/>
              <w:bottom w:val="nil"/>
              <w:right w:val="nil"/>
            </w:tcBorders>
            <w:shd w:val="clear" w:color="auto" w:fill="auto"/>
            <w:noWrap/>
          </w:tcPr>
          <w:p w:rsidR="00B96CC3" w:rsidRPr="004774AC" w:rsidRDefault="00B96CC3" w:rsidP="00B96CC3">
            <w:pPr>
              <w:spacing w:before="20" w:after="20" w:line="120" w:lineRule="exact"/>
              <w:jc w:val="both"/>
              <w:rPr>
                <w:rFonts w:ascii="Arial" w:hAnsi="Arial" w:cs="Arial"/>
                <w:sz w:val="12"/>
                <w:szCs w:val="12"/>
                <w:lang w:eastAsia="es-MX"/>
              </w:rPr>
            </w:pPr>
          </w:p>
        </w:tc>
        <w:tc>
          <w:tcPr>
            <w:tcW w:w="830" w:type="dxa"/>
            <w:tcBorders>
              <w:top w:val="nil"/>
              <w:left w:val="nil"/>
              <w:bottom w:val="nil"/>
              <w:right w:val="single" w:sz="4" w:space="0" w:color="auto"/>
            </w:tcBorders>
            <w:shd w:val="clear" w:color="auto" w:fill="auto"/>
            <w:noWrap/>
          </w:tcPr>
          <w:p w:rsidR="00B96CC3" w:rsidRPr="004774AC" w:rsidRDefault="00B96CC3" w:rsidP="00B96CC3">
            <w:pPr>
              <w:spacing w:before="20" w:after="20" w:line="120" w:lineRule="exact"/>
              <w:jc w:val="both"/>
              <w:rPr>
                <w:rFonts w:ascii="Arial" w:hAnsi="Arial" w:cs="Arial"/>
                <w:sz w:val="12"/>
                <w:szCs w:val="12"/>
                <w:lang w:eastAsia="es-MX"/>
              </w:rPr>
            </w:pPr>
          </w:p>
        </w:tc>
      </w:tr>
      <w:tr w:rsidR="00B96CC3" w:rsidRPr="004774AC" w:rsidTr="00B96CC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0"/>
          <w:jc w:val="center"/>
        </w:trPr>
        <w:tc>
          <w:tcPr>
            <w:tcW w:w="159" w:type="dxa"/>
            <w:tcBorders>
              <w:top w:val="nil"/>
              <w:left w:val="single" w:sz="4" w:space="0" w:color="auto"/>
              <w:bottom w:val="nil"/>
              <w:right w:val="nil"/>
            </w:tcBorders>
            <w:shd w:val="clear" w:color="auto" w:fill="auto"/>
            <w:noWrap/>
          </w:tcPr>
          <w:p w:rsidR="00B96CC3" w:rsidRPr="004774AC" w:rsidRDefault="00B96CC3" w:rsidP="00B96CC3">
            <w:pPr>
              <w:spacing w:before="20" w:after="20" w:line="120" w:lineRule="exact"/>
              <w:jc w:val="both"/>
              <w:rPr>
                <w:rFonts w:ascii="Arial" w:hAnsi="Arial" w:cs="Arial"/>
                <w:sz w:val="12"/>
                <w:szCs w:val="12"/>
                <w:lang w:eastAsia="es-MX"/>
              </w:rPr>
            </w:pPr>
          </w:p>
        </w:tc>
        <w:tc>
          <w:tcPr>
            <w:tcW w:w="159" w:type="dxa"/>
            <w:tcBorders>
              <w:top w:val="nil"/>
              <w:left w:val="nil"/>
              <w:bottom w:val="nil"/>
              <w:right w:val="nil"/>
            </w:tcBorders>
            <w:shd w:val="clear" w:color="auto" w:fill="auto"/>
            <w:noWrap/>
          </w:tcPr>
          <w:p w:rsidR="00B96CC3" w:rsidRPr="004774AC" w:rsidRDefault="00B96CC3" w:rsidP="00B96CC3">
            <w:pPr>
              <w:spacing w:before="20" w:after="20" w:line="120" w:lineRule="exact"/>
              <w:jc w:val="both"/>
              <w:rPr>
                <w:rFonts w:ascii="Arial" w:hAnsi="Arial" w:cs="Arial"/>
                <w:b/>
                <w:bCs/>
                <w:sz w:val="12"/>
                <w:szCs w:val="12"/>
                <w:lang w:eastAsia="es-MX"/>
              </w:rPr>
            </w:pPr>
          </w:p>
        </w:tc>
        <w:tc>
          <w:tcPr>
            <w:tcW w:w="6597" w:type="dxa"/>
            <w:tcBorders>
              <w:top w:val="nil"/>
              <w:left w:val="nil"/>
              <w:bottom w:val="nil"/>
              <w:right w:val="nil"/>
            </w:tcBorders>
            <w:shd w:val="clear" w:color="auto" w:fill="auto"/>
          </w:tcPr>
          <w:p w:rsidR="00B96CC3" w:rsidRPr="004774AC" w:rsidRDefault="00B96CC3" w:rsidP="00B96CC3">
            <w:pPr>
              <w:spacing w:before="20" w:after="20" w:line="120" w:lineRule="exact"/>
              <w:jc w:val="both"/>
              <w:rPr>
                <w:rFonts w:ascii="Arial" w:hAnsi="Arial" w:cs="Arial"/>
                <w:sz w:val="12"/>
                <w:szCs w:val="12"/>
                <w:lang w:eastAsia="es-MX"/>
              </w:rPr>
            </w:pPr>
            <w:r w:rsidRPr="004774AC">
              <w:rPr>
                <w:rFonts w:ascii="Arial" w:hAnsi="Arial" w:cs="Arial"/>
                <w:sz w:val="12"/>
                <w:szCs w:val="12"/>
                <w:lang w:eastAsia="es-MX"/>
              </w:rPr>
              <w:t>Convenios</w:t>
            </w:r>
          </w:p>
        </w:tc>
        <w:tc>
          <w:tcPr>
            <w:tcW w:w="967" w:type="dxa"/>
            <w:tcBorders>
              <w:top w:val="nil"/>
              <w:left w:val="nil"/>
              <w:bottom w:val="nil"/>
              <w:right w:val="nil"/>
            </w:tcBorders>
            <w:shd w:val="clear" w:color="auto" w:fill="auto"/>
            <w:noWrap/>
          </w:tcPr>
          <w:p w:rsidR="00B96CC3" w:rsidRPr="004774AC" w:rsidRDefault="00B96CC3" w:rsidP="00B96CC3">
            <w:pPr>
              <w:spacing w:before="20" w:after="20" w:line="120" w:lineRule="exact"/>
              <w:jc w:val="both"/>
              <w:rPr>
                <w:rFonts w:ascii="Arial" w:hAnsi="Arial" w:cs="Arial"/>
                <w:sz w:val="12"/>
                <w:szCs w:val="12"/>
                <w:lang w:eastAsia="es-MX"/>
              </w:rPr>
            </w:pPr>
          </w:p>
        </w:tc>
        <w:tc>
          <w:tcPr>
            <w:tcW w:w="830" w:type="dxa"/>
            <w:tcBorders>
              <w:top w:val="nil"/>
              <w:left w:val="nil"/>
              <w:bottom w:val="nil"/>
              <w:right w:val="single" w:sz="4" w:space="0" w:color="auto"/>
            </w:tcBorders>
            <w:shd w:val="clear" w:color="auto" w:fill="auto"/>
            <w:noWrap/>
          </w:tcPr>
          <w:p w:rsidR="00B96CC3" w:rsidRPr="004774AC" w:rsidRDefault="00B96CC3" w:rsidP="00B96CC3">
            <w:pPr>
              <w:spacing w:before="20" w:after="20" w:line="120" w:lineRule="exact"/>
              <w:jc w:val="both"/>
              <w:rPr>
                <w:rFonts w:ascii="Arial" w:hAnsi="Arial" w:cs="Arial"/>
                <w:sz w:val="12"/>
                <w:szCs w:val="12"/>
                <w:lang w:eastAsia="es-MX"/>
              </w:rPr>
            </w:pPr>
          </w:p>
        </w:tc>
      </w:tr>
      <w:tr w:rsidR="00B96CC3" w:rsidRPr="004774AC" w:rsidTr="00B96CC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0"/>
          <w:jc w:val="center"/>
        </w:trPr>
        <w:tc>
          <w:tcPr>
            <w:tcW w:w="159" w:type="dxa"/>
            <w:tcBorders>
              <w:top w:val="nil"/>
              <w:left w:val="single" w:sz="4" w:space="0" w:color="auto"/>
              <w:bottom w:val="nil"/>
              <w:right w:val="nil"/>
            </w:tcBorders>
            <w:shd w:val="clear" w:color="auto" w:fill="auto"/>
            <w:noWrap/>
          </w:tcPr>
          <w:p w:rsidR="00B96CC3" w:rsidRPr="004774AC" w:rsidRDefault="00B96CC3" w:rsidP="00B96CC3">
            <w:pPr>
              <w:spacing w:before="20" w:after="20" w:line="120" w:lineRule="exact"/>
              <w:jc w:val="both"/>
              <w:rPr>
                <w:rFonts w:ascii="Arial" w:hAnsi="Arial" w:cs="Arial"/>
                <w:sz w:val="12"/>
                <w:szCs w:val="12"/>
                <w:lang w:eastAsia="es-MX"/>
              </w:rPr>
            </w:pPr>
          </w:p>
        </w:tc>
        <w:tc>
          <w:tcPr>
            <w:tcW w:w="159" w:type="dxa"/>
            <w:tcBorders>
              <w:top w:val="nil"/>
              <w:left w:val="nil"/>
              <w:bottom w:val="nil"/>
              <w:right w:val="nil"/>
            </w:tcBorders>
            <w:shd w:val="clear" w:color="auto" w:fill="auto"/>
            <w:noWrap/>
          </w:tcPr>
          <w:p w:rsidR="00B96CC3" w:rsidRPr="004774AC" w:rsidRDefault="00B96CC3" w:rsidP="00B96CC3">
            <w:pPr>
              <w:spacing w:before="20" w:after="20" w:line="120" w:lineRule="exact"/>
              <w:jc w:val="both"/>
              <w:rPr>
                <w:rFonts w:ascii="Arial" w:hAnsi="Arial" w:cs="Arial"/>
                <w:b/>
                <w:bCs/>
                <w:sz w:val="12"/>
                <w:szCs w:val="12"/>
                <w:lang w:eastAsia="es-MX"/>
              </w:rPr>
            </w:pPr>
          </w:p>
        </w:tc>
        <w:tc>
          <w:tcPr>
            <w:tcW w:w="6597" w:type="dxa"/>
            <w:tcBorders>
              <w:top w:val="nil"/>
              <w:left w:val="nil"/>
              <w:bottom w:val="nil"/>
              <w:right w:val="nil"/>
            </w:tcBorders>
            <w:shd w:val="clear" w:color="auto" w:fill="auto"/>
          </w:tcPr>
          <w:p w:rsidR="00B96CC3" w:rsidRPr="004774AC" w:rsidRDefault="00B96CC3" w:rsidP="00B96CC3">
            <w:pPr>
              <w:spacing w:before="20" w:after="20" w:line="120" w:lineRule="exact"/>
              <w:jc w:val="both"/>
              <w:rPr>
                <w:rFonts w:ascii="Arial" w:hAnsi="Arial" w:cs="Arial"/>
                <w:sz w:val="12"/>
                <w:szCs w:val="12"/>
                <w:lang w:eastAsia="es-MX"/>
              </w:rPr>
            </w:pPr>
            <w:r w:rsidRPr="004774AC">
              <w:rPr>
                <w:rFonts w:ascii="Arial" w:hAnsi="Arial" w:cs="Arial"/>
                <w:sz w:val="12"/>
                <w:szCs w:val="12"/>
                <w:lang w:eastAsia="es-MX"/>
              </w:rPr>
              <w:t>Otras Aplicaciones de Operación</w:t>
            </w:r>
          </w:p>
        </w:tc>
        <w:tc>
          <w:tcPr>
            <w:tcW w:w="967" w:type="dxa"/>
            <w:tcBorders>
              <w:top w:val="nil"/>
              <w:left w:val="nil"/>
              <w:bottom w:val="nil"/>
              <w:right w:val="nil"/>
            </w:tcBorders>
            <w:shd w:val="clear" w:color="auto" w:fill="auto"/>
            <w:noWrap/>
          </w:tcPr>
          <w:p w:rsidR="00B96CC3" w:rsidRPr="004774AC" w:rsidRDefault="00B96CC3" w:rsidP="00B96CC3">
            <w:pPr>
              <w:spacing w:before="20" w:after="20" w:line="120" w:lineRule="exact"/>
              <w:jc w:val="both"/>
              <w:rPr>
                <w:rFonts w:ascii="Arial" w:hAnsi="Arial" w:cs="Arial"/>
                <w:sz w:val="12"/>
                <w:szCs w:val="12"/>
                <w:lang w:eastAsia="es-MX"/>
              </w:rPr>
            </w:pPr>
          </w:p>
        </w:tc>
        <w:tc>
          <w:tcPr>
            <w:tcW w:w="830" w:type="dxa"/>
            <w:tcBorders>
              <w:top w:val="nil"/>
              <w:left w:val="nil"/>
              <w:bottom w:val="nil"/>
              <w:right w:val="single" w:sz="4" w:space="0" w:color="auto"/>
            </w:tcBorders>
            <w:shd w:val="clear" w:color="auto" w:fill="auto"/>
            <w:noWrap/>
          </w:tcPr>
          <w:p w:rsidR="00B96CC3" w:rsidRPr="004774AC" w:rsidRDefault="00B96CC3" w:rsidP="00B96CC3">
            <w:pPr>
              <w:spacing w:before="20" w:after="20" w:line="120" w:lineRule="exact"/>
              <w:jc w:val="both"/>
              <w:rPr>
                <w:rFonts w:ascii="Arial" w:hAnsi="Arial" w:cs="Arial"/>
                <w:sz w:val="12"/>
                <w:szCs w:val="12"/>
                <w:lang w:eastAsia="es-MX"/>
              </w:rPr>
            </w:pPr>
          </w:p>
        </w:tc>
      </w:tr>
      <w:tr w:rsidR="00B96CC3" w:rsidRPr="004774AC" w:rsidTr="00B96CC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0"/>
          <w:jc w:val="center"/>
        </w:trPr>
        <w:tc>
          <w:tcPr>
            <w:tcW w:w="6915" w:type="dxa"/>
            <w:gridSpan w:val="3"/>
            <w:tcBorders>
              <w:top w:val="nil"/>
              <w:left w:val="single" w:sz="4" w:space="0" w:color="auto"/>
              <w:bottom w:val="nil"/>
              <w:right w:val="nil"/>
            </w:tcBorders>
            <w:shd w:val="clear" w:color="auto" w:fill="auto"/>
            <w:noWrap/>
          </w:tcPr>
          <w:p w:rsidR="00B96CC3" w:rsidRPr="004774AC" w:rsidRDefault="00B96CC3" w:rsidP="00B96CC3">
            <w:pPr>
              <w:spacing w:before="20" w:after="20" w:line="120" w:lineRule="exact"/>
              <w:jc w:val="both"/>
              <w:rPr>
                <w:rFonts w:ascii="Arial" w:hAnsi="Arial" w:cs="Arial"/>
                <w:b/>
                <w:bCs/>
                <w:i/>
                <w:iCs/>
                <w:sz w:val="12"/>
                <w:szCs w:val="12"/>
                <w:lang w:eastAsia="es-MX"/>
              </w:rPr>
            </w:pPr>
            <w:r w:rsidRPr="004774AC">
              <w:rPr>
                <w:rFonts w:ascii="Arial" w:hAnsi="Arial" w:cs="Arial"/>
                <w:b/>
                <w:bCs/>
                <w:i/>
                <w:iCs/>
                <w:sz w:val="12"/>
                <w:szCs w:val="12"/>
                <w:lang w:eastAsia="es-MX"/>
              </w:rPr>
              <w:t>Flujos Netos de Efectivo por Actividades de Operación</w:t>
            </w:r>
          </w:p>
        </w:tc>
        <w:tc>
          <w:tcPr>
            <w:tcW w:w="967" w:type="dxa"/>
            <w:tcBorders>
              <w:top w:val="nil"/>
              <w:left w:val="nil"/>
              <w:bottom w:val="nil"/>
              <w:right w:val="nil"/>
            </w:tcBorders>
            <w:shd w:val="clear" w:color="auto" w:fill="auto"/>
          </w:tcPr>
          <w:p w:rsidR="00B96CC3" w:rsidRPr="004774AC" w:rsidRDefault="00B96CC3" w:rsidP="00B96CC3">
            <w:pPr>
              <w:spacing w:before="20" w:after="20" w:line="120" w:lineRule="exact"/>
              <w:jc w:val="both"/>
              <w:rPr>
                <w:rFonts w:ascii="Arial" w:hAnsi="Arial" w:cs="Arial"/>
                <w:b/>
                <w:bCs/>
                <w:i/>
                <w:iCs/>
                <w:sz w:val="12"/>
                <w:szCs w:val="12"/>
                <w:lang w:eastAsia="es-MX"/>
              </w:rPr>
            </w:pPr>
          </w:p>
        </w:tc>
        <w:tc>
          <w:tcPr>
            <w:tcW w:w="830" w:type="dxa"/>
            <w:tcBorders>
              <w:top w:val="nil"/>
              <w:left w:val="nil"/>
              <w:bottom w:val="nil"/>
              <w:right w:val="single" w:sz="4" w:space="0" w:color="auto"/>
            </w:tcBorders>
            <w:shd w:val="clear" w:color="auto" w:fill="auto"/>
          </w:tcPr>
          <w:p w:rsidR="00B96CC3" w:rsidRPr="004774AC" w:rsidRDefault="00B96CC3" w:rsidP="00B96CC3">
            <w:pPr>
              <w:spacing w:before="20" w:after="20" w:line="120" w:lineRule="exact"/>
              <w:jc w:val="both"/>
              <w:rPr>
                <w:rFonts w:ascii="Arial" w:hAnsi="Arial" w:cs="Arial"/>
                <w:b/>
                <w:bCs/>
                <w:i/>
                <w:iCs/>
                <w:sz w:val="12"/>
                <w:szCs w:val="12"/>
                <w:lang w:eastAsia="es-MX"/>
              </w:rPr>
            </w:pPr>
          </w:p>
        </w:tc>
      </w:tr>
      <w:tr w:rsidR="00B96CC3" w:rsidRPr="004774AC" w:rsidTr="00B96CC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0"/>
          <w:jc w:val="center"/>
        </w:trPr>
        <w:tc>
          <w:tcPr>
            <w:tcW w:w="8712" w:type="dxa"/>
            <w:gridSpan w:val="5"/>
            <w:tcBorders>
              <w:top w:val="nil"/>
              <w:left w:val="single" w:sz="4" w:space="0" w:color="auto"/>
              <w:bottom w:val="nil"/>
              <w:right w:val="single" w:sz="4" w:space="0" w:color="auto"/>
            </w:tcBorders>
            <w:shd w:val="clear" w:color="auto" w:fill="auto"/>
            <w:noWrap/>
          </w:tcPr>
          <w:p w:rsidR="00B96CC3" w:rsidRPr="004774AC" w:rsidRDefault="00B96CC3" w:rsidP="00B96CC3">
            <w:pPr>
              <w:spacing w:line="80" w:lineRule="exact"/>
              <w:jc w:val="both"/>
              <w:rPr>
                <w:rFonts w:ascii="Arial" w:hAnsi="Arial" w:cs="Arial"/>
                <w:sz w:val="12"/>
                <w:szCs w:val="12"/>
                <w:lang w:eastAsia="es-MX"/>
              </w:rPr>
            </w:pPr>
          </w:p>
        </w:tc>
      </w:tr>
      <w:tr w:rsidR="00B96CC3" w:rsidRPr="004774AC" w:rsidTr="00B96CC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0"/>
          <w:jc w:val="center"/>
        </w:trPr>
        <w:tc>
          <w:tcPr>
            <w:tcW w:w="6915" w:type="dxa"/>
            <w:gridSpan w:val="3"/>
            <w:tcBorders>
              <w:top w:val="nil"/>
              <w:left w:val="single" w:sz="4" w:space="0" w:color="auto"/>
              <w:bottom w:val="nil"/>
              <w:right w:val="nil"/>
            </w:tcBorders>
            <w:shd w:val="clear" w:color="auto" w:fill="auto"/>
            <w:noWrap/>
          </w:tcPr>
          <w:p w:rsidR="00B96CC3" w:rsidRPr="004774AC" w:rsidRDefault="00B96CC3" w:rsidP="00B96CC3">
            <w:pPr>
              <w:spacing w:before="20" w:after="20" w:line="120" w:lineRule="exact"/>
              <w:jc w:val="both"/>
              <w:rPr>
                <w:rFonts w:ascii="Arial" w:hAnsi="Arial" w:cs="Arial"/>
                <w:b/>
                <w:bCs/>
                <w:sz w:val="12"/>
                <w:szCs w:val="12"/>
                <w:lang w:eastAsia="es-MX"/>
              </w:rPr>
            </w:pPr>
            <w:r w:rsidRPr="004774AC">
              <w:rPr>
                <w:rFonts w:ascii="Arial" w:hAnsi="Arial" w:cs="Arial"/>
                <w:b/>
                <w:bCs/>
                <w:sz w:val="12"/>
                <w:szCs w:val="12"/>
                <w:lang w:eastAsia="es-MX"/>
              </w:rPr>
              <w:t>Flujos de Efectivo de las Actividades de Inversión</w:t>
            </w:r>
          </w:p>
        </w:tc>
        <w:tc>
          <w:tcPr>
            <w:tcW w:w="967" w:type="dxa"/>
            <w:tcBorders>
              <w:top w:val="nil"/>
              <w:left w:val="nil"/>
              <w:bottom w:val="nil"/>
              <w:right w:val="nil"/>
            </w:tcBorders>
            <w:shd w:val="clear" w:color="auto" w:fill="auto"/>
            <w:noWrap/>
          </w:tcPr>
          <w:p w:rsidR="00B96CC3" w:rsidRPr="004774AC" w:rsidRDefault="00B96CC3" w:rsidP="00B96CC3">
            <w:pPr>
              <w:spacing w:before="20" w:after="20" w:line="120" w:lineRule="exact"/>
              <w:jc w:val="both"/>
              <w:rPr>
                <w:rFonts w:ascii="Arial" w:hAnsi="Arial" w:cs="Arial"/>
                <w:sz w:val="12"/>
                <w:szCs w:val="12"/>
                <w:lang w:eastAsia="es-MX"/>
              </w:rPr>
            </w:pPr>
          </w:p>
        </w:tc>
        <w:tc>
          <w:tcPr>
            <w:tcW w:w="830" w:type="dxa"/>
            <w:tcBorders>
              <w:top w:val="nil"/>
              <w:left w:val="nil"/>
              <w:bottom w:val="nil"/>
              <w:right w:val="single" w:sz="4" w:space="0" w:color="auto"/>
            </w:tcBorders>
            <w:shd w:val="clear" w:color="auto" w:fill="auto"/>
            <w:noWrap/>
          </w:tcPr>
          <w:p w:rsidR="00B96CC3" w:rsidRPr="004774AC" w:rsidRDefault="00B96CC3" w:rsidP="00B96CC3">
            <w:pPr>
              <w:spacing w:before="20" w:after="20" w:line="120" w:lineRule="exact"/>
              <w:jc w:val="both"/>
              <w:rPr>
                <w:rFonts w:ascii="Arial" w:hAnsi="Arial" w:cs="Arial"/>
                <w:sz w:val="12"/>
                <w:szCs w:val="12"/>
                <w:lang w:eastAsia="es-MX"/>
              </w:rPr>
            </w:pPr>
          </w:p>
        </w:tc>
      </w:tr>
      <w:tr w:rsidR="00B96CC3" w:rsidRPr="004774AC" w:rsidTr="00B96CC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0"/>
          <w:jc w:val="center"/>
        </w:trPr>
        <w:tc>
          <w:tcPr>
            <w:tcW w:w="159" w:type="dxa"/>
            <w:tcBorders>
              <w:top w:val="nil"/>
              <w:left w:val="single" w:sz="4" w:space="0" w:color="auto"/>
              <w:bottom w:val="nil"/>
              <w:right w:val="nil"/>
            </w:tcBorders>
            <w:shd w:val="clear" w:color="auto" w:fill="auto"/>
            <w:noWrap/>
          </w:tcPr>
          <w:p w:rsidR="00B96CC3" w:rsidRPr="004774AC" w:rsidRDefault="00B96CC3" w:rsidP="00B96CC3">
            <w:pPr>
              <w:spacing w:before="20" w:after="20" w:line="120" w:lineRule="exact"/>
              <w:jc w:val="both"/>
              <w:rPr>
                <w:rFonts w:ascii="Arial" w:hAnsi="Arial" w:cs="Arial"/>
                <w:sz w:val="12"/>
                <w:szCs w:val="12"/>
                <w:lang w:eastAsia="es-MX"/>
              </w:rPr>
            </w:pPr>
          </w:p>
        </w:tc>
        <w:tc>
          <w:tcPr>
            <w:tcW w:w="6756" w:type="dxa"/>
            <w:gridSpan w:val="2"/>
            <w:tcBorders>
              <w:top w:val="nil"/>
              <w:left w:val="nil"/>
              <w:bottom w:val="nil"/>
              <w:right w:val="nil"/>
            </w:tcBorders>
            <w:shd w:val="clear" w:color="auto" w:fill="auto"/>
            <w:noWrap/>
          </w:tcPr>
          <w:p w:rsidR="00B96CC3" w:rsidRPr="004774AC" w:rsidRDefault="00B96CC3" w:rsidP="00B96CC3">
            <w:pPr>
              <w:spacing w:before="20" w:after="20" w:line="120" w:lineRule="exact"/>
              <w:jc w:val="both"/>
              <w:rPr>
                <w:rFonts w:ascii="Arial" w:hAnsi="Arial" w:cs="Arial"/>
                <w:b/>
                <w:bCs/>
                <w:sz w:val="12"/>
                <w:szCs w:val="12"/>
                <w:lang w:eastAsia="es-MX"/>
              </w:rPr>
            </w:pPr>
            <w:r w:rsidRPr="004774AC">
              <w:rPr>
                <w:rFonts w:ascii="Arial" w:hAnsi="Arial" w:cs="Arial"/>
                <w:b/>
                <w:bCs/>
                <w:sz w:val="12"/>
                <w:szCs w:val="12"/>
                <w:lang w:eastAsia="es-MX"/>
              </w:rPr>
              <w:t>Origen</w:t>
            </w:r>
          </w:p>
        </w:tc>
        <w:tc>
          <w:tcPr>
            <w:tcW w:w="967" w:type="dxa"/>
            <w:tcBorders>
              <w:top w:val="nil"/>
              <w:left w:val="nil"/>
              <w:bottom w:val="nil"/>
              <w:right w:val="nil"/>
            </w:tcBorders>
            <w:shd w:val="clear" w:color="auto" w:fill="auto"/>
            <w:noWrap/>
          </w:tcPr>
          <w:p w:rsidR="00B96CC3" w:rsidRPr="004774AC" w:rsidRDefault="00B96CC3" w:rsidP="00B96CC3">
            <w:pPr>
              <w:spacing w:before="20" w:after="20" w:line="120" w:lineRule="exact"/>
              <w:jc w:val="both"/>
              <w:rPr>
                <w:rFonts w:ascii="Arial" w:hAnsi="Arial" w:cs="Arial"/>
                <w:b/>
                <w:bCs/>
                <w:sz w:val="12"/>
                <w:szCs w:val="12"/>
                <w:lang w:eastAsia="es-MX"/>
              </w:rPr>
            </w:pPr>
          </w:p>
        </w:tc>
        <w:tc>
          <w:tcPr>
            <w:tcW w:w="830" w:type="dxa"/>
            <w:tcBorders>
              <w:top w:val="nil"/>
              <w:left w:val="nil"/>
              <w:bottom w:val="nil"/>
              <w:right w:val="single" w:sz="4" w:space="0" w:color="auto"/>
            </w:tcBorders>
            <w:shd w:val="clear" w:color="auto" w:fill="auto"/>
            <w:noWrap/>
          </w:tcPr>
          <w:p w:rsidR="00B96CC3" w:rsidRPr="004774AC" w:rsidRDefault="00B96CC3" w:rsidP="00B96CC3">
            <w:pPr>
              <w:spacing w:before="20" w:after="20" w:line="120" w:lineRule="exact"/>
              <w:jc w:val="both"/>
              <w:rPr>
                <w:rFonts w:ascii="Arial" w:hAnsi="Arial" w:cs="Arial"/>
                <w:b/>
                <w:bCs/>
                <w:sz w:val="12"/>
                <w:szCs w:val="12"/>
                <w:lang w:eastAsia="es-MX"/>
              </w:rPr>
            </w:pPr>
          </w:p>
        </w:tc>
      </w:tr>
      <w:tr w:rsidR="00B96CC3" w:rsidRPr="004774AC" w:rsidTr="00B96CC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0"/>
          <w:jc w:val="center"/>
        </w:trPr>
        <w:tc>
          <w:tcPr>
            <w:tcW w:w="159" w:type="dxa"/>
            <w:tcBorders>
              <w:top w:val="nil"/>
              <w:left w:val="single" w:sz="4" w:space="0" w:color="auto"/>
              <w:bottom w:val="nil"/>
              <w:right w:val="nil"/>
            </w:tcBorders>
            <w:shd w:val="clear" w:color="auto" w:fill="auto"/>
            <w:noWrap/>
          </w:tcPr>
          <w:p w:rsidR="00B96CC3" w:rsidRPr="004774AC" w:rsidRDefault="00B96CC3" w:rsidP="00B96CC3">
            <w:pPr>
              <w:spacing w:before="20" w:after="20" w:line="120" w:lineRule="exact"/>
              <w:jc w:val="both"/>
              <w:rPr>
                <w:rFonts w:ascii="Arial" w:hAnsi="Arial" w:cs="Arial"/>
                <w:sz w:val="12"/>
                <w:szCs w:val="12"/>
                <w:lang w:eastAsia="es-MX"/>
              </w:rPr>
            </w:pPr>
          </w:p>
        </w:tc>
        <w:tc>
          <w:tcPr>
            <w:tcW w:w="159" w:type="dxa"/>
            <w:tcBorders>
              <w:top w:val="nil"/>
              <w:left w:val="nil"/>
              <w:bottom w:val="nil"/>
              <w:right w:val="nil"/>
            </w:tcBorders>
            <w:shd w:val="clear" w:color="auto" w:fill="auto"/>
            <w:noWrap/>
          </w:tcPr>
          <w:p w:rsidR="00B96CC3" w:rsidRPr="004774AC" w:rsidRDefault="00B96CC3" w:rsidP="00B96CC3">
            <w:pPr>
              <w:spacing w:before="20" w:after="20" w:line="120" w:lineRule="exact"/>
              <w:jc w:val="both"/>
              <w:rPr>
                <w:rFonts w:ascii="Arial" w:hAnsi="Arial" w:cs="Arial"/>
                <w:sz w:val="12"/>
                <w:szCs w:val="12"/>
                <w:lang w:eastAsia="es-MX"/>
              </w:rPr>
            </w:pPr>
          </w:p>
        </w:tc>
        <w:tc>
          <w:tcPr>
            <w:tcW w:w="6597" w:type="dxa"/>
            <w:tcBorders>
              <w:top w:val="nil"/>
              <w:left w:val="nil"/>
              <w:bottom w:val="nil"/>
              <w:right w:val="nil"/>
            </w:tcBorders>
            <w:shd w:val="clear" w:color="auto" w:fill="auto"/>
            <w:noWrap/>
          </w:tcPr>
          <w:p w:rsidR="00B96CC3" w:rsidRPr="004774AC" w:rsidRDefault="00B96CC3" w:rsidP="00B96CC3">
            <w:pPr>
              <w:spacing w:before="20" w:after="20" w:line="120" w:lineRule="exact"/>
              <w:jc w:val="both"/>
              <w:rPr>
                <w:rFonts w:ascii="Arial" w:hAnsi="Arial" w:cs="Arial"/>
                <w:sz w:val="12"/>
                <w:szCs w:val="12"/>
                <w:lang w:eastAsia="es-MX"/>
              </w:rPr>
            </w:pPr>
            <w:r w:rsidRPr="004774AC">
              <w:rPr>
                <w:rFonts w:ascii="Arial" w:hAnsi="Arial" w:cs="Arial"/>
                <w:sz w:val="12"/>
                <w:szCs w:val="12"/>
                <w:lang w:eastAsia="es-MX"/>
              </w:rPr>
              <w:t>Bienes Inmuebles, Infraestructura y Construcciones en Proceso</w:t>
            </w:r>
          </w:p>
        </w:tc>
        <w:tc>
          <w:tcPr>
            <w:tcW w:w="967" w:type="dxa"/>
            <w:tcBorders>
              <w:top w:val="nil"/>
              <w:left w:val="nil"/>
              <w:bottom w:val="nil"/>
              <w:right w:val="nil"/>
            </w:tcBorders>
            <w:shd w:val="clear" w:color="auto" w:fill="auto"/>
            <w:noWrap/>
          </w:tcPr>
          <w:p w:rsidR="00B96CC3" w:rsidRPr="004774AC" w:rsidRDefault="00B96CC3" w:rsidP="00B96CC3">
            <w:pPr>
              <w:spacing w:before="20" w:after="20" w:line="120" w:lineRule="exact"/>
              <w:jc w:val="both"/>
              <w:rPr>
                <w:rFonts w:ascii="Arial" w:hAnsi="Arial" w:cs="Arial"/>
                <w:sz w:val="12"/>
                <w:szCs w:val="12"/>
                <w:lang w:eastAsia="es-MX"/>
              </w:rPr>
            </w:pPr>
          </w:p>
        </w:tc>
        <w:tc>
          <w:tcPr>
            <w:tcW w:w="830" w:type="dxa"/>
            <w:tcBorders>
              <w:top w:val="nil"/>
              <w:left w:val="nil"/>
              <w:bottom w:val="nil"/>
              <w:right w:val="single" w:sz="4" w:space="0" w:color="auto"/>
            </w:tcBorders>
            <w:shd w:val="clear" w:color="auto" w:fill="auto"/>
            <w:noWrap/>
          </w:tcPr>
          <w:p w:rsidR="00B96CC3" w:rsidRPr="004774AC" w:rsidRDefault="00B96CC3" w:rsidP="00B96CC3">
            <w:pPr>
              <w:spacing w:before="20" w:after="20" w:line="120" w:lineRule="exact"/>
              <w:jc w:val="both"/>
              <w:rPr>
                <w:rFonts w:ascii="Arial" w:hAnsi="Arial" w:cs="Arial"/>
                <w:sz w:val="12"/>
                <w:szCs w:val="12"/>
                <w:lang w:eastAsia="es-MX"/>
              </w:rPr>
            </w:pPr>
          </w:p>
        </w:tc>
      </w:tr>
      <w:tr w:rsidR="00B96CC3" w:rsidRPr="004774AC" w:rsidTr="00B96CC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0"/>
          <w:jc w:val="center"/>
        </w:trPr>
        <w:tc>
          <w:tcPr>
            <w:tcW w:w="159" w:type="dxa"/>
            <w:tcBorders>
              <w:top w:val="nil"/>
              <w:left w:val="single" w:sz="4" w:space="0" w:color="auto"/>
              <w:bottom w:val="nil"/>
              <w:right w:val="nil"/>
            </w:tcBorders>
            <w:shd w:val="clear" w:color="auto" w:fill="auto"/>
            <w:noWrap/>
          </w:tcPr>
          <w:p w:rsidR="00B96CC3" w:rsidRPr="004774AC" w:rsidRDefault="00B96CC3" w:rsidP="00B96CC3">
            <w:pPr>
              <w:spacing w:before="20" w:after="20" w:line="120" w:lineRule="exact"/>
              <w:jc w:val="both"/>
              <w:rPr>
                <w:rFonts w:ascii="Arial" w:hAnsi="Arial" w:cs="Arial"/>
                <w:sz w:val="12"/>
                <w:szCs w:val="12"/>
                <w:lang w:eastAsia="es-MX"/>
              </w:rPr>
            </w:pPr>
          </w:p>
        </w:tc>
        <w:tc>
          <w:tcPr>
            <w:tcW w:w="159" w:type="dxa"/>
            <w:tcBorders>
              <w:top w:val="nil"/>
              <w:left w:val="nil"/>
              <w:bottom w:val="nil"/>
              <w:right w:val="nil"/>
            </w:tcBorders>
            <w:shd w:val="clear" w:color="auto" w:fill="auto"/>
            <w:noWrap/>
          </w:tcPr>
          <w:p w:rsidR="00B96CC3" w:rsidRPr="004774AC" w:rsidRDefault="00B96CC3" w:rsidP="00B96CC3">
            <w:pPr>
              <w:spacing w:before="20" w:after="20" w:line="120" w:lineRule="exact"/>
              <w:jc w:val="both"/>
              <w:rPr>
                <w:rFonts w:ascii="Arial" w:hAnsi="Arial" w:cs="Arial"/>
                <w:sz w:val="12"/>
                <w:szCs w:val="12"/>
                <w:lang w:eastAsia="es-MX"/>
              </w:rPr>
            </w:pPr>
          </w:p>
        </w:tc>
        <w:tc>
          <w:tcPr>
            <w:tcW w:w="6597" w:type="dxa"/>
            <w:tcBorders>
              <w:top w:val="nil"/>
              <w:left w:val="nil"/>
              <w:bottom w:val="nil"/>
              <w:right w:val="nil"/>
            </w:tcBorders>
            <w:shd w:val="clear" w:color="auto" w:fill="auto"/>
            <w:noWrap/>
          </w:tcPr>
          <w:p w:rsidR="00B96CC3" w:rsidRPr="004774AC" w:rsidRDefault="00B96CC3" w:rsidP="00B96CC3">
            <w:pPr>
              <w:spacing w:before="20" w:after="20" w:line="120" w:lineRule="exact"/>
              <w:jc w:val="both"/>
              <w:rPr>
                <w:rFonts w:ascii="Arial" w:hAnsi="Arial" w:cs="Arial"/>
                <w:sz w:val="12"/>
                <w:szCs w:val="12"/>
                <w:lang w:eastAsia="es-MX"/>
              </w:rPr>
            </w:pPr>
            <w:r w:rsidRPr="004774AC">
              <w:rPr>
                <w:rFonts w:ascii="Arial" w:hAnsi="Arial" w:cs="Arial"/>
                <w:sz w:val="12"/>
                <w:szCs w:val="12"/>
                <w:lang w:eastAsia="es-MX"/>
              </w:rPr>
              <w:t>Bienes Muebles</w:t>
            </w:r>
          </w:p>
        </w:tc>
        <w:tc>
          <w:tcPr>
            <w:tcW w:w="967" w:type="dxa"/>
            <w:tcBorders>
              <w:top w:val="nil"/>
              <w:left w:val="nil"/>
              <w:bottom w:val="nil"/>
              <w:right w:val="nil"/>
            </w:tcBorders>
            <w:shd w:val="clear" w:color="auto" w:fill="auto"/>
            <w:noWrap/>
          </w:tcPr>
          <w:p w:rsidR="00B96CC3" w:rsidRPr="004774AC" w:rsidRDefault="00B96CC3" w:rsidP="00B96CC3">
            <w:pPr>
              <w:spacing w:before="20" w:after="20" w:line="120" w:lineRule="exact"/>
              <w:jc w:val="both"/>
              <w:rPr>
                <w:rFonts w:ascii="Arial" w:hAnsi="Arial" w:cs="Arial"/>
                <w:sz w:val="12"/>
                <w:szCs w:val="12"/>
                <w:lang w:eastAsia="es-MX"/>
              </w:rPr>
            </w:pPr>
          </w:p>
        </w:tc>
        <w:tc>
          <w:tcPr>
            <w:tcW w:w="830" w:type="dxa"/>
            <w:tcBorders>
              <w:top w:val="nil"/>
              <w:left w:val="nil"/>
              <w:bottom w:val="nil"/>
              <w:right w:val="single" w:sz="4" w:space="0" w:color="auto"/>
            </w:tcBorders>
            <w:shd w:val="clear" w:color="auto" w:fill="auto"/>
            <w:noWrap/>
          </w:tcPr>
          <w:p w:rsidR="00B96CC3" w:rsidRPr="004774AC" w:rsidRDefault="00B96CC3" w:rsidP="00B96CC3">
            <w:pPr>
              <w:spacing w:before="20" w:after="20" w:line="120" w:lineRule="exact"/>
              <w:jc w:val="both"/>
              <w:rPr>
                <w:rFonts w:ascii="Arial" w:hAnsi="Arial" w:cs="Arial"/>
                <w:sz w:val="12"/>
                <w:szCs w:val="12"/>
                <w:lang w:eastAsia="es-MX"/>
              </w:rPr>
            </w:pPr>
          </w:p>
        </w:tc>
      </w:tr>
      <w:tr w:rsidR="00B96CC3" w:rsidRPr="004774AC" w:rsidTr="00B96CC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0"/>
          <w:jc w:val="center"/>
        </w:trPr>
        <w:tc>
          <w:tcPr>
            <w:tcW w:w="159" w:type="dxa"/>
            <w:tcBorders>
              <w:top w:val="nil"/>
              <w:left w:val="single" w:sz="4" w:space="0" w:color="auto"/>
              <w:bottom w:val="nil"/>
              <w:right w:val="nil"/>
            </w:tcBorders>
            <w:shd w:val="clear" w:color="auto" w:fill="auto"/>
            <w:noWrap/>
          </w:tcPr>
          <w:p w:rsidR="00B96CC3" w:rsidRPr="004774AC" w:rsidRDefault="00B96CC3" w:rsidP="00B96CC3">
            <w:pPr>
              <w:spacing w:before="20" w:after="20" w:line="120" w:lineRule="exact"/>
              <w:jc w:val="both"/>
              <w:rPr>
                <w:rFonts w:ascii="Arial" w:hAnsi="Arial" w:cs="Arial"/>
                <w:sz w:val="12"/>
                <w:szCs w:val="12"/>
                <w:lang w:eastAsia="es-MX"/>
              </w:rPr>
            </w:pPr>
          </w:p>
        </w:tc>
        <w:tc>
          <w:tcPr>
            <w:tcW w:w="159" w:type="dxa"/>
            <w:tcBorders>
              <w:top w:val="nil"/>
              <w:left w:val="nil"/>
              <w:bottom w:val="nil"/>
              <w:right w:val="nil"/>
            </w:tcBorders>
            <w:shd w:val="clear" w:color="auto" w:fill="auto"/>
            <w:noWrap/>
          </w:tcPr>
          <w:p w:rsidR="00B96CC3" w:rsidRPr="004774AC" w:rsidRDefault="00B96CC3" w:rsidP="00B96CC3">
            <w:pPr>
              <w:spacing w:before="20" w:after="20" w:line="120" w:lineRule="exact"/>
              <w:jc w:val="both"/>
              <w:rPr>
                <w:rFonts w:ascii="Arial" w:hAnsi="Arial" w:cs="Arial"/>
                <w:sz w:val="12"/>
                <w:szCs w:val="12"/>
                <w:lang w:eastAsia="es-MX"/>
              </w:rPr>
            </w:pPr>
          </w:p>
        </w:tc>
        <w:tc>
          <w:tcPr>
            <w:tcW w:w="6597" w:type="dxa"/>
            <w:tcBorders>
              <w:top w:val="nil"/>
              <w:left w:val="nil"/>
              <w:bottom w:val="nil"/>
              <w:right w:val="nil"/>
            </w:tcBorders>
            <w:shd w:val="clear" w:color="auto" w:fill="auto"/>
            <w:noWrap/>
          </w:tcPr>
          <w:p w:rsidR="00B96CC3" w:rsidRPr="004774AC" w:rsidRDefault="00B96CC3" w:rsidP="00B96CC3">
            <w:pPr>
              <w:spacing w:before="20" w:after="20" w:line="120" w:lineRule="exact"/>
              <w:jc w:val="both"/>
              <w:rPr>
                <w:rFonts w:ascii="Arial" w:hAnsi="Arial" w:cs="Arial"/>
                <w:sz w:val="12"/>
                <w:szCs w:val="12"/>
                <w:lang w:eastAsia="es-MX"/>
              </w:rPr>
            </w:pPr>
            <w:r w:rsidRPr="004774AC">
              <w:rPr>
                <w:rFonts w:ascii="Arial" w:hAnsi="Arial" w:cs="Arial"/>
                <w:sz w:val="12"/>
                <w:szCs w:val="12"/>
                <w:lang w:eastAsia="es-MX"/>
              </w:rPr>
              <w:t>Otros Orígenes de Inversión</w:t>
            </w:r>
          </w:p>
        </w:tc>
        <w:tc>
          <w:tcPr>
            <w:tcW w:w="967" w:type="dxa"/>
            <w:tcBorders>
              <w:top w:val="nil"/>
              <w:left w:val="nil"/>
              <w:bottom w:val="nil"/>
              <w:right w:val="nil"/>
            </w:tcBorders>
            <w:shd w:val="clear" w:color="auto" w:fill="auto"/>
            <w:noWrap/>
          </w:tcPr>
          <w:p w:rsidR="00B96CC3" w:rsidRPr="004774AC" w:rsidRDefault="00B96CC3" w:rsidP="00B96CC3">
            <w:pPr>
              <w:spacing w:before="20" w:after="20" w:line="120" w:lineRule="exact"/>
              <w:jc w:val="both"/>
              <w:rPr>
                <w:rFonts w:ascii="Arial" w:hAnsi="Arial" w:cs="Arial"/>
                <w:sz w:val="12"/>
                <w:szCs w:val="12"/>
                <w:lang w:eastAsia="es-MX"/>
              </w:rPr>
            </w:pPr>
          </w:p>
        </w:tc>
        <w:tc>
          <w:tcPr>
            <w:tcW w:w="830" w:type="dxa"/>
            <w:tcBorders>
              <w:top w:val="nil"/>
              <w:left w:val="nil"/>
              <w:bottom w:val="nil"/>
              <w:right w:val="single" w:sz="4" w:space="0" w:color="auto"/>
            </w:tcBorders>
            <w:shd w:val="clear" w:color="auto" w:fill="auto"/>
            <w:noWrap/>
          </w:tcPr>
          <w:p w:rsidR="00B96CC3" w:rsidRPr="004774AC" w:rsidRDefault="00B96CC3" w:rsidP="00B96CC3">
            <w:pPr>
              <w:spacing w:before="20" w:after="20" w:line="120" w:lineRule="exact"/>
              <w:jc w:val="both"/>
              <w:rPr>
                <w:rFonts w:ascii="Arial" w:hAnsi="Arial" w:cs="Arial"/>
                <w:sz w:val="12"/>
                <w:szCs w:val="12"/>
                <w:lang w:eastAsia="es-MX"/>
              </w:rPr>
            </w:pPr>
          </w:p>
        </w:tc>
      </w:tr>
      <w:tr w:rsidR="00B96CC3" w:rsidRPr="004774AC" w:rsidTr="00B96CC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0"/>
          <w:jc w:val="center"/>
        </w:trPr>
        <w:tc>
          <w:tcPr>
            <w:tcW w:w="159" w:type="dxa"/>
            <w:tcBorders>
              <w:top w:val="nil"/>
              <w:left w:val="single" w:sz="4" w:space="0" w:color="auto"/>
              <w:bottom w:val="nil"/>
              <w:right w:val="nil"/>
            </w:tcBorders>
            <w:shd w:val="clear" w:color="auto" w:fill="auto"/>
            <w:noWrap/>
          </w:tcPr>
          <w:p w:rsidR="00B96CC3" w:rsidRPr="004774AC" w:rsidRDefault="00B96CC3" w:rsidP="00B96CC3">
            <w:pPr>
              <w:spacing w:before="20" w:after="20" w:line="120" w:lineRule="exact"/>
              <w:jc w:val="both"/>
              <w:rPr>
                <w:rFonts w:ascii="Arial" w:hAnsi="Arial" w:cs="Arial"/>
                <w:sz w:val="12"/>
                <w:szCs w:val="12"/>
                <w:lang w:eastAsia="es-MX"/>
              </w:rPr>
            </w:pPr>
          </w:p>
        </w:tc>
        <w:tc>
          <w:tcPr>
            <w:tcW w:w="6756" w:type="dxa"/>
            <w:gridSpan w:val="2"/>
            <w:tcBorders>
              <w:top w:val="nil"/>
              <w:left w:val="nil"/>
              <w:bottom w:val="nil"/>
              <w:right w:val="nil"/>
            </w:tcBorders>
            <w:shd w:val="clear" w:color="auto" w:fill="auto"/>
            <w:noWrap/>
          </w:tcPr>
          <w:p w:rsidR="00B96CC3" w:rsidRPr="004774AC" w:rsidRDefault="00B96CC3" w:rsidP="00B96CC3">
            <w:pPr>
              <w:spacing w:before="20" w:after="20" w:line="120" w:lineRule="exact"/>
              <w:jc w:val="both"/>
              <w:rPr>
                <w:rFonts w:ascii="Arial" w:hAnsi="Arial" w:cs="Arial"/>
                <w:b/>
                <w:bCs/>
                <w:sz w:val="12"/>
                <w:szCs w:val="12"/>
                <w:lang w:eastAsia="es-MX"/>
              </w:rPr>
            </w:pPr>
            <w:r w:rsidRPr="004774AC">
              <w:rPr>
                <w:rFonts w:ascii="Arial" w:hAnsi="Arial" w:cs="Arial"/>
                <w:b/>
                <w:bCs/>
                <w:sz w:val="12"/>
                <w:szCs w:val="12"/>
                <w:lang w:eastAsia="es-MX"/>
              </w:rPr>
              <w:t>Aplicación</w:t>
            </w:r>
          </w:p>
        </w:tc>
        <w:tc>
          <w:tcPr>
            <w:tcW w:w="967" w:type="dxa"/>
            <w:tcBorders>
              <w:top w:val="nil"/>
              <w:left w:val="nil"/>
              <w:bottom w:val="nil"/>
              <w:right w:val="nil"/>
            </w:tcBorders>
            <w:shd w:val="clear" w:color="auto" w:fill="auto"/>
            <w:noWrap/>
          </w:tcPr>
          <w:p w:rsidR="00B96CC3" w:rsidRPr="004774AC" w:rsidRDefault="00B96CC3" w:rsidP="00B96CC3">
            <w:pPr>
              <w:spacing w:before="20" w:after="20" w:line="120" w:lineRule="exact"/>
              <w:jc w:val="both"/>
              <w:rPr>
                <w:rFonts w:ascii="Arial" w:hAnsi="Arial" w:cs="Arial"/>
                <w:b/>
                <w:bCs/>
                <w:sz w:val="12"/>
                <w:szCs w:val="12"/>
                <w:lang w:eastAsia="es-MX"/>
              </w:rPr>
            </w:pPr>
          </w:p>
        </w:tc>
        <w:tc>
          <w:tcPr>
            <w:tcW w:w="830" w:type="dxa"/>
            <w:tcBorders>
              <w:top w:val="nil"/>
              <w:left w:val="nil"/>
              <w:bottom w:val="nil"/>
              <w:right w:val="single" w:sz="4" w:space="0" w:color="auto"/>
            </w:tcBorders>
            <w:shd w:val="clear" w:color="auto" w:fill="auto"/>
            <w:noWrap/>
          </w:tcPr>
          <w:p w:rsidR="00B96CC3" w:rsidRPr="004774AC" w:rsidRDefault="00B96CC3" w:rsidP="00B96CC3">
            <w:pPr>
              <w:spacing w:before="20" w:after="20" w:line="120" w:lineRule="exact"/>
              <w:jc w:val="both"/>
              <w:rPr>
                <w:rFonts w:ascii="Arial" w:hAnsi="Arial" w:cs="Arial"/>
                <w:b/>
                <w:bCs/>
                <w:sz w:val="12"/>
                <w:szCs w:val="12"/>
                <w:lang w:eastAsia="es-MX"/>
              </w:rPr>
            </w:pPr>
          </w:p>
        </w:tc>
      </w:tr>
      <w:tr w:rsidR="00B96CC3" w:rsidRPr="004774AC" w:rsidTr="00B96CC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0"/>
          <w:jc w:val="center"/>
        </w:trPr>
        <w:tc>
          <w:tcPr>
            <w:tcW w:w="159" w:type="dxa"/>
            <w:tcBorders>
              <w:top w:val="nil"/>
              <w:left w:val="single" w:sz="4" w:space="0" w:color="auto"/>
              <w:bottom w:val="nil"/>
              <w:right w:val="nil"/>
            </w:tcBorders>
            <w:shd w:val="clear" w:color="auto" w:fill="auto"/>
            <w:noWrap/>
          </w:tcPr>
          <w:p w:rsidR="00B96CC3" w:rsidRPr="004774AC" w:rsidRDefault="00B96CC3" w:rsidP="00B96CC3">
            <w:pPr>
              <w:spacing w:before="20" w:after="20" w:line="120" w:lineRule="exact"/>
              <w:jc w:val="both"/>
              <w:rPr>
                <w:rFonts w:ascii="Arial" w:hAnsi="Arial" w:cs="Arial"/>
                <w:sz w:val="12"/>
                <w:szCs w:val="12"/>
                <w:lang w:eastAsia="es-MX"/>
              </w:rPr>
            </w:pPr>
          </w:p>
        </w:tc>
        <w:tc>
          <w:tcPr>
            <w:tcW w:w="159" w:type="dxa"/>
            <w:tcBorders>
              <w:top w:val="nil"/>
              <w:left w:val="nil"/>
              <w:bottom w:val="nil"/>
              <w:right w:val="nil"/>
            </w:tcBorders>
            <w:shd w:val="clear" w:color="auto" w:fill="auto"/>
            <w:noWrap/>
          </w:tcPr>
          <w:p w:rsidR="00B96CC3" w:rsidRPr="004774AC" w:rsidRDefault="00B96CC3" w:rsidP="00B96CC3">
            <w:pPr>
              <w:spacing w:before="20" w:after="20" w:line="120" w:lineRule="exact"/>
              <w:jc w:val="both"/>
              <w:rPr>
                <w:rFonts w:ascii="Arial" w:hAnsi="Arial" w:cs="Arial"/>
                <w:sz w:val="12"/>
                <w:szCs w:val="12"/>
                <w:lang w:eastAsia="es-MX"/>
              </w:rPr>
            </w:pPr>
          </w:p>
        </w:tc>
        <w:tc>
          <w:tcPr>
            <w:tcW w:w="6597" w:type="dxa"/>
            <w:tcBorders>
              <w:top w:val="nil"/>
              <w:left w:val="nil"/>
              <w:bottom w:val="nil"/>
              <w:right w:val="nil"/>
            </w:tcBorders>
            <w:shd w:val="clear" w:color="auto" w:fill="auto"/>
            <w:noWrap/>
          </w:tcPr>
          <w:p w:rsidR="00B96CC3" w:rsidRPr="004774AC" w:rsidRDefault="00B96CC3" w:rsidP="00B96CC3">
            <w:pPr>
              <w:spacing w:before="20" w:after="20" w:line="120" w:lineRule="exact"/>
              <w:jc w:val="both"/>
              <w:rPr>
                <w:rFonts w:ascii="Arial" w:hAnsi="Arial" w:cs="Arial"/>
                <w:sz w:val="12"/>
                <w:szCs w:val="12"/>
                <w:lang w:eastAsia="es-MX"/>
              </w:rPr>
            </w:pPr>
            <w:r w:rsidRPr="004774AC">
              <w:rPr>
                <w:rFonts w:ascii="Arial" w:hAnsi="Arial" w:cs="Arial"/>
                <w:sz w:val="12"/>
                <w:szCs w:val="12"/>
                <w:lang w:eastAsia="es-MX"/>
              </w:rPr>
              <w:t>Bienes Inmuebles, Infraestructura y Construcciones en Proceso</w:t>
            </w:r>
          </w:p>
        </w:tc>
        <w:tc>
          <w:tcPr>
            <w:tcW w:w="967" w:type="dxa"/>
            <w:tcBorders>
              <w:top w:val="nil"/>
              <w:left w:val="nil"/>
              <w:bottom w:val="nil"/>
              <w:right w:val="nil"/>
            </w:tcBorders>
            <w:shd w:val="clear" w:color="auto" w:fill="auto"/>
            <w:noWrap/>
          </w:tcPr>
          <w:p w:rsidR="00B96CC3" w:rsidRPr="004774AC" w:rsidRDefault="00B96CC3" w:rsidP="00B96CC3">
            <w:pPr>
              <w:spacing w:before="20" w:after="20" w:line="120" w:lineRule="exact"/>
              <w:jc w:val="both"/>
              <w:rPr>
                <w:rFonts w:ascii="Arial" w:hAnsi="Arial" w:cs="Arial"/>
                <w:sz w:val="12"/>
                <w:szCs w:val="12"/>
                <w:lang w:eastAsia="es-MX"/>
              </w:rPr>
            </w:pPr>
          </w:p>
        </w:tc>
        <w:tc>
          <w:tcPr>
            <w:tcW w:w="830" w:type="dxa"/>
            <w:tcBorders>
              <w:top w:val="nil"/>
              <w:left w:val="nil"/>
              <w:bottom w:val="nil"/>
              <w:right w:val="single" w:sz="4" w:space="0" w:color="auto"/>
            </w:tcBorders>
            <w:shd w:val="clear" w:color="auto" w:fill="auto"/>
            <w:noWrap/>
          </w:tcPr>
          <w:p w:rsidR="00B96CC3" w:rsidRPr="004774AC" w:rsidRDefault="00B96CC3" w:rsidP="00B96CC3">
            <w:pPr>
              <w:spacing w:before="20" w:after="20" w:line="120" w:lineRule="exact"/>
              <w:jc w:val="both"/>
              <w:rPr>
                <w:rFonts w:ascii="Arial" w:hAnsi="Arial" w:cs="Arial"/>
                <w:sz w:val="12"/>
                <w:szCs w:val="12"/>
                <w:lang w:eastAsia="es-MX"/>
              </w:rPr>
            </w:pPr>
          </w:p>
        </w:tc>
      </w:tr>
      <w:tr w:rsidR="00B96CC3" w:rsidRPr="004774AC" w:rsidTr="00B96CC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0"/>
          <w:jc w:val="center"/>
        </w:trPr>
        <w:tc>
          <w:tcPr>
            <w:tcW w:w="159" w:type="dxa"/>
            <w:tcBorders>
              <w:top w:val="nil"/>
              <w:left w:val="single" w:sz="4" w:space="0" w:color="auto"/>
              <w:bottom w:val="nil"/>
              <w:right w:val="nil"/>
            </w:tcBorders>
            <w:shd w:val="clear" w:color="auto" w:fill="auto"/>
            <w:noWrap/>
          </w:tcPr>
          <w:p w:rsidR="00B96CC3" w:rsidRPr="004774AC" w:rsidRDefault="00B96CC3" w:rsidP="00B96CC3">
            <w:pPr>
              <w:spacing w:before="20" w:after="20" w:line="120" w:lineRule="exact"/>
              <w:jc w:val="both"/>
              <w:rPr>
                <w:rFonts w:ascii="Arial" w:hAnsi="Arial" w:cs="Arial"/>
                <w:sz w:val="12"/>
                <w:szCs w:val="12"/>
                <w:lang w:eastAsia="es-MX"/>
              </w:rPr>
            </w:pPr>
          </w:p>
        </w:tc>
        <w:tc>
          <w:tcPr>
            <w:tcW w:w="159" w:type="dxa"/>
            <w:tcBorders>
              <w:top w:val="nil"/>
              <w:left w:val="nil"/>
              <w:bottom w:val="nil"/>
              <w:right w:val="nil"/>
            </w:tcBorders>
            <w:shd w:val="clear" w:color="auto" w:fill="auto"/>
            <w:noWrap/>
          </w:tcPr>
          <w:p w:rsidR="00B96CC3" w:rsidRPr="004774AC" w:rsidRDefault="00B96CC3" w:rsidP="00B96CC3">
            <w:pPr>
              <w:spacing w:before="20" w:after="20" w:line="120" w:lineRule="exact"/>
              <w:jc w:val="both"/>
              <w:rPr>
                <w:rFonts w:ascii="Arial" w:hAnsi="Arial" w:cs="Arial"/>
                <w:b/>
                <w:bCs/>
                <w:sz w:val="12"/>
                <w:szCs w:val="12"/>
                <w:lang w:eastAsia="es-MX"/>
              </w:rPr>
            </w:pPr>
          </w:p>
        </w:tc>
        <w:tc>
          <w:tcPr>
            <w:tcW w:w="6597" w:type="dxa"/>
            <w:tcBorders>
              <w:top w:val="nil"/>
              <w:left w:val="nil"/>
              <w:bottom w:val="nil"/>
              <w:right w:val="nil"/>
            </w:tcBorders>
            <w:shd w:val="clear" w:color="auto" w:fill="auto"/>
            <w:noWrap/>
          </w:tcPr>
          <w:p w:rsidR="00B96CC3" w:rsidRPr="004774AC" w:rsidRDefault="00B96CC3" w:rsidP="00B96CC3">
            <w:pPr>
              <w:spacing w:before="20" w:after="20" w:line="120" w:lineRule="exact"/>
              <w:jc w:val="both"/>
              <w:rPr>
                <w:rFonts w:ascii="Arial" w:hAnsi="Arial" w:cs="Arial"/>
                <w:sz w:val="12"/>
                <w:szCs w:val="12"/>
                <w:lang w:eastAsia="es-MX"/>
              </w:rPr>
            </w:pPr>
            <w:r w:rsidRPr="004774AC">
              <w:rPr>
                <w:rFonts w:ascii="Arial" w:hAnsi="Arial" w:cs="Arial"/>
                <w:sz w:val="12"/>
                <w:szCs w:val="12"/>
                <w:lang w:eastAsia="es-MX"/>
              </w:rPr>
              <w:t>Bienes Muebles</w:t>
            </w:r>
          </w:p>
        </w:tc>
        <w:tc>
          <w:tcPr>
            <w:tcW w:w="967" w:type="dxa"/>
            <w:tcBorders>
              <w:top w:val="nil"/>
              <w:left w:val="nil"/>
              <w:bottom w:val="nil"/>
              <w:right w:val="nil"/>
            </w:tcBorders>
            <w:shd w:val="clear" w:color="auto" w:fill="auto"/>
            <w:noWrap/>
          </w:tcPr>
          <w:p w:rsidR="00B96CC3" w:rsidRPr="004774AC" w:rsidRDefault="00B96CC3" w:rsidP="00B96CC3">
            <w:pPr>
              <w:spacing w:before="20" w:after="20" w:line="120" w:lineRule="exact"/>
              <w:jc w:val="both"/>
              <w:rPr>
                <w:rFonts w:ascii="Arial" w:hAnsi="Arial" w:cs="Arial"/>
                <w:sz w:val="12"/>
                <w:szCs w:val="12"/>
                <w:lang w:eastAsia="es-MX"/>
              </w:rPr>
            </w:pPr>
          </w:p>
        </w:tc>
        <w:tc>
          <w:tcPr>
            <w:tcW w:w="830" w:type="dxa"/>
            <w:tcBorders>
              <w:top w:val="nil"/>
              <w:left w:val="nil"/>
              <w:bottom w:val="nil"/>
              <w:right w:val="single" w:sz="4" w:space="0" w:color="auto"/>
            </w:tcBorders>
            <w:shd w:val="clear" w:color="auto" w:fill="auto"/>
            <w:noWrap/>
          </w:tcPr>
          <w:p w:rsidR="00B96CC3" w:rsidRPr="004774AC" w:rsidRDefault="00B96CC3" w:rsidP="00B96CC3">
            <w:pPr>
              <w:spacing w:before="20" w:after="20" w:line="120" w:lineRule="exact"/>
              <w:jc w:val="both"/>
              <w:rPr>
                <w:rFonts w:ascii="Arial" w:hAnsi="Arial" w:cs="Arial"/>
                <w:sz w:val="12"/>
                <w:szCs w:val="12"/>
                <w:lang w:eastAsia="es-MX"/>
              </w:rPr>
            </w:pPr>
          </w:p>
        </w:tc>
      </w:tr>
      <w:tr w:rsidR="00B96CC3" w:rsidRPr="004774AC" w:rsidTr="00B96CC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0"/>
          <w:jc w:val="center"/>
        </w:trPr>
        <w:tc>
          <w:tcPr>
            <w:tcW w:w="159" w:type="dxa"/>
            <w:tcBorders>
              <w:top w:val="nil"/>
              <w:left w:val="single" w:sz="4" w:space="0" w:color="auto"/>
              <w:bottom w:val="nil"/>
              <w:right w:val="nil"/>
            </w:tcBorders>
            <w:shd w:val="clear" w:color="auto" w:fill="auto"/>
            <w:noWrap/>
          </w:tcPr>
          <w:p w:rsidR="00B96CC3" w:rsidRPr="004774AC" w:rsidRDefault="00B96CC3" w:rsidP="00B96CC3">
            <w:pPr>
              <w:spacing w:before="20" w:after="20" w:line="120" w:lineRule="exact"/>
              <w:jc w:val="both"/>
              <w:rPr>
                <w:rFonts w:ascii="Arial" w:hAnsi="Arial" w:cs="Arial"/>
                <w:sz w:val="12"/>
                <w:szCs w:val="12"/>
                <w:lang w:eastAsia="es-MX"/>
              </w:rPr>
            </w:pPr>
          </w:p>
        </w:tc>
        <w:tc>
          <w:tcPr>
            <w:tcW w:w="159" w:type="dxa"/>
            <w:tcBorders>
              <w:top w:val="nil"/>
              <w:left w:val="nil"/>
              <w:bottom w:val="nil"/>
              <w:right w:val="nil"/>
            </w:tcBorders>
            <w:shd w:val="clear" w:color="auto" w:fill="auto"/>
            <w:noWrap/>
          </w:tcPr>
          <w:p w:rsidR="00B96CC3" w:rsidRPr="004774AC" w:rsidRDefault="00B96CC3" w:rsidP="00B96CC3">
            <w:pPr>
              <w:spacing w:before="20" w:after="20" w:line="120" w:lineRule="exact"/>
              <w:jc w:val="both"/>
              <w:rPr>
                <w:rFonts w:ascii="Arial" w:hAnsi="Arial" w:cs="Arial"/>
                <w:sz w:val="12"/>
                <w:szCs w:val="12"/>
                <w:lang w:eastAsia="es-MX"/>
              </w:rPr>
            </w:pPr>
          </w:p>
        </w:tc>
        <w:tc>
          <w:tcPr>
            <w:tcW w:w="6597" w:type="dxa"/>
            <w:tcBorders>
              <w:top w:val="nil"/>
              <w:left w:val="nil"/>
              <w:bottom w:val="nil"/>
              <w:right w:val="nil"/>
            </w:tcBorders>
            <w:shd w:val="clear" w:color="auto" w:fill="auto"/>
            <w:noWrap/>
          </w:tcPr>
          <w:p w:rsidR="00B96CC3" w:rsidRPr="004774AC" w:rsidRDefault="00B96CC3" w:rsidP="00B96CC3">
            <w:pPr>
              <w:spacing w:before="20" w:after="20" w:line="120" w:lineRule="exact"/>
              <w:jc w:val="both"/>
              <w:rPr>
                <w:rFonts w:ascii="Arial" w:hAnsi="Arial" w:cs="Arial"/>
                <w:sz w:val="12"/>
                <w:szCs w:val="12"/>
                <w:lang w:eastAsia="es-MX"/>
              </w:rPr>
            </w:pPr>
            <w:r w:rsidRPr="004774AC">
              <w:rPr>
                <w:rFonts w:ascii="Arial" w:hAnsi="Arial" w:cs="Arial"/>
                <w:sz w:val="12"/>
                <w:szCs w:val="12"/>
                <w:lang w:eastAsia="es-MX"/>
              </w:rPr>
              <w:t>Otras Aplicaciones de Inversión</w:t>
            </w:r>
          </w:p>
        </w:tc>
        <w:tc>
          <w:tcPr>
            <w:tcW w:w="967" w:type="dxa"/>
            <w:tcBorders>
              <w:top w:val="nil"/>
              <w:left w:val="nil"/>
              <w:bottom w:val="nil"/>
              <w:right w:val="nil"/>
            </w:tcBorders>
            <w:shd w:val="clear" w:color="auto" w:fill="auto"/>
            <w:noWrap/>
          </w:tcPr>
          <w:p w:rsidR="00B96CC3" w:rsidRPr="004774AC" w:rsidRDefault="00B96CC3" w:rsidP="00B96CC3">
            <w:pPr>
              <w:spacing w:before="20" w:after="20" w:line="120" w:lineRule="exact"/>
              <w:jc w:val="both"/>
              <w:rPr>
                <w:rFonts w:ascii="Arial" w:hAnsi="Arial" w:cs="Arial"/>
                <w:sz w:val="12"/>
                <w:szCs w:val="12"/>
                <w:lang w:eastAsia="es-MX"/>
              </w:rPr>
            </w:pPr>
          </w:p>
        </w:tc>
        <w:tc>
          <w:tcPr>
            <w:tcW w:w="830" w:type="dxa"/>
            <w:tcBorders>
              <w:top w:val="nil"/>
              <w:left w:val="nil"/>
              <w:bottom w:val="nil"/>
              <w:right w:val="single" w:sz="4" w:space="0" w:color="auto"/>
            </w:tcBorders>
            <w:shd w:val="clear" w:color="auto" w:fill="auto"/>
            <w:noWrap/>
          </w:tcPr>
          <w:p w:rsidR="00B96CC3" w:rsidRPr="004774AC" w:rsidRDefault="00B96CC3" w:rsidP="00B96CC3">
            <w:pPr>
              <w:spacing w:before="20" w:after="20" w:line="120" w:lineRule="exact"/>
              <w:jc w:val="both"/>
              <w:rPr>
                <w:rFonts w:ascii="Arial" w:hAnsi="Arial" w:cs="Arial"/>
                <w:sz w:val="12"/>
                <w:szCs w:val="12"/>
                <w:lang w:eastAsia="es-MX"/>
              </w:rPr>
            </w:pPr>
          </w:p>
        </w:tc>
      </w:tr>
      <w:tr w:rsidR="00B96CC3" w:rsidRPr="004774AC" w:rsidTr="00B96CC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0"/>
          <w:jc w:val="center"/>
        </w:trPr>
        <w:tc>
          <w:tcPr>
            <w:tcW w:w="6915" w:type="dxa"/>
            <w:gridSpan w:val="3"/>
            <w:tcBorders>
              <w:top w:val="nil"/>
              <w:left w:val="single" w:sz="4" w:space="0" w:color="auto"/>
              <w:bottom w:val="nil"/>
              <w:right w:val="nil"/>
            </w:tcBorders>
            <w:shd w:val="clear" w:color="auto" w:fill="auto"/>
            <w:noWrap/>
          </w:tcPr>
          <w:p w:rsidR="00B96CC3" w:rsidRPr="004774AC" w:rsidRDefault="00B96CC3" w:rsidP="00B96CC3">
            <w:pPr>
              <w:spacing w:before="20" w:after="20" w:line="120" w:lineRule="exact"/>
              <w:jc w:val="both"/>
              <w:rPr>
                <w:rFonts w:ascii="Arial" w:hAnsi="Arial" w:cs="Arial"/>
                <w:b/>
                <w:bCs/>
                <w:i/>
                <w:iCs/>
                <w:sz w:val="12"/>
                <w:szCs w:val="12"/>
                <w:lang w:eastAsia="es-MX"/>
              </w:rPr>
            </w:pPr>
            <w:r w:rsidRPr="004774AC">
              <w:rPr>
                <w:rFonts w:ascii="Arial" w:hAnsi="Arial" w:cs="Arial"/>
                <w:b/>
                <w:bCs/>
                <w:i/>
                <w:iCs/>
                <w:sz w:val="12"/>
                <w:szCs w:val="12"/>
                <w:lang w:eastAsia="es-MX"/>
              </w:rPr>
              <w:t>Flujos Netos de Efectivo por Actividades de Inversión</w:t>
            </w:r>
          </w:p>
        </w:tc>
        <w:tc>
          <w:tcPr>
            <w:tcW w:w="967" w:type="dxa"/>
            <w:tcBorders>
              <w:top w:val="nil"/>
              <w:left w:val="nil"/>
              <w:bottom w:val="nil"/>
              <w:right w:val="nil"/>
            </w:tcBorders>
            <w:shd w:val="clear" w:color="auto" w:fill="auto"/>
            <w:noWrap/>
          </w:tcPr>
          <w:p w:rsidR="00B96CC3" w:rsidRPr="004774AC" w:rsidRDefault="00B96CC3" w:rsidP="00B96CC3">
            <w:pPr>
              <w:spacing w:before="20" w:after="20" w:line="120" w:lineRule="exact"/>
              <w:jc w:val="both"/>
              <w:rPr>
                <w:rFonts w:ascii="Arial" w:hAnsi="Arial" w:cs="Arial"/>
                <w:b/>
                <w:bCs/>
                <w:i/>
                <w:iCs/>
                <w:sz w:val="12"/>
                <w:szCs w:val="12"/>
                <w:lang w:eastAsia="es-MX"/>
              </w:rPr>
            </w:pPr>
          </w:p>
        </w:tc>
        <w:tc>
          <w:tcPr>
            <w:tcW w:w="830" w:type="dxa"/>
            <w:tcBorders>
              <w:top w:val="nil"/>
              <w:left w:val="nil"/>
              <w:bottom w:val="nil"/>
              <w:right w:val="single" w:sz="4" w:space="0" w:color="auto"/>
            </w:tcBorders>
            <w:shd w:val="clear" w:color="auto" w:fill="auto"/>
            <w:noWrap/>
          </w:tcPr>
          <w:p w:rsidR="00B96CC3" w:rsidRPr="004774AC" w:rsidRDefault="00B96CC3" w:rsidP="00B96CC3">
            <w:pPr>
              <w:spacing w:before="20" w:after="20" w:line="120" w:lineRule="exact"/>
              <w:jc w:val="both"/>
              <w:rPr>
                <w:rFonts w:ascii="Arial" w:hAnsi="Arial" w:cs="Arial"/>
                <w:b/>
                <w:bCs/>
                <w:i/>
                <w:iCs/>
                <w:sz w:val="12"/>
                <w:szCs w:val="12"/>
                <w:lang w:eastAsia="es-MX"/>
              </w:rPr>
            </w:pPr>
          </w:p>
        </w:tc>
      </w:tr>
      <w:tr w:rsidR="00B96CC3" w:rsidRPr="004774AC" w:rsidTr="00B96CC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0"/>
          <w:jc w:val="center"/>
        </w:trPr>
        <w:tc>
          <w:tcPr>
            <w:tcW w:w="8712" w:type="dxa"/>
            <w:gridSpan w:val="5"/>
            <w:tcBorders>
              <w:top w:val="nil"/>
              <w:left w:val="single" w:sz="4" w:space="0" w:color="auto"/>
              <w:bottom w:val="nil"/>
              <w:right w:val="single" w:sz="4" w:space="0" w:color="auto"/>
            </w:tcBorders>
            <w:shd w:val="clear" w:color="auto" w:fill="auto"/>
            <w:noWrap/>
          </w:tcPr>
          <w:p w:rsidR="00B96CC3" w:rsidRPr="004774AC" w:rsidRDefault="00B96CC3" w:rsidP="00B96CC3">
            <w:pPr>
              <w:spacing w:line="80" w:lineRule="exact"/>
              <w:jc w:val="both"/>
              <w:rPr>
                <w:rFonts w:ascii="Arial" w:hAnsi="Arial" w:cs="Arial"/>
                <w:sz w:val="12"/>
                <w:szCs w:val="12"/>
                <w:lang w:eastAsia="es-MX"/>
              </w:rPr>
            </w:pPr>
          </w:p>
        </w:tc>
      </w:tr>
      <w:tr w:rsidR="00B96CC3" w:rsidRPr="004774AC" w:rsidTr="00B96CC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0"/>
          <w:jc w:val="center"/>
        </w:trPr>
        <w:tc>
          <w:tcPr>
            <w:tcW w:w="6915" w:type="dxa"/>
            <w:gridSpan w:val="3"/>
            <w:tcBorders>
              <w:top w:val="nil"/>
              <w:left w:val="single" w:sz="4" w:space="0" w:color="auto"/>
              <w:bottom w:val="nil"/>
              <w:right w:val="nil"/>
            </w:tcBorders>
            <w:shd w:val="clear" w:color="auto" w:fill="auto"/>
            <w:noWrap/>
          </w:tcPr>
          <w:p w:rsidR="00B96CC3" w:rsidRPr="004774AC" w:rsidRDefault="00B96CC3" w:rsidP="00B96CC3">
            <w:pPr>
              <w:spacing w:before="20" w:after="20" w:line="120" w:lineRule="exact"/>
              <w:jc w:val="both"/>
              <w:rPr>
                <w:rFonts w:ascii="Arial" w:hAnsi="Arial" w:cs="Arial"/>
                <w:b/>
                <w:bCs/>
                <w:sz w:val="12"/>
                <w:szCs w:val="12"/>
                <w:lang w:eastAsia="es-MX"/>
              </w:rPr>
            </w:pPr>
            <w:r w:rsidRPr="004774AC">
              <w:rPr>
                <w:rFonts w:ascii="Arial" w:hAnsi="Arial" w:cs="Arial"/>
                <w:b/>
                <w:bCs/>
                <w:sz w:val="12"/>
                <w:szCs w:val="12"/>
                <w:lang w:eastAsia="es-MX"/>
              </w:rPr>
              <w:t>Flujo de Efectivo de las Actividades de Financiamiento</w:t>
            </w:r>
          </w:p>
        </w:tc>
        <w:tc>
          <w:tcPr>
            <w:tcW w:w="967" w:type="dxa"/>
            <w:tcBorders>
              <w:top w:val="nil"/>
              <w:left w:val="nil"/>
              <w:bottom w:val="nil"/>
              <w:right w:val="nil"/>
            </w:tcBorders>
            <w:shd w:val="clear" w:color="auto" w:fill="auto"/>
            <w:noWrap/>
          </w:tcPr>
          <w:p w:rsidR="00B96CC3" w:rsidRPr="004774AC" w:rsidRDefault="00B96CC3" w:rsidP="00B96CC3">
            <w:pPr>
              <w:spacing w:before="20" w:after="20" w:line="120" w:lineRule="exact"/>
              <w:jc w:val="both"/>
              <w:rPr>
                <w:rFonts w:ascii="Arial" w:hAnsi="Arial" w:cs="Arial"/>
                <w:sz w:val="12"/>
                <w:szCs w:val="12"/>
                <w:lang w:eastAsia="es-MX"/>
              </w:rPr>
            </w:pPr>
          </w:p>
        </w:tc>
        <w:tc>
          <w:tcPr>
            <w:tcW w:w="830" w:type="dxa"/>
            <w:tcBorders>
              <w:top w:val="nil"/>
              <w:left w:val="nil"/>
              <w:bottom w:val="nil"/>
              <w:right w:val="single" w:sz="4" w:space="0" w:color="auto"/>
            </w:tcBorders>
            <w:shd w:val="clear" w:color="auto" w:fill="auto"/>
            <w:noWrap/>
          </w:tcPr>
          <w:p w:rsidR="00B96CC3" w:rsidRPr="004774AC" w:rsidRDefault="00B96CC3" w:rsidP="00B96CC3">
            <w:pPr>
              <w:spacing w:before="20" w:after="20" w:line="120" w:lineRule="exact"/>
              <w:jc w:val="both"/>
              <w:rPr>
                <w:rFonts w:ascii="Arial" w:hAnsi="Arial" w:cs="Arial"/>
                <w:sz w:val="12"/>
                <w:szCs w:val="12"/>
                <w:lang w:eastAsia="es-MX"/>
              </w:rPr>
            </w:pPr>
          </w:p>
        </w:tc>
      </w:tr>
      <w:tr w:rsidR="00B96CC3" w:rsidRPr="004774AC" w:rsidTr="00B96CC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0"/>
          <w:jc w:val="center"/>
        </w:trPr>
        <w:tc>
          <w:tcPr>
            <w:tcW w:w="159" w:type="dxa"/>
            <w:tcBorders>
              <w:top w:val="nil"/>
              <w:left w:val="single" w:sz="4" w:space="0" w:color="auto"/>
              <w:bottom w:val="nil"/>
              <w:right w:val="nil"/>
            </w:tcBorders>
            <w:shd w:val="clear" w:color="auto" w:fill="auto"/>
            <w:noWrap/>
          </w:tcPr>
          <w:p w:rsidR="00B96CC3" w:rsidRPr="004774AC" w:rsidRDefault="00B96CC3" w:rsidP="00B96CC3">
            <w:pPr>
              <w:spacing w:before="20" w:after="20" w:line="120" w:lineRule="exact"/>
              <w:jc w:val="both"/>
              <w:rPr>
                <w:rFonts w:ascii="Arial" w:hAnsi="Arial" w:cs="Arial"/>
                <w:sz w:val="12"/>
                <w:szCs w:val="12"/>
                <w:lang w:eastAsia="es-MX"/>
              </w:rPr>
            </w:pPr>
          </w:p>
        </w:tc>
        <w:tc>
          <w:tcPr>
            <w:tcW w:w="6756" w:type="dxa"/>
            <w:gridSpan w:val="2"/>
            <w:tcBorders>
              <w:top w:val="nil"/>
              <w:left w:val="nil"/>
              <w:bottom w:val="nil"/>
              <w:right w:val="nil"/>
            </w:tcBorders>
            <w:shd w:val="clear" w:color="auto" w:fill="auto"/>
            <w:noWrap/>
          </w:tcPr>
          <w:p w:rsidR="00B96CC3" w:rsidRPr="004774AC" w:rsidRDefault="00B96CC3" w:rsidP="00B96CC3">
            <w:pPr>
              <w:spacing w:before="20" w:after="20" w:line="120" w:lineRule="exact"/>
              <w:jc w:val="both"/>
              <w:rPr>
                <w:rFonts w:ascii="Arial" w:hAnsi="Arial" w:cs="Arial"/>
                <w:b/>
                <w:bCs/>
                <w:sz w:val="12"/>
                <w:szCs w:val="12"/>
                <w:lang w:eastAsia="es-MX"/>
              </w:rPr>
            </w:pPr>
            <w:r w:rsidRPr="004774AC">
              <w:rPr>
                <w:rFonts w:ascii="Arial" w:hAnsi="Arial" w:cs="Arial"/>
                <w:b/>
                <w:bCs/>
                <w:sz w:val="12"/>
                <w:szCs w:val="12"/>
                <w:lang w:eastAsia="es-MX"/>
              </w:rPr>
              <w:t>Origen</w:t>
            </w:r>
          </w:p>
        </w:tc>
        <w:tc>
          <w:tcPr>
            <w:tcW w:w="967" w:type="dxa"/>
            <w:tcBorders>
              <w:top w:val="nil"/>
              <w:left w:val="nil"/>
              <w:bottom w:val="nil"/>
              <w:right w:val="nil"/>
            </w:tcBorders>
            <w:shd w:val="clear" w:color="auto" w:fill="auto"/>
            <w:noWrap/>
          </w:tcPr>
          <w:p w:rsidR="00B96CC3" w:rsidRPr="004774AC" w:rsidRDefault="00B96CC3" w:rsidP="00B96CC3">
            <w:pPr>
              <w:spacing w:before="20" w:after="20" w:line="120" w:lineRule="exact"/>
              <w:jc w:val="both"/>
              <w:rPr>
                <w:rFonts w:ascii="Arial" w:hAnsi="Arial" w:cs="Arial"/>
                <w:b/>
                <w:bCs/>
                <w:sz w:val="12"/>
                <w:szCs w:val="12"/>
                <w:lang w:eastAsia="es-MX"/>
              </w:rPr>
            </w:pPr>
          </w:p>
        </w:tc>
        <w:tc>
          <w:tcPr>
            <w:tcW w:w="830" w:type="dxa"/>
            <w:tcBorders>
              <w:top w:val="nil"/>
              <w:left w:val="nil"/>
              <w:bottom w:val="nil"/>
              <w:right w:val="single" w:sz="4" w:space="0" w:color="auto"/>
            </w:tcBorders>
            <w:shd w:val="clear" w:color="auto" w:fill="auto"/>
            <w:noWrap/>
          </w:tcPr>
          <w:p w:rsidR="00B96CC3" w:rsidRPr="004774AC" w:rsidRDefault="00B96CC3" w:rsidP="00B96CC3">
            <w:pPr>
              <w:spacing w:before="20" w:after="20" w:line="120" w:lineRule="exact"/>
              <w:jc w:val="both"/>
              <w:rPr>
                <w:rFonts w:ascii="Arial" w:hAnsi="Arial" w:cs="Arial"/>
                <w:b/>
                <w:bCs/>
                <w:sz w:val="12"/>
                <w:szCs w:val="12"/>
                <w:lang w:eastAsia="es-MX"/>
              </w:rPr>
            </w:pPr>
          </w:p>
        </w:tc>
      </w:tr>
      <w:tr w:rsidR="00B96CC3" w:rsidRPr="004774AC" w:rsidTr="00B96CC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0"/>
          <w:jc w:val="center"/>
        </w:trPr>
        <w:tc>
          <w:tcPr>
            <w:tcW w:w="159" w:type="dxa"/>
            <w:tcBorders>
              <w:top w:val="nil"/>
              <w:left w:val="single" w:sz="4" w:space="0" w:color="auto"/>
              <w:bottom w:val="nil"/>
              <w:right w:val="nil"/>
            </w:tcBorders>
            <w:shd w:val="clear" w:color="auto" w:fill="auto"/>
            <w:noWrap/>
          </w:tcPr>
          <w:p w:rsidR="00B96CC3" w:rsidRPr="004774AC" w:rsidRDefault="00B96CC3" w:rsidP="00B96CC3">
            <w:pPr>
              <w:spacing w:before="20" w:after="20" w:line="120" w:lineRule="exact"/>
              <w:jc w:val="both"/>
              <w:rPr>
                <w:rFonts w:ascii="Arial" w:hAnsi="Arial" w:cs="Arial"/>
                <w:sz w:val="12"/>
                <w:szCs w:val="12"/>
                <w:lang w:eastAsia="es-MX"/>
              </w:rPr>
            </w:pPr>
          </w:p>
        </w:tc>
        <w:tc>
          <w:tcPr>
            <w:tcW w:w="159" w:type="dxa"/>
            <w:tcBorders>
              <w:top w:val="nil"/>
              <w:left w:val="nil"/>
              <w:bottom w:val="nil"/>
              <w:right w:val="nil"/>
            </w:tcBorders>
            <w:shd w:val="clear" w:color="auto" w:fill="auto"/>
            <w:noWrap/>
          </w:tcPr>
          <w:p w:rsidR="00B96CC3" w:rsidRPr="004774AC" w:rsidRDefault="00B96CC3" w:rsidP="00B96CC3">
            <w:pPr>
              <w:spacing w:before="20" w:after="20" w:line="120" w:lineRule="exact"/>
              <w:jc w:val="both"/>
              <w:rPr>
                <w:rFonts w:ascii="Arial" w:hAnsi="Arial" w:cs="Arial"/>
                <w:sz w:val="12"/>
                <w:szCs w:val="12"/>
                <w:lang w:eastAsia="es-MX"/>
              </w:rPr>
            </w:pPr>
          </w:p>
        </w:tc>
        <w:tc>
          <w:tcPr>
            <w:tcW w:w="6597" w:type="dxa"/>
            <w:tcBorders>
              <w:top w:val="nil"/>
              <w:left w:val="nil"/>
              <w:bottom w:val="nil"/>
              <w:right w:val="nil"/>
            </w:tcBorders>
            <w:shd w:val="clear" w:color="auto" w:fill="auto"/>
            <w:noWrap/>
          </w:tcPr>
          <w:p w:rsidR="00B96CC3" w:rsidRPr="004774AC" w:rsidRDefault="00B96CC3" w:rsidP="00B96CC3">
            <w:pPr>
              <w:spacing w:before="20" w:after="20" w:line="120" w:lineRule="exact"/>
              <w:jc w:val="both"/>
              <w:rPr>
                <w:rFonts w:ascii="Arial" w:hAnsi="Arial" w:cs="Arial"/>
                <w:sz w:val="12"/>
                <w:szCs w:val="12"/>
                <w:lang w:eastAsia="es-MX"/>
              </w:rPr>
            </w:pPr>
            <w:r w:rsidRPr="004774AC">
              <w:rPr>
                <w:rFonts w:ascii="Arial" w:hAnsi="Arial" w:cs="Arial"/>
                <w:sz w:val="12"/>
                <w:szCs w:val="12"/>
                <w:lang w:eastAsia="es-MX"/>
              </w:rPr>
              <w:t>Endeudamiento Neto</w:t>
            </w:r>
          </w:p>
        </w:tc>
        <w:tc>
          <w:tcPr>
            <w:tcW w:w="967" w:type="dxa"/>
            <w:tcBorders>
              <w:top w:val="nil"/>
              <w:left w:val="nil"/>
              <w:bottom w:val="nil"/>
              <w:right w:val="nil"/>
            </w:tcBorders>
            <w:shd w:val="clear" w:color="auto" w:fill="auto"/>
            <w:noWrap/>
          </w:tcPr>
          <w:p w:rsidR="00B96CC3" w:rsidRPr="004774AC" w:rsidRDefault="00B96CC3" w:rsidP="00B96CC3">
            <w:pPr>
              <w:spacing w:before="20" w:after="20" w:line="120" w:lineRule="exact"/>
              <w:jc w:val="both"/>
              <w:rPr>
                <w:rFonts w:ascii="Arial" w:hAnsi="Arial" w:cs="Arial"/>
                <w:sz w:val="12"/>
                <w:szCs w:val="12"/>
                <w:lang w:eastAsia="es-MX"/>
              </w:rPr>
            </w:pPr>
          </w:p>
        </w:tc>
        <w:tc>
          <w:tcPr>
            <w:tcW w:w="830" w:type="dxa"/>
            <w:tcBorders>
              <w:top w:val="nil"/>
              <w:left w:val="nil"/>
              <w:bottom w:val="nil"/>
              <w:right w:val="single" w:sz="4" w:space="0" w:color="auto"/>
            </w:tcBorders>
            <w:shd w:val="clear" w:color="auto" w:fill="auto"/>
            <w:noWrap/>
          </w:tcPr>
          <w:p w:rsidR="00B96CC3" w:rsidRPr="004774AC" w:rsidRDefault="00B96CC3" w:rsidP="00B96CC3">
            <w:pPr>
              <w:spacing w:before="20" w:after="20" w:line="120" w:lineRule="exact"/>
              <w:jc w:val="both"/>
              <w:rPr>
                <w:rFonts w:ascii="Arial" w:hAnsi="Arial" w:cs="Arial"/>
                <w:sz w:val="12"/>
                <w:szCs w:val="12"/>
                <w:lang w:eastAsia="es-MX"/>
              </w:rPr>
            </w:pPr>
          </w:p>
        </w:tc>
      </w:tr>
      <w:tr w:rsidR="00B96CC3" w:rsidRPr="004774AC" w:rsidTr="00B96CC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0"/>
          <w:jc w:val="center"/>
        </w:trPr>
        <w:tc>
          <w:tcPr>
            <w:tcW w:w="159" w:type="dxa"/>
            <w:tcBorders>
              <w:top w:val="nil"/>
              <w:left w:val="single" w:sz="4" w:space="0" w:color="auto"/>
              <w:bottom w:val="nil"/>
              <w:right w:val="nil"/>
            </w:tcBorders>
            <w:shd w:val="clear" w:color="auto" w:fill="auto"/>
            <w:noWrap/>
          </w:tcPr>
          <w:p w:rsidR="00B96CC3" w:rsidRPr="004774AC" w:rsidRDefault="00B96CC3" w:rsidP="00B96CC3">
            <w:pPr>
              <w:spacing w:before="20" w:after="20" w:line="120" w:lineRule="exact"/>
              <w:jc w:val="both"/>
              <w:rPr>
                <w:rFonts w:ascii="Arial" w:hAnsi="Arial" w:cs="Arial"/>
                <w:sz w:val="12"/>
                <w:szCs w:val="12"/>
                <w:lang w:eastAsia="es-MX"/>
              </w:rPr>
            </w:pPr>
          </w:p>
        </w:tc>
        <w:tc>
          <w:tcPr>
            <w:tcW w:w="159" w:type="dxa"/>
            <w:tcBorders>
              <w:top w:val="nil"/>
              <w:left w:val="nil"/>
              <w:bottom w:val="nil"/>
              <w:right w:val="nil"/>
            </w:tcBorders>
            <w:shd w:val="clear" w:color="auto" w:fill="auto"/>
            <w:noWrap/>
          </w:tcPr>
          <w:p w:rsidR="00B96CC3" w:rsidRPr="004774AC" w:rsidRDefault="00B96CC3" w:rsidP="00B96CC3">
            <w:pPr>
              <w:spacing w:before="20" w:after="20" w:line="120" w:lineRule="exact"/>
              <w:jc w:val="both"/>
              <w:rPr>
                <w:rFonts w:ascii="Arial" w:hAnsi="Arial" w:cs="Arial"/>
                <w:b/>
                <w:bCs/>
                <w:sz w:val="12"/>
                <w:szCs w:val="12"/>
                <w:lang w:eastAsia="es-MX"/>
              </w:rPr>
            </w:pPr>
          </w:p>
        </w:tc>
        <w:tc>
          <w:tcPr>
            <w:tcW w:w="6597" w:type="dxa"/>
            <w:tcBorders>
              <w:top w:val="nil"/>
              <w:left w:val="nil"/>
              <w:bottom w:val="nil"/>
              <w:right w:val="nil"/>
            </w:tcBorders>
            <w:shd w:val="clear" w:color="auto" w:fill="auto"/>
            <w:noWrap/>
          </w:tcPr>
          <w:p w:rsidR="00B96CC3" w:rsidRPr="004774AC" w:rsidRDefault="00B96CC3" w:rsidP="00B96CC3">
            <w:pPr>
              <w:spacing w:before="20" w:after="20" w:line="120" w:lineRule="exact"/>
              <w:ind w:left="141" w:hanging="141"/>
              <w:jc w:val="both"/>
              <w:rPr>
                <w:rFonts w:ascii="Arial" w:hAnsi="Arial" w:cs="Arial"/>
                <w:sz w:val="12"/>
                <w:szCs w:val="12"/>
                <w:lang w:eastAsia="es-MX"/>
              </w:rPr>
            </w:pPr>
            <w:r w:rsidRPr="004774AC">
              <w:rPr>
                <w:rFonts w:ascii="Arial" w:hAnsi="Arial" w:cs="Arial"/>
                <w:sz w:val="12"/>
                <w:szCs w:val="12"/>
                <w:lang w:eastAsia="es-MX"/>
              </w:rPr>
              <w:tab/>
              <w:t>Interno</w:t>
            </w:r>
          </w:p>
        </w:tc>
        <w:tc>
          <w:tcPr>
            <w:tcW w:w="967" w:type="dxa"/>
            <w:tcBorders>
              <w:top w:val="nil"/>
              <w:left w:val="nil"/>
              <w:bottom w:val="nil"/>
              <w:right w:val="nil"/>
            </w:tcBorders>
            <w:shd w:val="clear" w:color="auto" w:fill="auto"/>
            <w:noWrap/>
          </w:tcPr>
          <w:p w:rsidR="00B96CC3" w:rsidRPr="004774AC" w:rsidRDefault="00B96CC3" w:rsidP="00B96CC3">
            <w:pPr>
              <w:spacing w:before="20" w:after="20" w:line="120" w:lineRule="exact"/>
              <w:jc w:val="both"/>
              <w:rPr>
                <w:rFonts w:ascii="Arial" w:hAnsi="Arial" w:cs="Arial"/>
                <w:sz w:val="12"/>
                <w:szCs w:val="12"/>
                <w:lang w:eastAsia="es-MX"/>
              </w:rPr>
            </w:pPr>
          </w:p>
        </w:tc>
        <w:tc>
          <w:tcPr>
            <w:tcW w:w="830" w:type="dxa"/>
            <w:tcBorders>
              <w:top w:val="nil"/>
              <w:left w:val="nil"/>
              <w:bottom w:val="nil"/>
              <w:right w:val="single" w:sz="4" w:space="0" w:color="auto"/>
            </w:tcBorders>
            <w:shd w:val="clear" w:color="auto" w:fill="auto"/>
            <w:noWrap/>
          </w:tcPr>
          <w:p w:rsidR="00B96CC3" w:rsidRPr="004774AC" w:rsidRDefault="00B96CC3" w:rsidP="00B96CC3">
            <w:pPr>
              <w:spacing w:before="20" w:after="20" w:line="120" w:lineRule="exact"/>
              <w:jc w:val="both"/>
              <w:rPr>
                <w:rFonts w:ascii="Arial" w:hAnsi="Arial" w:cs="Arial"/>
                <w:sz w:val="12"/>
                <w:szCs w:val="12"/>
                <w:lang w:eastAsia="es-MX"/>
              </w:rPr>
            </w:pPr>
          </w:p>
        </w:tc>
      </w:tr>
      <w:tr w:rsidR="00B96CC3" w:rsidRPr="004774AC" w:rsidTr="00B96CC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0"/>
          <w:jc w:val="center"/>
        </w:trPr>
        <w:tc>
          <w:tcPr>
            <w:tcW w:w="159" w:type="dxa"/>
            <w:tcBorders>
              <w:top w:val="nil"/>
              <w:left w:val="single" w:sz="4" w:space="0" w:color="auto"/>
              <w:bottom w:val="nil"/>
              <w:right w:val="nil"/>
            </w:tcBorders>
            <w:shd w:val="clear" w:color="auto" w:fill="auto"/>
            <w:noWrap/>
          </w:tcPr>
          <w:p w:rsidR="00B96CC3" w:rsidRPr="004774AC" w:rsidRDefault="00B96CC3" w:rsidP="00B96CC3">
            <w:pPr>
              <w:spacing w:before="20" w:after="20" w:line="120" w:lineRule="exact"/>
              <w:jc w:val="both"/>
              <w:rPr>
                <w:rFonts w:ascii="Arial" w:hAnsi="Arial" w:cs="Arial"/>
                <w:sz w:val="12"/>
                <w:szCs w:val="12"/>
                <w:lang w:eastAsia="es-MX"/>
              </w:rPr>
            </w:pPr>
          </w:p>
        </w:tc>
        <w:tc>
          <w:tcPr>
            <w:tcW w:w="159" w:type="dxa"/>
            <w:tcBorders>
              <w:top w:val="nil"/>
              <w:left w:val="nil"/>
              <w:bottom w:val="nil"/>
              <w:right w:val="nil"/>
            </w:tcBorders>
            <w:shd w:val="clear" w:color="auto" w:fill="auto"/>
            <w:noWrap/>
          </w:tcPr>
          <w:p w:rsidR="00B96CC3" w:rsidRPr="004774AC" w:rsidRDefault="00B96CC3" w:rsidP="00B96CC3">
            <w:pPr>
              <w:spacing w:before="20" w:after="20" w:line="120" w:lineRule="exact"/>
              <w:jc w:val="both"/>
              <w:rPr>
                <w:rFonts w:ascii="Arial" w:hAnsi="Arial" w:cs="Arial"/>
                <w:b/>
                <w:bCs/>
                <w:sz w:val="12"/>
                <w:szCs w:val="12"/>
                <w:lang w:eastAsia="es-MX"/>
              </w:rPr>
            </w:pPr>
          </w:p>
        </w:tc>
        <w:tc>
          <w:tcPr>
            <w:tcW w:w="6597" w:type="dxa"/>
            <w:tcBorders>
              <w:top w:val="nil"/>
              <w:left w:val="nil"/>
              <w:bottom w:val="nil"/>
              <w:right w:val="nil"/>
            </w:tcBorders>
            <w:shd w:val="clear" w:color="auto" w:fill="auto"/>
            <w:noWrap/>
          </w:tcPr>
          <w:p w:rsidR="00B96CC3" w:rsidRPr="004774AC" w:rsidRDefault="00B96CC3" w:rsidP="00B96CC3">
            <w:pPr>
              <w:spacing w:before="20" w:after="20" w:line="120" w:lineRule="exact"/>
              <w:ind w:left="141" w:hanging="141"/>
              <w:jc w:val="both"/>
              <w:rPr>
                <w:rFonts w:ascii="Arial" w:hAnsi="Arial" w:cs="Arial"/>
                <w:sz w:val="12"/>
                <w:szCs w:val="12"/>
                <w:lang w:eastAsia="es-MX"/>
              </w:rPr>
            </w:pPr>
            <w:r w:rsidRPr="004774AC">
              <w:rPr>
                <w:rFonts w:ascii="Arial" w:hAnsi="Arial" w:cs="Arial"/>
                <w:sz w:val="12"/>
                <w:szCs w:val="12"/>
                <w:lang w:eastAsia="es-MX"/>
              </w:rPr>
              <w:tab/>
              <w:t>Externo</w:t>
            </w:r>
          </w:p>
        </w:tc>
        <w:tc>
          <w:tcPr>
            <w:tcW w:w="967" w:type="dxa"/>
            <w:tcBorders>
              <w:top w:val="nil"/>
              <w:left w:val="nil"/>
              <w:bottom w:val="nil"/>
              <w:right w:val="nil"/>
            </w:tcBorders>
            <w:shd w:val="clear" w:color="auto" w:fill="auto"/>
            <w:noWrap/>
          </w:tcPr>
          <w:p w:rsidR="00B96CC3" w:rsidRPr="004774AC" w:rsidRDefault="00B96CC3" w:rsidP="00B96CC3">
            <w:pPr>
              <w:spacing w:before="20" w:after="20" w:line="120" w:lineRule="exact"/>
              <w:jc w:val="both"/>
              <w:rPr>
                <w:rFonts w:ascii="Arial" w:hAnsi="Arial" w:cs="Arial"/>
                <w:sz w:val="12"/>
                <w:szCs w:val="12"/>
                <w:lang w:eastAsia="es-MX"/>
              </w:rPr>
            </w:pPr>
          </w:p>
        </w:tc>
        <w:tc>
          <w:tcPr>
            <w:tcW w:w="830" w:type="dxa"/>
            <w:tcBorders>
              <w:top w:val="nil"/>
              <w:left w:val="nil"/>
              <w:bottom w:val="nil"/>
              <w:right w:val="single" w:sz="4" w:space="0" w:color="auto"/>
            </w:tcBorders>
            <w:shd w:val="clear" w:color="auto" w:fill="auto"/>
            <w:noWrap/>
          </w:tcPr>
          <w:p w:rsidR="00B96CC3" w:rsidRPr="004774AC" w:rsidRDefault="00B96CC3" w:rsidP="00B96CC3">
            <w:pPr>
              <w:spacing w:before="20" w:after="20" w:line="120" w:lineRule="exact"/>
              <w:jc w:val="both"/>
              <w:rPr>
                <w:rFonts w:ascii="Arial" w:hAnsi="Arial" w:cs="Arial"/>
                <w:sz w:val="12"/>
                <w:szCs w:val="12"/>
                <w:lang w:eastAsia="es-MX"/>
              </w:rPr>
            </w:pPr>
          </w:p>
        </w:tc>
      </w:tr>
      <w:tr w:rsidR="00B96CC3" w:rsidRPr="004774AC" w:rsidTr="00B96CC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0"/>
          <w:jc w:val="center"/>
        </w:trPr>
        <w:tc>
          <w:tcPr>
            <w:tcW w:w="159" w:type="dxa"/>
            <w:tcBorders>
              <w:top w:val="nil"/>
              <w:left w:val="single" w:sz="4" w:space="0" w:color="auto"/>
              <w:bottom w:val="nil"/>
              <w:right w:val="nil"/>
            </w:tcBorders>
            <w:shd w:val="clear" w:color="auto" w:fill="auto"/>
            <w:noWrap/>
          </w:tcPr>
          <w:p w:rsidR="00B96CC3" w:rsidRPr="004774AC" w:rsidRDefault="00B96CC3" w:rsidP="00B96CC3">
            <w:pPr>
              <w:spacing w:before="20" w:after="20" w:line="120" w:lineRule="exact"/>
              <w:jc w:val="both"/>
              <w:rPr>
                <w:rFonts w:ascii="Arial" w:hAnsi="Arial" w:cs="Arial"/>
                <w:sz w:val="12"/>
                <w:szCs w:val="12"/>
                <w:lang w:eastAsia="es-MX"/>
              </w:rPr>
            </w:pPr>
          </w:p>
        </w:tc>
        <w:tc>
          <w:tcPr>
            <w:tcW w:w="159" w:type="dxa"/>
            <w:tcBorders>
              <w:top w:val="nil"/>
              <w:left w:val="nil"/>
              <w:bottom w:val="nil"/>
              <w:right w:val="nil"/>
            </w:tcBorders>
            <w:shd w:val="clear" w:color="auto" w:fill="auto"/>
            <w:noWrap/>
          </w:tcPr>
          <w:p w:rsidR="00B96CC3" w:rsidRPr="004774AC" w:rsidRDefault="00B96CC3" w:rsidP="00B96CC3">
            <w:pPr>
              <w:spacing w:before="20" w:after="20" w:line="120" w:lineRule="exact"/>
              <w:jc w:val="both"/>
              <w:rPr>
                <w:rFonts w:ascii="Arial" w:hAnsi="Arial" w:cs="Arial"/>
                <w:b/>
                <w:bCs/>
                <w:sz w:val="12"/>
                <w:szCs w:val="12"/>
                <w:lang w:eastAsia="es-MX"/>
              </w:rPr>
            </w:pPr>
          </w:p>
        </w:tc>
        <w:tc>
          <w:tcPr>
            <w:tcW w:w="6597" w:type="dxa"/>
            <w:tcBorders>
              <w:top w:val="nil"/>
              <w:left w:val="nil"/>
              <w:bottom w:val="nil"/>
              <w:right w:val="nil"/>
            </w:tcBorders>
            <w:shd w:val="clear" w:color="auto" w:fill="auto"/>
            <w:noWrap/>
          </w:tcPr>
          <w:p w:rsidR="00B96CC3" w:rsidRPr="004774AC" w:rsidRDefault="00B96CC3" w:rsidP="00B96CC3">
            <w:pPr>
              <w:spacing w:before="20" w:after="20" w:line="120" w:lineRule="exact"/>
              <w:jc w:val="both"/>
              <w:rPr>
                <w:rFonts w:ascii="Arial" w:hAnsi="Arial" w:cs="Arial"/>
                <w:sz w:val="12"/>
                <w:szCs w:val="12"/>
                <w:lang w:eastAsia="es-MX"/>
              </w:rPr>
            </w:pPr>
            <w:r w:rsidRPr="004774AC">
              <w:rPr>
                <w:rFonts w:ascii="Arial" w:hAnsi="Arial" w:cs="Arial"/>
                <w:sz w:val="12"/>
                <w:szCs w:val="12"/>
                <w:lang w:eastAsia="es-MX"/>
              </w:rPr>
              <w:t>Otros Orígenes de Financiamiento</w:t>
            </w:r>
          </w:p>
        </w:tc>
        <w:tc>
          <w:tcPr>
            <w:tcW w:w="967" w:type="dxa"/>
            <w:tcBorders>
              <w:top w:val="nil"/>
              <w:left w:val="nil"/>
              <w:bottom w:val="nil"/>
              <w:right w:val="nil"/>
            </w:tcBorders>
            <w:shd w:val="clear" w:color="auto" w:fill="auto"/>
            <w:noWrap/>
          </w:tcPr>
          <w:p w:rsidR="00B96CC3" w:rsidRPr="004774AC" w:rsidRDefault="00B96CC3" w:rsidP="00B96CC3">
            <w:pPr>
              <w:spacing w:before="20" w:after="20" w:line="120" w:lineRule="exact"/>
              <w:jc w:val="both"/>
              <w:rPr>
                <w:rFonts w:ascii="Arial" w:hAnsi="Arial" w:cs="Arial"/>
                <w:sz w:val="12"/>
                <w:szCs w:val="12"/>
                <w:lang w:eastAsia="es-MX"/>
              </w:rPr>
            </w:pPr>
          </w:p>
        </w:tc>
        <w:tc>
          <w:tcPr>
            <w:tcW w:w="830" w:type="dxa"/>
            <w:tcBorders>
              <w:top w:val="nil"/>
              <w:left w:val="nil"/>
              <w:bottom w:val="nil"/>
              <w:right w:val="single" w:sz="4" w:space="0" w:color="auto"/>
            </w:tcBorders>
            <w:shd w:val="clear" w:color="auto" w:fill="auto"/>
            <w:noWrap/>
          </w:tcPr>
          <w:p w:rsidR="00B96CC3" w:rsidRPr="004774AC" w:rsidRDefault="00B96CC3" w:rsidP="00B96CC3">
            <w:pPr>
              <w:spacing w:before="20" w:after="20" w:line="120" w:lineRule="exact"/>
              <w:jc w:val="both"/>
              <w:rPr>
                <w:rFonts w:ascii="Arial" w:hAnsi="Arial" w:cs="Arial"/>
                <w:sz w:val="12"/>
                <w:szCs w:val="12"/>
                <w:lang w:eastAsia="es-MX"/>
              </w:rPr>
            </w:pPr>
          </w:p>
        </w:tc>
      </w:tr>
      <w:tr w:rsidR="00B96CC3" w:rsidRPr="004774AC" w:rsidTr="00B96CC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0"/>
          <w:jc w:val="center"/>
        </w:trPr>
        <w:tc>
          <w:tcPr>
            <w:tcW w:w="159" w:type="dxa"/>
            <w:tcBorders>
              <w:top w:val="nil"/>
              <w:left w:val="single" w:sz="4" w:space="0" w:color="auto"/>
              <w:bottom w:val="nil"/>
              <w:right w:val="nil"/>
            </w:tcBorders>
            <w:shd w:val="clear" w:color="auto" w:fill="auto"/>
            <w:noWrap/>
          </w:tcPr>
          <w:p w:rsidR="00B96CC3" w:rsidRPr="004774AC" w:rsidRDefault="00B96CC3" w:rsidP="00B96CC3">
            <w:pPr>
              <w:spacing w:before="20" w:after="20" w:line="120" w:lineRule="exact"/>
              <w:jc w:val="both"/>
              <w:rPr>
                <w:rFonts w:ascii="Arial" w:hAnsi="Arial" w:cs="Arial"/>
                <w:sz w:val="12"/>
                <w:szCs w:val="12"/>
                <w:lang w:eastAsia="es-MX"/>
              </w:rPr>
            </w:pPr>
          </w:p>
        </w:tc>
        <w:tc>
          <w:tcPr>
            <w:tcW w:w="6756" w:type="dxa"/>
            <w:gridSpan w:val="2"/>
            <w:tcBorders>
              <w:top w:val="nil"/>
              <w:left w:val="nil"/>
              <w:bottom w:val="nil"/>
              <w:right w:val="nil"/>
            </w:tcBorders>
            <w:shd w:val="clear" w:color="auto" w:fill="auto"/>
            <w:noWrap/>
          </w:tcPr>
          <w:p w:rsidR="00B96CC3" w:rsidRPr="004774AC" w:rsidRDefault="00B96CC3" w:rsidP="00B96CC3">
            <w:pPr>
              <w:spacing w:before="20" w:after="20" w:line="120" w:lineRule="exact"/>
              <w:jc w:val="both"/>
              <w:rPr>
                <w:rFonts w:ascii="Arial" w:hAnsi="Arial" w:cs="Arial"/>
                <w:b/>
                <w:bCs/>
                <w:sz w:val="12"/>
                <w:szCs w:val="12"/>
                <w:lang w:eastAsia="es-MX"/>
              </w:rPr>
            </w:pPr>
            <w:r w:rsidRPr="004774AC">
              <w:rPr>
                <w:rFonts w:ascii="Arial" w:hAnsi="Arial" w:cs="Arial"/>
                <w:b/>
                <w:bCs/>
                <w:sz w:val="12"/>
                <w:szCs w:val="12"/>
                <w:lang w:eastAsia="es-MX"/>
              </w:rPr>
              <w:t>Aplicación</w:t>
            </w:r>
          </w:p>
        </w:tc>
        <w:tc>
          <w:tcPr>
            <w:tcW w:w="967" w:type="dxa"/>
            <w:tcBorders>
              <w:top w:val="nil"/>
              <w:left w:val="nil"/>
              <w:bottom w:val="nil"/>
              <w:right w:val="nil"/>
            </w:tcBorders>
            <w:shd w:val="clear" w:color="auto" w:fill="auto"/>
            <w:noWrap/>
          </w:tcPr>
          <w:p w:rsidR="00B96CC3" w:rsidRPr="004774AC" w:rsidRDefault="00B96CC3" w:rsidP="00B96CC3">
            <w:pPr>
              <w:spacing w:before="20" w:after="20" w:line="120" w:lineRule="exact"/>
              <w:jc w:val="both"/>
              <w:rPr>
                <w:rFonts w:ascii="Arial" w:hAnsi="Arial" w:cs="Arial"/>
                <w:b/>
                <w:bCs/>
                <w:sz w:val="12"/>
                <w:szCs w:val="12"/>
                <w:lang w:eastAsia="es-MX"/>
              </w:rPr>
            </w:pPr>
          </w:p>
        </w:tc>
        <w:tc>
          <w:tcPr>
            <w:tcW w:w="830" w:type="dxa"/>
            <w:tcBorders>
              <w:top w:val="nil"/>
              <w:left w:val="nil"/>
              <w:bottom w:val="nil"/>
              <w:right w:val="single" w:sz="4" w:space="0" w:color="auto"/>
            </w:tcBorders>
            <w:shd w:val="clear" w:color="auto" w:fill="auto"/>
            <w:noWrap/>
          </w:tcPr>
          <w:p w:rsidR="00B96CC3" w:rsidRPr="004774AC" w:rsidRDefault="00B96CC3" w:rsidP="00B96CC3">
            <w:pPr>
              <w:spacing w:before="20" w:after="20" w:line="120" w:lineRule="exact"/>
              <w:jc w:val="both"/>
              <w:rPr>
                <w:rFonts w:ascii="Arial" w:hAnsi="Arial" w:cs="Arial"/>
                <w:b/>
                <w:bCs/>
                <w:sz w:val="12"/>
                <w:szCs w:val="12"/>
                <w:lang w:eastAsia="es-MX"/>
              </w:rPr>
            </w:pPr>
          </w:p>
        </w:tc>
      </w:tr>
      <w:tr w:rsidR="00B96CC3" w:rsidRPr="004774AC" w:rsidTr="00B96CC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0"/>
          <w:jc w:val="center"/>
        </w:trPr>
        <w:tc>
          <w:tcPr>
            <w:tcW w:w="159" w:type="dxa"/>
            <w:tcBorders>
              <w:top w:val="nil"/>
              <w:left w:val="single" w:sz="4" w:space="0" w:color="auto"/>
              <w:bottom w:val="nil"/>
              <w:right w:val="nil"/>
            </w:tcBorders>
            <w:shd w:val="clear" w:color="auto" w:fill="auto"/>
            <w:noWrap/>
          </w:tcPr>
          <w:p w:rsidR="00B96CC3" w:rsidRPr="004774AC" w:rsidRDefault="00B96CC3" w:rsidP="00B96CC3">
            <w:pPr>
              <w:spacing w:before="20" w:after="20" w:line="120" w:lineRule="exact"/>
              <w:jc w:val="both"/>
              <w:rPr>
                <w:rFonts w:ascii="Arial" w:hAnsi="Arial" w:cs="Arial"/>
                <w:sz w:val="12"/>
                <w:szCs w:val="12"/>
                <w:lang w:eastAsia="es-MX"/>
              </w:rPr>
            </w:pPr>
          </w:p>
        </w:tc>
        <w:tc>
          <w:tcPr>
            <w:tcW w:w="159" w:type="dxa"/>
            <w:tcBorders>
              <w:top w:val="nil"/>
              <w:left w:val="nil"/>
              <w:bottom w:val="nil"/>
              <w:right w:val="nil"/>
            </w:tcBorders>
            <w:shd w:val="clear" w:color="auto" w:fill="auto"/>
            <w:noWrap/>
          </w:tcPr>
          <w:p w:rsidR="00B96CC3" w:rsidRPr="004774AC" w:rsidRDefault="00B96CC3" w:rsidP="00B96CC3">
            <w:pPr>
              <w:spacing w:before="20" w:after="20" w:line="120" w:lineRule="exact"/>
              <w:jc w:val="both"/>
              <w:rPr>
                <w:rFonts w:ascii="Arial" w:hAnsi="Arial" w:cs="Arial"/>
                <w:sz w:val="12"/>
                <w:szCs w:val="12"/>
                <w:lang w:eastAsia="es-MX"/>
              </w:rPr>
            </w:pPr>
          </w:p>
        </w:tc>
        <w:tc>
          <w:tcPr>
            <w:tcW w:w="6597" w:type="dxa"/>
            <w:tcBorders>
              <w:top w:val="nil"/>
              <w:left w:val="nil"/>
              <w:bottom w:val="nil"/>
              <w:right w:val="nil"/>
            </w:tcBorders>
            <w:shd w:val="clear" w:color="auto" w:fill="auto"/>
            <w:noWrap/>
          </w:tcPr>
          <w:p w:rsidR="00B96CC3" w:rsidRPr="004774AC" w:rsidRDefault="00B96CC3" w:rsidP="00B96CC3">
            <w:pPr>
              <w:spacing w:before="20" w:after="20" w:line="120" w:lineRule="exact"/>
              <w:jc w:val="both"/>
              <w:rPr>
                <w:rFonts w:ascii="Arial" w:hAnsi="Arial" w:cs="Arial"/>
                <w:sz w:val="12"/>
                <w:szCs w:val="12"/>
                <w:lang w:eastAsia="es-MX"/>
              </w:rPr>
            </w:pPr>
            <w:r w:rsidRPr="004774AC">
              <w:rPr>
                <w:rFonts w:ascii="Arial" w:hAnsi="Arial" w:cs="Arial"/>
                <w:sz w:val="12"/>
                <w:szCs w:val="12"/>
                <w:lang w:eastAsia="es-MX"/>
              </w:rPr>
              <w:t>Servicios de la Deuda</w:t>
            </w:r>
          </w:p>
        </w:tc>
        <w:tc>
          <w:tcPr>
            <w:tcW w:w="967" w:type="dxa"/>
            <w:tcBorders>
              <w:top w:val="nil"/>
              <w:left w:val="nil"/>
              <w:bottom w:val="nil"/>
              <w:right w:val="nil"/>
            </w:tcBorders>
            <w:shd w:val="clear" w:color="auto" w:fill="auto"/>
            <w:noWrap/>
          </w:tcPr>
          <w:p w:rsidR="00B96CC3" w:rsidRPr="004774AC" w:rsidRDefault="00B96CC3" w:rsidP="00B96CC3">
            <w:pPr>
              <w:spacing w:before="20" w:after="20" w:line="120" w:lineRule="exact"/>
              <w:jc w:val="both"/>
              <w:rPr>
                <w:rFonts w:ascii="Arial" w:hAnsi="Arial" w:cs="Arial"/>
                <w:sz w:val="12"/>
                <w:szCs w:val="12"/>
                <w:lang w:eastAsia="es-MX"/>
              </w:rPr>
            </w:pPr>
          </w:p>
        </w:tc>
        <w:tc>
          <w:tcPr>
            <w:tcW w:w="830" w:type="dxa"/>
            <w:tcBorders>
              <w:top w:val="nil"/>
              <w:left w:val="nil"/>
              <w:bottom w:val="nil"/>
              <w:right w:val="single" w:sz="4" w:space="0" w:color="auto"/>
            </w:tcBorders>
            <w:shd w:val="clear" w:color="auto" w:fill="auto"/>
            <w:noWrap/>
          </w:tcPr>
          <w:p w:rsidR="00B96CC3" w:rsidRPr="004774AC" w:rsidRDefault="00B96CC3" w:rsidP="00B96CC3">
            <w:pPr>
              <w:spacing w:before="20" w:after="20" w:line="120" w:lineRule="exact"/>
              <w:jc w:val="both"/>
              <w:rPr>
                <w:rFonts w:ascii="Arial" w:hAnsi="Arial" w:cs="Arial"/>
                <w:sz w:val="12"/>
                <w:szCs w:val="12"/>
                <w:lang w:eastAsia="es-MX"/>
              </w:rPr>
            </w:pPr>
          </w:p>
        </w:tc>
      </w:tr>
      <w:tr w:rsidR="00B96CC3" w:rsidRPr="004774AC" w:rsidTr="00B96CC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0"/>
          <w:jc w:val="center"/>
        </w:trPr>
        <w:tc>
          <w:tcPr>
            <w:tcW w:w="159" w:type="dxa"/>
            <w:tcBorders>
              <w:top w:val="nil"/>
              <w:left w:val="single" w:sz="4" w:space="0" w:color="auto"/>
              <w:bottom w:val="nil"/>
              <w:right w:val="nil"/>
            </w:tcBorders>
            <w:shd w:val="clear" w:color="auto" w:fill="auto"/>
            <w:noWrap/>
          </w:tcPr>
          <w:p w:rsidR="00B96CC3" w:rsidRPr="004774AC" w:rsidRDefault="00B96CC3" w:rsidP="00B96CC3">
            <w:pPr>
              <w:spacing w:before="20" w:after="20" w:line="120" w:lineRule="exact"/>
              <w:jc w:val="both"/>
              <w:rPr>
                <w:rFonts w:ascii="Arial" w:hAnsi="Arial" w:cs="Arial"/>
                <w:sz w:val="12"/>
                <w:szCs w:val="12"/>
                <w:lang w:eastAsia="es-MX"/>
              </w:rPr>
            </w:pPr>
          </w:p>
        </w:tc>
        <w:tc>
          <w:tcPr>
            <w:tcW w:w="159" w:type="dxa"/>
            <w:tcBorders>
              <w:top w:val="nil"/>
              <w:left w:val="nil"/>
              <w:bottom w:val="nil"/>
              <w:right w:val="nil"/>
            </w:tcBorders>
            <w:shd w:val="clear" w:color="auto" w:fill="auto"/>
            <w:noWrap/>
          </w:tcPr>
          <w:p w:rsidR="00B96CC3" w:rsidRPr="004774AC" w:rsidRDefault="00B96CC3" w:rsidP="00B96CC3">
            <w:pPr>
              <w:spacing w:before="20" w:after="20" w:line="120" w:lineRule="exact"/>
              <w:jc w:val="both"/>
              <w:rPr>
                <w:rFonts w:ascii="Arial" w:hAnsi="Arial" w:cs="Arial"/>
                <w:b/>
                <w:bCs/>
                <w:sz w:val="12"/>
                <w:szCs w:val="12"/>
                <w:lang w:eastAsia="es-MX"/>
              </w:rPr>
            </w:pPr>
          </w:p>
        </w:tc>
        <w:tc>
          <w:tcPr>
            <w:tcW w:w="6597" w:type="dxa"/>
            <w:tcBorders>
              <w:top w:val="nil"/>
              <w:left w:val="nil"/>
              <w:bottom w:val="nil"/>
              <w:right w:val="nil"/>
            </w:tcBorders>
            <w:shd w:val="clear" w:color="auto" w:fill="auto"/>
            <w:noWrap/>
          </w:tcPr>
          <w:p w:rsidR="00B96CC3" w:rsidRPr="004774AC" w:rsidRDefault="00B96CC3" w:rsidP="00B96CC3">
            <w:pPr>
              <w:spacing w:before="20" w:after="20" w:line="120" w:lineRule="exact"/>
              <w:ind w:left="141" w:hanging="141"/>
              <w:jc w:val="both"/>
              <w:rPr>
                <w:rFonts w:ascii="Arial" w:hAnsi="Arial" w:cs="Arial"/>
                <w:sz w:val="12"/>
                <w:szCs w:val="12"/>
                <w:lang w:eastAsia="es-MX"/>
              </w:rPr>
            </w:pPr>
            <w:r w:rsidRPr="004774AC">
              <w:rPr>
                <w:rFonts w:ascii="Arial" w:hAnsi="Arial" w:cs="Arial"/>
                <w:sz w:val="12"/>
                <w:szCs w:val="12"/>
                <w:lang w:eastAsia="es-MX"/>
              </w:rPr>
              <w:tab/>
              <w:t>Interno</w:t>
            </w:r>
          </w:p>
        </w:tc>
        <w:tc>
          <w:tcPr>
            <w:tcW w:w="967" w:type="dxa"/>
            <w:tcBorders>
              <w:top w:val="nil"/>
              <w:left w:val="nil"/>
              <w:bottom w:val="nil"/>
              <w:right w:val="nil"/>
            </w:tcBorders>
            <w:shd w:val="clear" w:color="auto" w:fill="auto"/>
            <w:noWrap/>
          </w:tcPr>
          <w:p w:rsidR="00B96CC3" w:rsidRPr="004774AC" w:rsidRDefault="00B96CC3" w:rsidP="00B96CC3">
            <w:pPr>
              <w:spacing w:before="20" w:after="20" w:line="120" w:lineRule="exact"/>
              <w:jc w:val="both"/>
              <w:rPr>
                <w:rFonts w:ascii="Arial" w:hAnsi="Arial" w:cs="Arial"/>
                <w:sz w:val="12"/>
                <w:szCs w:val="12"/>
                <w:lang w:eastAsia="es-MX"/>
              </w:rPr>
            </w:pPr>
          </w:p>
        </w:tc>
        <w:tc>
          <w:tcPr>
            <w:tcW w:w="830" w:type="dxa"/>
            <w:tcBorders>
              <w:top w:val="nil"/>
              <w:left w:val="nil"/>
              <w:bottom w:val="nil"/>
              <w:right w:val="single" w:sz="4" w:space="0" w:color="auto"/>
            </w:tcBorders>
            <w:shd w:val="clear" w:color="auto" w:fill="auto"/>
            <w:noWrap/>
          </w:tcPr>
          <w:p w:rsidR="00B96CC3" w:rsidRPr="004774AC" w:rsidRDefault="00B96CC3" w:rsidP="00B96CC3">
            <w:pPr>
              <w:spacing w:before="20" w:after="20" w:line="120" w:lineRule="exact"/>
              <w:jc w:val="both"/>
              <w:rPr>
                <w:rFonts w:ascii="Arial" w:hAnsi="Arial" w:cs="Arial"/>
                <w:sz w:val="12"/>
                <w:szCs w:val="12"/>
                <w:lang w:eastAsia="es-MX"/>
              </w:rPr>
            </w:pPr>
          </w:p>
        </w:tc>
      </w:tr>
      <w:tr w:rsidR="00B96CC3" w:rsidRPr="004774AC" w:rsidTr="00B96CC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0"/>
          <w:jc w:val="center"/>
        </w:trPr>
        <w:tc>
          <w:tcPr>
            <w:tcW w:w="159" w:type="dxa"/>
            <w:tcBorders>
              <w:top w:val="nil"/>
              <w:left w:val="single" w:sz="4" w:space="0" w:color="auto"/>
              <w:bottom w:val="nil"/>
              <w:right w:val="nil"/>
            </w:tcBorders>
            <w:shd w:val="clear" w:color="auto" w:fill="auto"/>
            <w:noWrap/>
          </w:tcPr>
          <w:p w:rsidR="00B96CC3" w:rsidRPr="004774AC" w:rsidRDefault="00B96CC3" w:rsidP="00B96CC3">
            <w:pPr>
              <w:spacing w:before="20" w:after="20" w:line="120" w:lineRule="exact"/>
              <w:jc w:val="both"/>
              <w:rPr>
                <w:rFonts w:ascii="Arial" w:hAnsi="Arial" w:cs="Arial"/>
                <w:sz w:val="12"/>
                <w:szCs w:val="12"/>
                <w:lang w:eastAsia="es-MX"/>
              </w:rPr>
            </w:pPr>
          </w:p>
        </w:tc>
        <w:tc>
          <w:tcPr>
            <w:tcW w:w="159" w:type="dxa"/>
            <w:tcBorders>
              <w:top w:val="nil"/>
              <w:left w:val="nil"/>
              <w:bottom w:val="nil"/>
              <w:right w:val="nil"/>
            </w:tcBorders>
            <w:shd w:val="clear" w:color="auto" w:fill="auto"/>
            <w:noWrap/>
          </w:tcPr>
          <w:p w:rsidR="00B96CC3" w:rsidRPr="004774AC" w:rsidRDefault="00B96CC3" w:rsidP="00B96CC3">
            <w:pPr>
              <w:spacing w:before="20" w:after="20" w:line="120" w:lineRule="exact"/>
              <w:jc w:val="both"/>
              <w:rPr>
                <w:rFonts w:ascii="Arial" w:hAnsi="Arial" w:cs="Arial"/>
                <w:b/>
                <w:bCs/>
                <w:sz w:val="12"/>
                <w:szCs w:val="12"/>
                <w:lang w:eastAsia="es-MX"/>
              </w:rPr>
            </w:pPr>
          </w:p>
        </w:tc>
        <w:tc>
          <w:tcPr>
            <w:tcW w:w="6597" w:type="dxa"/>
            <w:tcBorders>
              <w:top w:val="nil"/>
              <w:left w:val="nil"/>
              <w:bottom w:val="nil"/>
              <w:right w:val="nil"/>
            </w:tcBorders>
            <w:shd w:val="clear" w:color="auto" w:fill="auto"/>
            <w:noWrap/>
          </w:tcPr>
          <w:p w:rsidR="00B96CC3" w:rsidRPr="004774AC" w:rsidRDefault="00B96CC3" w:rsidP="00B96CC3">
            <w:pPr>
              <w:spacing w:before="20" w:after="20" w:line="120" w:lineRule="exact"/>
              <w:ind w:left="141" w:hanging="141"/>
              <w:jc w:val="both"/>
              <w:rPr>
                <w:rFonts w:ascii="Arial" w:hAnsi="Arial" w:cs="Arial"/>
                <w:sz w:val="12"/>
                <w:szCs w:val="12"/>
                <w:lang w:eastAsia="es-MX"/>
              </w:rPr>
            </w:pPr>
            <w:r w:rsidRPr="004774AC">
              <w:rPr>
                <w:rFonts w:ascii="Arial" w:hAnsi="Arial" w:cs="Arial"/>
                <w:sz w:val="12"/>
                <w:szCs w:val="12"/>
                <w:lang w:eastAsia="es-MX"/>
              </w:rPr>
              <w:tab/>
              <w:t>Externo</w:t>
            </w:r>
          </w:p>
        </w:tc>
        <w:tc>
          <w:tcPr>
            <w:tcW w:w="967" w:type="dxa"/>
            <w:tcBorders>
              <w:top w:val="nil"/>
              <w:left w:val="nil"/>
              <w:bottom w:val="nil"/>
              <w:right w:val="nil"/>
            </w:tcBorders>
            <w:shd w:val="clear" w:color="auto" w:fill="auto"/>
            <w:noWrap/>
          </w:tcPr>
          <w:p w:rsidR="00B96CC3" w:rsidRPr="004774AC" w:rsidRDefault="00B96CC3" w:rsidP="00B96CC3">
            <w:pPr>
              <w:spacing w:before="20" w:after="20" w:line="120" w:lineRule="exact"/>
              <w:jc w:val="both"/>
              <w:rPr>
                <w:rFonts w:ascii="Arial" w:hAnsi="Arial" w:cs="Arial"/>
                <w:sz w:val="12"/>
                <w:szCs w:val="12"/>
                <w:lang w:eastAsia="es-MX"/>
              </w:rPr>
            </w:pPr>
          </w:p>
        </w:tc>
        <w:tc>
          <w:tcPr>
            <w:tcW w:w="830" w:type="dxa"/>
            <w:tcBorders>
              <w:top w:val="nil"/>
              <w:left w:val="nil"/>
              <w:bottom w:val="nil"/>
              <w:right w:val="single" w:sz="4" w:space="0" w:color="auto"/>
            </w:tcBorders>
            <w:shd w:val="clear" w:color="auto" w:fill="auto"/>
            <w:noWrap/>
          </w:tcPr>
          <w:p w:rsidR="00B96CC3" w:rsidRPr="004774AC" w:rsidRDefault="00B96CC3" w:rsidP="00B96CC3">
            <w:pPr>
              <w:spacing w:before="20" w:after="20" w:line="120" w:lineRule="exact"/>
              <w:jc w:val="both"/>
              <w:rPr>
                <w:rFonts w:ascii="Arial" w:hAnsi="Arial" w:cs="Arial"/>
                <w:sz w:val="12"/>
                <w:szCs w:val="12"/>
                <w:lang w:eastAsia="es-MX"/>
              </w:rPr>
            </w:pPr>
          </w:p>
        </w:tc>
      </w:tr>
      <w:tr w:rsidR="00B96CC3" w:rsidRPr="004774AC" w:rsidTr="00B96CC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0"/>
          <w:jc w:val="center"/>
        </w:trPr>
        <w:tc>
          <w:tcPr>
            <w:tcW w:w="159" w:type="dxa"/>
            <w:tcBorders>
              <w:top w:val="nil"/>
              <w:left w:val="single" w:sz="4" w:space="0" w:color="auto"/>
              <w:bottom w:val="nil"/>
              <w:right w:val="nil"/>
            </w:tcBorders>
            <w:shd w:val="clear" w:color="auto" w:fill="auto"/>
            <w:noWrap/>
          </w:tcPr>
          <w:p w:rsidR="00B96CC3" w:rsidRPr="004774AC" w:rsidRDefault="00B96CC3" w:rsidP="00B96CC3">
            <w:pPr>
              <w:spacing w:before="20" w:after="20" w:line="120" w:lineRule="exact"/>
              <w:jc w:val="both"/>
              <w:rPr>
                <w:rFonts w:ascii="Arial" w:hAnsi="Arial" w:cs="Arial"/>
                <w:sz w:val="12"/>
                <w:szCs w:val="12"/>
                <w:lang w:eastAsia="es-MX"/>
              </w:rPr>
            </w:pPr>
          </w:p>
        </w:tc>
        <w:tc>
          <w:tcPr>
            <w:tcW w:w="159" w:type="dxa"/>
            <w:tcBorders>
              <w:top w:val="nil"/>
              <w:left w:val="nil"/>
              <w:bottom w:val="nil"/>
              <w:right w:val="nil"/>
            </w:tcBorders>
            <w:shd w:val="clear" w:color="auto" w:fill="auto"/>
            <w:noWrap/>
          </w:tcPr>
          <w:p w:rsidR="00B96CC3" w:rsidRPr="004774AC" w:rsidRDefault="00B96CC3" w:rsidP="00B96CC3">
            <w:pPr>
              <w:spacing w:before="20" w:after="20" w:line="120" w:lineRule="exact"/>
              <w:jc w:val="both"/>
              <w:rPr>
                <w:rFonts w:ascii="Arial" w:hAnsi="Arial" w:cs="Arial"/>
                <w:b/>
                <w:bCs/>
                <w:sz w:val="12"/>
                <w:szCs w:val="12"/>
                <w:lang w:eastAsia="es-MX"/>
              </w:rPr>
            </w:pPr>
          </w:p>
        </w:tc>
        <w:tc>
          <w:tcPr>
            <w:tcW w:w="6597" w:type="dxa"/>
            <w:tcBorders>
              <w:top w:val="nil"/>
              <w:left w:val="nil"/>
              <w:bottom w:val="nil"/>
              <w:right w:val="nil"/>
            </w:tcBorders>
            <w:shd w:val="clear" w:color="auto" w:fill="auto"/>
            <w:noWrap/>
          </w:tcPr>
          <w:p w:rsidR="00B96CC3" w:rsidRPr="004774AC" w:rsidRDefault="00B96CC3" w:rsidP="00B96CC3">
            <w:pPr>
              <w:spacing w:before="20" w:after="20" w:line="120" w:lineRule="exact"/>
              <w:jc w:val="both"/>
              <w:rPr>
                <w:rFonts w:ascii="Arial" w:hAnsi="Arial" w:cs="Arial"/>
                <w:sz w:val="12"/>
                <w:szCs w:val="12"/>
                <w:lang w:eastAsia="es-MX"/>
              </w:rPr>
            </w:pPr>
            <w:r w:rsidRPr="004774AC">
              <w:rPr>
                <w:rFonts w:ascii="Arial" w:hAnsi="Arial" w:cs="Arial"/>
                <w:sz w:val="12"/>
                <w:szCs w:val="12"/>
                <w:lang w:eastAsia="es-MX"/>
              </w:rPr>
              <w:t>Otras Aplicaciones de Financiamiento</w:t>
            </w:r>
          </w:p>
        </w:tc>
        <w:tc>
          <w:tcPr>
            <w:tcW w:w="967" w:type="dxa"/>
            <w:tcBorders>
              <w:top w:val="nil"/>
              <w:left w:val="nil"/>
              <w:bottom w:val="nil"/>
              <w:right w:val="nil"/>
            </w:tcBorders>
            <w:shd w:val="clear" w:color="auto" w:fill="auto"/>
            <w:noWrap/>
          </w:tcPr>
          <w:p w:rsidR="00B96CC3" w:rsidRPr="004774AC" w:rsidRDefault="00B96CC3" w:rsidP="00B96CC3">
            <w:pPr>
              <w:spacing w:before="20" w:after="20" w:line="120" w:lineRule="exact"/>
              <w:jc w:val="both"/>
              <w:rPr>
                <w:rFonts w:ascii="Arial" w:hAnsi="Arial" w:cs="Arial"/>
                <w:sz w:val="12"/>
                <w:szCs w:val="12"/>
                <w:lang w:eastAsia="es-MX"/>
              </w:rPr>
            </w:pPr>
          </w:p>
        </w:tc>
        <w:tc>
          <w:tcPr>
            <w:tcW w:w="830" w:type="dxa"/>
            <w:tcBorders>
              <w:top w:val="nil"/>
              <w:left w:val="nil"/>
              <w:bottom w:val="nil"/>
              <w:right w:val="single" w:sz="4" w:space="0" w:color="auto"/>
            </w:tcBorders>
            <w:shd w:val="clear" w:color="auto" w:fill="auto"/>
            <w:noWrap/>
          </w:tcPr>
          <w:p w:rsidR="00B96CC3" w:rsidRPr="004774AC" w:rsidRDefault="00B96CC3" w:rsidP="00B96CC3">
            <w:pPr>
              <w:spacing w:before="20" w:after="20" w:line="120" w:lineRule="exact"/>
              <w:jc w:val="both"/>
              <w:rPr>
                <w:rFonts w:ascii="Arial" w:hAnsi="Arial" w:cs="Arial"/>
                <w:sz w:val="12"/>
                <w:szCs w:val="12"/>
                <w:lang w:eastAsia="es-MX"/>
              </w:rPr>
            </w:pPr>
          </w:p>
        </w:tc>
      </w:tr>
      <w:tr w:rsidR="00B96CC3" w:rsidRPr="004774AC" w:rsidTr="00B96CC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0"/>
          <w:jc w:val="center"/>
        </w:trPr>
        <w:tc>
          <w:tcPr>
            <w:tcW w:w="6915" w:type="dxa"/>
            <w:gridSpan w:val="3"/>
            <w:tcBorders>
              <w:top w:val="nil"/>
              <w:left w:val="single" w:sz="4" w:space="0" w:color="auto"/>
              <w:bottom w:val="nil"/>
              <w:right w:val="nil"/>
            </w:tcBorders>
            <w:shd w:val="clear" w:color="auto" w:fill="auto"/>
            <w:noWrap/>
          </w:tcPr>
          <w:p w:rsidR="00B96CC3" w:rsidRPr="004774AC" w:rsidRDefault="00B96CC3" w:rsidP="00B96CC3">
            <w:pPr>
              <w:spacing w:before="20" w:after="20" w:line="120" w:lineRule="exact"/>
              <w:jc w:val="both"/>
              <w:rPr>
                <w:rFonts w:ascii="Arial" w:hAnsi="Arial" w:cs="Arial"/>
                <w:b/>
                <w:bCs/>
                <w:i/>
                <w:iCs/>
                <w:sz w:val="12"/>
                <w:szCs w:val="12"/>
                <w:lang w:eastAsia="es-MX"/>
              </w:rPr>
            </w:pPr>
            <w:r w:rsidRPr="004774AC">
              <w:rPr>
                <w:rFonts w:ascii="Arial" w:hAnsi="Arial" w:cs="Arial"/>
                <w:b/>
                <w:bCs/>
                <w:i/>
                <w:iCs/>
                <w:sz w:val="12"/>
                <w:szCs w:val="12"/>
                <w:lang w:eastAsia="es-MX"/>
              </w:rPr>
              <w:t>Flujos Netos de Efectivo por Actividades de Financiamiento</w:t>
            </w:r>
          </w:p>
        </w:tc>
        <w:tc>
          <w:tcPr>
            <w:tcW w:w="967" w:type="dxa"/>
            <w:tcBorders>
              <w:top w:val="nil"/>
              <w:left w:val="nil"/>
              <w:bottom w:val="nil"/>
              <w:right w:val="nil"/>
            </w:tcBorders>
            <w:shd w:val="clear" w:color="auto" w:fill="auto"/>
            <w:noWrap/>
          </w:tcPr>
          <w:p w:rsidR="00B96CC3" w:rsidRPr="004774AC" w:rsidRDefault="00B96CC3" w:rsidP="00B96CC3">
            <w:pPr>
              <w:spacing w:before="20" w:after="20" w:line="120" w:lineRule="exact"/>
              <w:jc w:val="both"/>
              <w:rPr>
                <w:rFonts w:ascii="Arial" w:hAnsi="Arial" w:cs="Arial"/>
                <w:b/>
                <w:bCs/>
                <w:i/>
                <w:iCs/>
                <w:sz w:val="12"/>
                <w:szCs w:val="12"/>
                <w:lang w:eastAsia="es-MX"/>
              </w:rPr>
            </w:pPr>
          </w:p>
        </w:tc>
        <w:tc>
          <w:tcPr>
            <w:tcW w:w="830" w:type="dxa"/>
            <w:tcBorders>
              <w:top w:val="nil"/>
              <w:left w:val="nil"/>
              <w:bottom w:val="nil"/>
              <w:right w:val="single" w:sz="4" w:space="0" w:color="auto"/>
            </w:tcBorders>
            <w:shd w:val="clear" w:color="auto" w:fill="auto"/>
            <w:noWrap/>
          </w:tcPr>
          <w:p w:rsidR="00B96CC3" w:rsidRPr="004774AC" w:rsidRDefault="00B96CC3" w:rsidP="00B96CC3">
            <w:pPr>
              <w:spacing w:before="20" w:after="20" w:line="120" w:lineRule="exact"/>
              <w:jc w:val="both"/>
              <w:rPr>
                <w:rFonts w:ascii="Arial" w:hAnsi="Arial" w:cs="Arial"/>
                <w:b/>
                <w:bCs/>
                <w:i/>
                <w:iCs/>
                <w:sz w:val="12"/>
                <w:szCs w:val="12"/>
                <w:lang w:eastAsia="es-MX"/>
              </w:rPr>
            </w:pPr>
          </w:p>
        </w:tc>
      </w:tr>
      <w:tr w:rsidR="00B96CC3" w:rsidRPr="004774AC" w:rsidTr="00B96CC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0"/>
          <w:jc w:val="center"/>
        </w:trPr>
        <w:tc>
          <w:tcPr>
            <w:tcW w:w="8712" w:type="dxa"/>
            <w:gridSpan w:val="5"/>
            <w:tcBorders>
              <w:top w:val="nil"/>
              <w:left w:val="single" w:sz="4" w:space="0" w:color="auto"/>
              <w:bottom w:val="nil"/>
              <w:right w:val="single" w:sz="4" w:space="0" w:color="auto"/>
            </w:tcBorders>
            <w:shd w:val="clear" w:color="auto" w:fill="auto"/>
            <w:noWrap/>
          </w:tcPr>
          <w:p w:rsidR="00B96CC3" w:rsidRPr="004774AC" w:rsidRDefault="00B96CC3" w:rsidP="00B96CC3">
            <w:pPr>
              <w:spacing w:line="80" w:lineRule="exact"/>
              <w:jc w:val="both"/>
              <w:rPr>
                <w:rFonts w:ascii="Arial" w:hAnsi="Arial" w:cs="Arial"/>
                <w:sz w:val="12"/>
                <w:szCs w:val="12"/>
                <w:lang w:eastAsia="es-MX"/>
              </w:rPr>
            </w:pPr>
          </w:p>
        </w:tc>
      </w:tr>
      <w:tr w:rsidR="00B96CC3" w:rsidRPr="004774AC" w:rsidTr="00B96CC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0"/>
          <w:jc w:val="center"/>
        </w:trPr>
        <w:tc>
          <w:tcPr>
            <w:tcW w:w="6915" w:type="dxa"/>
            <w:gridSpan w:val="3"/>
            <w:tcBorders>
              <w:top w:val="nil"/>
              <w:left w:val="single" w:sz="4" w:space="0" w:color="auto"/>
              <w:bottom w:val="nil"/>
              <w:right w:val="nil"/>
            </w:tcBorders>
            <w:shd w:val="clear" w:color="auto" w:fill="auto"/>
          </w:tcPr>
          <w:p w:rsidR="00B96CC3" w:rsidRPr="004774AC" w:rsidRDefault="00B96CC3" w:rsidP="00B96CC3">
            <w:pPr>
              <w:spacing w:before="20" w:after="20" w:line="120" w:lineRule="exact"/>
              <w:jc w:val="both"/>
              <w:rPr>
                <w:rFonts w:ascii="Arial" w:hAnsi="Arial" w:cs="Arial"/>
                <w:b/>
                <w:bCs/>
                <w:i/>
                <w:iCs/>
                <w:sz w:val="12"/>
                <w:szCs w:val="12"/>
                <w:lang w:eastAsia="es-MX"/>
              </w:rPr>
            </w:pPr>
            <w:r w:rsidRPr="004774AC">
              <w:rPr>
                <w:rFonts w:ascii="Arial" w:hAnsi="Arial" w:cs="Arial"/>
                <w:b/>
                <w:bCs/>
                <w:i/>
                <w:iCs/>
                <w:sz w:val="12"/>
                <w:szCs w:val="12"/>
                <w:lang w:eastAsia="es-MX"/>
              </w:rPr>
              <w:t xml:space="preserve">Incremento/Disminución Neta en el Efectivo y Equivalentes al Efectivo </w:t>
            </w:r>
          </w:p>
        </w:tc>
        <w:tc>
          <w:tcPr>
            <w:tcW w:w="967" w:type="dxa"/>
            <w:tcBorders>
              <w:top w:val="nil"/>
              <w:left w:val="nil"/>
              <w:bottom w:val="nil"/>
              <w:right w:val="nil"/>
            </w:tcBorders>
            <w:shd w:val="clear" w:color="auto" w:fill="auto"/>
          </w:tcPr>
          <w:p w:rsidR="00B96CC3" w:rsidRPr="004774AC" w:rsidRDefault="00B96CC3" w:rsidP="00B96CC3">
            <w:pPr>
              <w:spacing w:before="20" w:after="20" w:line="120" w:lineRule="exact"/>
              <w:jc w:val="both"/>
              <w:rPr>
                <w:rFonts w:ascii="Arial" w:hAnsi="Arial" w:cs="Arial"/>
                <w:b/>
                <w:bCs/>
                <w:i/>
                <w:iCs/>
                <w:sz w:val="12"/>
                <w:szCs w:val="12"/>
                <w:lang w:eastAsia="es-MX"/>
              </w:rPr>
            </w:pPr>
          </w:p>
        </w:tc>
        <w:tc>
          <w:tcPr>
            <w:tcW w:w="830" w:type="dxa"/>
            <w:tcBorders>
              <w:top w:val="nil"/>
              <w:left w:val="nil"/>
              <w:bottom w:val="nil"/>
              <w:right w:val="single" w:sz="4" w:space="0" w:color="auto"/>
            </w:tcBorders>
            <w:shd w:val="clear" w:color="auto" w:fill="auto"/>
          </w:tcPr>
          <w:p w:rsidR="00B96CC3" w:rsidRPr="004774AC" w:rsidRDefault="00B96CC3" w:rsidP="00B96CC3">
            <w:pPr>
              <w:spacing w:before="20" w:after="20" w:line="120" w:lineRule="exact"/>
              <w:jc w:val="both"/>
              <w:rPr>
                <w:rFonts w:ascii="Arial" w:hAnsi="Arial" w:cs="Arial"/>
                <w:b/>
                <w:bCs/>
                <w:i/>
                <w:iCs/>
                <w:sz w:val="12"/>
                <w:szCs w:val="12"/>
                <w:lang w:eastAsia="es-MX"/>
              </w:rPr>
            </w:pPr>
          </w:p>
        </w:tc>
      </w:tr>
      <w:tr w:rsidR="00B96CC3" w:rsidRPr="004774AC" w:rsidTr="00B96CC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0"/>
          <w:jc w:val="center"/>
        </w:trPr>
        <w:tc>
          <w:tcPr>
            <w:tcW w:w="8712" w:type="dxa"/>
            <w:gridSpan w:val="5"/>
            <w:tcBorders>
              <w:top w:val="nil"/>
              <w:left w:val="single" w:sz="4" w:space="0" w:color="auto"/>
              <w:bottom w:val="nil"/>
              <w:right w:val="single" w:sz="4" w:space="0" w:color="auto"/>
            </w:tcBorders>
            <w:shd w:val="clear" w:color="auto" w:fill="auto"/>
            <w:noWrap/>
          </w:tcPr>
          <w:p w:rsidR="00B96CC3" w:rsidRPr="004774AC" w:rsidRDefault="00B96CC3" w:rsidP="00B96CC3">
            <w:pPr>
              <w:spacing w:line="80" w:lineRule="exact"/>
              <w:jc w:val="both"/>
              <w:rPr>
                <w:rFonts w:ascii="Arial" w:hAnsi="Arial" w:cs="Arial"/>
                <w:sz w:val="12"/>
                <w:szCs w:val="12"/>
                <w:lang w:eastAsia="es-MX"/>
              </w:rPr>
            </w:pPr>
          </w:p>
        </w:tc>
      </w:tr>
      <w:tr w:rsidR="00B96CC3" w:rsidRPr="004774AC" w:rsidTr="00B96CC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0"/>
          <w:jc w:val="center"/>
        </w:trPr>
        <w:tc>
          <w:tcPr>
            <w:tcW w:w="6915" w:type="dxa"/>
            <w:gridSpan w:val="3"/>
            <w:tcBorders>
              <w:top w:val="nil"/>
              <w:left w:val="single" w:sz="4" w:space="0" w:color="auto"/>
              <w:bottom w:val="nil"/>
              <w:right w:val="nil"/>
            </w:tcBorders>
            <w:shd w:val="clear" w:color="auto" w:fill="auto"/>
            <w:noWrap/>
          </w:tcPr>
          <w:p w:rsidR="00B96CC3" w:rsidRPr="004774AC" w:rsidRDefault="00B96CC3" w:rsidP="00B96CC3">
            <w:pPr>
              <w:spacing w:before="20" w:after="20" w:line="120" w:lineRule="exact"/>
              <w:jc w:val="both"/>
              <w:rPr>
                <w:rFonts w:ascii="Arial" w:hAnsi="Arial" w:cs="Arial"/>
                <w:b/>
                <w:bCs/>
                <w:i/>
                <w:iCs/>
                <w:sz w:val="12"/>
                <w:szCs w:val="12"/>
                <w:lang w:eastAsia="es-MX"/>
              </w:rPr>
            </w:pPr>
            <w:r w:rsidRPr="004774AC">
              <w:rPr>
                <w:rFonts w:ascii="Arial" w:hAnsi="Arial" w:cs="Arial"/>
                <w:b/>
                <w:bCs/>
                <w:i/>
                <w:iCs/>
                <w:sz w:val="12"/>
                <w:szCs w:val="12"/>
                <w:lang w:eastAsia="es-MX"/>
              </w:rPr>
              <w:t>Efectivo y Equivalentes al Efectivo al Inicio del Ejercicio</w:t>
            </w:r>
          </w:p>
        </w:tc>
        <w:tc>
          <w:tcPr>
            <w:tcW w:w="967" w:type="dxa"/>
            <w:tcBorders>
              <w:top w:val="nil"/>
              <w:left w:val="nil"/>
              <w:bottom w:val="nil"/>
              <w:right w:val="nil"/>
            </w:tcBorders>
            <w:shd w:val="clear" w:color="auto" w:fill="auto"/>
            <w:noWrap/>
          </w:tcPr>
          <w:p w:rsidR="00B96CC3" w:rsidRPr="004774AC" w:rsidRDefault="00B96CC3" w:rsidP="00B96CC3">
            <w:pPr>
              <w:spacing w:before="20" w:after="20" w:line="120" w:lineRule="exact"/>
              <w:jc w:val="both"/>
              <w:rPr>
                <w:rFonts w:ascii="Arial" w:hAnsi="Arial" w:cs="Arial"/>
                <w:sz w:val="12"/>
                <w:szCs w:val="12"/>
                <w:lang w:eastAsia="es-MX"/>
              </w:rPr>
            </w:pPr>
          </w:p>
        </w:tc>
        <w:tc>
          <w:tcPr>
            <w:tcW w:w="830" w:type="dxa"/>
            <w:tcBorders>
              <w:top w:val="nil"/>
              <w:left w:val="nil"/>
              <w:bottom w:val="nil"/>
              <w:right w:val="single" w:sz="4" w:space="0" w:color="auto"/>
            </w:tcBorders>
            <w:shd w:val="clear" w:color="auto" w:fill="auto"/>
            <w:noWrap/>
          </w:tcPr>
          <w:p w:rsidR="00B96CC3" w:rsidRPr="004774AC" w:rsidRDefault="00B96CC3" w:rsidP="00B96CC3">
            <w:pPr>
              <w:spacing w:before="20" w:after="20" w:line="120" w:lineRule="exact"/>
              <w:jc w:val="both"/>
              <w:rPr>
                <w:rFonts w:ascii="Arial" w:hAnsi="Arial" w:cs="Arial"/>
                <w:sz w:val="12"/>
                <w:szCs w:val="12"/>
                <w:lang w:eastAsia="es-MX"/>
              </w:rPr>
            </w:pPr>
          </w:p>
        </w:tc>
      </w:tr>
      <w:tr w:rsidR="00B96CC3" w:rsidRPr="004774AC" w:rsidTr="00B96CC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0"/>
          <w:jc w:val="center"/>
        </w:trPr>
        <w:tc>
          <w:tcPr>
            <w:tcW w:w="6915" w:type="dxa"/>
            <w:gridSpan w:val="3"/>
            <w:tcBorders>
              <w:top w:val="nil"/>
              <w:left w:val="single" w:sz="4" w:space="0" w:color="auto"/>
              <w:bottom w:val="nil"/>
              <w:right w:val="nil"/>
            </w:tcBorders>
            <w:shd w:val="clear" w:color="auto" w:fill="auto"/>
          </w:tcPr>
          <w:p w:rsidR="00B96CC3" w:rsidRPr="004774AC" w:rsidRDefault="00B96CC3" w:rsidP="00B96CC3">
            <w:pPr>
              <w:spacing w:before="20" w:after="20" w:line="120" w:lineRule="exact"/>
              <w:jc w:val="both"/>
              <w:rPr>
                <w:rFonts w:ascii="Arial" w:hAnsi="Arial" w:cs="Arial"/>
                <w:b/>
                <w:bCs/>
                <w:i/>
                <w:iCs/>
                <w:sz w:val="12"/>
                <w:szCs w:val="12"/>
                <w:lang w:eastAsia="es-MX"/>
              </w:rPr>
            </w:pPr>
            <w:r w:rsidRPr="004774AC">
              <w:rPr>
                <w:rFonts w:ascii="Arial" w:hAnsi="Arial" w:cs="Arial"/>
                <w:b/>
                <w:bCs/>
                <w:i/>
                <w:iCs/>
                <w:sz w:val="12"/>
                <w:szCs w:val="12"/>
                <w:lang w:eastAsia="es-MX"/>
              </w:rPr>
              <w:t>Efectivo y Equivalentes al Efectivo al Final del Ejercicio</w:t>
            </w:r>
          </w:p>
        </w:tc>
        <w:tc>
          <w:tcPr>
            <w:tcW w:w="967" w:type="dxa"/>
            <w:tcBorders>
              <w:top w:val="nil"/>
              <w:left w:val="nil"/>
              <w:bottom w:val="nil"/>
              <w:right w:val="nil"/>
            </w:tcBorders>
            <w:shd w:val="clear" w:color="auto" w:fill="auto"/>
            <w:noWrap/>
          </w:tcPr>
          <w:p w:rsidR="00B96CC3" w:rsidRPr="004774AC" w:rsidRDefault="00B96CC3" w:rsidP="00B96CC3">
            <w:pPr>
              <w:spacing w:before="20" w:after="20" w:line="120" w:lineRule="exact"/>
              <w:jc w:val="both"/>
              <w:rPr>
                <w:rFonts w:ascii="Arial" w:hAnsi="Arial" w:cs="Arial"/>
                <w:b/>
                <w:bCs/>
                <w:i/>
                <w:iCs/>
                <w:sz w:val="12"/>
                <w:szCs w:val="12"/>
                <w:lang w:eastAsia="es-MX"/>
              </w:rPr>
            </w:pPr>
          </w:p>
        </w:tc>
        <w:tc>
          <w:tcPr>
            <w:tcW w:w="830" w:type="dxa"/>
            <w:tcBorders>
              <w:top w:val="nil"/>
              <w:left w:val="nil"/>
              <w:bottom w:val="nil"/>
              <w:right w:val="single" w:sz="4" w:space="0" w:color="auto"/>
            </w:tcBorders>
            <w:shd w:val="clear" w:color="auto" w:fill="auto"/>
            <w:noWrap/>
          </w:tcPr>
          <w:p w:rsidR="00B96CC3" w:rsidRPr="004774AC" w:rsidRDefault="00B96CC3" w:rsidP="00B96CC3">
            <w:pPr>
              <w:spacing w:before="20" w:after="20" w:line="120" w:lineRule="exact"/>
              <w:jc w:val="both"/>
              <w:rPr>
                <w:rFonts w:ascii="Arial" w:hAnsi="Arial" w:cs="Arial"/>
                <w:b/>
                <w:bCs/>
                <w:i/>
                <w:iCs/>
                <w:sz w:val="12"/>
                <w:szCs w:val="12"/>
                <w:lang w:eastAsia="es-MX"/>
              </w:rPr>
            </w:pPr>
          </w:p>
        </w:tc>
      </w:tr>
      <w:tr w:rsidR="00B96CC3" w:rsidRPr="004774AC" w:rsidTr="00B96CC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0"/>
          <w:jc w:val="center"/>
        </w:trPr>
        <w:tc>
          <w:tcPr>
            <w:tcW w:w="8712" w:type="dxa"/>
            <w:gridSpan w:val="5"/>
            <w:tcBorders>
              <w:top w:val="nil"/>
              <w:left w:val="single" w:sz="4" w:space="0" w:color="auto"/>
              <w:bottom w:val="single" w:sz="4" w:space="0" w:color="auto"/>
              <w:right w:val="single" w:sz="4" w:space="0" w:color="auto"/>
            </w:tcBorders>
            <w:shd w:val="clear" w:color="auto" w:fill="auto"/>
            <w:noWrap/>
          </w:tcPr>
          <w:p w:rsidR="00B96CC3" w:rsidRPr="004774AC" w:rsidRDefault="00B96CC3" w:rsidP="00B96CC3">
            <w:pPr>
              <w:spacing w:line="80" w:lineRule="exact"/>
              <w:jc w:val="both"/>
              <w:rPr>
                <w:rFonts w:ascii="Arial" w:hAnsi="Arial" w:cs="Arial"/>
                <w:sz w:val="12"/>
                <w:szCs w:val="12"/>
                <w:lang w:eastAsia="es-MX"/>
              </w:rPr>
            </w:pPr>
          </w:p>
        </w:tc>
      </w:tr>
    </w:tbl>
    <w:p w:rsidR="00B96CC3" w:rsidRPr="004774AC" w:rsidRDefault="00B96CC3" w:rsidP="00B96CC3">
      <w:pPr>
        <w:pStyle w:val="Texto"/>
        <w:spacing w:after="0" w:line="220" w:lineRule="exact"/>
        <w:ind w:firstLine="289"/>
        <w:jc w:val="right"/>
        <w:rPr>
          <w:szCs w:val="18"/>
          <w:lang w:val="es-MX"/>
        </w:rPr>
      </w:pPr>
      <w:r w:rsidRPr="004774AC">
        <w:rPr>
          <w:rFonts w:eastAsia="MS Mincho"/>
          <w:iCs/>
          <w:color w:val="0000FF"/>
          <w:sz w:val="16"/>
          <w:szCs w:val="16"/>
        </w:rPr>
        <w:t>Estado reformado DOF 27-09-2018</w:t>
      </w:r>
    </w:p>
    <w:p w:rsidR="00B96CC3" w:rsidRPr="004774AC" w:rsidRDefault="00B96CC3" w:rsidP="00520AA1">
      <w:pPr>
        <w:pStyle w:val="Texto"/>
        <w:spacing w:after="0" w:line="240" w:lineRule="auto"/>
        <w:rPr>
          <w:rFonts w:ascii="Gadugi" w:hAnsi="Gadugi"/>
          <w:szCs w:val="18"/>
          <w:lang w:val="es-MX"/>
        </w:rPr>
      </w:pPr>
    </w:p>
    <w:p w:rsidR="00B96CC3" w:rsidRPr="004774AC" w:rsidRDefault="00B96CC3" w:rsidP="00520AA1">
      <w:pPr>
        <w:pStyle w:val="Texto"/>
        <w:spacing w:after="0" w:line="240" w:lineRule="auto"/>
        <w:rPr>
          <w:rFonts w:ascii="Gadugi" w:hAnsi="Gadugi"/>
          <w:szCs w:val="18"/>
          <w:lang w:val="es-MX"/>
        </w:rPr>
      </w:pPr>
    </w:p>
    <w:p w:rsidR="00260442" w:rsidRPr="004774AC" w:rsidRDefault="00260442" w:rsidP="00260442">
      <w:pPr>
        <w:pStyle w:val="Texto"/>
        <w:spacing w:line="220" w:lineRule="exact"/>
        <w:ind w:firstLine="0"/>
        <w:jc w:val="center"/>
        <w:rPr>
          <w:b/>
          <w:smallCaps/>
          <w:szCs w:val="18"/>
          <w:lang w:val="es-MX"/>
        </w:rPr>
      </w:pPr>
      <w:r w:rsidRPr="004774AC">
        <w:rPr>
          <w:b/>
          <w:smallCaps/>
          <w:szCs w:val="18"/>
          <w:lang w:val="es-MX"/>
        </w:rPr>
        <w:t>f) Estado Analítico del Activo</w:t>
      </w:r>
    </w:p>
    <w:p w:rsidR="00260442" w:rsidRPr="004774AC" w:rsidRDefault="00260442" w:rsidP="00260442">
      <w:pPr>
        <w:pStyle w:val="Texto"/>
        <w:spacing w:line="220" w:lineRule="exact"/>
        <w:ind w:firstLine="0"/>
        <w:jc w:val="center"/>
        <w:rPr>
          <w:b/>
          <w:smallCaps/>
          <w:szCs w:val="18"/>
          <w:lang w:val="es-MX"/>
        </w:rPr>
      </w:pPr>
      <w:r w:rsidRPr="004774AC">
        <w:rPr>
          <w:b/>
          <w:smallCaps/>
          <w:szCs w:val="18"/>
          <w:lang w:val="es-MX"/>
        </w:rPr>
        <w:t>Finalidad</w:t>
      </w:r>
    </w:p>
    <w:p w:rsidR="00260442" w:rsidRPr="004774AC" w:rsidRDefault="00260442" w:rsidP="00260442">
      <w:pPr>
        <w:pStyle w:val="Texto"/>
        <w:spacing w:line="220" w:lineRule="exact"/>
        <w:rPr>
          <w:szCs w:val="18"/>
        </w:rPr>
      </w:pPr>
      <w:r w:rsidRPr="004774AC">
        <w:rPr>
          <w:szCs w:val="18"/>
        </w:rPr>
        <w:t>Su finalidad es mostrar el comportamiento de los fondos, valores, derechos y bienes debidamente identificados y cuantificados en términos monetarios, que dispone el ente público para realizar sus actividades, entre el inicio y el fin del período.</w:t>
      </w:r>
    </w:p>
    <w:p w:rsidR="00260442" w:rsidRPr="004774AC" w:rsidRDefault="00260442" w:rsidP="00DD7B3C">
      <w:pPr>
        <w:pStyle w:val="Texto"/>
        <w:spacing w:after="0" w:line="220" w:lineRule="exact"/>
        <w:rPr>
          <w:szCs w:val="18"/>
        </w:rPr>
      </w:pPr>
      <w:r w:rsidRPr="004774AC">
        <w:rPr>
          <w:szCs w:val="18"/>
        </w:rPr>
        <w:t>La finalidad del Estado Analítico del Activo</w:t>
      </w:r>
      <w:r w:rsidRPr="004774AC" w:rsidDel="00051E8A">
        <w:rPr>
          <w:szCs w:val="18"/>
        </w:rPr>
        <w:t xml:space="preserve"> </w:t>
      </w:r>
      <w:r w:rsidRPr="004774AC">
        <w:rPr>
          <w:szCs w:val="18"/>
        </w:rPr>
        <w:t>es suministrar información de los movimientos de los activos controlados por el ente público durante un período determinado para que los distintos usuarios tomen decisiones económicas fundamentadas.</w:t>
      </w:r>
    </w:p>
    <w:p w:rsidR="00DD7B3C" w:rsidRPr="004774AC" w:rsidRDefault="00DD7B3C" w:rsidP="00DD7B3C">
      <w:pPr>
        <w:pStyle w:val="Texto"/>
        <w:spacing w:after="0" w:line="220" w:lineRule="exact"/>
        <w:ind w:firstLine="0"/>
        <w:jc w:val="center"/>
        <w:rPr>
          <w:b/>
          <w:smallCaps/>
          <w:szCs w:val="18"/>
          <w:lang w:val="es-MX"/>
        </w:rPr>
      </w:pPr>
    </w:p>
    <w:p w:rsidR="00260442" w:rsidRPr="004774AC" w:rsidRDefault="00260442" w:rsidP="00DD7B3C">
      <w:pPr>
        <w:pStyle w:val="Texto"/>
        <w:spacing w:after="0" w:line="220" w:lineRule="exact"/>
        <w:ind w:firstLine="0"/>
        <w:jc w:val="center"/>
        <w:rPr>
          <w:b/>
          <w:smallCaps/>
          <w:szCs w:val="18"/>
          <w:lang w:val="es-MX"/>
        </w:rPr>
      </w:pPr>
      <w:r w:rsidRPr="004774AC">
        <w:rPr>
          <w:b/>
          <w:smallCaps/>
          <w:szCs w:val="18"/>
          <w:lang w:val="es-MX"/>
        </w:rPr>
        <w:t>Cuerpo del Formato</w:t>
      </w:r>
    </w:p>
    <w:p w:rsidR="00260442" w:rsidRPr="004774AC" w:rsidRDefault="00260442" w:rsidP="00DD7B3C">
      <w:pPr>
        <w:pStyle w:val="Texto"/>
        <w:spacing w:after="0" w:line="220" w:lineRule="exact"/>
        <w:rPr>
          <w:szCs w:val="18"/>
          <w:lang w:val="es-MX"/>
        </w:rPr>
      </w:pPr>
      <w:r w:rsidRPr="004774AC">
        <w:rPr>
          <w:b/>
          <w:smallCaps/>
          <w:szCs w:val="18"/>
          <w:lang w:val="es-MX"/>
        </w:rPr>
        <w:t>Saldo Inicial</w:t>
      </w:r>
      <w:r w:rsidRPr="004774AC">
        <w:rPr>
          <w:b/>
          <w:szCs w:val="18"/>
          <w:lang w:val="es-MX"/>
        </w:rPr>
        <w:t xml:space="preserve">: </w:t>
      </w:r>
      <w:r w:rsidRPr="004774AC">
        <w:rPr>
          <w:szCs w:val="18"/>
          <w:lang w:val="es-MX"/>
        </w:rPr>
        <w:t>Es igual al saldo final del período inmediato anterior.</w:t>
      </w:r>
    </w:p>
    <w:p w:rsidR="00260442" w:rsidRPr="004774AC" w:rsidRDefault="00260442" w:rsidP="00DD7B3C">
      <w:pPr>
        <w:pStyle w:val="Texto"/>
        <w:spacing w:after="0" w:line="220" w:lineRule="exact"/>
        <w:rPr>
          <w:szCs w:val="18"/>
          <w:lang w:val="es-MX"/>
        </w:rPr>
      </w:pPr>
      <w:r w:rsidRPr="004774AC">
        <w:rPr>
          <w:b/>
          <w:smallCaps/>
          <w:szCs w:val="18"/>
          <w:lang w:val="es-MX"/>
        </w:rPr>
        <w:t>Cargos del período</w:t>
      </w:r>
      <w:r w:rsidRPr="004774AC">
        <w:rPr>
          <w:b/>
          <w:szCs w:val="18"/>
          <w:lang w:val="es-MX"/>
        </w:rPr>
        <w:t xml:space="preserve">: </w:t>
      </w:r>
      <w:r w:rsidRPr="004774AC">
        <w:rPr>
          <w:szCs w:val="18"/>
          <w:lang w:val="es-MX"/>
        </w:rPr>
        <w:t>Representa el monto total de los cargos que se hicieron en el período.</w:t>
      </w:r>
    </w:p>
    <w:p w:rsidR="00260442" w:rsidRPr="004774AC" w:rsidRDefault="00260442" w:rsidP="00DD7B3C">
      <w:pPr>
        <w:pStyle w:val="Texto"/>
        <w:spacing w:after="0" w:line="220" w:lineRule="exact"/>
        <w:ind w:firstLine="289"/>
        <w:rPr>
          <w:szCs w:val="18"/>
          <w:lang w:val="es-MX"/>
        </w:rPr>
      </w:pPr>
      <w:r w:rsidRPr="004774AC">
        <w:rPr>
          <w:b/>
          <w:smallCaps/>
          <w:szCs w:val="18"/>
          <w:lang w:val="es-MX"/>
        </w:rPr>
        <w:t>Abonos del período</w:t>
      </w:r>
      <w:r w:rsidRPr="004774AC">
        <w:rPr>
          <w:b/>
          <w:szCs w:val="18"/>
          <w:lang w:val="es-MX"/>
        </w:rPr>
        <w:t xml:space="preserve">: </w:t>
      </w:r>
      <w:r w:rsidRPr="004774AC">
        <w:rPr>
          <w:szCs w:val="18"/>
          <w:lang w:val="es-MX"/>
        </w:rPr>
        <w:t>Representa el monto total de los abonos que se hicieron en el período.</w:t>
      </w:r>
    </w:p>
    <w:p w:rsidR="00260442" w:rsidRPr="004774AC" w:rsidRDefault="00260442" w:rsidP="00DD7B3C">
      <w:pPr>
        <w:pStyle w:val="Texto"/>
        <w:spacing w:after="0" w:line="220" w:lineRule="exact"/>
        <w:ind w:firstLine="289"/>
        <w:rPr>
          <w:szCs w:val="18"/>
          <w:lang w:val="es-MX"/>
        </w:rPr>
      </w:pPr>
      <w:r w:rsidRPr="004774AC">
        <w:rPr>
          <w:b/>
          <w:smallCaps/>
          <w:szCs w:val="18"/>
          <w:lang w:val="es-MX"/>
        </w:rPr>
        <w:t>Saldo Final</w:t>
      </w:r>
      <w:r w:rsidRPr="004774AC">
        <w:rPr>
          <w:b/>
          <w:szCs w:val="18"/>
          <w:lang w:val="es-MX"/>
        </w:rPr>
        <w:t xml:space="preserve">: </w:t>
      </w:r>
      <w:r w:rsidRPr="004774AC">
        <w:rPr>
          <w:szCs w:val="18"/>
          <w:lang w:val="es-MX"/>
        </w:rPr>
        <w:t>Representa el resultado de restar los abonos del período a la suma del saldo inicial más los cargos del período.</w:t>
      </w:r>
    </w:p>
    <w:p w:rsidR="00260442" w:rsidRPr="004774AC" w:rsidRDefault="00260442" w:rsidP="00DD7B3C">
      <w:pPr>
        <w:pStyle w:val="Texto"/>
        <w:spacing w:after="0" w:line="220" w:lineRule="exact"/>
        <w:ind w:firstLine="289"/>
        <w:rPr>
          <w:szCs w:val="18"/>
        </w:rPr>
      </w:pPr>
      <w:r w:rsidRPr="004774AC">
        <w:rPr>
          <w:b/>
          <w:smallCaps/>
          <w:szCs w:val="18"/>
          <w:lang w:val="es-MX"/>
        </w:rPr>
        <w:t>Variación del Período</w:t>
      </w:r>
      <w:r w:rsidRPr="004774AC">
        <w:rPr>
          <w:szCs w:val="18"/>
        </w:rPr>
        <w:t xml:space="preserve">: </w:t>
      </w:r>
      <w:r w:rsidRPr="004774AC">
        <w:rPr>
          <w:szCs w:val="18"/>
          <w:lang w:val="es-MX"/>
        </w:rPr>
        <w:t>Representa</w:t>
      </w:r>
      <w:r w:rsidRPr="004774AC">
        <w:rPr>
          <w:szCs w:val="18"/>
        </w:rPr>
        <w:t xml:space="preserve"> el resultado de restar el saldo inicial al saldo final.</w:t>
      </w:r>
    </w:p>
    <w:p w:rsidR="00520AA1" w:rsidRPr="004774AC" w:rsidRDefault="00520AA1" w:rsidP="00520AA1">
      <w:pPr>
        <w:pStyle w:val="Texto"/>
        <w:spacing w:after="0" w:line="240" w:lineRule="auto"/>
        <w:rPr>
          <w:rFonts w:ascii="Gadugi" w:hAnsi="Gadugi"/>
          <w:szCs w:val="18"/>
        </w:rPr>
      </w:pPr>
    </w:p>
    <w:tbl>
      <w:tblPr>
        <w:tblW w:w="8712" w:type="dxa"/>
        <w:jc w:val="center"/>
        <w:tblLayout w:type="fixed"/>
        <w:tblCellMar>
          <w:left w:w="43" w:type="dxa"/>
          <w:right w:w="43" w:type="dxa"/>
        </w:tblCellMar>
        <w:tblLook w:val="0000" w:firstRow="0" w:lastRow="0" w:firstColumn="0" w:lastColumn="0" w:noHBand="0" w:noVBand="0"/>
      </w:tblPr>
      <w:tblGrid>
        <w:gridCol w:w="156"/>
        <w:gridCol w:w="4025"/>
        <w:gridCol w:w="870"/>
        <w:gridCol w:w="852"/>
        <w:gridCol w:w="869"/>
        <w:gridCol w:w="991"/>
        <w:gridCol w:w="949"/>
      </w:tblGrid>
      <w:tr w:rsidR="00260442" w:rsidRPr="004774AC" w:rsidTr="004E27F4">
        <w:trPr>
          <w:cantSplit/>
          <w:trHeight w:val="20"/>
          <w:jc w:val="center"/>
        </w:trPr>
        <w:tc>
          <w:tcPr>
            <w:tcW w:w="8796" w:type="dxa"/>
            <w:gridSpan w:val="7"/>
            <w:tcBorders>
              <w:top w:val="single" w:sz="6" w:space="0" w:color="auto"/>
              <w:left w:val="single" w:sz="6" w:space="0" w:color="auto"/>
              <w:right w:val="single" w:sz="6" w:space="0" w:color="000000"/>
            </w:tcBorders>
            <w:shd w:val="clear" w:color="000000" w:fill="C0C0C0"/>
            <w:noWrap/>
          </w:tcPr>
          <w:p w:rsidR="00260442" w:rsidRPr="004774AC" w:rsidRDefault="00260442" w:rsidP="004E27F4">
            <w:pPr>
              <w:pStyle w:val="Texto"/>
              <w:spacing w:before="20" w:after="20" w:line="168" w:lineRule="exact"/>
              <w:ind w:firstLine="0"/>
              <w:jc w:val="center"/>
              <w:rPr>
                <w:b/>
                <w:sz w:val="12"/>
                <w:szCs w:val="12"/>
              </w:rPr>
            </w:pPr>
            <w:r w:rsidRPr="004774AC">
              <w:rPr>
                <w:b/>
                <w:sz w:val="12"/>
                <w:szCs w:val="12"/>
              </w:rPr>
              <w:t>Nombre del Ente Público</w:t>
            </w:r>
          </w:p>
        </w:tc>
      </w:tr>
      <w:tr w:rsidR="00260442" w:rsidRPr="004774AC" w:rsidTr="004E27F4">
        <w:trPr>
          <w:cantSplit/>
          <w:trHeight w:val="20"/>
          <w:jc w:val="center"/>
        </w:trPr>
        <w:tc>
          <w:tcPr>
            <w:tcW w:w="8796" w:type="dxa"/>
            <w:gridSpan w:val="7"/>
            <w:tcBorders>
              <w:left w:val="single" w:sz="6" w:space="0" w:color="auto"/>
              <w:right w:val="single" w:sz="6" w:space="0" w:color="000000"/>
            </w:tcBorders>
            <w:shd w:val="clear" w:color="000000" w:fill="C0C0C0"/>
          </w:tcPr>
          <w:p w:rsidR="00260442" w:rsidRPr="004774AC" w:rsidRDefault="00260442" w:rsidP="004E27F4">
            <w:pPr>
              <w:pStyle w:val="Texto"/>
              <w:spacing w:before="20" w:after="20" w:line="168" w:lineRule="exact"/>
              <w:ind w:firstLine="0"/>
              <w:jc w:val="center"/>
              <w:rPr>
                <w:b/>
                <w:sz w:val="12"/>
                <w:szCs w:val="12"/>
              </w:rPr>
            </w:pPr>
            <w:r w:rsidRPr="004774AC">
              <w:rPr>
                <w:b/>
                <w:sz w:val="12"/>
                <w:szCs w:val="12"/>
              </w:rPr>
              <w:t>Estado Analítico del Activo</w:t>
            </w:r>
          </w:p>
        </w:tc>
      </w:tr>
      <w:tr w:rsidR="00260442" w:rsidRPr="004774AC" w:rsidTr="004E27F4">
        <w:trPr>
          <w:cantSplit/>
          <w:trHeight w:val="20"/>
          <w:jc w:val="center"/>
        </w:trPr>
        <w:tc>
          <w:tcPr>
            <w:tcW w:w="8796" w:type="dxa"/>
            <w:gridSpan w:val="7"/>
            <w:tcBorders>
              <w:left w:val="single" w:sz="6" w:space="0" w:color="auto"/>
              <w:bottom w:val="single" w:sz="6" w:space="0" w:color="auto"/>
              <w:right w:val="single" w:sz="6" w:space="0" w:color="000000"/>
            </w:tcBorders>
            <w:shd w:val="clear" w:color="000000" w:fill="C0C0C0"/>
          </w:tcPr>
          <w:p w:rsidR="00260442" w:rsidRPr="004774AC" w:rsidRDefault="00260442" w:rsidP="004E27F4">
            <w:pPr>
              <w:pStyle w:val="Texto"/>
              <w:spacing w:before="20" w:after="20" w:line="168" w:lineRule="exact"/>
              <w:ind w:firstLine="0"/>
              <w:jc w:val="center"/>
              <w:rPr>
                <w:b/>
                <w:sz w:val="12"/>
                <w:szCs w:val="12"/>
              </w:rPr>
            </w:pPr>
            <w:r w:rsidRPr="004774AC">
              <w:rPr>
                <w:b/>
                <w:sz w:val="12"/>
                <w:szCs w:val="12"/>
              </w:rPr>
              <w:t>Del XXXX al XXXX</w:t>
            </w:r>
          </w:p>
        </w:tc>
      </w:tr>
      <w:tr w:rsidR="00260442" w:rsidRPr="004774AC" w:rsidTr="004E27F4">
        <w:trPr>
          <w:cantSplit/>
          <w:trHeight w:val="20"/>
          <w:jc w:val="center"/>
        </w:trPr>
        <w:tc>
          <w:tcPr>
            <w:tcW w:w="4223" w:type="dxa"/>
            <w:gridSpan w:val="2"/>
            <w:tcBorders>
              <w:top w:val="single" w:sz="6" w:space="0" w:color="auto"/>
              <w:left w:val="single" w:sz="6" w:space="0" w:color="auto"/>
              <w:bottom w:val="single" w:sz="6" w:space="0" w:color="auto"/>
              <w:right w:val="single" w:sz="6" w:space="0" w:color="auto"/>
            </w:tcBorders>
            <w:shd w:val="clear" w:color="000000" w:fill="C0C0C0"/>
            <w:vAlign w:val="center"/>
          </w:tcPr>
          <w:p w:rsidR="00260442" w:rsidRPr="004774AC" w:rsidRDefault="00260442" w:rsidP="004E27F4">
            <w:pPr>
              <w:pStyle w:val="Texto"/>
              <w:spacing w:before="20" w:after="20" w:line="168" w:lineRule="exact"/>
              <w:ind w:firstLine="0"/>
              <w:jc w:val="center"/>
              <w:rPr>
                <w:b/>
                <w:sz w:val="12"/>
                <w:szCs w:val="12"/>
              </w:rPr>
            </w:pPr>
            <w:r w:rsidRPr="004774AC">
              <w:rPr>
                <w:b/>
                <w:sz w:val="12"/>
                <w:szCs w:val="12"/>
              </w:rPr>
              <w:t>Concepto</w:t>
            </w:r>
          </w:p>
        </w:tc>
        <w:tc>
          <w:tcPr>
            <w:tcW w:w="878" w:type="dxa"/>
            <w:tcBorders>
              <w:top w:val="single" w:sz="6" w:space="0" w:color="auto"/>
              <w:left w:val="single" w:sz="6" w:space="0" w:color="auto"/>
              <w:bottom w:val="single" w:sz="6" w:space="0" w:color="auto"/>
              <w:right w:val="single" w:sz="6" w:space="0" w:color="auto"/>
            </w:tcBorders>
            <w:shd w:val="clear" w:color="000000" w:fill="C0C0C0"/>
            <w:vAlign w:val="center"/>
          </w:tcPr>
          <w:p w:rsidR="00260442" w:rsidRPr="004774AC" w:rsidRDefault="00260442" w:rsidP="004E27F4">
            <w:pPr>
              <w:pStyle w:val="Texto"/>
              <w:spacing w:before="20" w:after="20" w:line="168" w:lineRule="exact"/>
              <w:ind w:firstLine="0"/>
              <w:jc w:val="center"/>
              <w:rPr>
                <w:b/>
                <w:sz w:val="12"/>
                <w:szCs w:val="12"/>
              </w:rPr>
            </w:pPr>
            <w:r w:rsidRPr="004774AC">
              <w:rPr>
                <w:b/>
                <w:sz w:val="12"/>
                <w:szCs w:val="12"/>
              </w:rPr>
              <w:t>Saldo Inicial 1</w:t>
            </w:r>
          </w:p>
        </w:tc>
        <w:tc>
          <w:tcPr>
            <w:tcW w:w="860" w:type="dxa"/>
            <w:tcBorders>
              <w:top w:val="single" w:sz="6" w:space="0" w:color="auto"/>
              <w:left w:val="single" w:sz="6" w:space="0" w:color="auto"/>
              <w:bottom w:val="single" w:sz="6" w:space="0" w:color="auto"/>
              <w:right w:val="single" w:sz="6" w:space="0" w:color="auto"/>
            </w:tcBorders>
            <w:shd w:val="clear" w:color="000000" w:fill="C0C0C0"/>
            <w:vAlign w:val="center"/>
          </w:tcPr>
          <w:p w:rsidR="00260442" w:rsidRPr="004774AC" w:rsidRDefault="00260442" w:rsidP="004E27F4">
            <w:pPr>
              <w:pStyle w:val="Texto"/>
              <w:spacing w:before="20" w:after="20" w:line="168" w:lineRule="exact"/>
              <w:ind w:firstLine="0"/>
              <w:jc w:val="center"/>
              <w:rPr>
                <w:b/>
                <w:sz w:val="12"/>
                <w:szCs w:val="12"/>
              </w:rPr>
            </w:pPr>
            <w:r w:rsidRPr="004774AC">
              <w:rPr>
                <w:b/>
                <w:sz w:val="12"/>
                <w:szCs w:val="12"/>
              </w:rPr>
              <w:t>Cargos del Periodo 2</w:t>
            </w:r>
          </w:p>
        </w:tc>
        <w:tc>
          <w:tcPr>
            <w:tcW w:w="877" w:type="dxa"/>
            <w:tcBorders>
              <w:top w:val="single" w:sz="6" w:space="0" w:color="auto"/>
              <w:left w:val="single" w:sz="6" w:space="0" w:color="auto"/>
              <w:bottom w:val="single" w:sz="6" w:space="0" w:color="auto"/>
              <w:right w:val="single" w:sz="6" w:space="0" w:color="auto"/>
            </w:tcBorders>
            <w:shd w:val="clear" w:color="000000" w:fill="C0C0C0"/>
            <w:vAlign w:val="center"/>
          </w:tcPr>
          <w:p w:rsidR="00260442" w:rsidRPr="004774AC" w:rsidRDefault="00260442" w:rsidP="004E27F4">
            <w:pPr>
              <w:pStyle w:val="Texto"/>
              <w:spacing w:before="20" w:after="20" w:line="168" w:lineRule="exact"/>
              <w:ind w:firstLine="0"/>
              <w:jc w:val="center"/>
              <w:rPr>
                <w:b/>
                <w:sz w:val="12"/>
                <w:szCs w:val="12"/>
              </w:rPr>
            </w:pPr>
            <w:r w:rsidRPr="004774AC">
              <w:rPr>
                <w:b/>
                <w:sz w:val="12"/>
                <w:szCs w:val="12"/>
              </w:rPr>
              <w:t>Abonos del Periodo 3</w:t>
            </w:r>
          </w:p>
        </w:tc>
        <w:tc>
          <w:tcPr>
            <w:tcW w:w="1000" w:type="dxa"/>
            <w:tcBorders>
              <w:top w:val="single" w:sz="6" w:space="0" w:color="auto"/>
              <w:left w:val="single" w:sz="6" w:space="0" w:color="auto"/>
              <w:bottom w:val="single" w:sz="6" w:space="0" w:color="auto"/>
              <w:right w:val="single" w:sz="6" w:space="0" w:color="auto"/>
            </w:tcBorders>
            <w:shd w:val="clear" w:color="000000" w:fill="C0C0C0"/>
            <w:vAlign w:val="center"/>
          </w:tcPr>
          <w:p w:rsidR="00260442" w:rsidRPr="004774AC" w:rsidRDefault="00260442" w:rsidP="004E27F4">
            <w:pPr>
              <w:pStyle w:val="Texto"/>
              <w:spacing w:before="20" w:after="20" w:line="168" w:lineRule="exact"/>
              <w:ind w:firstLine="0"/>
              <w:jc w:val="center"/>
              <w:rPr>
                <w:b/>
                <w:sz w:val="12"/>
                <w:szCs w:val="12"/>
              </w:rPr>
            </w:pPr>
            <w:r w:rsidRPr="004774AC">
              <w:rPr>
                <w:b/>
                <w:sz w:val="12"/>
                <w:szCs w:val="12"/>
              </w:rPr>
              <w:t>Saldo Final</w:t>
            </w:r>
          </w:p>
          <w:p w:rsidR="00260442" w:rsidRPr="004774AC" w:rsidRDefault="00260442" w:rsidP="004E27F4">
            <w:pPr>
              <w:pStyle w:val="Texto"/>
              <w:spacing w:before="20" w:after="20" w:line="168" w:lineRule="exact"/>
              <w:ind w:firstLine="0"/>
              <w:jc w:val="center"/>
              <w:rPr>
                <w:b/>
                <w:sz w:val="12"/>
                <w:szCs w:val="12"/>
              </w:rPr>
            </w:pPr>
            <w:r w:rsidRPr="004774AC">
              <w:rPr>
                <w:b/>
                <w:sz w:val="12"/>
                <w:szCs w:val="12"/>
              </w:rPr>
              <w:t>4 (1+2-3)</w:t>
            </w:r>
          </w:p>
        </w:tc>
        <w:tc>
          <w:tcPr>
            <w:tcW w:w="958" w:type="dxa"/>
            <w:tcBorders>
              <w:top w:val="single" w:sz="6" w:space="0" w:color="auto"/>
              <w:left w:val="single" w:sz="6" w:space="0" w:color="auto"/>
              <w:bottom w:val="single" w:sz="6" w:space="0" w:color="auto"/>
              <w:right w:val="single" w:sz="6" w:space="0" w:color="auto"/>
            </w:tcBorders>
            <w:shd w:val="clear" w:color="000000" w:fill="C0C0C0"/>
            <w:vAlign w:val="center"/>
          </w:tcPr>
          <w:p w:rsidR="00260442" w:rsidRPr="004774AC" w:rsidRDefault="00260442" w:rsidP="004E27F4">
            <w:pPr>
              <w:pStyle w:val="Texto"/>
              <w:spacing w:before="20" w:after="20" w:line="168" w:lineRule="exact"/>
              <w:ind w:firstLine="0"/>
              <w:jc w:val="center"/>
              <w:rPr>
                <w:b/>
                <w:sz w:val="12"/>
                <w:szCs w:val="12"/>
              </w:rPr>
            </w:pPr>
            <w:r w:rsidRPr="004774AC">
              <w:rPr>
                <w:b/>
                <w:sz w:val="12"/>
                <w:szCs w:val="12"/>
              </w:rPr>
              <w:t>Variación del Periodo</w:t>
            </w:r>
          </w:p>
          <w:p w:rsidR="00260442" w:rsidRPr="004774AC" w:rsidRDefault="00260442" w:rsidP="004E27F4">
            <w:pPr>
              <w:pStyle w:val="Texto"/>
              <w:spacing w:before="20" w:after="20" w:line="168" w:lineRule="exact"/>
              <w:ind w:firstLine="0"/>
              <w:jc w:val="center"/>
              <w:rPr>
                <w:b/>
                <w:sz w:val="12"/>
                <w:szCs w:val="12"/>
              </w:rPr>
            </w:pPr>
            <w:r w:rsidRPr="004774AC">
              <w:rPr>
                <w:b/>
                <w:sz w:val="12"/>
                <w:szCs w:val="12"/>
              </w:rPr>
              <w:t>(4-1)</w:t>
            </w:r>
          </w:p>
        </w:tc>
      </w:tr>
      <w:tr w:rsidR="00260442" w:rsidRPr="004774AC" w:rsidTr="004E27F4">
        <w:trPr>
          <w:cantSplit/>
          <w:trHeight w:val="20"/>
          <w:jc w:val="center"/>
        </w:trPr>
        <w:tc>
          <w:tcPr>
            <w:tcW w:w="4223" w:type="dxa"/>
            <w:gridSpan w:val="2"/>
            <w:tcBorders>
              <w:top w:val="single" w:sz="6" w:space="0" w:color="auto"/>
              <w:left w:val="single" w:sz="6" w:space="0" w:color="auto"/>
              <w:right w:val="single" w:sz="6" w:space="0" w:color="auto"/>
            </w:tcBorders>
            <w:shd w:val="clear" w:color="000000" w:fill="FFFFFF"/>
          </w:tcPr>
          <w:p w:rsidR="00260442" w:rsidRPr="004774AC" w:rsidRDefault="00260442" w:rsidP="004E27F4">
            <w:pPr>
              <w:pStyle w:val="Texto"/>
              <w:spacing w:before="20" w:after="20" w:line="168" w:lineRule="exact"/>
              <w:ind w:firstLine="0"/>
              <w:rPr>
                <w:b/>
                <w:sz w:val="12"/>
                <w:szCs w:val="12"/>
              </w:rPr>
            </w:pPr>
          </w:p>
        </w:tc>
        <w:tc>
          <w:tcPr>
            <w:tcW w:w="878" w:type="dxa"/>
            <w:tcBorders>
              <w:top w:val="single" w:sz="6" w:space="0" w:color="auto"/>
              <w:left w:val="single" w:sz="6" w:space="0" w:color="auto"/>
              <w:right w:val="single" w:sz="6" w:space="0" w:color="auto"/>
            </w:tcBorders>
            <w:shd w:val="clear" w:color="000000" w:fill="FFFFFF"/>
          </w:tcPr>
          <w:p w:rsidR="00260442" w:rsidRPr="004774AC" w:rsidRDefault="00260442" w:rsidP="004E27F4">
            <w:pPr>
              <w:pStyle w:val="Texto"/>
              <w:spacing w:before="20" w:after="20" w:line="168" w:lineRule="exact"/>
              <w:ind w:firstLine="0"/>
              <w:rPr>
                <w:sz w:val="12"/>
                <w:szCs w:val="12"/>
              </w:rPr>
            </w:pPr>
          </w:p>
        </w:tc>
        <w:tc>
          <w:tcPr>
            <w:tcW w:w="860" w:type="dxa"/>
            <w:tcBorders>
              <w:top w:val="single" w:sz="6" w:space="0" w:color="auto"/>
              <w:left w:val="single" w:sz="6" w:space="0" w:color="auto"/>
              <w:right w:val="single" w:sz="6" w:space="0" w:color="auto"/>
            </w:tcBorders>
            <w:shd w:val="clear" w:color="000000" w:fill="FFFFFF"/>
          </w:tcPr>
          <w:p w:rsidR="00260442" w:rsidRPr="004774AC" w:rsidRDefault="00260442" w:rsidP="004E27F4">
            <w:pPr>
              <w:pStyle w:val="Texto"/>
              <w:spacing w:before="20" w:after="20" w:line="168" w:lineRule="exact"/>
              <w:ind w:firstLine="0"/>
              <w:rPr>
                <w:sz w:val="12"/>
                <w:szCs w:val="12"/>
              </w:rPr>
            </w:pPr>
          </w:p>
        </w:tc>
        <w:tc>
          <w:tcPr>
            <w:tcW w:w="877" w:type="dxa"/>
            <w:tcBorders>
              <w:top w:val="single" w:sz="6" w:space="0" w:color="auto"/>
              <w:left w:val="single" w:sz="6" w:space="0" w:color="auto"/>
              <w:right w:val="single" w:sz="6" w:space="0" w:color="auto"/>
            </w:tcBorders>
            <w:shd w:val="clear" w:color="000000" w:fill="FFFFFF"/>
          </w:tcPr>
          <w:p w:rsidR="00260442" w:rsidRPr="004774AC" w:rsidRDefault="00260442" w:rsidP="004E27F4">
            <w:pPr>
              <w:pStyle w:val="Texto"/>
              <w:spacing w:before="20" w:after="20" w:line="168" w:lineRule="exact"/>
              <w:ind w:firstLine="0"/>
              <w:rPr>
                <w:sz w:val="12"/>
                <w:szCs w:val="12"/>
              </w:rPr>
            </w:pPr>
          </w:p>
        </w:tc>
        <w:tc>
          <w:tcPr>
            <w:tcW w:w="1000" w:type="dxa"/>
            <w:tcBorders>
              <w:top w:val="single" w:sz="6" w:space="0" w:color="auto"/>
              <w:left w:val="single" w:sz="6" w:space="0" w:color="auto"/>
              <w:right w:val="single" w:sz="6" w:space="0" w:color="auto"/>
            </w:tcBorders>
            <w:shd w:val="clear" w:color="000000" w:fill="FFFFFF"/>
          </w:tcPr>
          <w:p w:rsidR="00260442" w:rsidRPr="004774AC" w:rsidRDefault="00260442" w:rsidP="004E27F4">
            <w:pPr>
              <w:pStyle w:val="Texto"/>
              <w:spacing w:before="20" w:after="20" w:line="168" w:lineRule="exact"/>
              <w:ind w:firstLine="0"/>
              <w:rPr>
                <w:sz w:val="12"/>
                <w:szCs w:val="12"/>
              </w:rPr>
            </w:pPr>
          </w:p>
        </w:tc>
        <w:tc>
          <w:tcPr>
            <w:tcW w:w="958" w:type="dxa"/>
            <w:tcBorders>
              <w:top w:val="single" w:sz="6" w:space="0" w:color="auto"/>
              <w:left w:val="single" w:sz="6" w:space="0" w:color="auto"/>
              <w:right w:val="single" w:sz="6" w:space="0" w:color="auto"/>
            </w:tcBorders>
            <w:shd w:val="clear" w:color="000000" w:fill="FFFFFF"/>
          </w:tcPr>
          <w:p w:rsidR="00260442" w:rsidRPr="004774AC" w:rsidRDefault="00260442" w:rsidP="004E27F4">
            <w:pPr>
              <w:pStyle w:val="Texto"/>
              <w:spacing w:before="20" w:after="20" w:line="168" w:lineRule="exact"/>
              <w:ind w:firstLine="0"/>
              <w:rPr>
                <w:sz w:val="12"/>
                <w:szCs w:val="12"/>
              </w:rPr>
            </w:pPr>
          </w:p>
        </w:tc>
      </w:tr>
      <w:tr w:rsidR="00260442" w:rsidRPr="004774AC" w:rsidTr="004E27F4">
        <w:trPr>
          <w:cantSplit/>
          <w:trHeight w:val="20"/>
          <w:jc w:val="center"/>
        </w:trPr>
        <w:tc>
          <w:tcPr>
            <w:tcW w:w="4223" w:type="dxa"/>
            <w:gridSpan w:val="2"/>
            <w:tcBorders>
              <w:left w:val="single" w:sz="6" w:space="0" w:color="auto"/>
              <w:right w:val="single" w:sz="6" w:space="0" w:color="auto"/>
            </w:tcBorders>
            <w:shd w:val="clear" w:color="000000" w:fill="FFFFFF"/>
          </w:tcPr>
          <w:p w:rsidR="00260442" w:rsidRPr="004774AC" w:rsidRDefault="00260442" w:rsidP="004E27F4">
            <w:pPr>
              <w:pStyle w:val="Texto"/>
              <w:spacing w:before="20" w:after="20" w:line="168" w:lineRule="exact"/>
              <w:ind w:firstLine="0"/>
              <w:rPr>
                <w:b/>
                <w:sz w:val="12"/>
                <w:szCs w:val="12"/>
              </w:rPr>
            </w:pPr>
            <w:r w:rsidRPr="004774AC">
              <w:rPr>
                <w:b/>
                <w:sz w:val="12"/>
                <w:szCs w:val="12"/>
              </w:rPr>
              <w:t>ACTIVO</w:t>
            </w:r>
          </w:p>
        </w:tc>
        <w:tc>
          <w:tcPr>
            <w:tcW w:w="878" w:type="dxa"/>
            <w:tcBorders>
              <w:left w:val="single" w:sz="6" w:space="0" w:color="auto"/>
              <w:right w:val="single" w:sz="6" w:space="0" w:color="auto"/>
            </w:tcBorders>
            <w:shd w:val="clear" w:color="000000" w:fill="FFFFFF"/>
          </w:tcPr>
          <w:p w:rsidR="00260442" w:rsidRPr="004774AC" w:rsidRDefault="00260442" w:rsidP="004E27F4">
            <w:pPr>
              <w:pStyle w:val="Texto"/>
              <w:spacing w:before="20" w:after="20" w:line="168" w:lineRule="exact"/>
              <w:ind w:firstLine="0"/>
              <w:rPr>
                <w:sz w:val="12"/>
                <w:szCs w:val="12"/>
              </w:rPr>
            </w:pPr>
          </w:p>
        </w:tc>
        <w:tc>
          <w:tcPr>
            <w:tcW w:w="860" w:type="dxa"/>
            <w:tcBorders>
              <w:left w:val="single" w:sz="6" w:space="0" w:color="auto"/>
              <w:right w:val="single" w:sz="6" w:space="0" w:color="auto"/>
            </w:tcBorders>
            <w:shd w:val="clear" w:color="000000" w:fill="FFFFFF"/>
          </w:tcPr>
          <w:p w:rsidR="00260442" w:rsidRPr="004774AC" w:rsidRDefault="00260442" w:rsidP="004E27F4">
            <w:pPr>
              <w:pStyle w:val="Texto"/>
              <w:spacing w:before="20" w:after="20" w:line="168" w:lineRule="exact"/>
              <w:ind w:firstLine="0"/>
              <w:rPr>
                <w:sz w:val="12"/>
                <w:szCs w:val="12"/>
              </w:rPr>
            </w:pPr>
          </w:p>
        </w:tc>
        <w:tc>
          <w:tcPr>
            <w:tcW w:w="877" w:type="dxa"/>
            <w:tcBorders>
              <w:left w:val="single" w:sz="6" w:space="0" w:color="auto"/>
              <w:right w:val="single" w:sz="6" w:space="0" w:color="auto"/>
            </w:tcBorders>
            <w:shd w:val="clear" w:color="000000" w:fill="FFFFFF"/>
          </w:tcPr>
          <w:p w:rsidR="00260442" w:rsidRPr="004774AC" w:rsidRDefault="00260442" w:rsidP="004E27F4">
            <w:pPr>
              <w:pStyle w:val="Texto"/>
              <w:spacing w:before="20" w:after="20" w:line="168" w:lineRule="exact"/>
              <w:ind w:firstLine="0"/>
              <w:rPr>
                <w:sz w:val="12"/>
                <w:szCs w:val="12"/>
              </w:rPr>
            </w:pPr>
          </w:p>
        </w:tc>
        <w:tc>
          <w:tcPr>
            <w:tcW w:w="1000" w:type="dxa"/>
            <w:tcBorders>
              <w:left w:val="single" w:sz="6" w:space="0" w:color="auto"/>
              <w:right w:val="single" w:sz="6" w:space="0" w:color="auto"/>
            </w:tcBorders>
            <w:shd w:val="clear" w:color="000000" w:fill="FFFFFF"/>
          </w:tcPr>
          <w:p w:rsidR="00260442" w:rsidRPr="004774AC" w:rsidRDefault="00260442" w:rsidP="004E27F4">
            <w:pPr>
              <w:pStyle w:val="Texto"/>
              <w:spacing w:before="20" w:after="20" w:line="168" w:lineRule="exact"/>
              <w:ind w:firstLine="0"/>
              <w:rPr>
                <w:sz w:val="12"/>
                <w:szCs w:val="12"/>
              </w:rPr>
            </w:pPr>
          </w:p>
        </w:tc>
        <w:tc>
          <w:tcPr>
            <w:tcW w:w="958" w:type="dxa"/>
            <w:tcBorders>
              <w:left w:val="single" w:sz="6" w:space="0" w:color="auto"/>
              <w:right w:val="single" w:sz="6" w:space="0" w:color="auto"/>
            </w:tcBorders>
            <w:shd w:val="clear" w:color="000000" w:fill="FFFFFF"/>
          </w:tcPr>
          <w:p w:rsidR="00260442" w:rsidRPr="004774AC" w:rsidRDefault="00260442" w:rsidP="004E27F4">
            <w:pPr>
              <w:pStyle w:val="Texto"/>
              <w:spacing w:before="20" w:after="20" w:line="168" w:lineRule="exact"/>
              <w:ind w:firstLine="0"/>
              <w:rPr>
                <w:sz w:val="12"/>
                <w:szCs w:val="12"/>
              </w:rPr>
            </w:pPr>
          </w:p>
        </w:tc>
      </w:tr>
      <w:tr w:rsidR="00260442" w:rsidRPr="004774AC" w:rsidTr="004E27F4">
        <w:trPr>
          <w:cantSplit/>
          <w:trHeight w:val="20"/>
          <w:jc w:val="center"/>
        </w:trPr>
        <w:tc>
          <w:tcPr>
            <w:tcW w:w="157" w:type="dxa"/>
            <w:tcBorders>
              <w:left w:val="single" w:sz="6" w:space="0" w:color="auto"/>
            </w:tcBorders>
            <w:shd w:val="clear" w:color="000000" w:fill="FFFFFF"/>
          </w:tcPr>
          <w:p w:rsidR="00260442" w:rsidRPr="004774AC" w:rsidRDefault="00260442" w:rsidP="004E27F4">
            <w:pPr>
              <w:pStyle w:val="Texto"/>
              <w:spacing w:before="20" w:after="20" w:line="168" w:lineRule="exact"/>
              <w:ind w:firstLine="0"/>
              <w:rPr>
                <w:b/>
                <w:sz w:val="12"/>
                <w:szCs w:val="12"/>
              </w:rPr>
            </w:pPr>
          </w:p>
        </w:tc>
        <w:tc>
          <w:tcPr>
            <w:tcW w:w="4066" w:type="dxa"/>
            <w:tcBorders>
              <w:right w:val="single" w:sz="6" w:space="0" w:color="auto"/>
            </w:tcBorders>
            <w:shd w:val="clear" w:color="000000" w:fill="FFFFFF"/>
          </w:tcPr>
          <w:p w:rsidR="00260442" w:rsidRPr="004774AC" w:rsidRDefault="00260442" w:rsidP="004E27F4">
            <w:pPr>
              <w:pStyle w:val="Texto"/>
              <w:spacing w:before="20" w:after="20" w:line="168" w:lineRule="exact"/>
              <w:ind w:firstLine="0"/>
              <w:rPr>
                <w:b/>
                <w:i/>
                <w:sz w:val="12"/>
                <w:szCs w:val="12"/>
              </w:rPr>
            </w:pPr>
          </w:p>
        </w:tc>
        <w:tc>
          <w:tcPr>
            <w:tcW w:w="878" w:type="dxa"/>
            <w:tcBorders>
              <w:left w:val="single" w:sz="6" w:space="0" w:color="auto"/>
              <w:right w:val="single" w:sz="6" w:space="0" w:color="auto"/>
            </w:tcBorders>
            <w:shd w:val="clear" w:color="000000" w:fill="FFFFFF"/>
          </w:tcPr>
          <w:p w:rsidR="00260442" w:rsidRPr="004774AC" w:rsidRDefault="00260442" w:rsidP="004E27F4">
            <w:pPr>
              <w:pStyle w:val="Texto"/>
              <w:spacing w:before="20" w:after="20" w:line="168" w:lineRule="exact"/>
              <w:ind w:firstLine="0"/>
              <w:rPr>
                <w:sz w:val="12"/>
                <w:szCs w:val="12"/>
              </w:rPr>
            </w:pPr>
          </w:p>
        </w:tc>
        <w:tc>
          <w:tcPr>
            <w:tcW w:w="860" w:type="dxa"/>
            <w:tcBorders>
              <w:left w:val="single" w:sz="6" w:space="0" w:color="auto"/>
              <w:right w:val="single" w:sz="6" w:space="0" w:color="auto"/>
            </w:tcBorders>
            <w:shd w:val="clear" w:color="000000" w:fill="FFFFFF"/>
          </w:tcPr>
          <w:p w:rsidR="00260442" w:rsidRPr="004774AC" w:rsidRDefault="00260442" w:rsidP="004E27F4">
            <w:pPr>
              <w:pStyle w:val="Texto"/>
              <w:spacing w:before="20" w:after="20" w:line="168" w:lineRule="exact"/>
              <w:ind w:firstLine="0"/>
              <w:rPr>
                <w:sz w:val="12"/>
                <w:szCs w:val="12"/>
              </w:rPr>
            </w:pPr>
          </w:p>
        </w:tc>
        <w:tc>
          <w:tcPr>
            <w:tcW w:w="877" w:type="dxa"/>
            <w:tcBorders>
              <w:left w:val="single" w:sz="6" w:space="0" w:color="auto"/>
              <w:right w:val="single" w:sz="6" w:space="0" w:color="auto"/>
            </w:tcBorders>
            <w:shd w:val="clear" w:color="000000" w:fill="FFFFFF"/>
          </w:tcPr>
          <w:p w:rsidR="00260442" w:rsidRPr="004774AC" w:rsidRDefault="00260442" w:rsidP="004E27F4">
            <w:pPr>
              <w:pStyle w:val="Texto"/>
              <w:spacing w:before="20" w:after="20" w:line="168" w:lineRule="exact"/>
              <w:ind w:firstLine="0"/>
              <w:rPr>
                <w:sz w:val="12"/>
                <w:szCs w:val="12"/>
              </w:rPr>
            </w:pPr>
          </w:p>
        </w:tc>
        <w:tc>
          <w:tcPr>
            <w:tcW w:w="1000" w:type="dxa"/>
            <w:tcBorders>
              <w:left w:val="single" w:sz="6" w:space="0" w:color="auto"/>
              <w:right w:val="single" w:sz="6" w:space="0" w:color="auto"/>
            </w:tcBorders>
            <w:shd w:val="clear" w:color="000000" w:fill="FFFFFF"/>
          </w:tcPr>
          <w:p w:rsidR="00260442" w:rsidRPr="004774AC" w:rsidRDefault="00260442" w:rsidP="004E27F4">
            <w:pPr>
              <w:pStyle w:val="Texto"/>
              <w:spacing w:before="20" w:after="20" w:line="168" w:lineRule="exact"/>
              <w:ind w:firstLine="0"/>
              <w:rPr>
                <w:sz w:val="12"/>
                <w:szCs w:val="12"/>
              </w:rPr>
            </w:pPr>
          </w:p>
        </w:tc>
        <w:tc>
          <w:tcPr>
            <w:tcW w:w="958" w:type="dxa"/>
            <w:tcBorders>
              <w:left w:val="single" w:sz="6" w:space="0" w:color="auto"/>
              <w:right w:val="single" w:sz="6" w:space="0" w:color="auto"/>
            </w:tcBorders>
            <w:shd w:val="clear" w:color="000000" w:fill="FFFFFF"/>
          </w:tcPr>
          <w:p w:rsidR="00260442" w:rsidRPr="004774AC" w:rsidRDefault="00260442" w:rsidP="004E27F4">
            <w:pPr>
              <w:pStyle w:val="Texto"/>
              <w:spacing w:before="20" w:after="20" w:line="168" w:lineRule="exact"/>
              <w:ind w:firstLine="0"/>
              <w:rPr>
                <w:sz w:val="12"/>
                <w:szCs w:val="12"/>
              </w:rPr>
            </w:pPr>
          </w:p>
        </w:tc>
      </w:tr>
      <w:tr w:rsidR="00260442" w:rsidRPr="004774AC" w:rsidTr="004E27F4">
        <w:trPr>
          <w:cantSplit/>
          <w:trHeight w:val="20"/>
          <w:jc w:val="center"/>
        </w:trPr>
        <w:tc>
          <w:tcPr>
            <w:tcW w:w="157" w:type="dxa"/>
            <w:tcBorders>
              <w:left w:val="single" w:sz="6" w:space="0" w:color="auto"/>
            </w:tcBorders>
            <w:shd w:val="clear" w:color="000000" w:fill="FFFFFF"/>
          </w:tcPr>
          <w:p w:rsidR="00260442" w:rsidRPr="004774AC" w:rsidRDefault="00260442" w:rsidP="004E27F4">
            <w:pPr>
              <w:pStyle w:val="Texto"/>
              <w:spacing w:before="20" w:after="20" w:line="168" w:lineRule="exact"/>
              <w:ind w:firstLine="0"/>
              <w:rPr>
                <w:b/>
                <w:sz w:val="12"/>
                <w:szCs w:val="12"/>
              </w:rPr>
            </w:pPr>
          </w:p>
        </w:tc>
        <w:tc>
          <w:tcPr>
            <w:tcW w:w="4066" w:type="dxa"/>
            <w:tcBorders>
              <w:right w:val="single" w:sz="6" w:space="0" w:color="auto"/>
            </w:tcBorders>
            <w:shd w:val="clear" w:color="000000" w:fill="FFFFFF"/>
          </w:tcPr>
          <w:p w:rsidR="00260442" w:rsidRPr="004774AC" w:rsidRDefault="00260442" w:rsidP="004E27F4">
            <w:pPr>
              <w:pStyle w:val="Texto"/>
              <w:spacing w:before="20" w:after="20" w:line="168" w:lineRule="exact"/>
              <w:ind w:firstLine="0"/>
              <w:rPr>
                <w:b/>
                <w:i/>
                <w:sz w:val="12"/>
                <w:szCs w:val="12"/>
              </w:rPr>
            </w:pPr>
            <w:r w:rsidRPr="004774AC">
              <w:rPr>
                <w:b/>
                <w:i/>
                <w:sz w:val="12"/>
                <w:szCs w:val="12"/>
              </w:rPr>
              <w:t>Activo Circulante</w:t>
            </w:r>
          </w:p>
        </w:tc>
        <w:tc>
          <w:tcPr>
            <w:tcW w:w="878" w:type="dxa"/>
            <w:tcBorders>
              <w:left w:val="single" w:sz="6" w:space="0" w:color="auto"/>
              <w:right w:val="single" w:sz="6" w:space="0" w:color="auto"/>
            </w:tcBorders>
            <w:shd w:val="clear" w:color="000000" w:fill="FFFFFF"/>
          </w:tcPr>
          <w:p w:rsidR="00260442" w:rsidRPr="004774AC" w:rsidRDefault="00260442" w:rsidP="004E27F4">
            <w:pPr>
              <w:pStyle w:val="Texto"/>
              <w:spacing w:before="20" w:after="20" w:line="168" w:lineRule="exact"/>
              <w:ind w:firstLine="0"/>
              <w:rPr>
                <w:sz w:val="12"/>
                <w:szCs w:val="12"/>
              </w:rPr>
            </w:pPr>
          </w:p>
        </w:tc>
        <w:tc>
          <w:tcPr>
            <w:tcW w:w="860" w:type="dxa"/>
            <w:tcBorders>
              <w:left w:val="single" w:sz="6" w:space="0" w:color="auto"/>
              <w:right w:val="single" w:sz="6" w:space="0" w:color="auto"/>
            </w:tcBorders>
            <w:shd w:val="clear" w:color="000000" w:fill="FFFFFF"/>
          </w:tcPr>
          <w:p w:rsidR="00260442" w:rsidRPr="004774AC" w:rsidRDefault="00260442" w:rsidP="004E27F4">
            <w:pPr>
              <w:pStyle w:val="Texto"/>
              <w:spacing w:before="20" w:after="20" w:line="168" w:lineRule="exact"/>
              <w:ind w:firstLine="0"/>
              <w:rPr>
                <w:sz w:val="12"/>
                <w:szCs w:val="12"/>
              </w:rPr>
            </w:pPr>
          </w:p>
        </w:tc>
        <w:tc>
          <w:tcPr>
            <w:tcW w:w="877" w:type="dxa"/>
            <w:tcBorders>
              <w:left w:val="single" w:sz="6" w:space="0" w:color="auto"/>
              <w:right w:val="single" w:sz="6" w:space="0" w:color="auto"/>
            </w:tcBorders>
            <w:shd w:val="clear" w:color="000000" w:fill="FFFFFF"/>
          </w:tcPr>
          <w:p w:rsidR="00260442" w:rsidRPr="004774AC" w:rsidRDefault="00260442" w:rsidP="004E27F4">
            <w:pPr>
              <w:pStyle w:val="Texto"/>
              <w:spacing w:before="20" w:after="20" w:line="168" w:lineRule="exact"/>
              <w:ind w:firstLine="0"/>
              <w:rPr>
                <w:sz w:val="12"/>
                <w:szCs w:val="12"/>
              </w:rPr>
            </w:pPr>
          </w:p>
        </w:tc>
        <w:tc>
          <w:tcPr>
            <w:tcW w:w="1000" w:type="dxa"/>
            <w:tcBorders>
              <w:left w:val="single" w:sz="6" w:space="0" w:color="auto"/>
              <w:right w:val="single" w:sz="6" w:space="0" w:color="auto"/>
            </w:tcBorders>
            <w:shd w:val="clear" w:color="000000" w:fill="FFFFFF"/>
          </w:tcPr>
          <w:p w:rsidR="00260442" w:rsidRPr="004774AC" w:rsidRDefault="00260442" w:rsidP="004E27F4">
            <w:pPr>
              <w:pStyle w:val="Texto"/>
              <w:spacing w:before="20" w:after="20" w:line="168" w:lineRule="exact"/>
              <w:ind w:firstLine="0"/>
              <w:rPr>
                <w:sz w:val="12"/>
                <w:szCs w:val="12"/>
              </w:rPr>
            </w:pPr>
          </w:p>
        </w:tc>
        <w:tc>
          <w:tcPr>
            <w:tcW w:w="958" w:type="dxa"/>
            <w:tcBorders>
              <w:left w:val="single" w:sz="6" w:space="0" w:color="auto"/>
              <w:right w:val="single" w:sz="6" w:space="0" w:color="auto"/>
            </w:tcBorders>
            <w:shd w:val="clear" w:color="000000" w:fill="FFFFFF"/>
          </w:tcPr>
          <w:p w:rsidR="00260442" w:rsidRPr="004774AC" w:rsidRDefault="00260442" w:rsidP="004E27F4">
            <w:pPr>
              <w:pStyle w:val="Texto"/>
              <w:spacing w:before="20" w:after="20" w:line="168" w:lineRule="exact"/>
              <w:ind w:firstLine="0"/>
              <w:rPr>
                <w:sz w:val="12"/>
                <w:szCs w:val="12"/>
              </w:rPr>
            </w:pPr>
          </w:p>
        </w:tc>
      </w:tr>
      <w:tr w:rsidR="00260442" w:rsidRPr="004774AC" w:rsidTr="004E27F4">
        <w:trPr>
          <w:cantSplit/>
          <w:trHeight w:val="20"/>
          <w:jc w:val="center"/>
        </w:trPr>
        <w:tc>
          <w:tcPr>
            <w:tcW w:w="157" w:type="dxa"/>
            <w:tcBorders>
              <w:left w:val="single" w:sz="6" w:space="0" w:color="auto"/>
            </w:tcBorders>
            <w:shd w:val="clear" w:color="000000" w:fill="FFFFFF"/>
          </w:tcPr>
          <w:p w:rsidR="00260442" w:rsidRPr="004774AC" w:rsidRDefault="00260442" w:rsidP="004E27F4">
            <w:pPr>
              <w:pStyle w:val="Texto"/>
              <w:spacing w:before="20" w:after="20" w:line="168" w:lineRule="exact"/>
              <w:ind w:firstLine="0"/>
              <w:rPr>
                <w:sz w:val="12"/>
                <w:szCs w:val="12"/>
              </w:rPr>
            </w:pPr>
          </w:p>
        </w:tc>
        <w:tc>
          <w:tcPr>
            <w:tcW w:w="4066" w:type="dxa"/>
            <w:tcBorders>
              <w:right w:val="single" w:sz="6" w:space="0" w:color="auto"/>
            </w:tcBorders>
            <w:shd w:val="clear" w:color="000000" w:fill="FFFFFF"/>
          </w:tcPr>
          <w:p w:rsidR="00260442" w:rsidRPr="004774AC" w:rsidRDefault="00260442" w:rsidP="004E27F4">
            <w:pPr>
              <w:pStyle w:val="Texto"/>
              <w:spacing w:before="20" w:after="20" w:line="168" w:lineRule="exact"/>
              <w:ind w:firstLine="0"/>
              <w:rPr>
                <w:sz w:val="12"/>
                <w:szCs w:val="12"/>
              </w:rPr>
            </w:pPr>
            <w:r w:rsidRPr="004774AC">
              <w:rPr>
                <w:sz w:val="12"/>
                <w:szCs w:val="12"/>
              </w:rPr>
              <w:t>Efectivo y Equivalentes</w:t>
            </w:r>
          </w:p>
        </w:tc>
        <w:tc>
          <w:tcPr>
            <w:tcW w:w="878" w:type="dxa"/>
            <w:tcBorders>
              <w:left w:val="single" w:sz="6" w:space="0" w:color="auto"/>
              <w:right w:val="single" w:sz="6" w:space="0" w:color="auto"/>
            </w:tcBorders>
            <w:shd w:val="clear" w:color="000000" w:fill="FFFFFF"/>
          </w:tcPr>
          <w:p w:rsidR="00260442" w:rsidRPr="004774AC" w:rsidRDefault="00260442" w:rsidP="004E27F4">
            <w:pPr>
              <w:pStyle w:val="Texto"/>
              <w:spacing w:before="20" w:after="20" w:line="168" w:lineRule="exact"/>
              <w:ind w:firstLine="0"/>
              <w:rPr>
                <w:sz w:val="12"/>
                <w:szCs w:val="12"/>
              </w:rPr>
            </w:pPr>
          </w:p>
        </w:tc>
        <w:tc>
          <w:tcPr>
            <w:tcW w:w="860" w:type="dxa"/>
            <w:tcBorders>
              <w:left w:val="single" w:sz="6" w:space="0" w:color="auto"/>
              <w:right w:val="single" w:sz="6" w:space="0" w:color="auto"/>
            </w:tcBorders>
            <w:shd w:val="clear" w:color="000000" w:fill="FFFFFF"/>
          </w:tcPr>
          <w:p w:rsidR="00260442" w:rsidRPr="004774AC" w:rsidRDefault="00260442" w:rsidP="004E27F4">
            <w:pPr>
              <w:pStyle w:val="Texto"/>
              <w:spacing w:before="20" w:after="20" w:line="168" w:lineRule="exact"/>
              <w:ind w:firstLine="0"/>
              <w:rPr>
                <w:sz w:val="12"/>
                <w:szCs w:val="12"/>
              </w:rPr>
            </w:pPr>
          </w:p>
        </w:tc>
        <w:tc>
          <w:tcPr>
            <w:tcW w:w="877" w:type="dxa"/>
            <w:tcBorders>
              <w:left w:val="single" w:sz="6" w:space="0" w:color="auto"/>
              <w:right w:val="single" w:sz="6" w:space="0" w:color="auto"/>
            </w:tcBorders>
            <w:shd w:val="clear" w:color="000000" w:fill="FFFFFF"/>
          </w:tcPr>
          <w:p w:rsidR="00260442" w:rsidRPr="004774AC" w:rsidRDefault="00260442" w:rsidP="004E27F4">
            <w:pPr>
              <w:pStyle w:val="Texto"/>
              <w:spacing w:before="20" w:after="20" w:line="168" w:lineRule="exact"/>
              <w:ind w:firstLine="0"/>
              <w:rPr>
                <w:sz w:val="12"/>
                <w:szCs w:val="12"/>
              </w:rPr>
            </w:pPr>
          </w:p>
        </w:tc>
        <w:tc>
          <w:tcPr>
            <w:tcW w:w="1000" w:type="dxa"/>
            <w:tcBorders>
              <w:left w:val="single" w:sz="6" w:space="0" w:color="auto"/>
              <w:right w:val="single" w:sz="6" w:space="0" w:color="auto"/>
            </w:tcBorders>
            <w:shd w:val="clear" w:color="000000" w:fill="FFFFFF"/>
          </w:tcPr>
          <w:p w:rsidR="00260442" w:rsidRPr="004774AC" w:rsidRDefault="00260442" w:rsidP="004E27F4">
            <w:pPr>
              <w:pStyle w:val="Texto"/>
              <w:spacing w:before="20" w:after="20" w:line="168" w:lineRule="exact"/>
              <w:ind w:firstLine="0"/>
              <w:rPr>
                <w:sz w:val="12"/>
                <w:szCs w:val="12"/>
              </w:rPr>
            </w:pPr>
          </w:p>
        </w:tc>
        <w:tc>
          <w:tcPr>
            <w:tcW w:w="958" w:type="dxa"/>
            <w:tcBorders>
              <w:left w:val="single" w:sz="6" w:space="0" w:color="auto"/>
              <w:right w:val="single" w:sz="6" w:space="0" w:color="auto"/>
            </w:tcBorders>
            <w:shd w:val="clear" w:color="000000" w:fill="FFFFFF"/>
          </w:tcPr>
          <w:p w:rsidR="00260442" w:rsidRPr="004774AC" w:rsidRDefault="00260442" w:rsidP="004E27F4">
            <w:pPr>
              <w:pStyle w:val="Texto"/>
              <w:spacing w:before="20" w:after="20" w:line="168" w:lineRule="exact"/>
              <w:ind w:firstLine="0"/>
              <w:rPr>
                <w:sz w:val="12"/>
                <w:szCs w:val="12"/>
              </w:rPr>
            </w:pPr>
          </w:p>
        </w:tc>
      </w:tr>
      <w:tr w:rsidR="00260442" w:rsidRPr="004774AC" w:rsidTr="004E27F4">
        <w:trPr>
          <w:cantSplit/>
          <w:trHeight w:val="20"/>
          <w:jc w:val="center"/>
        </w:trPr>
        <w:tc>
          <w:tcPr>
            <w:tcW w:w="157" w:type="dxa"/>
            <w:tcBorders>
              <w:left w:val="single" w:sz="6" w:space="0" w:color="auto"/>
            </w:tcBorders>
            <w:shd w:val="clear" w:color="000000" w:fill="FFFFFF"/>
          </w:tcPr>
          <w:p w:rsidR="00260442" w:rsidRPr="004774AC" w:rsidRDefault="00260442" w:rsidP="004E27F4">
            <w:pPr>
              <w:pStyle w:val="Texto"/>
              <w:spacing w:before="20" w:after="20" w:line="168" w:lineRule="exact"/>
              <w:ind w:firstLine="0"/>
              <w:rPr>
                <w:sz w:val="12"/>
                <w:szCs w:val="12"/>
              </w:rPr>
            </w:pPr>
          </w:p>
        </w:tc>
        <w:tc>
          <w:tcPr>
            <w:tcW w:w="4066" w:type="dxa"/>
            <w:tcBorders>
              <w:right w:val="single" w:sz="6" w:space="0" w:color="auto"/>
            </w:tcBorders>
            <w:shd w:val="clear" w:color="000000" w:fill="FFFFFF"/>
          </w:tcPr>
          <w:p w:rsidR="00260442" w:rsidRPr="004774AC" w:rsidRDefault="00260442" w:rsidP="004E27F4">
            <w:pPr>
              <w:pStyle w:val="Texto"/>
              <w:spacing w:before="20" w:after="20" w:line="168" w:lineRule="exact"/>
              <w:ind w:firstLine="0"/>
              <w:rPr>
                <w:sz w:val="12"/>
                <w:szCs w:val="12"/>
              </w:rPr>
            </w:pPr>
            <w:r w:rsidRPr="004774AC">
              <w:rPr>
                <w:sz w:val="12"/>
                <w:szCs w:val="12"/>
              </w:rPr>
              <w:t>Derechos a Recibir Efectivo o Equivalentes</w:t>
            </w:r>
          </w:p>
        </w:tc>
        <w:tc>
          <w:tcPr>
            <w:tcW w:w="878" w:type="dxa"/>
            <w:tcBorders>
              <w:left w:val="single" w:sz="6" w:space="0" w:color="auto"/>
              <w:right w:val="single" w:sz="6" w:space="0" w:color="auto"/>
            </w:tcBorders>
            <w:shd w:val="clear" w:color="000000" w:fill="FFFFFF"/>
          </w:tcPr>
          <w:p w:rsidR="00260442" w:rsidRPr="004774AC" w:rsidRDefault="00260442" w:rsidP="004E27F4">
            <w:pPr>
              <w:pStyle w:val="Texto"/>
              <w:spacing w:before="20" w:after="20" w:line="168" w:lineRule="exact"/>
              <w:ind w:firstLine="0"/>
              <w:rPr>
                <w:sz w:val="12"/>
                <w:szCs w:val="12"/>
              </w:rPr>
            </w:pPr>
          </w:p>
        </w:tc>
        <w:tc>
          <w:tcPr>
            <w:tcW w:w="860" w:type="dxa"/>
            <w:tcBorders>
              <w:left w:val="single" w:sz="6" w:space="0" w:color="auto"/>
              <w:right w:val="single" w:sz="6" w:space="0" w:color="auto"/>
            </w:tcBorders>
            <w:shd w:val="clear" w:color="000000" w:fill="FFFFFF"/>
          </w:tcPr>
          <w:p w:rsidR="00260442" w:rsidRPr="004774AC" w:rsidRDefault="00260442" w:rsidP="004E27F4">
            <w:pPr>
              <w:pStyle w:val="Texto"/>
              <w:spacing w:before="20" w:after="20" w:line="168" w:lineRule="exact"/>
              <w:ind w:firstLine="0"/>
              <w:rPr>
                <w:sz w:val="12"/>
                <w:szCs w:val="12"/>
              </w:rPr>
            </w:pPr>
          </w:p>
        </w:tc>
        <w:tc>
          <w:tcPr>
            <w:tcW w:w="877" w:type="dxa"/>
            <w:tcBorders>
              <w:left w:val="single" w:sz="6" w:space="0" w:color="auto"/>
              <w:right w:val="single" w:sz="6" w:space="0" w:color="auto"/>
            </w:tcBorders>
            <w:shd w:val="clear" w:color="000000" w:fill="FFFFFF"/>
          </w:tcPr>
          <w:p w:rsidR="00260442" w:rsidRPr="004774AC" w:rsidRDefault="00260442" w:rsidP="004E27F4">
            <w:pPr>
              <w:pStyle w:val="Texto"/>
              <w:spacing w:before="20" w:after="20" w:line="168" w:lineRule="exact"/>
              <w:ind w:firstLine="0"/>
              <w:rPr>
                <w:sz w:val="12"/>
                <w:szCs w:val="12"/>
              </w:rPr>
            </w:pPr>
          </w:p>
        </w:tc>
        <w:tc>
          <w:tcPr>
            <w:tcW w:w="1000" w:type="dxa"/>
            <w:tcBorders>
              <w:left w:val="single" w:sz="6" w:space="0" w:color="auto"/>
              <w:right w:val="single" w:sz="6" w:space="0" w:color="auto"/>
            </w:tcBorders>
            <w:shd w:val="clear" w:color="000000" w:fill="FFFFFF"/>
          </w:tcPr>
          <w:p w:rsidR="00260442" w:rsidRPr="004774AC" w:rsidRDefault="00260442" w:rsidP="004E27F4">
            <w:pPr>
              <w:pStyle w:val="Texto"/>
              <w:spacing w:before="20" w:after="20" w:line="168" w:lineRule="exact"/>
              <w:ind w:firstLine="0"/>
              <w:rPr>
                <w:sz w:val="12"/>
                <w:szCs w:val="12"/>
              </w:rPr>
            </w:pPr>
          </w:p>
        </w:tc>
        <w:tc>
          <w:tcPr>
            <w:tcW w:w="958" w:type="dxa"/>
            <w:tcBorders>
              <w:left w:val="single" w:sz="6" w:space="0" w:color="auto"/>
              <w:right w:val="single" w:sz="6" w:space="0" w:color="auto"/>
            </w:tcBorders>
            <w:shd w:val="clear" w:color="000000" w:fill="FFFFFF"/>
          </w:tcPr>
          <w:p w:rsidR="00260442" w:rsidRPr="004774AC" w:rsidRDefault="00260442" w:rsidP="004E27F4">
            <w:pPr>
              <w:pStyle w:val="Texto"/>
              <w:spacing w:before="20" w:after="20" w:line="168" w:lineRule="exact"/>
              <w:ind w:firstLine="0"/>
              <w:rPr>
                <w:sz w:val="12"/>
                <w:szCs w:val="12"/>
              </w:rPr>
            </w:pPr>
          </w:p>
        </w:tc>
      </w:tr>
      <w:tr w:rsidR="00260442" w:rsidRPr="004774AC" w:rsidTr="004E27F4">
        <w:trPr>
          <w:cantSplit/>
          <w:trHeight w:val="20"/>
          <w:jc w:val="center"/>
        </w:trPr>
        <w:tc>
          <w:tcPr>
            <w:tcW w:w="157" w:type="dxa"/>
            <w:tcBorders>
              <w:left w:val="single" w:sz="6" w:space="0" w:color="auto"/>
            </w:tcBorders>
            <w:shd w:val="clear" w:color="000000" w:fill="FFFFFF"/>
          </w:tcPr>
          <w:p w:rsidR="00260442" w:rsidRPr="004774AC" w:rsidRDefault="00260442" w:rsidP="004E27F4">
            <w:pPr>
              <w:pStyle w:val="Texto"/>
              <w:spacing w:before="20" w:after="20" w:line="168" w:lineRule="exact"/>
              <w:ind w:firstLine="0"/>
              <w:rPr>
                <w:sz w:val="12"/>
                <w:szCs w:val="12"/>
              </w:rPr>
            </w:pPr>
          </w:p>
        </w:tc>
        <w:tc>
          <w:tcPr>
            <w:tcW w:w="4066" w:type="dxa"/>
            <w:tcBorders>
              <w:right w:val="single" w:sz="6" w:space="0" w:color="auto"/>
            </w:tcBorders>
            <w:shd w:val="clear" w:color="000000" w:fill="FFFFFF"/>
          </w:tcPr>
          <w:p w:rsidR="00260442" w:rsidRPr="004774AC" w:rsidRDefault="00260442" w:rsidP="004E27F4">
            <w:pPr>
              <w:pStyle w:val="Texto"/>
              <w:spacing w:before="20" w:after="20" w:line="168" w:lineRule="exact"/>
              <w:ind w:firstLine="0"/>
              <w:rPr>
                <w:sz w:val="12"/>
                <w:szCs w:val="12"/>
              </w:rPr>
            </w:pPr>
            <w:r w:rsidRPr="004774AC">
              <w:rPr>
                <w:sz w:val="12"/>
                <w:szCs w:val="12"/>
              </w:rPr>
              <w:t>Derechos a Recibir Bienes o Servicios</w:t>
            </w:r>
          </w:p>
        </w:tc>
        <w:tc>
          <w:tcPr>
            <w:tcW w:w="878" w:type="dxa"/>
            <w:tcBorders>
              <w:left w:val="single" w:sz="6" w:space="0" w:color="auto"/>
              <w:right w:val="single" w:sz="6" w:space="0" w:color="auto"/>
            </w:tcBorders>
            <w:shd w:val="clear" w:color="000000" w:fill="FFFFFF"/>
          </w:tcPr>
          <w:p w:rsidR="00260442" w:rsidRPr="004774AC" w:rsidRDefault="00260442" w:rsidP="004E27F4">
            <w:pPr>
              <w:pStyle w:val="Texto"/>
              <w:spacing w:before="20" w:after="20" w:line="168" w:lineRule="exact"/>
              <w:ind w:firstLine="0"/>
              <w:rPr>
                <w:sz w:val="12"/>
                <w:szCs w:val="12"/>
              </w:rPr>
            </w:pPr>
          </w:p>
        </w:tc>
        <w:tc>
          <w:tcPr>
            <w:tcW w:w="860" w:type="dxa"/>
            <w:tcBorders>
              <w:left w:val="single" w:sz="6" w:space="0" w:color="auto"/>
              <w:right w:val="single" w:sz="6" w:space="0" w:color="auto"/>
            </w:tcBorders>
            <w:shd w:val="clear" w:color="000000" w:fill="FFFFFF"/>
          </w:tcPr>
          <w:p w:rsidR="00260442" w:rsidRPr="004774AC" w:rsidRDefault="00260442" w:rsidP="004E27F4">
            <w:pPr>
              <w:pStyle w:val="Texto"/>
              <w:spacing w:before="20" w:after="20" w:line="168" w:lineRule="exact"/>
              <w:ind w:firstLine="0"/>
              <w:rPr>
                <w:sz w:val="12"/>
                <w:szCs w:val="12"/>
              </w:rPr>
            </w:pPr>
          </w:p>
        </w:tc>
        <w:tc>
          <w:tcPr>
            <w:tcW w:w="877" w:type="dxa"/>
            <w:tcBorders>
              <w:left w:val="single" w:sz="6" w:space="0" w:color="auto"/>
              <w:right w:val="single" w:sz="6" w:space="0" w:color="auto"/>
            </w:tcBorders>
            <w:shd w:val="clear" w:color="000000" w:fill="FFFFFF"/>
          </w:tcPr>
          <w:p w:rsidR="00260442" w:rsidRPr="004774AC" w:rsidRDefault="00260442" w:rsidP="004E27F4">
            <w:pPr>
              <w:pStyle w:val="Texto"/>
              <w:spacing w:before="20" w:after="20" w:line="168" w:lineRule="exact"/>
              <w:ind w:firstLine="0"/>
              <w:rPr>
                <w:sz w:val="12"/>
                <w:szCs w:val="12"/>
              </w:rPr>
            </w:pPr>
          </w:p>
        </w:tc>
        <w:tc>
          <w:tcPr>
            <w:tcW w:w="1000" w:type="dxa"/>
            <w:tcBorders>
              <w:left w:val="single" w:sz="6" w:space="0" w:color="auto"/>
              <w:right w:val="single" w:sz="6" w:space="0" w:color="auto"/>
            </w:tcBorders>
            <w:shd w:val="clear" w:color="000000" w:fill="FFFFFF"/>
          </w:tcPr>
          <w:p w:rsidR="00260442" w:rsidRPr="004774AC" w:rsidRDefault="00260442" w:rsidP="004E27F4">
            <w:pPr>
              <w:pStyle w:val="Texto"/>
              <w:spacing w:before="20" w:after="20" w:line="168" w:lineRule="exact"/>
              <w:ind w:firstLine="0"/>
              <w:rPr>
                <w:sz w:val="12"/>
                <w:szCs w:val="12"/>
              </w:rPr>
            </w:pPr>
          </w:p>
        </w:tc>
        <w:tc>
          <w:tcPr>
            <w:tcW w:w="958" w:type="dxa"/>
            <w:tcBorders>
              <w:left w:val="single" w:sz="6" w:space="0" w:color="auto"/>
              <w:right w:val="single" w:sz="6" w:space="0" w:color="auto"/>
            </w:tcBorders>
            <w:shd w:val="clear" w:color="000000" w:fill="FFFFFF"/>
          </w:tcPr>
          <w:p w:rsidR="00260442" w:rsidRPr="004774AC" w:rsidRDefault="00260442" w:rsidP="004E27F4">
            <w:pPr>
              <w:pStyle w:val="Texto"/>
              <w:spacing w:before="20" w:after="20" w:line="168" w:lineRule="exact"/>
              <w:ind w:firstLine="0"/>
              <w:rPr>
                <w:sz w:val="12"/>
                <w:szCs w:val="12"/>
              </w:rPr>
            </w:pPr>
          </w:p>
        </w:tc>
      </w:tr>
      <w:tr w:rsidR="00260442" w:rsidRPr="004774AC" w:rsidTr="004E27F4">
        <w:trPr>
          <w:cantSplit/>
          <w:trHeight w:val="20"/>
          <w:jc w:val="center"/>
        </w:trPr>
        <w:tc>
          <w:tcPr>
            <w:tcW w:w="157" w:type="dxa"/>
            <w:tcBorders>
              <w:left w:val="single" w:sz="6" w:space="0" w:color="auto"/>
            </w:tcBorders>
            <w:shd w:val="clear" w:color="000000" w:fill="FFFFFF"/>
          </w:tcPr>
          <w:p w:rsidR="00260442" w:rsidRPr="004774AC" w:rsidRDefault="00260442" w:rsidP="004E27F4">
            <w:pPr>
              <w:pStyle w:val="Texto"/>
              <w:spacing w:before="20" w:after="20" w:line="168" w:lineRule="exact"/>
              <w:ind w:firstLine="0"/>
              <w:rPr>
                <w:sz w:val="12"/>
                <w:szCs w:val="12"/>
              </w:rPr>
            </w:pPr>
          </w:p>
        </w:tc>
        <w:tc>
          <w:tcPr>
            <w:tcW w:w="4066" w:type="dxa"/>
            <w:tcBorders>
              <w:right w:val="single" w:sz="6" w:space="0" w:color="auto"/>
            </w:tcBorders>
            <w:shd w:val="clear" w:color="000000" w:fill="FFFFFF"/>
          </w:tcPr>
          <w:p w:rsidR="00260442" w:rsidRPr="004774AC" w:rsidRDefault="00260442" w:rsidP="004E27F4">
            <w:pPr>
              <w:pStyle w:val="Texto"/>
              <w:spacing w:before="20" w:after="20" w:line="168" w:lineRule="exact"/>
              <w:ind w:firstLine="0"/>
              <w:rPr>
                <w:sz w:val="12"/>
                <w:szCs w:val="12"/>
              </w:rPr>
            </w:pPr>
            <w:r w:rsidRPr="004774AC">
              <w:rPr>
                <w:sz w:val="12"/>
                <w:szCs w:val="12"/>
              </w:rPr>
              <w:t>Inventarios</w:t>
            </w:r>
          </w:p>
        </w:tc>
        <w:tc>
          <w:tcPr>
            <w:tcW w:w="878" w:type="dxa"/>
            <w:tcBorders>
              <w:left w:val="single" w:sz="6" w:space="0" w:color="auto"/>
              <w:right w:val="single" w:sz="6" w:space="0" w:color="auto"/>
            </w:tcBorders>
            <w:shd w:val="clear" w:color="000000" w:fill="FFFFFF"/>
          </w:tcPr>
          <w:p w:rsidR="00260442" w:rsidRPr="004774AC" w:rsidRDefault="00260442" w:rsidP="004E27F4">
            <w:pPr>
              <w:pStyle w:val="Texto"/>
              <w:spacing w:before="20" w:after="20" w:line="168" w:lineRule="exact"/>
              <w:ind w:firstLine="0"/>
              <w:rPr>
                <w:sz w:val="12"/>
                <w:szCs w:val="12"/>
              </w:rPr>
            </w:pPr>
          </w:p>
        </w:tc>
        <w:tc>
          <w:tcPr>
            <w:tcW w:w="860" w:type="dxa"/>
            <w:tcBorders>
              <w:left w:val="single" w:sz="6" w:space="0" w:color="auto"/>
              <w:right w:val="single" w:sz="6" w:space="0" w:color="auto"/>
            </w:tcBorders>
            <w:shd w:val="clear" w:color="000000" w:fill="FFFFFF"/>
          </w:tcPr>
          <w:p w:rsidR="00260442" w:rsidRPr="004774AC" w:rsidRDefault="00260442" w:rsidP="004E27F4">
            <w:pPr>
              <w:pStyle w:val="Texto"/>
              <w:spacing w:before="20" w:after="20" w:line="168" w:lineRule="exact"/>
              <w:ind w:firstLine="0"/>
              <w:rPr>
                <w:sz w:val="12"/>
                <w:szCs w:val="12"/>
              </w:rPr>
            </w:pPr>
          </w:p>
        </w:tc>
        <w:tc>
          <w:tcPr>
            <w:tcW w:w="877" w:type="dxa"/>
            <w:tcBorders>
              <w:left w:val="single" w:sz="6" w:space="0" w:color="auto"/>
              <w:right w:val="single" w:sz="6" w:space="0" w:color="auto"/>
            </w:tcBorders>
            <w:shd w:val="clear" w:color="000000" w:fill="FFFFFF"/>
          </w:tcPr>
          <w:p w:rsidR="00260442" w:rsidRPr="004774AC" w:rsidRDefault="00260442" w:rsidP="004E27F4">
            <w:pPr>
              <w:pStyle w:val="Texto"/>
              <w:spacing w:before="20" w:after="20" w:line="168" w:lineRule="exact"/>
              <w:ind w:firstLine="0"/>
              <w:rPr>
                <w:sz w:val="12"/>
                <w:szCs w:val="12"/>
              </w:rPr>
            </w:pPr>
          </w:p>
        </w:tc>
        <w:tc>
          <w:tcPr>
            <w:tcW w:w="1000" w:type="dxa"/>
            <w:tcBorders>
              <w:left w:val="single" w:sz="6" w:space="0" w:color="auto"/>
              <w:right w:val="single" w:sz="6" w:space="0" w:color="auto"/>
            </w:tcBorders>
            <w:shd w:val="clear" w:color="000000" w:fill="FFFFFF"/>
          </w:tcPr>
          <w:p w:rsidR="00260442" w:rsidRPr="004774AC" w:rsidRDefault="00260442" w:rsidP="004E27F4">
            <w:pPr>
              <w:pStyle w:val="Texto"/>
              <w:spacing w:before="20" w:after="20" w:line="168" w:lineRule="exact"/>
              <w:ind w:firstLine="0"/>
              <w:rPr>
                <w:sz w:val="12"/>
                <w:szCs w:val="12"/>
              </w:rPr>
            </w:pPr>
          </w:p>
        </w:tc>
        <w:tc>
          <w:tcPr>
            <w:tcW w:w="958" w:type="dxa"/>
            <w:tcBorders>
              <w:left w:val="single" w:sz="6" w:space="0" w:color="auto"/>
              <w:right w:val="single" w:sz="6" w:space="0" w:color="auto"/>
            </w:tcBorders>
            <w:shd w:val="clear" w:color="000000" w:fill="FFFFFF"/>
          </w:tcPr>
          <w:p w:rsidR="00260442" w:rsidRPr="004774AC" w:rsidRDefault="00260442" w:rsidP="004E27F4">
            <w:pPr>
              <w:pStyle w:val="Texto"/>
              <w:spacing w:before="20" w:after="20" w:line="168" w:lineRule="exact"/>
              <w:ind w:firstLine="0"/>
              <w:rPr>
                <w:sz w:val="12"/>
                <w:szCs w:val="12"/>
              </w:rPr>
            </w:pPr>
          </w:p>
        </w:tc>
      </w:tr>
      <w:tr w:rsidR="00260442" w:rsidRPr="004774AC" w:rsidTr="004E27F4">
        <w:trPr>
          <w:cantSplit/>
          <w:trHeight w:val="20"/>
          <w:jc w:val="center"/>
        </w:trPr>
        <w:tc>
          <w:tcPr>
            <w:tcW w:w="157" w:type="dxa"/>
            <w:tcBorders>
              <w:left w:val="single" w:sz="6" w:space="0" w:color="auto"/>
            </w:tcBorders>
            <w:shd w:val="clear" w:color="000000" w:fill="FFFFFF"/>
          </w:tcPr>
          <w:p w:rsidR="00260442" w:rsidRPr="004774AC" w:rsidRDefault="00260442" w:rsidP="004E27F4">
            <w:pPr>
              <w:pStyle w:val="Texto"/>
              <w:spacing w:before="20" w:after="20" w:line="168" w:lineRule="exact"/>
              <w:ind w:firstLine="0"/>
              <w:rPr>
                <w:sz w:val="12"/>
                <w:szCs w:val="12"/>
              </w:rPr>
            </w:pPr>
          </w:p>
        </w:tc>
        <w:tc>
          <w:tcPr>
            <w:tcW w:w="4066" w:type="dxa"/>
            <w:tcBorders>
              <w:right w:val="single" w:sz="6" w:space="0" w:color="auto"/>
            </w:tcBorders>
            <w:shd w:val="clear" w:color="000000" w:fill="FFFFFF"/>
          </w:tcPr>
          <w:p w:rsidR="00260442" w:rsidRPr="004774AC" w:rsidRDefault="00260442" w:rsidP="004E27F4">
            <w:pPr>
              <w:pStyle w:val="Texto"/>
              <w:spacing w:before="20" w:after="20" w:line="168" w:lineRule="exact"/>
              <w:ind w:firstLine="0"/>
              <w:rPr>
                <w:sz w:val="12"/>
                <w:szCs w:val="12"/>
              </w:rPr>
            </w:pPr>
            <w:r w:rsidRPr="004774AC">
              <w:rPr>
                <w:sz w:val="12"/>
                <w:szCs w:val="12"/>
              </w:rPr>
              <w:t>Almacenes</w:t>
            </w:r>
          </w:p>
        </w:tc>
        <w:tc>
          <w:tcPr>
            <w:tcW w:w="878" w:type="dxa"/>
            <w:tcBorders>
              <w:left w:val="single" w:sz="6" w:space="0" w:color="auto"/>
              <w:right w:val="single" w:sz="6" w:space="0" w:color="auto"/>
            </w:tcBorders>
            <w:shd w:val="clear" w:color="000000" w:fill="FFFFFF"/>
          </w:tcPr>
          <w:p w:rsidR="00260442" w:rsidRPr="004774AC" w:rsidRDefault="00260442" w:rsidP="004E27F4">
            <w:pPr>
              <w:pStyle w:val="Texto"/>
              <w:spacing w:before="20" w:after="20" w:line="168" w:lineRule="exact"/>
              <w:ind w:firstLine="0"/>
              <w:rPr>
                <w:sz w:val="12"/>
                <w:szCs w:val="12"/>
              </w:rPr>
            </w:pPr>
          </w:p>
        </w:tc>
        <w:tc>
          <w:tcPr>
            <w:tcW w:w="860" w:type="dxa"/>
            <w:tcBorders>
              <w:left w:val="single" w:sz="6" w:space="0" w:color="auto"/>
              <w:right w:val="single" w:sz="6" w:space="0" w:color="auto"/>
            </w:tcBorders>
            <w:shd w:val="clear" w:color="000000" w:fill="FFFFFF"/>
          </w:tcPr>
          <w:p w:rsidR="00260442" w:rsidRPr="004774AC" w:rsidRDefault="00260442" w:rsidP="004E27F4">
            <w:pPr>
              <w:pStyle w:val="Texto"/>
              <w:spacing w:before="20" w:after="20" w:line="168" w:lineRule="exact"/>
              <w:ind w:firstLine="0"/>
              <w:rPr>
                <w:sz w:val="12"/>
                <w:szCs w:val="12"/>
              </w:rPr>
            </w:pPr>
          </w:p>
        </w:tc>
        <w:tc>
          <w:tcPr>
            <w:tcW w:w="877" w:type="dxa"/>
            <w:tcBorders>
              <w:left w:val="single" w:sz="6" w:space="0" w:color="auto"/>
              <w:right w:val="single" w:sz="6" w:space="0" w:color="auto"/>
            </w:tcBorders>
            <w:shd w:val="clear" w:color="000000" w:fill="FFFFFF"/>
          </w:tcPr>
          <w:p w:rsidR="00260442" w:rsidRPr="004774AC" w:rsidRDefault="00260442" w:rsidP="004E27F4">
            <w:pPr>
              <w:pStyle w:val="Texto"/>
              <w:spacing w:before="20" w:after="20" w:line="168" w:lineRule="exact"/>
              <w:ind w:firstLine="0"/>
              <w:rPr>
                <w:sz w:val="12"/>
                <w:szCs w:val="12"/>
              </w:rPr>
            </w:pPr>
          </w:p>
        </w:tc>
        <w:tc>
          <w:tcPr>
            <w:tcW w:w="1000" w:type="dxa"/>
            <w:tcBorders>
              <w:left w:val="single" w:sz="6" w:space="0" w:color="auto"/>
              <w:right w:val="single" w:sz="6" w:space="0" w:color="auto"/>
            </w:tcBorders>
            <w:shd w:val="clear" w:color="000000" w:fill="FFFFFF"/>
          </w:tcPr>
          <w:p w:rsidR="00260442" w:rsidRPr="004774AC" w:rsidRDefault="00260442" w:rsidP="004E27F4">
            <w:pPr>
              <w:pStyle w:val="Texto"/>
              <w:spacing w:before="20" w:after="20" w:line="168" w:lineRule="exact"/>
              <w:ind w:firstLine="0"/>
              <w:rPr>
                <w:sz w:val="12"/>
                <w:szCs w:val="12"/>
              </w:rPr>
            </w:pPr>
          </w:p>
        </w:tc>
        <w:tc>
          <w:tcPr>
            <w:tcW w:w="958" w:type="dxa"/>
            <w:tcBorders>
              <w:left w:val="single" w:sz="6" w:space="0" w:color="auto"/>
              <w:right w:val="single" w:sz="6" w:space="0" w:color="auto"/>
            </w:tcBorders>
            <w:shd w:val="clear" w:color="000000" w:fill="FFFFFF"/>
          </w:tcPr>
          <w:p w:rsidR="00260442" w:rsidRPr="004774AC" w:rsidRDefault="00260442" w:rsidP="004E27F4">
            <w:pPr>
              <w:pStyle w:val="Texto"/>
              <w:spacing w:before="20" w:after="20" w:line="168" w:lineRule="exact"/>
              <w:ind w:firstLine="0"/>
              <w:rPr>
                <w:sz w:val="12"/>
                <w:szCs w:val="12"/>
              </w:rPr>
            </w:pPr>
          </w:p>
        </w:tc>
      </w:tr>
      <w:tr w:rsidR="00260442" w:rsidRPr="004774AC" w:rsidTr="004E27F4">
        <w:trPr>
          <w:cantSplit/>
          <w:trHeight w:val="20"/>
          <w:jc w:val="center"/>
        </w:trPr>
        <w:tc>
          <w:tcPr>
            <w:tcW w:w="157" w:type="dxa"/>
            <w:tcBorders>
              <w:left w:val="single" w:sz="6" w:space="0" w:color="auto"/>
            </w:tcBorders>
            <w:shd w:val="clear" w:color="000000" w:fill="FFFFFF"/>
          </w:tcPr>
          <w:p w:rsidR="00260442" w:rsidRPr="004774AC" w:rsidRDefault="00260442" w:rsidP="004E27F4">
            <w:pPr>
              <w:pStyle w:val="Texto"/>
              <w:spacing w:before="20" w:after="20" w:line="168" w:lineRule="exact"/>
              <w:ind w:firstLine="0"/>
              <w:rPr>
                <w:sz w:val="12"/>
                <w:szCs w:val="12"/>
              </w:rPr>
            </w:pPr>
          </w:p>
        </w:tc>
        <w:tc>
          <w:tcPr>
            <w:tcW w:w="4066" w:type="dxa"/>
            <w:tcBorders>
              <w:right w:val="single" w:sz="6" w:space="0" w:color="auto"/>
            </w:tcBorders>
            <w:shd w:val="clear" w:color="000000" w:fill="FFFFFF"/>
          </w:tcPr>
          <w:p w:rsidR="00260442" w:rsidRPr="004774AC" w:rsidRDefault="00260442" w:rsidP="004E27F4">
            <w:pPr>
              <w:pStyle w:val="Texto"/>
              <w:spacing w:before="20" w:after="20" w:line="168" w:lineRule="exact"/>
              <w:ind w:firstLine="0"/>
              <w:rPr>
                <w:sz w:val="12"/>
                <w:szCs w:val="12"/>
              </w:rPr>
            </w:pPr>
            <w:r w:rsidRPr="004774AC">
              <w:rPr>
                <w:sz w:val="12"/>
                <w:szCs w:val="12"/>
              </w:rPr>
              <w:t>Estimación por Pérdida o Deterioro de Activos Circulantes</w:t>
            </w:r>
          </w:p>
        </w:tc>
        <w:tc>
          <w:tcPr>
            <w:tcW w:w="878" w:type="dxa"/>
            <w:tcBorders>
              <w:left w:val="single" w:sz="6" w:space="0" w:color="auto"/>
              <w:right w:val="single" w:sz="6" w:space="0" w:color="auto"/>
            </w:tcBorders>
            <w:shd w:val="clear" w:color="000000" w:fill="FFFFFF"/>
          </w:tcPr>
          <w:p w:rsidR="00260442" w:rsidRPr="004774AC" w:rsidRDefault="00260442" w:rsidP="004E27F4">
            <w:pPr>
              <w:pStyle w:val="Texto"/>
              <w:spacing w:before="20" w:after="20" w:line="168" w:lineRule="exact"/>
              <w:ind w:firstLine="0"/>
              <w:rPr>
                <w:sz w:val="12"/>
                <w:szCs w:val="12"/>
              </w:rPr>
            </w:pPr>
          </w:p>
        </w:tc>
        <w:tc>
          <w:tcPr>
            <w:tcW w:w="860" w:type="dxa"/>
            <w:tcBorders>
              <w:left w:val="single" w:sz="6" w:space="0" w:color="auto"/>
              <w:right w:val="single" w:sz="6" w:space="0" w:color="auto"/>
            </w:tcBorders>
            <w:shd w:val="clear" w:color="000000" w:fill="FFFFFF"/>
          </w:tcPr>
          <w:p w:rsidR="00260442" w:rsidRPr="004774AC" w:rsidRDefault="00260442" w:rsidP="004E27F4">
            <w:pPr>
              <w:pStyle w:val="Texto"/>
              <w:spacing w:before="20" w:after="20" w:line="168" w:lineRule="exact"/>
              <w:ind w:firstLine="0"/>
              <w:rPr>
                <w:sz w:val="12"/>
                <w:szCs w:val="12"/>
              </w:rPr>
            </w:pPr>
          </w:p>
        </w:tc>
        <w:tc>
          <w:tcPr>
            <w:tcW w:w="877" w:type="dxa"/>
            <w:tcBorders>
              <w:left w:val="single" w:sz="6" w:space="0" w:color="auto"/>
              <w:right w:val="single" w:sz="6" w:space="0" w:color="auto"/>
            </w:tcBorders>
            <w:shd w:val="clear" w:color="000000" w:fill="FFFFFF"/>
          </w:tcPr>
          <w:p w:rsidR="00260442" w:rsidRPr="004774AC" w:rsidRDefault="00260442" w:rsidP="004E27F4">
            <w:pPr>
              <w:pStyle w:val="Texto"/>
              <w:spacing w:before="20" w:after="20" w:line="168" w:lineRule="exact"/>
              <w:ind w:firstLine="0"/>
              <w:rPr>
                <w:sz w:val="12"/>
                <w:szCs w:val="12"/>
              </w:rPr>
            </w:pPr>
          </w:p>
        </w:tc>
        <w:tc>
          <w:tcPr>
            <w:tcW w:w="1000" w:type="dxa"/>
            <w:tcBorders>
              <w:left w:val="single" w:sz="6" w:space="0" w:color="auto"/>
              <w:right w:val="single" w:sz="6" w:space="0" w:color="auto"/>
            </w:tcBorders>
            <w:shd w:val="clear" w:color="000000" w:fill="FFFFFF"/>
          </w:tcPr>
          <w:p w:rsidR="00260442" w:rsidRPr="004774AC" w:rsidRDefault="00260442" w:rsidP="004E27F4">
            <w:pPr>
              <w:pStyle w:val="Texto"/>
              <w:spacing w:before="20" w:after="20" w:line="168" w:lineRule="exact"/>
              <w:ind w:firstLine="0"/>
              <w:rPr>
                <w:sz w:val="12"/>
                <w:szCs w:val="12"/>
              </w:rPr>
            </w:pPr>
          </w:p>
        </w:tc>
        <w:tc>
          <w:tcPr>
            <w:tcW w:w="958" w:type="dxa"/>
            <w:tcBorders>
              <w:left w:val="single" w:sz="6" w:space="0" w:color="auto"/>
              <w:right w:val="single" w:sz="6" w:space="0" w:color="auto"/>
            </w:tcBorders>
            <w:shd w:val="clear" w:color="000000" w:fill="FFFFFF"/>
          </w:tcPr>
          <w:p w:rsidR="00260442" w:rsidRPr="004774AC" w:rsidRDefault="00260442" w:rsidP="004E27F4">
            <w:pPr>
              <w:pStyle w:val="Texto"/>
              <w:spacing w:before="20" w:after="20" w:line="168" w:lineRule="exact"/>
              <w:ind w:firstLine="0"/>
              <w:rPr>
                <w:sz w:val="12"/>
                <w:szCs w:val="12"/>
              </w:rPr>
            </w:pPr>
          </w:p>
        </w:tc>
      </w:tr>
      <w:tr w:rsidR="00260442" w:rsidRPr="004774AC" w:rsidTr="004E27F4">
        <w:trPr>
          <w:cantSplit/>
          <w:trHeight w:val="20"/>
          <w:jc w:val="center"/>
        </w:trPr>
        <w:tc>
          <w:tcPr>
            <w:tcW w:w="157" w:type="dxa"/>
            <w:tcBorders>
              <w:left w:val="single" w:sz="6" w:space="0" w:color="auto"/>
            </w:tcBorders>
            <w:shd w:val="clear" w:color="000000" w:fill="FFFFFF"/>
          </w:tcPr>
          <w:p w:rsidR="00260442" w:rsidRPr="004774AC" w:rsidRDefault="00260442" w:rsidP="004E27F4">
            <w:pPr>
              <w:pStyle w:val="Texto"/>
              <w:spacing w:before="20" w:after="20" w:line="168" w:lineRule="exact"/>
              <w:ind w:firstLine="0"/>
              <w:rPr>
                <w:sz w:val="12"/>
                <w:szCs w:val="12"/>
              </w:rPr>
            </w:pPr>
          </w:p>
        </w:tc>
        <w:tc>
          <w:tcPr>
            <w:tcW w:w="4066" w:type="dxa"/>
            <w:tcBorders>
              <w:right w:val="single" w:sz="6" w:space="0" w:color="auto"/>
            </w:tcBorders>
            <w:shd w:val="clear" w:color="000000" w:fill="FFFFFF"/>
          </w:tcPr>
          <w:p w:rsidR="00260442" w:rsidRPr="004774AC" w:rsidRDefault="00260442" w:rsidP="004E27F4">
            <w:pPr>
              <w:pStyle w:val="Texto"/>
              <w:spacing w:before="20" w:after="20" w:line="168" w:lineRule="exact"/>
              <w:ind w:firstLine="0"/>
              <w:rPr>
                <w:sz w:val="12"/>
                <w:szCs w:val="12"/>
              </w:rPr>
            </w:pPr>
            <w:r w:rsidRPr="004774AC">
              <w:rPr>
                <w:sz w:val="12"/>
                <w:szCs w:val="12"/>
              </w:rPr>
              <w:t>Otros Activos Circulantes</w:t>
            </w:r>
          </w:p>
        </w:tc>
        <w:tc>
          <w:tcPr>
            <w:tcW w:w="878" w:type="dxa"/>
            <w:tcBorders>
              <w:left w:val="single" w:sz="6" w:space="0" w:color="auto"/>
              <w:right w:val="single" w:sz="6" w:space="0" w:color="auto"/>
            </w:tcBorders>
            <w:shd w:val="clear" w:color="000000" w:fill="FFFFFF"/>
          </w:tcPr>
          <w:p w:rsidR="00260442" w:rsidRPr="004774AC" w:rsidRDefault="00260442" w:rsidP="004E27F4">
            <w:pPr>
              <w:pStyle w:val="Texto"/>
              <w:spacing w:before="20" w:after="20" w:line="168" w:lineRule="exact"/>
              <w:ind w:firstLine="0"/>
              <w:rPr>
                <w:sz w:val="12"/>
                <w:szCs w:val="12"/>
              </w:rPr>
            </w:pPr>
          </w:p>
        </w:tc>
        <w:tc>
          <w:tcPr>
            <w:tcW w:w="860" w:type="dxa"/>
            <w:tcBorders>
              <w:left w:val="single" w:sz="6" w:space="0" w:color="auto"/>
              <w:right w:val="single" w:sz="6" w:space="0" w:color="auto"/>
            </w:tcBorders>
            <w:shd w:val="clear" w:color="000000" w:fill="FFFFFF"/>
          </w:tcPr>
          <w:p w:rsidR="00260442" w:rsidRPr="004774AC" w:rsidRDefault="00260442" w:rsidP="004E27F4">
            <w:pPr>
              <w:pStyle w:val="Texto"/>
              <w:spacing w:before="20" w:after="20" w:line="168" w:lineRule="exact"/>
              <w:ind w:firstLine="0"/>
              <w:rPr>
                <w:sz w:val="12"/>
                <w:szCs w:val="12"/>
              </w:rPr>
            </w:pPr>
          </w:p>
        </w:tc>
        <w:tc>
          <w:tcPr>
            <w:tcW w:w="877" w:type="dxa"/>
            <w:tcBorders>
              <w:left w:val="single" w:sz="6" w:space="0" w:color="auto"/>
              <w:right w:val="single" w:sz="6" w:space="0" w:color="auto"/>
            </w:tcBorders>
            <w:shd w:val="clear" w:color="000000" w:fill="FFFFFF"/>
          </w:tcPr>
          <w:p w:rsidR="00260442" w:rsidRPr="004774AC" w:rsidRDefault="00260442" w:rsidP="004E27F4">
            <w:pPr>
              <w:pStyle w:val="Texto"/>
              <w:spacing w:before="20" w:after="20" w:line="168" w:lineRule="exact"/>
              <w:ind w:firstLine="0"/>
              <w:rPr>
                <w:sz w:val="12"/>
                <w:szCs w:val="12"/>
              </w:rPr>
            </w:pPr>
          </w:p>
        </w:tc>
        <w:tc>
          <w:tcPr>
            <w:tcW w:w="1000" w:type="dxa"/>
            <w:tcBorders>
              <w:left w:val="single" w:sz="6" w:space="0" w:color="auto"/>
              <w:right w:val="single" w:sz="6" w:space="0" w:color="auto"/>
            </w:tcBorders>
            <w:shd w:val="clear" w:color="000000" w:fill="FFFFFF"/>
          </w:tcPr>
          <w:p w:rsidR="00260442" w:rsidRPr="004774AC" w:rsidRDefault="00260442" w:rsidP="004E27F4">
            <w:pPr>
              <w:pStyle w:val="Texto"/>
              <w:spacing w:before="20" w:after="20" w:line="168" w:lineRule="exact"/>
              <w:ind w:firstLine="0"/>
              <w:rPr>
                <w:sz w:val="12"/>
                <w:szCs w:val="12"/>
              </w:rPr>
            </w:pPr>
          </w:p>
        </w:tc>
        <w:tc>
          <w:tcPr>
            <w:tcW w:w="958" w:type="dxa"/>
            <w:tcBorders>
              <w:left w:val="single" w:sz="6" w:space="0" w:color="auto"/>
              <w:right w:val="single" w:sz="6" w:space="0" w:color="auto"/>
            </w:tcBorders>
            <w:shd w:val="clear" w:color="000000" w:fill="FFFFFF"/>
          </w:tcPr>
          <w:p w:rsidR="00260442" w:rsidRPr="004774AC" w:rsidRDefault="00260442" w:rsidP="004E27F4">
            <w:pPr>
              <w:pStyle w:val="Texto"/>
              <w:spacing w:before="20" w:after="20" w:line="168" w:lineRule="exact"/>
              <w:ind w:firstLine="0"/>
              <w:rPr>
                <w:sz w:val="12"/>
                <w:szCs w:val="12"/>
              </w:rPr>
            </w:pPr>
          </w:p>
        </w:tc>
      </w:tr>
      <w:tr w:rsidR="00260442" w:rsidRPr="004774AC" w:rsidTr="004E27F4">
        <w:trPr>
          <w:cantSplit/>
          <w:trHeight w:val="20"/>
          <w:jc w:val="center"/>
        </w:trPr>
        <w:tc>
          <w:tcPr>
            <w:tcW w:w="157" w:type="dxa"/>
            <w:tcBorders>
              <w:left w:val="single" w:sz="6" w:space="0" w:color="auto"/>
            </w:tcBorders>
            <w:shd w:val="clear" w:color="000000" w:fill="FFFFFF"/>
          </w:tcPr>
          <w:p w:rsidR="00260442" w:rsidRPr="004774AC" w:rsidRDefault="00260442" w:rsidP="004E27F4">
            <w:pPr>
              <w:pStyle w:val="Texto"/>
              <w:spacing w:before="20" w:after="20" w:line="168" w:lineRule="exact"/>
              <w:ind w:firstLine="0"/>
              <w:rPr>
                <w:b/>
                <w:sz w:val="12"/>
                <w:szCs w:val="12"/>
              </w:rPr>
            </w:pPr>
          </w:p>
        </w:tc>
        <w:tc>
          <w:tcPr>
            <w:tcW w:w="4066" w:type="dxa"/>
            <w:tcBorders>
              <w:right w:val="single" w:sz="6" w:space="0" w:color="auto"/>
            </w:tcBorders>
            <w:shd w:val="clear" w:color="000000" w:fill="FFFFFF"/>
          </w:tcPr>
          <w:p w:rsidR="00260442" w:rsidRPr="004774AC" w:rsidRDefault="00260442" w:rsidP="004E27F4">
            <w:pPr>
              <w:pStyle w:val="Texto"/>
              <w:spacing w:before="20" w:after="20" w:line="168" w:lineRule="exact"/>
              <w:ind w:firstLine="0"/>
              <w:rPr>
                <w:b/>
                <w:i/>
                <w:sz w:val="12"/>
                <w:szCs w:val="12"/>
              </w:rPr>
            </w:pPr>
          </w:p>
        </w:tc>
        <w:tc>
          <w:tcPr>
            <w:tcW w:w="878" w:type="dxa"/>
            <w:tcBorders>
              <w:left w:val="single" w:sz="6" w:space="0" w:color="auto"/>
              <w:right w:val="single" w:sz="6" w:space="0" w:color="auto"/>
            </w:tcBorders>
            <w:shd w:val="clear" w:color="000000" w:fill="FFFFFF"/>
          </w:tcPr>
          <w:p w:rsidR="00260442" w:rsidRPr="004774AC" w:rsidRDefault="00260442" w:rsidP="004E27F4">
            <w:pPr>
              <w:pStyle w:val="Texto"/>
              <w:spacing w:before="20" w:after="20" w:line="168" w:lineRule="exact"/>
              <w:ind w:firstLine="0"/>
              <w:rPr>
                <w:sz w:val="12"/>
                <w:szCs w:val="12"/>
              </w:rPr>
            </w:pPr>
          </w:p>
        </w:tc>
        <w:tc>
          <w:tcPr>
            <w:tcW w:w="860" w:type="dxa"/>
            <w:tcBorders>
              <w:left w:val="single" w:sz="6" w:space="0" w:color="auto"/>
              <w:right w:val="single" w:sz="6" w:space="0" w:color="auto"/>
            </w:tcBorders>
            <w:shd w:val="clear" w:color="000000" w:fill="FFFFFF"/>
          </w:tcPr>
          <w:p w:rsidR="00260442" w:rsidRPr="004774AC" w:rsidRDefault="00260442" w:rsidP="004E27F4">
            <w:pPr>
              <w:pStyle w:val="Texto"/>
              <w:spacing w:before="20" w:after="20" w:line="168" w:lineRule="exact"/>
              <w:ind w:firstLine="0"/>
              <w:rPr>
                <w:sz w:val="12"/>
                <w:szCs w:val="12"/>
              </w:rPr>
            </w:pPr>
          </w:p>
        </w:tc>
        <w:tc>
          <w:tcPr>
            <w:tcW w:w="877" w:type="dxa"/>
            <w:tcBorders>
              <w:left w:val="single" w:sz="6" w:space="0" w:color="auto"/>
              <w:right w:val="single" w:sz="6" w:space="0" w:color="auto"/>
            </w:tcBorders>
            <w:shd w:val="clear" w:color="000000" w:fill="FFFFFF"/>
          </w:tcPr>
          <w:p w:rsidR="00260442" w:rsidRPr="004774AC" w:rsidRDefault="00260442" w:rsidP="004E27F4">
            <w:pPr>
              <w:pStyle w:val="Texto"/>
              <w:spacing w:before="20" w:after="20" w:line="168" w:lineRule="exact"/>
              <w:ind w:firstLine="0"/>
              <w:rPr>
                <w:sz w:val="12"/>
                <w:szCs w:val="12"/>
              </w:rPr>
            </w:pPr>
          </w:p>
        </w:tc>
        <w:tc>
          <w:tcPr>
            <w:tcW w:w="1000" w:type="dxa"/>
            <w:tcBorders>
              <w:left w:val="single" w:sz="6" w:space="0" w:color="auto"/>
              <w:right w:val="single" w:sz="6" w:space="0" w:color="auto"/>
            </w:tcBorders>
            <w:shd w:val="clear" w:color="000000" w:fill="FFFFFF"/>
          </w:tcPr>
          <w:p w:rsidR="00260442" w:rsidRPr="004774AC" w:rsidRDefault="00260442" w:rsidP="004E27F4">
            <w:pPr>
              <w:pStyle w:val="Texto"/>
              <w:spacing w:before="20" w:after="20" w:line="168" w:lineRule="exact"/>
              <w:ind w:firstLine="0"/>
              <w:rPr>
                <w:sz w:val="12"/>
                <w:szCs w:val="12"/>
              </w:rPr>
            </w:pPr>
          </w:p>
        </w:tc>
        <w:tc>
          <w:tcPr>
            <w:tcW w:w="958" w:type="dxa"/>
            <w:tcBorders>
              <w:left w:val="single" w:sz="6" w:space="0" w:color="auto"/>
              <w:right w:val="single" w:sz="6" w:space="0" w:color="auto"/>
            </w:tcBorders>
            <w:shd w:val="clear" w:color="000000" w:fill="FFFFFF"/>
          </w:tcPr>
          <w:p w:rsidR="00260442" w:rsidRPr="004774AC" w:rsidRDefault="00260442" w:rsidP="004E27F4">
            <w:pPr>
              <w:pStyle w:val="Texto"/>
              <w:spacing w:before="20" w:after="20" w:line="168" w:lineRule="exact"/>
              <w:ind w:firstLine="0"/>
              <w:rPr>
                <w:sz w:val="12"/>
                <w:szCs w:val="12"/>
              </w:rPr>
            </w:pPr>
          </w:p>
        </w:tc>
      </w:tr>
      <w:tr w:rsidR="00260442" w:rsidRPr="004774AC" w:rsidTr="004E27F4">
        <w:trPr>
          <w:cantSplit/>
          <w:trHeight w:val="20"/>
          <w:jc w:val="center"/>
        </w:trPr>
        <w:tc>
          <w:tcPr>
            <w:tcW w:w="157" w:type="dxa"/>
            <w:tcBorders>
              <w:left w:val="single" w:sz="6" w:space="0" w:color="auto"/>
            </w:tcBorders>
            <w:shd w:val="clear" w:color="000000" w:fill="FFFFFF"/>
          </w:tcPr>
          <w:p w:rsidR="00260442" w:rsidRPr="004774AC" w:rsidRDefault="00260442" w:rsidP="004E27F4">
            <w:pPr>
              <w:pStyle w:val="Texto"/>
              <w:spacing w:before="20" w:after="20" w:line="168" w:lineRule="exact"/>
              <w:ind w:firstLine="0"/>
              <w:rPr>
                <w:b/>
                <w:sz w:val="12"/>
                <w:szCs w:val="12"/>
              </w:rPr>
            </w:pPr>
          </w:p>
        </w:tc>
        <w:tc>
          <w:tcPr>
            <w:tcW w:w="4066" w:type="dxa"/>
            <w:tcBorders>
              <w:right w:val="single" w:sz="6" w:space="0" w:color="auto"/>
            </w:tcBorders>
            <w:shd w:val="clear" w:color="000000" w:fill="FFFFFF"/>
          </w:tcPr>
          <w:p w:rsidR="00260442" w:rsidRPr="004774AC" w:rsidRDefault="00260442" w:rsidP="004E27F4">
            <w:pPr>
              <w:pStyle w:val="Texto"/>
              <w:spacing w:before="20" w:after="20" w:line="168" w:lineRule="exact"/>
              <w:ind w:firstLine="0"/>
              <w:rPr>
                <w:b/>
                <w:i/>
                <w:sz w:val="12"/>
                <w:szCs w:val="12"/>
              </w:rPr>
            </w:pPr>
            <w:r w:rsidRPr="004774AC">
              <w:rPr>
                <w:b/>
                <w:i/>
                <w:sz w:val="12"/>
                <w:szCs w:val="12"/>
              </w:rPr>
              <w:t>Activo No Circulante</w:t>
            </w:r>
          </w:p>
        </w:tc>
        <w:tc>
          <w:tcPr>
            <w:tcW w:w="878" w:type="dxa"/>
            <w:tcBorders>
              <w:left w:val="single" w:sz="6" w:space="0" w:color="auto"/>
              <w:right w:val="single" w:sz="6" w:space="0" w:color="auto"/>
            </w:tcBorders>
            <w:shd w:val="clear" w:color="000000" w:fill="FFFFFF"/>
          </w:tcPr>
          <w:p w:rsidR="00260442" w:rsidRPr="004774AC" w:rsidRDefault="00260442" w:rsidP="004E27F4">
            <w:pPr>
              <w:pStyle w:val="Texto"/>
              <w:spacing w:before="20" w:after="20" w:line="168" w:lineRule="exact"/>
              <w:ind w:firstLine="0"/>
              <w:rPr>
                <w:sz w:val="12"/>
                <w:szCs w:val="12"/>
              </w:rPr>
            </w:pPr>
          </w:p>
        </w:tc>
        <w:tc>
          <w:tcPr>
            <w:tcW w:w="860" w:type="dxa"/>
            <w:tcBorders>
              <w:left w:val="single" w:sz="6" w:space="0" w:color="auto"/>
              <w:right w:val="single" w:sz="6" w:space="0" w:color="auto"/>
            </w:tcBorders>
            <w:shd w:val="clear" w:color="000000" w:fill="FFFFFF"/>
          </w:tcPr>
          <w:p w:rsidR="00260442" w:rsidRPr="004774AC" w:rsidRDefault="00260442" w:rsidP="004E27F4">
            <w:pPr>
              <w:pStyle w:val="Texto"/>
              <w:spacing w:before="20" w:after="20" w:line="168" w:lineRule="exact"/>
              <w:ind w:firstLine="0"/>
              <w:rPr>
                <w:sz w:val="12"/>
                <w:szCs w:val="12"/>
              </w:rPr>
            </w:pPr>
          </w:p>
        </w:tc>
        <w:tc>
          <w:tcPr>
            <w:tcW w:w="877" w:type="dxa"/>
            <w:tcBorders>
              <w:left w:val="single" w:sz="6" w:space="0" w:color="auto"/>
              <w:right w:val="single" w:sz="6" w:space="0" w:color="auto"/>
            </w:tcBorders>
            <w:shd w:val="clear" w:color="000000" w:fill="FFFFFF"/>
          </w:tcPr>
          <w:p w:rsidR="00260442" w:rsidRPr="004774AC" w:rsidRDefault="00260442" w:rsidP="004E27F4">
            <w:pPr>
              <w:pStyle w:val="Texto"/>
              <w:spacing w:before="20" w:after="20" w:line="168" w:lineRule="exact"/>
              <w:ind w:firstLine="0"/>
              <w:rPr>
                <w:sz w:val="12"/>
                <w:szCs w:val="12"/>
              </w:rPr>
            </w:pPr>
          </w:p>
        </w:tc>
        <w:tc>
          <w:tcPr>
            <w:tcW w:w="1000" w:type="dxa"/>
            <w:tcBorders>
              <w:left w:val="single" w:sz="6" w:space="0" w:color="auto"/>
              <w:right w:val="single" w:sz="6" w:space="0" w:color="auto"/>
            </w:tcBorders>
            <w:shd w:val="clear" w:color="000000" w:fill="FFFFFF"/>
          </w:tcPr>
          <w:p w:rsidR="00260442" w:rsidRPr="004774AC" w:rsidRDefault="00260442" w:rsidP="004E27F4">
            <w:pPr>
              <w:pStyle w:val="Texto"/>
              <w:spacing w:before="20" w:after="20" w:line="168" w:lineRule="exact"/>
              <w:ind w:firstLine="0"/>
              <w:rPr>
                <w:sz w:val="12"/>
                <w:szCs w:val="12"/>
              </w:rPr>
            </w:pPr>
          </w:p>
        </w:tc>
        <w:tc>
          <w:tcPr>
            <w:tcW w:w="958" w:type="dxa"/>
            <w:tcBorders>
              <w:left w:val="single" w:sz="6" w:space="0" w:color="auto"/>
              <w:right w:val="single" w:sz="6" w:space="0" w:color="auto"/>
            </w:tcBorders>
            <w:shd w:val="clear" w:color="000000" w:fill="FFFFFF"/>
          </w:tcPr>
          <w:p w:rsidR="00260442" w:rsidRPr="004774AC" w:rsidRDefault="00260442" w:rsidP="004E27F4">
            <w:pPr>
              <w:pStyle w:val="Texto"/>
              <w:spacing w:before="20" w:after="20" w:line="168" w:lineRule="exact"/>
              <w:ind w:firstLine="0"/>
              <w:rPr>
                <w:sz w:val="12"/>
                <w:szCs w:val="12"/>
              </w:rPr>
            </w:pPr>
          </w:p>
        </w:tc>
      </w:tr>
      <w:tr w:rsidR="00260442" w:rsidRPr="004774AC" w:rsidTr="004E27F4">
        <w:trPr>
          <w:cantSplit/>
          <w:trHeight w:val="20"/>
          <w:jc w:val="center"/>
        </w:trPr>
        <w:tc>
          <w:tcPr>
            <w:tcW w:w="157" w:type="dxa"/>
            <w:tcBorders>
              <w:left w:val="single" w:sz="6" w:space="0" w:color="auto"/>
            </w:tcBorders>
            <w:shd w:val="clear" w:color="000000" w:fill="FFFFFF"/>
          </w:tcPr>
          <w:p w:rsidR="00260442" w:rsidRPr="004774AC" w:rsidRDefault="00260442" w:rsidP="004E27F4">
            <w:pPr>
              <w:pStyle w:val="Texto"/>
              <w:spacing w:before="20" w:after="20" w:line="168" w:lineRule="exact"/>
              <w:ind w:firstLine="0"/>
              <w:rPr>
                <w:sz w:val="12"/>
                <w:szCs w:val="12"/>
              </w:rPr>
            </w:pPr>
          </w:p>
        </w:tc>
        <w:tc>
          <w:tcPr>
            <w:tcW w:w="4066" w:type="dxa"/>
            <w:tcBorders>
              <w:right w:val="single" w:sz="6" w:space="0" w:color="auto"/>
            </w:tcBorders>
            <w:shd w:val="clear" w:color="000000" w:fill="FFFFFF"/>
          </w:tcPr>
          <w:p w:rsidR="00260442" w:rsidRPr="004774AC" w:rsidRDefault="00260442" w:rsidP="004E27F4">
            <w:pPr>
              <w:pStyle w:val="Texto"/>
              <w:spacing w:before="20" w:after="20" w:line="168" w:lineRule="exact"/>
              <w:ind w:firstLine="0"/>
              <w:rPr>
                <w:sz w:val="12"/>
                <w:szCs w:val="12"/>
              </w:rPr>
            </w:pPr>
            <w:r w:rsidRPr="004774AC">
              <w:rPr>
                <w:sz w:val="12"/>
                <w:szCs w:val="12"/>
              </w:rPr>
              <w:t>Inversiones Financieras a Largo Plazo</w:t>
            </w:r>
          </w:p>
        </w:tc>
        <w:tc>
          <w:tcPr>
            <w:tcW w:w="878" w:type="dxa"/>
            <w:tcBorders>
              <w:left w:val="single" w:sz="6" w:space="0" w:color="auto"/>
              <w:right w:val="single" w:sz="6" w:space="0" w:color="auto"/>
            </w:tcBorders>
            <w:shd w:val="clear" w:color="000000" w:fill="FFFFFF"/>
          </w:tcPr>
          <w:p w:rsidR="00260442" w:rsidRPr="004774AC" w:rsidRDefault="00260442" w:rsidP="004E27F4">
            <w:pPr>
              <w:pStyle w:val="Texto"/>
              <w:spacing w:before="20" w:after="20" w:line="168" w:lineRule="exact"/>
              <w:ind w:firstLine="0"/>
              <w:rPr>
                <w:sz w:val="12"/>
                <w:szCs w:val="12"/>
              </w:rPr>
            </w:pPr>
          </w:p>
        </w:tc>
        <w:tc>
          <w:tcPr>
            <w:tcW w:w="860" w:type="dxa"/>
            <w:tcBorders>
              <w:left w:val="single" w:sz="6" w:space="0" w:color="auto"/>
              <w:right w:val="single" w:sz="6" w:space="0" w:color="auto"/>
            </w:tcBorders>
            <w:shd w:val="clear" w:color="000000" w:fill="FFFFFF"/>
          </w:tcPr>
          <w:p w:rsidR="00260442" w:rsidRPr="004774AC" w:rsidRDefault="00260442" w:rsidP="004E27F4">
            <w:pPr>
              <w:pStyle w:val="Texto"/>
              <w:spacing w:before="20" w:after="20" w:line="168" w:lineRule="exact"/>
              <w:ind w:firstLine="0"/>
              <w:rPr>
                <w:sz w:val="12"/>
                <w:szCs w:val="12"/>
              </w:rPr>
            </w:pPr>
          </w:p>
        </w:tc>
        <w:tc>
          <w:tcPr>
            <w:tcW w:w="877" w:type="dxa"/>
            <w:tcBorders>
              <w:left w:val="single" w:sz="6" w:space="0" w:color="auto"/>
              <w:right w:val="single" w:sz="6" w:space="0" w:color="auto"/>
            </w:tcBorders>
            <w:shd w:val="clear" w:color="000000" w:fill="FFFFFF"/>
          </w:tcPr>
          <w:p w:rsidR="00260442" w:rsidRPr="004774AC" w:rsidRDefault="00260442" w:rsidP="004E27F4">
            <w:pPr>
              <w:pStyle w:val="Texto"/>
              <w:spacing w:before="20" w:after="20" w:line="168" w:lineRule="exact"/>
              <w:ind w:firstLine="0"/>
              <w:rPr>
                <w:sz w:val="12"/>
                <w:szCs w:val="12"/>
              </w:rPr>
            </w:pPr>
          </w:p>
        </w:tc>
        <w:tc>
          <w:tcPr>
            <w:tcW w:w="1000" w:type="dxa"/>
            <w:tcBorders>
              <w:left w:val="single" w:sz="6" w:space="0" w:color="auto"/>
              <w:right w:val="single" w:sz="6" w:space="0" w:color="auto"/>
            </w:tcBorders>
            <w:shd w:val="clear" w:color="000000" w:fill="FFFFFF"/>
          </w:tcPr>
          <w:p w:rsidR="00260442" w:rsidRPr="004774AC" w:rsidRDefault="00260442" w:rsidP="004E27F4">
            <w:pPr>
              <w:pStyle w:val="Texto"/>
              <w:spacing w:before="20" w:after="20" w:line="168" w:lineRule="exact"/>
              <w:ind w:firstLine="0"/>
              <w:rPr>
                <w:sz w:val="12"/>
                <w:szCs w:val="12"/>
              </w:rPr>
            </w:pPr>
          </w:p>
        </w:tc>
        <w:tc>
          <w:tcPr>
            <w:tcW w:w="958" w:type="dxa"/>
            <w:tcBorders>
              <w:left w:val="single" w:sz="6" w:space="0" w:color="auto"/>
              <w:right w:val="single" w:sz="6" w:space="0" w:color="auto"/>
            </w:tcBorders>
            <w:shd w:val="clear" w:color="000000" w:fill="FFFFFF"/>
          </w:tcPr>
          <w:p w:rsidR="00260442" w:rsidRPr="004774AC" w:rsidRDefault="00260442" w:rsidP="004E27F4">
            <w:pPr>
              <w:pStyle w:val="Texto"/>
              <w:spacing w:before="20" w:after="20" w:line="168" w:lineRule="exact"/>
              <w:ind w:firstLine="0"/>
              <w:rPr>
                <w:sz w:val="12"/>
                <w:szCs w:val="12"/>
              </w:rPr>
            </w:pPr>
          </w:p>
        </w:tc>
      </w:tr>
      <w:tr w:rsidR="00260442" w:rsidRPr="004774AC" w:rsidTr="004E27F4">
        <w:trPr>
          <w:cantSplit/>
          <w:trHeight w:val="20"/>
          <w:jc w:val="center"/>
        </w:trPr>
        <w:tc>
          <w:tcPr>
            <w:tcW w:w="157" w:type="dxa"/>
            <w:tcBorders>
              <w:left w:val="single" w:sz="6" w:space="0" w:color="auto"/>
            </w:tcBorders>
            <w:shd w:val="clear" w:color="000000" w:fill="FFFFFF"/>
          </w:tcPr>
          <w:p w:rsidR="00260442" w:rsidRPr="004774AC" w:rsidRDefault="00260442" w:rsidP="004E27F4">
            <w:pPr>
              <w:pStyle w:val="Texto"/>
              <w:spacing w:before="20" w:after="20" w:line="168" w:lineRule="exact"/>
              <w:ind w:firstLine="0"/>
              <w:rPr>
                <w:sz w:val="12"/>
                <w:szCs w:val="12"/>
              </w:rPr>
            </w:pPr>
          </w:p>
        </w:tc>
        <w:tc>
          <w:tcPr>
            <w:tcW w:w="4066" w:type="dxa"/>
            <w:tcBorders>
              <w:right w:val="single" w:sz="6" w:space="0" w:color="auto"/>
            </w:tcBorders>
            <w:shd w:val="clear" w:color="000000" w:fill="FFFFFF"/>
          </w:tcPr>
          <w:p w:rsidR="00260442" w:rsidRPr="004774AC" w:rsidRDefault="00260442" w:rsidP="004E27F4">
            <w:pPr>
              <w:pStyle w:val="Texto"/>
              <w:spacing w:before="20" w:after="20" w:line="168" w:lineRule="exact"/>
              <w:ind w:firstLine="0"/>
              <w:rPr>
                <w:sz w:val="12"/>
                <w:szCs w:val="12"/>
              </w:rPr>
            </w:pPr>
            <w:r w:rsidRPr="004774AC">
              <w:rPr>
                <w:sz w:val="12"/>
                <w:szCs w:val="12"/>
              </w:rPr>
              <w:t>Derechos a Recibir Efectivo o Equivalentes a Largo Plazo</w:t>
            </w:r>
          </w:p>
        </w:tc>
        <w:tc>
          <w:tcPr>
            <w:tcW w:w="878" w:type="dxa"/>
            <w:tcBorders>
              <w:left w:val="single" w:sz="6" w:space="0" w:color="auto"/>
              <w:right w:val="single" w:sz="6" w:space="0" w:color="auto"/>
            </w:tcBorders>
            <w:shd w:val="clear" w:color="000000" w:fill="FFFFFF"/>
          </w:tcPr>
          <w:p w:rsidR="00260442" w:rsidRPr="004774AC" w:rsidRDefault="00260442" w:rsidP="004E27F4">
            <w:pPr>
              <w:pStyle w:val="Texto"/>
              <w:spacing w:before="20" w:after="20" w:line="168" w:lineRule="exact"/>
              <w:ind w:firstLine="0"/>
              <w:rPr>
                <w:sz w:val="12"/>
                <w:szCs w:val="12"/>
              </w:rPr>
            </w:pPr>
          </w:p>
        </w:tc>
        <w:tc>
          <w:tcPr>
            <w:tcW w:w="860" w:type="dxa"/>
            <w:tcBorders>
              <w:left w:val="single" w:sz="6" w:space="0" w:color="auto"/>
              <w:right w:val="single" w:sz="6" w:space="0" w:color="auto"/>
            </w:tcBorders>
            <w:shd w:val="clear" w:color="000000" w:fill="FFFFFF"/>
          </w:tcPr>
          <w:p w:rsidR="00260442" w:rsidRPr="004774AC" w:rsidRDefault="00260442" w:rsidP="004E27F4">
            <w:pPr>
              <w:pStyle w:val="Texto"/>
              <w:spacing w:before="20" w:after="20" w:line="168" w:lineRule="exact"/>
              <w:ind w:firstLine="0"/>
              <w:rPr>
                <w:sz w:val="12"/>
                <w:szCs w:val="12"/>
              </w:rPr>
            </w:pPr>
          </w:p>
        </w:tc>
        <w:tc>
          <w:tcPr>
            <w:tcW w:w="877" w:type="dxa"/>
            <w:tcBorders>
              <w:left w:val="single" w:sz="6" w:space="0" w:color="auto"/>
              <w:right w:val="single" w:sz="6" w:space="0" w:color="auto"/>
            </w:tcBorders>
            <w:shd w:val="clear" w:color="000000" w:fill="FFFFFF"/>
          </w:tcPr>
          <w:p w:rsidR="00260442" w:rsidRPr="004774AC" w:rsidRDefault="00260442" w:rsidP="004E27F4">
            <w:pPr>
              <w:pStyle w:val="Texto"/>
              <w:spacing w:before="20" w:after="20" w:line="168" w:lineRule="exact"/>
              <w:ind w:firstLine="0"/>
              <w:rPr>
                <w:sz w:val="12"/>
                <w:szCs w:val="12"/>
              </w:rPr>
            </w:pPr>
          </w:p>
        </w:tc>
        <w:tc>
          <w:tcPr>
            <w:tcW w:w="1000" w:type="dxa"/>
            <w:tcBorders>
              <w:left w:val="single" w:sz="6" w:space="0" w:color="auto"/>
              <w:right w:val="single" w:sz="6" w:space="0" w:color="auto"/>
            </w:tcBorders>
            <w:shd w:val="clear" w:color="000000" w:fill="FFFFFF"/>
          </w:tcPr>
          <w:p w:rsidR="00260442" w:rsidRPr="004774AC" w:rsidRDefault="00260442" w:rsidP="004E27F4">
            <w:pPr>
              <w:pStyle w:val="Texto"/>
              <w:spacing w:before="20" w:after="20" w:line="168" w:lineRule="exact"/>
              <w:ind w:firstLine="0"/>
              <w:rPr>
                <w:sz w:val="12"/>
                <w:szCs w:val="12"/>
              </w:rPr>
            </w:pPr>
          </w:p>
        </w:tc>
        <w:tc>
          <w:tcPr>
            <w:tcW w:w="958" w:type="dxa"/>
            <w:tcBorders>
              <w:left w:val="single" w:sz="6" w:space="0" w:color="auto"/>
              <w:right w:val="single" w:sz="6" w:space="0" w:color="auto"/>
            </w:tcBorders>
            <w:shd w:val="clear" w:color="000000" w:fill="FFFFFF"/>
          </w:tcPr>
          <w:p w:rsidR="00260442" w:rsidRPr="004774AC" w:rsidRDefault="00260442" w:rsidP="004E27F4">
            <w:pPr>
              <w:pStyle w:val="Texto"/>
              <w:spacing w:before="20" w:after="20" w:line="168" w:lineRule="exact"/>
              <w:ind w:firstLine="0"/>
              <w:rPr>
                <w:sz w:val="12"/>
                <w:szCs w:val="12"/>
              </w:rPr>
            </w:pPr>
          </w:p>
        </w:tc>
      </w:tr>
      <w:tr w:rsidR="00260442" w:rsidRPr="004774AC" w:rsidTr="004E27F4">
        <w:trPr>
          <w:cantSplit/>
          <w:trHeight w:val="20"/>
          <w:jc w:val="center"/>
        </w:trPr>
        <w:tc>
          <w:tcPr>
            <w:tcW w:w="157" w:type="dxa"/>
            <w:tcBorders>
              <w:left w:val="single" w:sz="6" w:space="0" w:color="auto"/>
            </w:tcBorders>
            <w:shd w:val="clear" w:color="000000" w:fill="FFFFFF"/>
          </w:tcPr>
          <w:p w:rsidR="00260442" w:rsidRPr="004774AC" w:rsidRDefault="00260442" w:rsidP="004E27F4">
            <w:pPr>
              <w:pStyle w:val="Texto"/>
              <w:spacing w:before="20" w:after="20" w:line="168" w:lineRule="exact"/>
              <w:ind w:firstLine="0"/>
              <w:rPr>
                <w:sz w:val="12"/>
                <w:szCs w:val="12"/>
              </w:rPr>
            </w:pPr>
          </w:p>
        </w:tc>
        <w:tc>
          <w:tcPr>
            <w:tcW w:w="4066" w:type="dxa"/>
            <w:tcBorders>
              <w:right w:val="single" w:sz="6" w:space="0" w:color="auto"/>
            </w:tcBorders>
            <w:shd w:val="clear" w:color="000000" w:fill="FFFFFF"/>
          </w:tcPr>
          <w:p w:rsidR="00260442" w:rsidRPr="004774AC" w:rsidRDefault="00260442" w:rsidP="004E27F4">
            <w:pPr>
              <w:pStyle w:val="Texto"/>
              <w:spacing w:before="20" w:after="20" w:line="168" w:lineRule="exact"/>
              <w:ind w:firstLine="0"/>
              <w:rPr>
                <w:sz w:val="12"/>
                <w:szCs w:val="12"/>
              </w:rPr>
            </w:pPr>
            <w:r w:rsidRPr="004774AC">
              <w:rPr>
                <w:sz w:val="12"/>
                <w:szCs w:val="12"/>
              </w:rPr>
              <w:t>Bienes Inmuebles, Infraestructura y Construcciones en Proceso</w:t>
            </w:r>
          </w:p>
        </w:tc>
        <w:tc>
          <w:tcPr>
            <w:tcW w:w="878" w:type="dxa"/>
            <w:tcBorders>
              <w:left w:val="single" w:sz="6" w:space="0" w:color="auto"/>
              <w:right w:val="single" w:sz="6" w:space="0" w:color="auto"/>
            </w:tcBorders>
            <w:shd w:val="clear" w:color="000000" w:fill="FFFFFF"/>
          </w:tcPr>
          <w:p w:rsidR="00260442" w:rsidRPr="004774AC" w:rsidRDefault="00260442" w:rsidP="004E27F4">
            <w:pPr>
              <w:pStyle w:val="Texto"/>
              <w:spacing w:before="20" w:after="20" w:line="168" w:lineRule="exact"/>
              <w:ind w:firstLine="0"/>
              <w:rPr>
                <w:sz w:val="12"/>
                <w:szCs w:val="12"/>
              </w:rPr>
            </w:pPr>
          </w:p>
        </w:tc>
        <w:tc>
          <w:tcPr>
            <w:tcW w:w="860" w:type="dxa"/>
            <w:tcBorders>
              <w:left w:val="single" w:sz="6" w:space="0" w:color="auto"/>
              <w:right w:val="single" w:sz="6" w:space="0" w:color="auto"/>
            </w:tcBorders>
            <w:shd w:val="clear" w:color="000000" w:fill="FFFFFF"/>
          </w:tcPr>
          <w:p w:rsidR="00260442" w:rsidRPr="004774AC" w:rsidRDefault="00260442" w:rsidP="004E27F4">
            <w:pPr>
              <w:pStyle w:val="Texto"/>
              <w:spacing w:before="20" w:after="20" w:line="168" w:lineRule="exact"/>
              <w:ind w:firstLine="0"/>
              <w:rPr>
                <w:sz w:val="12"/>
                <w:szCs w:val="12"/>
              </w:rPr>
            </w:pPr>
          </w:p>
        </w:tc>
        <w:tc>
          <w:tcPr>
            <w:tcW w:w="877" w:type="dxa"/>
            <w:tcBorders>
              <w:left w:val="single" w:sz="6" w:space="0" w:color="auto"/>
              <w:right w:val="single" w:sz="6" w:space="0" w:color="auto"/>
            </w:tcBorders>
            <w:shd w:val="clear" w:color="000000" w:fill="FFFFFF"/>
          </w:tcPr>
          <w:p w:rsidR="00260442" w:rsidRPr="004774AC" w:rsidRDefault="00260442" w:rsidP="004E27F4">
            <w:pPr>
              <w:pStyle w:val="Texto"/>
              <w:spacing w:before="20" w:after="20" w:line="168" w:lineRule="exact"/>
              <w:ind w:firstLine="0"/>
              <w:rPr>
                <w:sz w:val="12"/>
                <w:szCs w:val="12"/>
              </w:rPr>
            </w:pPr>
          </w:p>
        </w:tc>
        <w:tc>
          <w:tcPr>
            <w:tcW w:w="1000" w:type="dxa"/>
            <w:tcBorders>
              <w:left w:val="single" w:sz="6" w:space="0" w:color="auto"/>
              <w:right w:val="single" w:sz="6" w:space="0" w:color="auto"/>
            </w:tcBorders>
            <w:shd w:val="clear" w:color="000000" w:fill="FFFFFF"/>
          </w:tcPr>
          <w:p w:rsidR="00260442" w:rsidRPr="004774AC" w:rsidRDefault="00260442" w:rsidP="004E27F4">
            <w:pPr>
              <w:pStyle w:val="Texto"/>
              <w:spacing w:before="20" w:after="20" w:line="168" w:lineRule="exact"/>
              <w:ind w:firstLine="0"/>
              <w:rPr>
                <w:sz w:val="12"/>
                <w:szCs w:val="12"/>
              </w:rPr>
            </w:pPr>
          </w:p>
        </w:tc>
        <w:tc>
          <w:tcPr>
            <w:tcW w:w="958" w:type="dxa"/>
            <w:tcBorders>
              <w:left w:val="single" w:sz="6" w:space="0" w:color="auto"/>
              <w:right w:val="single" w:sz="6" w:space="0" w:color="auto"/>
            </w:tcBorders>
            <w:shd w:val="clear" w:color="000000" w:fill="FFFFFF"/>
          </w:tcPr>
          <w:p w:rsidR="00260442" w:rsidRPr="004774AC" w:rsidRDefault="00260442" w:rsidP="004E27F4">
            <w:pPr>
              <w:pStyle w:val="Texto"/>
              <w:spacing w:before="20" w:after="20" w:line="168" w:lineRule="exact"/>
              <w:ind w:firstLine="0"/>
              <w:rPr>
                <w:sz w:val="12"/>
                <w:szCs w:val="12"/>
              </w:rPr>
            </w:pPr>
          </w:p>
        </w:tc>
      </w:tr>
      <w:tr w:rsidR="00260442" w:rsidRPr="004774AC" w:rsidTr="004E27F4">
        <w:trPr>
          <w:cantSplit/>
          <w:trHeight w:val="20"/>
          <w:jc w:val="center"/>
        </w:trPr>
        <w:tc>
          <w:tcPr>
            <w:tcW w:w="157" w:type="dxa"/>
            <w:tcBorders>
              <w:left w:val="single" w:sz="6" w:space="0" w:color="auto"/>
            </w:tcBorders>
            <w:shd w:val="clear" w:color="000000" w:fill="FFFFFF"/>
          </w:tcPr>
          <w:p w:rsidR="00260442" w:rsidRPr="004774AC" w:rsidRDefault="00260442" w:rsidP="004E27F4">
            <w:pPr>
              <w:pStyle w:val="Texto"/>
              <w:spacing w:before="20" w:after="20" w:line="168" w:lineRule="exact"/>
              <w:ind w:firstLine="0"/>
              <w:rPr>
                <w:sz w:val="12"/>
                <w:szCs w:val="12"/>
              </w:rPr>
            </w:pPr>
          </w:p>
        </w:tc>
        <w:tc>
          <w:tcPr>
            <w:tcW w:w="4066" w:type="dxa"/>
            <w:tcBorders>
              <w:right w:val="single" w:sz="6" w:space="0" w:color="auto"/>
            </w:tcBorders>
            <w:shd w:val="clear" w:color="000000" w:fill="FFFFFF"/>
          </w:tcPr>
          <w:p w:rsidR="00260442" w:rsidRPr="004774AC" w:rsidRDefault="00260442" w:rsidP="004E27F4">
            <w:pPr>
              <w:pStyle w:val="Texto"/>
              <w:spacing w:before="20" w:after="20" w:line="168" w:lineRule="exact"/>
              <w:ind w:firstLine="0"/>
              <w:rPr>
                <w:sz w:val="12"/>
                <w:szCs w:val="12"/>
              </w:rPr>
            </w:pPr>
            <w:r w:rsidRPr="004774AC">
              <w:rPr>
                <w:sz w:val="12"/>
                <w:szCs w:val="12"/>
              </w:rPr>
              <w:t>Bienes Muebles</w:t>
            </w:r>
          </w:p>
        </w:tc>
        <w:tc>
          <w:tcPr>
            <w:tcW w:w="878" w:type="dxa"/>
            <w:tcBorders>
              <w:left w:val="single" w:sz="6" w:space="0" w:color="auto"/>
              <w:right w:val="single" w:sz="6" w:space="0" w:color="auto"/>
            </w:tcBorders>
            <w:shd w:val="clear" w:color="000000" w:fill="FFFFFF"/>
          </w:tcPr>
          <w:p w:rsidR="00260442" w:rsidRPr="004774AC" w:rsidRDefault="00260442" w:rsidP="004E27F4">
            <w:pPr>
              <w:pStyle w:val="Texto"/>
              <w:spacing w:before="20" w:after="20" w:line="168" w:lineRule="exact"/>
              <w:ind w:firstLine="0"/>
              <w:rPr>
                <w:sz w:val="12"/>
                <w:szCs w:val="12"/>
              </w:rPr>
            </w:pPr>
          </w:p>
        </w:tc>
        <w:tc>
          <w:tcPr>
            <w:tcW w:w="860" w:type="dxa"/>
            <w:tcBorders>
              <w:left w:val="single" w:sz="6" w:space="0" w:color="auto"/>
              <w:right w:val="single" w:sz="6" w:space="0" w:color="auto"/>
            </w:tcBorders>
            <w:shd w:val="clear" w:color="000000" w:fill="FFFFFF"/>
          </w:tcPr>
          <w:p w:rsidR="00260442" w:rsidRPr="004774AC" w:rsidRDefault="00260442" w:rsidP="004E27F4">
            <w:pPr>
              <w:pStyle w:val="Texto"/>
              <w:spacing w:before="20" w:after="20" w:line="168" w:lineRule="exact"/>
              <w:ind w:firstLine="0"/>
              <w:rPr>
                <w:sz w:val="12"/>
                <w:szCs w:val="12"/>
              </w:rPr>
            </w:pPr>
          </w:p>
        </w:tc>
        <w:tc>
          <w:tcPr>
            <w:tcW w:w="877" w:type="dxa"/>
            <w:tcBorders>
              <w:left w:val="single" w:sz="6" w:space="0" w:color="auto"/>
              <w:right w:val="single" w:sz="6" w:space="0" w:color="auto"/>
            </w:tcBorders>
            <w:shd w:val="clear" w:color="000000" w:fill="FFFFFF"/>
          </w:tcPr>
          <w:p w:rsidR="00260442" w:rsidRPr="004774AC" w:rsidRDefault="00260442" w:rsidP="004E27F4">
            <w:pPr>
              <w:pStyle w:val="Texto"/>
              <w:spacing w:before="20" w:after="20" w:line="168" w:lineRule="exact"/>
              <w:ind w:firstLine="0"/>
              <w:rPr>
                <w:sz w:val="12"/>
                <w:szCs w:val="12"/>
              </w:rPr>
            </w:pPr>
          </w:p>
        </w:tc>
        <w:tc>
          <w:tcPr>
            <w:tcW w:w="1000" w:type="dxa"/>
            <w:tcBorders>
              <w:left w:val="single" w:sz="6" w:space="0" w:color="auto"/>
              <w:right w:val="single" w:sz="6" w:space="0" w:color="auto"/>
            </w:tcBorders>
            <w:shd w:val="clear" w:color="000000" w:fill="FFFFFF"/>
          </w:tcPr>
          <w:p w:rsidR="00260442" w:rsidRPr="004774AC" w:rsidRDefault="00260442" w:rsidP="004E27F4">
            <w:pPr>
              <w:pStyle w:val="Texto"/>
              <w:spacing w:before="20" w:after="20" w:line="168" w:lineRule="exact"/>
              <w:ind w:firstLine="0"/>
              <w:rPr>
                <w:sz w:val="12"/>
                <w:szCs w:val="12"/>
              </w:rPr>
            </w:pPr>
          </w:p>
        </w:tc>
        <w:tc>
          <w:tcPr>
            <w:tcW w:w="958" w:type="dxa"/>
            <w:tcBorders>
              <w:left w:val="single" w:sz="6" w:space="0" w:color="auto"/>
              <w:right w:val="single" w:sz="6" w:space="0" w:color="auto"/>
            </w:tcBorders>
            <w:shd w:val="clear" w:color="000000" w:fill="FFFFFF"/>
          </w:tcPr>
          <w:p w:rsidR="00260442" w:rsidRPr="004774AC" w:rsidRDefault="00260442" w:rsidP="004E27F4">
            <w:pPr>
              <w:pStyle w:val="Texto"/>
              <w:spacing w:before="20" w:after="20" w:line="168" w:lineRule="exact"/>
              <w:ind w:firstLine="0"/>
              <w:rPr>
                <w:sz w:val="12"/>
                <w:szCs w:val="12"/>
              </w:rPr>
            </w:pPr>
          </w:p>
        </w:tc>
      </w:tr>
      <w:tr w:rsidR="00260442" w:rsidRPr="004774AC" w:rsidTr="004E27F4">
        <w:trPr>
          <w:cantSplit/>
          <w:trHeight w:val="20"/>
          <w:jc w:val="center"/>
        </w:trPr>
        <w:tc>
          <w:tcPr>
            <w:tcW w:w="157" w:type="dxa"/>
            <w:tcBorders>
              <w:left w:val="single" w:sz="6" w:space="0" w:color="auto"/>
            </w:tcBorders>
            <w:shd w:val="clear" w:color="000000" w:fill="FFFFFF"/>
          </w:tcPr>
          <w:p w:rsidR="00260442" w:rsidRPr="004774AC" w:rsidRDefault="00260442" w:rsidP="004E27F4">
            <w:pPr>
              <w:pStyle w:val="Texto"/>
              <w:spacing w:before="20" w:after="20" w:line="168" w:lineRule="exact"/>
              <w:ind w:firstLine="0"/>
              <w:rPr>
                <w:sz w:val="12"/>
                <w:szCs w:val="12"/>
              </w:rPr>
            </w:pPr>
          </w:p>
        </w:tc>
        <w:tc>
          <w:tcPr>
            <w:tcW w:w="4066" w:type="dxa"/>
            <w:tcBorders>
              <w:right w:val="single" w:sz="6" w:space="0" w:color="auto"/>
            </w:tcBorders>
            <w:shd w:val="clear" w:color="000000" w:fill="FFFFFF"/>
          </w:tcPr>
          <w:p w:rsidR="00260442" w:rsidRPr="004774AC" w:rsidRDefault="00260442" w:rsidP="004E27F4">
            <w:pPr>
              <w:pStyle w:val="Texto"/>
              <w:spacing w:before="20" w:after="20" w:line="168" w:lineRule="exact"/>
              <w:ind w:firstLine="0"/>
              <w:rPr>
                <w:sz w:val="12"/>
                <w:szCs w:val="12"/>
              </w:rPr>
            </w:pPr>
            <w:r w:rsidRPr="004774AC">
              <w:rPr>
                <w:sz w:val="12"/>
                <w:szCs w:val="12"/>
              </w:rPr>
              <w:t>Activos Intangibles</w:t>
            </w:r>
          </w:p>
        </w:tc>
        <w:tc>
          <w:tcPr>
            <w:tcW w:w="878" w:type="dxa"/>
            <w:tcBorders>
              <w:left w:val="single" w:sz="6" w:space="0" w:color="auto"/>
              <w:right w:val="single" w:sz="6" w:space="0" w:color="auto"/>
            </w:tcBorders>
            <w:shd w:val="clear" w:color="000000" w:fill="FFFFFF"/>
          </w:tcPr>
          <w:p w:rsidR="00260442" w:rsidRPr="004774AC" w:rsidRDefault="00260442" w:rsidP="004E27F4">
            <w:pPr>
              <w:pStyle w:val="Texto"/>
              <w:spacing w:before="20" w:after="20" w:line="168" w:lineRule="exact"/>
              <w:ind w:firstLine="0"/>
              <w:rPr>
                <w:sz w:val="12"/>
                <w:szCs w:val="12"/>
              </w:rPr>
            </w:pPr>
          </w:p>
        </w:tc>
        <w:tc>
          <w:tcPr>
            <w:tcW w:w="860" w:type="dxa"/>
            <w:tcBorders>
              <w:left w:val="single" w:sz="6" w:space="0" w:color="auto"/>
              <w:right w:val="single" w:sz="6" w:space="0" w:color="auto"/>
            </w:tcBorders>
            <w:shd w:val="clear" w:color="000000" w:fill="FFFFFF"/>
          </w:tcPr>
          <w:p w:rsidR="00260442" w:rsidRPr="004774AC" w:rsidRDefault="00260442" w:rsidP="004E27F4">
            <w:pPr>
              <w:pStyle w:val="Texto"/>
              <w:spacing w:before="20" w:after="20" w:line="168" w:lineRule="exact"/>
              <w:ind w:firstLine="0"/>
              <w:rPr>
                <w:sz w:val="12"/>
                <w:szCs w:val="12"/>
              </w:rPr>
            </w:pPr>
          </w:p>
        </w:tc>
        <w:tc>
          <w:tcPr>
            <w:tcW w:w="877" w:type="dxa"/>
            <w:tcBorders>
              <w:left w:val="single" w:sz="6" w:space="0" w:color="auto"/>
              <w:right w:val="single" w:sz="6" w:space="0" w:color="auto"/>
            </w:tcBorders>
            <w:shd w:val="clear" w:color="000000" w:fill="FFFFFF"/>
          </w:tcPr>
          <w:p w:rsidR="00260442" w:rsidRPr="004774AC" w:rsidRDefault="00260442" w:rsidP="004E27F4">
            <w:pPr>
              <w:pStyle w:val="Texto"/>
              <w:spacing w:before="20" w:after="20" w:line="168" w:lineRule="exact"/>
              <w:ind w:firstLine="0"/>
              <w:rPr>
                <w:sz w:val="12"/>
                <w:szCs w:val="12"/>
              </w:rPr>
            </w:pPr>
          </w:p>
        </w:tc>
        <w:tc>
          <w:tcPr>
            <w:tcW w:w="1000" w:type="dxa"/>
            <w:tcBorders>
              <w:left w:val="single" w:sz="6" w:space="0" w:color="auto"/>
              <w:right w:val="single" w:sz="6" w:space="0" w:color="auto"/>
            </w:tcBorders>
            <w:shd w:val="clear" w:color="000000" w:fill="FFFFFF"/>
          </w:tcPr>
          <w:p w:rsidR="00260442" w:rsidRPr="004774AC" w:rsidRDefault="00260442" w:rsidP="004E27F4">
            <w:pPr>
              <w:pStyle w:val="Texto"/>
              <w:spacing w:before="20" w:after="20" w:line="168" w:lineRule="exact"/>
              <w:ind w:firstLine="0"/>
              <w:rPr>
                <w:sz w:val="12"/>
                <w:szCs w:val="12"/>
              </w:rPr>
            </w:pPr>
          </w:p>
        </w:tc>
        <w:tc>
          <w:tcPr>
            <w:tcW w:w="958" w:type="dxa"/>
            <w:tcBorders>
              <w:left w:val="single" w:sz="6" w:space="0" w:color="auto"/>
              <w:right w:val="single" w:sz="6" w:space="0" w:color="auto"/>
            </w:tcBorders>
            <w:shd w:val="clear" w:color="000000" w:fill="FFFFFF"/>
          </w:tcPr>
          <w:p w:rsidR="00260442" w:rsidRPr="004774AC" w:rsidRDefault="00260442" w:rsidP="004E27F4">
            <w:pPr>
              <w:pStyle w:val="Texto"/>
              <w:spacing w:before="20" w:after="20" w:line="168" w:lineRule="exact"/>
              <w:ind w:firstLine="0"/>
              <w:rPr>
                <w:sz w:val="12"/>
                <w:szCs w:val="12"/>
              </w:rPr>
            </w:pPr>
          </w:p>
        </w:tc>
      </w:tr>
      <w:tr w:rsidR="00260442" w:rsidRPr="004774AC" w:rsidTr="004E27F4">
        <w:trPr>
          <w:cantSplit/>
          <w:trHeight w:val="20"/>
          <w:jc w:val="center"/>
        </w:trPr>
        <w:tc>
          <w:tcPr>
            <w:tcW w:w="157" w:type="dxa"/>
            <w:tcBorders>
              <w:left w:val="single" w:sz="6" w:space="0" w:color="auto"/>
            </w:tcBorders>
            <w:shd w:val="clear" w:color="000000" w:fill="FFFFFF"/>
          </w:tcPr>
          <w:p w:rsidR="00260442" w:rsidRPr="004774AC" w:rsidRDefault="00260442" w:rsidP="004E27F4">
            <w:pPr>
              <w:pStyle w:val="Texto"/>
              <w:spacing w:before="20" w:after="20" w:line="168" w:lineRule="exact"/>
              <w:ind w:firstLine="0"/>
              <w:rPr>
                <w:sz w:val="12"/>
                <w:szCs w:val="12"/>
              </w:rPr>
            </w:pPr>
          </w:p>
        </w:tc>
        <w:tc>
          <w:tcPr>
            <w:tcW w:w="4066" w:type="dxa"/>
            <w:tcBorders>
              <w:right w:val="single" w:sz="6" w:space="0" w:color="auto"/>
            </w:tcBorders>
            <w:shd w:val="clear" w:color="000000" w:fill="FFFFFF"/>
          </w:tcPr>
          <w:p w:rsidR="00260442" w:rsidRPr="004774AC" w:rsidRDefault="00260442" w:rsidP="004E27F4">
            <w:pPr>
              <w:pStyle w:val="Texto"/>
              <w:spacing w:before="20" w:after="20" w:line="168" w:lineRule="exact"/>
              <w:ind w:firstLine="0"/>
              <w:rPr>
                <w:sz w:val="12"/>
                <w:szCs w:val="12"/>
              </w:rPr>
            </w:pPr>
            <w:r w:rsidRPr="004774AC">
              <w:rPr>
                <w:sz w:val="12"/>
                <w:szCs w:val="12"/>
              </w:rPr>
              <w:t>Depreciación, Deterioro y Amortización Acumulada de Bienes</w:t>
            </w:r>
          </w:p>
        </w:tc>
        <w:tc>
          <w:tcPr>
            <w:tcW w:w="878" w:type="dxa"/>
            <w:tcBorders>
              <w:left w:val="single" w:sz="6" w:space="0" w:color="auto"/>
              <w:right w:val="single" w:sz="6" w:space="0" w:color="auto"/>
            </w:tcBorders>
            <w:shd w:val="clear" w:color="000000" w:fill="FFFFFF"/>
          </w:tcPr>
          <w:p w:rsidR="00260442" w:rsidRPr="004774AC" w:rsidRDefault="00260442" w:rsidP="004E27F4">
            <w:pPr>
              <w:pStyle w:val="Texto"/>
              <w:spacing w:before="20" w:after="20" w:line="168" w:lineRule="exact"/>
              <w:ind w:firstLine="0"/>
              <w:rPr>
                <w:sz w:val="12"/>
                <w:szCs w:val="12"/>
              </w:rPr>
            </w:pPr>
          </w:p>
        </w:tc>
        <w:tc>
          <w:tcPr>
            <w:tcW w:w="860" w:type="dxa"/>
            <w:tcBorders>
              <w:left w:val="single" w:sz="6" w:space="0" w:color="auto"/>
              <w:right w:val="single" w:sz="6" w:space="0" w:color="auto"/>
            </w:tcBorders>
            <w:shd w:val="clear" w:color="000000" w:fill="FFFFFF"/>
          </w:tcPr>
          <w:p w:rsidR="00260442" w:rsidRPr="004774AC" w:rsidRDefault="00260442" w:rsidP="004E27F4">
            <w:pPr>
              <w:pStyle w:val="Texto"/>
              <w:spacing w:before="20" w:after="20" w:line="168" w:lineRule="exact"/>
              <w:ind w:firstLine="0"/>
              <w:rPr>
                <w:sz w:val="12"/>
                <w:szCs w:val="12"/>
              </w:rPr>
            </w:pPr>
          </w:p>
        </w:tc>
        <w:tc>
          <w:tcPr>
            <w:tcW w:w="877" w:type="dxa"/>
            <w:tcBorders>
              <w:left w:val="single" w:sz="6" w:space="0" w:color="auto"/>
              <w:right w:val="single" w:sz="6" w:space="0" w:color="auto"/>
            </w:tcBorders>
            <w:shd w:val="clear" w:color="000000" w:fill="FFFFFF"/>
          </w:tcPr>
          <w:p w:rsidR="00260442" w:rsidRPr="004774AC" w:rsidRDefault="00260442" w:rsidP="004E27F4">
            <w:pPr>
              <w:pStyle w:val="Texto"/>
              <w:spacing w:before="20" w:after="20" w:line="168" w:lineRule="exact"/>
              <w:ind w:firstLine="0"/>
              <w:rPr>
                <w:sz w:val="12"/>
                <w:szCs w:val="12"/>
              </w:rPr>
            </w:pPr>
          </w:p>
        </w:tc>
        <w:tc>
          <w:tcPr>
            <w:tcW w:w="1000" w:type="dxa"/>
            <w:tcBorders>
              <w:left w:val="single" w:sz="6" w:space="0" w:color="auto"/>
              <w:right w:val="single" w:sz="6" w:space="0" w:color="auto"/>
            </w:tcBorders>
            <w:shd w:val="clear" w:color="000000" w:fill="FFFFFF"/>
          </w:tcPr>
          <w:p w:rsidR="00260442" w:rsidRPr="004774AC" w:rsidRDefault="00260442" w:rsidP="004E27F4">
            <w:pPr>
              <w:pStyle w:val="Texto"/>
              <w:spacing w:before="20" w:after="20" w:line="168" w:lineRule="exact"/>
              <w:ind w:firstLine="0"/>
              <w:rPr>
                <w:sz w:val="12"/>
                <w:szCs w:val="12"/>
              </w:rPr>
            </w:pPr>
          </w:p>
        </w:tc>
        <w:tc>
          <w:tcPr>
            <w:tcW w:w="958" w:type="dxa"/>
            <w:tcBorders>
              <w:left w:val="single" w:sz="6" w:space="0" w:color="auto"/>
              <w:right w:val="single" w:sz="6" w:space="0" w:color="auto"/>
            </w:tcBorders>
            <w:shd w:val="clear" w:color="000000" w:fill="FFFFFF"/>
          </w:tcPr>
          <w:p w:rsidR="00260442" w:rsidRPr="004774AC" w:rsidRDefault="00260442" w:rsidP="004E27F4">
            <w:pPr>
              <w:pStyle w:val="Texto"/>
              <w:spacing w:before="20" w:after="20" w:line="168" w:lineRule="exact"/>
              <w:ind w:firstLine="0"/>
              <w:rPr>
                <w:sz w:val="12"/>
                <w:szCs w:val="12"/>
              </w:rPr>
            </w:pPr>
          </w:p>
        </w:tc>
      </w:tr>
      <w:tr w:rsidR="00260442" w:rsidRPr="004774AC" w:rsidTr="004E27F4">
        <w:trPr>
          <w:cantSplit/>
          <w:trHeight w:val="20"/>
          <w:jc w:val="center"/>
        </w:trPr>
        <w:tc>
          <w:tcPr>
            <w:tcW w:w="157" w:type="dxa"/>
            <w:tcBorders>
              <w:left w:val="single" w:sz="6" w:space="0" w:color="auto"/>
            </w:tcBorders>
            <w:shd w:val="clear" w:color="000000" w:fill="FFFFFF"/>
          </w:tcPr>
          <w:p w:rsidR="00260442" w:rsidRPr="004774AC" w:rsidRDefault="00260442" w:rsidP="004E27F4">
            <w:pPr>
              <w:pStyle w:val="Texto"/>
              <w:spacing w:before="20" w:after="20" w:line="168" w:lineRule="exact"/>
              <w:ind w:firstLine="0"/>
              <w:rPr>
                <w:sz w:val="12"/>
                <w:szCs w:val="12"/>
              </w:rPr>
            </w:pPr>
          </w:p>
        </w:tc>
        <w:tc>
          <w:tcPr>
            <w:tcW w:w="4066" w:type="dxa"/>
            <w:tcBorders>
              <w:right w:val="single" w:sz="6" w:space="0" w:color="auto"/>
            </w:tcBorders>
            <w:shd w:val="clear" w:color="000000" w:fill="FFFFFF"/>
          </w:tcPr>
          <w:p w:rsidR="00260442" w:rsidRPr="004774AC" w:rsidRDefault="00260442" w:rsidP="004E27F4">
            <w:pPr>
              <w:pStyle w:val="Texto"/>
              <w:spacing w:before="20" w:after="20" w:line="168" w:lineRule="exact"/>
              <w:ind w:firstLine="0"/>
              <w:rPr>
                <w:sz w:val="12"/>
                <w:szCs w:val="12"/>
              </w:rPr>
            </w:pPr>
            <w:r w:rsidRPr="004774AC">
              <w:rPr>
                <w:sz w:val="12"/>
                <w:szCs w:val="12"/>
              </w:rPr>
              <w:t>Activos Diferidos</w:t>
            </w:r>
          </w:p>
        </w:tc>
        <w:tc>
          <w:tcPr>
            <w:tcW w:w="878" w:type="dxa"/>
            <w:tcBorders>
              <w:left w:val="single" w:sz="6" w:space="0" w:color="auto"/>
              <w:right w:val="single" w:sz="6" w:space="0" w:color="auto"/>
            </w:tcBorders>
            <w:shd w:val="clear" w:color="000000" w:fill="FFFFFF"/>
          </w:tcPr>
          <w:p w:rsidR="00260442" w:rsidRPr="004774AC" w:rsidRDefault="00260442" w:rsidP="004E27F4">
            <w:pPr>
              <w:pStyle w:val="Texto"/>
              <w:spacing w:before="20" w:after="20" w:line="168" w:lineRule="exact"/>
              <w:ind w:firstLine="0"/>
              <w:rPr>
                <w:sz w:val="12"/>
                <w:szCs w:val="12"/>
              </w:rPr>
            </w:pPr>
          </w:p>
        </w:tc>
        <w:tc>
          <w:tcPr>
            <w:tcW w:w="860" w:type="dxa"/>
            <w:tcBorders>
              <w:left w:val="single" w:sz="6" w:space="0" w:color="auto"/>
              <w:right w:val="single" w:sz="6" w:space="0" w:color="auto"/>
            </w:tcBorders>
            <w:shd w:val="clear" w:color="000000" w:fill="FFFFFF"/>
          </w:tcPr>
          <w:p w:rsidR="00260442" w:rsidRPr="004774AC" w:rsidRDefault="00260442" w:rsidP="004E27F4">
            <w:pPr>
              <w:pStyle w:val="Texto"/>
              <w:spacing w:before="20" w:after="20" w:line="168" w:lineRule="exact"/>
              <w:ind w:firstLine="0"/>
              <w:rPr>
                <w:sz w:val="12"/>
                <w:szCs w:val="12"/>
              </w:rPr>
            </w:pPr>
          </w:p>
        </w:tc>
        <w:tc>
          <w:tcPr>
            <w:tcW w:w="877" w:type="dxa"/>
            <w:tcBorders>
              <w:left w:val="single" w:sz="6" w:space="0" w:color="auto"/>
              <w:right w:val="single" w:sz="6" w:space="0" w:color="auto"/>
            </w:tcBorders>
            <w:shd w:val="clear" w:color="000000" w:fill="FFFFFF"/>
          </w:tcPr>
          <w:p w:rsidR="00260442" w:rsidRPr="004774AC" w:rsidRDefault="00260442" w:rsidP="004E27F4">
            <w:pPr>
              <w:pStyle w:val="Texto"/>
              <w:spacing w:before="20" w:after="20" w:line="168" w:lineRule="exact"/>
              <w:ind w:firstLine="0"/>
              <w:rPr>
                <w:sz w:val="12"/>
                <w:szCs w:val="12"/>
              </w:rPr>
            </w:pPr>
          </w:p>
        </w:tc>
        <w:tc>
          <w:tcPr>
            <w:tcW w:w="1000" w:type="dxa"/>
            <w:tcBorders>
              <w:left w:val="single" w:sz="6" w:space="0" w:color="auto"/>
              <w:right w:val="single" w:sz="6" w:space="0" w:color="auto"/>
            </w:tcBorders>
            <w:shd w:val="clear" w:color="000000" w:fill="FFFFFF"/>
          </w:tcPr>
          <w:p w:rsidR="00260442" w:rsidRPr="004774AC" w:rsidRDefault="00260442" w:rsidP="004E27F4">
            <w:pPr>
              <w:pStyle w:val="Texto"/>
              <w:spacing w:before="20" w:after="20" w:line="168" w:lineRule="exact"/>
              <w:ind w:firstLine="0"/>
              <w:rPr>
                <w:sz w:val="12"/>
                <w:szCs w:val="12"/>
              </w:rPr>
            </w:pPr>
          </w:p>
        </w:tc>
        <w:tc>
          <w:tcPr>
            <w:tcW w:w="958" w:type="dxa"/>
            <w:tcBorders>
              <w:left w:val="single" w:sz="6" w:space="0" w:color="auto"/>
              <w:right w:val="single" w:sz="6" w:space="0" w:color="auto"/>
            </w:tcBorders>
            <w:shd w:val="clear" w:color="000000" w:fill="FFFFFF"/>
          </w:tcPr>
          <w:p w:rsidR="00260442" w:rsidRPr="004774AC" w:rsidRDefault="00260442" w:rsidP="004E27F4">
            <w:pPr>
              <w:pStyle w:val="Texto"/>
              <w:spacing w:before="20" w:after="20" w:line="168" w:lineRule="exact"/>
              <w:ind w:firstLine="0"/>
              <w:rPr>
                <w:sz w:val="12"/>
                <w:szCs w:val="12"/>
              </w:rPr>
            </w:pPr>
          </w:p>
        </w:tc>
      </w:tr>
      <w:tr w:rsidR="00260442" w:rsidRPr="004774AC" w:rsidTr="004E27F4">
        <w:trPr>
          <w:cantSplit/>
          <w:trHeight w:val="20"/>
          <w:jc w:val="center"/>
        </w:trPr>
        <w:tc>
          <w:tcPr>
            <w:tcW w:w="157" w:type="dxa"/>
            <w:tcBorders>
              <w:left w:val="single" w:sz="6" w:space="0" w:color="auto"/>
            </w:tcBorders>
            <w:shd w:val="clear" w:color="000000" w:fill="FFFFFF"/>
          </w:tcPr>
          <w:p w:rsidR="00260442" w:rsidRPr="004774AC" w:rsidRDefault="00260442" w:rsidP="004E27F4">
            <w:pPr>
              <w:pStyle w:val="Texto"/>
              <w:spacing w:before="20" w:after="20" w:line="168" w:lineRule="exact"/>
              <w:ind w:firstLine="0"/>
              <w:rPr>
                <w:sz w:val="12"/>
                <w:szCs w:val="12"/>
              </w:rPr>
            </w:pPr>
          </w:p>
        </w:tc>
        <w:tc>
          <w:tcPr>
            <w:tcW w:w="4066" w:type="dxa"/>
            <w:tcBorders>
              <w:right w:val="single" w:sz="6" w:space="0" w:color="auto"/>
            </w:tcBorders>
            <w:shd w:val="clear" w:color="000000" w:fill="FFFFFF"/>
          </w:tcPr>
          <w:p w:rsidR="00260442" w:rsidRPr="004774AC" w:rsidRDefault="00260442" w:rsidP="004E27F4">
            <w:pPr>
              <w:pStyle w:val="Texto"/>
              <w:spacing w:before="20" w:after="20" w:line="168" w:lineRule="exact"/>
              <w:ind w:firstLine="0"/>
              <w:rPr>
                <w:sz w:val="12"/>
                <w:szCs w:val="12"/>
              </w:rPr>
            </w:pPr>
            <w:r w:rsidRPr="004774AC">
              <w:rPr>
                <w:sz w:val="12"/>
                <w:szCs w:val="12"/>
              </w:rPr>
              <w:t>Estimación por Pérdida o Deterioro de Activos no Circulantes</w:t>
            </w:r>
          </w:p>
        </w:tc>
        <w:tc>
          <w:tcPr>
            <w:tcW w:w="878" w:type="dxa"/>
            <w:tcBorders>
              <w:left w:val="single" w:sz="6" w:space="0" w:color="auto"/>
              <w:right w:val="single" w:sz="6" w:space="0" w:color="auto"/>
            </w:tcBorders>
            <w:shd w:val="clear" w:color="000000" w:fill="FFFFFF"/>
          </w:tcPr>
          <w:p w:rsidR="00260442" w:rsidRPr="004774AC" w:rsidRDefault="00260442" w:rsidP="004E27F4">
            <w:pPr>
              <w:pStyle w:val="Texto"/>
              <w:spacing w:before="20" w:after="20" w:line="168" w:lineRule="exact"/>
              <w:ind w:firstLine="0"/>
              <w:rPr>
                <w:sz w:val="12"/>
                <w:szCs w:val="12"/>
              </w:rPr>
            </w:pPr>
          </w:p>
        </w:tc>
        <w:tc>
          <w:tcPr>
            <w:tcW w:w="860" w:type="dxa"/>
            <w:tcBorders>
              <w:left w:val="single" w:sz="6" w:space="0" w:color="auto"/>
              <w:right w:val="single" w:sz="6" w:space="0" w:color="auto"/>
            </w:tcBorders>
            <w:shd w:val="clear" w:color="000000" w:fill="FFFFFF"/>
          </w:tcPr>
          <w:p w:rsidR="00260442" w:rsidRPr="004774AC" w:rsidRDefault="00260442" w:rsidP="004E27F4">
            <w:pPr>
              <w:pStyle w:val="Texto"/>
              <w:spacing w:before="20" w:after="20" w:line="168" w:lineRule="exact"/>
              <w:ind w:firstLine="0"/>
              <w:rPr>
                <w:sz w:val="12"/>
                <w:szCs w:val="12"/>
              </w:rPr>
            </w:pPr>
          </w:p>
        </w:tc>
        <w:tc>
          <w:tcPr>
            <w:tcW w:w="877" w:type="dxa"/>
            <w:tcBorders>
              <w:left w:val="single" w:sz="6" w:space="0" w:color="auto"/>
              <w:right w:val="single" w:sz="6" w:space="0" w:color="auto"/>
            </w:tcBorders>
            <w:shd w:val="clear" w:color="000000" w:fill="FFFFFF"/>
          </w:tcPr>
          <w:p w:rsidR="00260442" w:rsidRPr="004774AC" w:rsidRDefault="00260442" w:rsidP="004E27F4">
            <w:pPr>
              <w:pStyle w:val="Texto"/>
              <w:spacing w:before="20" w:after="20" w:line="168" w:lineRule="exact"/>
              <w:ind w:firstLine="0"/>
              <w:rPr>
                <w:sz w:val="12"/>
                <w:szCs w:val="12"/>
              </w:rPr>
            </w:pPr>
          </w:p>
        </w:tc>
        <w:tc>
          <w:tcPr>
            <w:tcW w:w="1000" w:type="dxa"/>
            <w:tcBorders>
              <w:left w:val="single" w:sz="6" w:space="0" w:color="auto"/>
              <w:right w:val="single" w:sz="6" w:space="0" w:color="auto"/>
            </w:tcBorders>
            <w:shd w:val="clear" w:color="000000" w:fill="FFFFFF"/>
          </w:tcPr>
          <w:p w:rsidR="00260442" w:rsidRPr="004774AC" w:rsidRDefault="00260442" w:rsidP="004E27F4">
            <w:pPr>
              <w:pStyle w:val="Texto"/>
              <w:spacing w:before="20" w:after="20" w:line="168" w:lineRule="exact"/>
              <w:ind w:firstLine="0"/>
              <w:rPr>
                <w:sz w:val="12"/>
                <w:szCs w:val="12"/>
              </w:rPr>
            </w:pPr>
          </w:p>
        </w:tc>
        <w:tc>
          <w:tcPr>
            <w:tcW w:w="958" w:type="dxa"/>
            <w:tcBorders>
              <w:left w:val="single" w:sz="6" w:space="0" w:color="auto"/>
              <w:right w:val="single" w:sz="6" w:space="0" w:color="auto"/>
            </w:tcBorders>
            <w:shd w:val="clear" w:color="000000" w:fill="FFFFFF"/>
          </w:tcPr>
          <w:p w:rsidR="00260442" w:rsidRPr="004774AC" w:rsidRDefault="00260442" w:rsidP="004E27F4">
            <w:pPr>
              <w:pStyle w:val="Texto"/>
              <w:spacing w:before="20" w:after="20" w:line="168" w:lineRule="exact"/>
              <w:ind w:firstLine="0"/>
              <w:rPr>
                <w:sz w:val="12"/>
                <w:szCs w:val="12"/>
              </w:rPr>
            </w:pPr>
          </w:p>
        </w:tc>
      </w:tr>
      <w:tr w:rsidR="00260442" w:rsidRPr="004774AC" w:rsidTr="004E27F4">
        <w:trPr>
          <w:cantSplit/>
          <w:trHeight w:val="20"/>
          <w:jc w:val="center"/>
        </w:trPr>
        <w:tc>
          <w:tcPr>
            <w:tcW w:w="157" w:type="dxa"/>
            <w:tcBorders>
              <w:left w:val="single" w:sz="6" w:space="0" w:color="auto"/>
            </w:tcBorders>
            <w:shd w:val="clear" w:color="000000" w:fill="FFFFFF"/>
          </w:tcPr>
          <w:p w:rsidR="00260442" w:rsidRPr="004774AC" w:rsidRDefault="00260442" w:rsidP="004E27F4">
            <w:pPr>
              <w:pStyle w:val="Texto"/>
              <w:spacing w:before="20" w:after="20" w:line="168" w:lineRule="exact"/>
              <w:ind w:firstLine="0"/>
              <w:rPr>
                <w:sz w:val="12"/>
                <w:szCs w:val="12"/>
              </w:rPr>
            </w:pPr>
          </w:p>
        </w:tc>
        <w:tc>
          <w:tcPr>
            <w:tcW w:w="4066" w:type="dxa"/>
            <w:tcBorders>
              <w:right w:val="single" w:sz="6" w:space="0" w:color="auto"/>
            </w:tcBorders>
            <w:shd w:val="clear" w:color="000000" w:fill="FFFFFF"/>
          </w:tcPr>
          <w:p w:rsidR="00260442" w:rsidRPr="004774AC" w:rsidRDefault="00260442" w:rsidP="004E27F4">
            <w:pPr>
              <w:pStyle w:val="Texto"/>
              <w:spacing w:before="20" w:after="20" w:line="168" w:lineRule="exact"/>
              <w:ind w:firstLine="0"/>
              <w:rPr>
                <w:sz w:val="12"/>
                <w:szCs w:val="12"/>
              </w:rPr>
            </w:pPr>
            <w:r w:rsidRPr="004774AC">
              <w:rPr>
                <w:sz w:val="12"/>
                <w:szCs w:val="12"/>
              </w:rPr>
              <w:t>Otros Activos no Circulantes</w:t>
            </w:r>
          </w:p>
        </w:tc>
        <w:tc>
          <w:tcPr>
            <w:tcW w:w="878" w:type="dxa"/>
            <w:tcBorders>
              <w:left w:val="single" w:sz="6" w:space="0" w:color="auto"/>
              <w:right w:val="single" w:sz="6" w:space="0" w:color="auto"/>
            </w:tcBorders>
            <w:shd w:val="clear" w:color="000000" w:fill="FFFFFF"/>
          </w:tcPr>
          <w:p w:rsidR="00260442" w:rsidRPr="004774AC" w:rsidRDefault="00260442" w:rsidP="004E27F4">
            <w:pPr>
              <w:pStyle w:val="Texto"/>
              <w:spacing w:before="20" w:after="20" w:line="168" w:lineRule="exact"/>
              <w:ind w:firstLine="0"/>
              <w:rPr>
                <w:sz w:val="12"/>
                <w:szCs w:val="12"/>
              </w:rPr>
            </w:pPr>
          </w:p>
        </w:tc>
        <w:tc>
          <w:tcPr>
            <w:tcW w:w="860" w:type="dxa"/>
            <w:tcBorders>
              <w:left w:val="single" w:sz="6" w:space="0" w:color="auto"/>
              <w:right w:val="single" w:sz="6" w:space="0" w:color="auto"/>
            </w:tcBorders>
            <w:shd w:val="clear" w:color="000000" w:fill="FFFFFF"/>
          </w:tcPr>
          <w:p w:rsidR="00260442" w:rsidRPr="004774AC" w:rsidRDefault="00260442" w:rsidP="004E27F4">
            <w:pPr>
              <w:pStyle w:val="Texto"/>
              <w:spacing w:before="20" w:after="20" w:line="168" w:lineRule="exact"/>
              <w:ind w:firstLine="0"/>
              <w:rPr>
                <w:sz w:val="12"/>
                <w:szCs w:val="12"/>
              </w:rPr>
            </w:pPr>
          </w:p>
        </w:tc>
        <w:tc>
          <w:tcPr>
            <w:tcW w:w="877" w:type="dxa"/>
            <w:tcBorders>
              <w:left w:val="single" w:sz="6" w:space="0" w:color="auto"/>
              <w:right w:val="single" w:sz="6" w:space="0" w:color="auto"/>
            </w:tcBorders>
            <w:shd w:val="clear" w:color="000000" w:fill="FFFFFF"/>
          </w:tcPr>
          <w:p w:rsidR="00260442" w:rsidRPr="004774AC" w:rsidRDefault="00260442" w:rsidP="004E27F4">
            <w:pPr>
              <w:pStyle w:val="Texto"/>
              <w:spacing w:before="20" w:after="20" w:line="168" w:lineRule="exact"/>
              <w:ind w:firstLine="0"/>
              <w:rPr>
                <w:sz w:val="12"/>
                <w:szCs w:val="12"/>
              </w:rPr>
            </w:pPr>
          </w:p>
        </w:tc>
        <w:tc>
          <w:tcPr>
            <w:tcW w:w="1000" w:type="dxa"/>
            <w:tcBorders>
              <w:left w:val="single" w:sz="6" w:space="0" w:color="auto"/>
              <w:right w:val="single" w:sz="6" w:space="0" w:color="auto"/>
            </w:tcBorders>
            <w:shd w:val="clear" w:color="000000" w:fill="FFFFFF"/>
          </w:tcPr>
          <w:p w:rsidR="00260442" w:rsidRPr="004774AC" w:rsidRDefault="00260442" w:rsidP="004E27F4">
            <w:pPr>
              <w:pStyle w:val="Texto"/>
              <w:spacing w:before="20" w:after="20" w:line="168" w:lineRule="exact"/>
              <w:ind w:firstLine="0"/>
              <w:rPr>
                <w:sz w:val="12"/>
                <w:szCs w:val="12"/>
              </w:rPr>
            </w:pPr>
          </w:p>
        </w:tc>
        <w:tc>
          <w:tcPr>
            <w:tcW w:w="958" w:type="dxa"/>
            <w:tcBorders>
              <w:left w:val="single" w:sz="6" w:space="0" w:color="auto"/>
              <w:right w:val="single" w:sz="6" w:space="0" w:color="auto"/>
            </w:tcBorders>
            <w:shd w:val="clear" w:color="000000" w:fill="FFFFFF"/>
          </w:tcPr>
          <w:p w:rsidR="00260442" w:rsidRPr="004774AC" w:rsidRDefault="00260442" w:rsidP="004E27F4">
            <w:pPr>
              <w:pStyle w:val="Texto"/>
              <w:spacing w:before="20" w:after="20" w:line="168" w:lineRule="exact"/>
              <w:ind w:firstLine="0"/>
              <w:rPr>
                <w:sz w:val="12"/>
                <w:szCs w:val="12"/>
              </w:rPr>
            </w:pPr>
          </w:p>
        </w:tc>
      </w:tr>
      <w:tr w:rsidR="00260442" w:rsidRPr="004774AC" w:rsidTr="004E27F4">
        <w:trPr>
          <w:cantSplit/>
          <w:trHeight w:val="20"/>
          <w:jc w:val="center"/>
        </w:trPr>
        <w:tc>
          <w:tcPr>
            <w:tcW w:w="157" w:type="dxa"/>
            <w:tcBorders>
              <w:left w:val="single" w:sz="6" w:space="0" w:color="auto"/>
              <w:bottom w:val="single" w:sz="6" w:space="0" w:color="auto"/>
            </w:tcBorders>
            <w:shd w:val="clear" w:color="000000" w:fill="FFFFFF"/>
          </w:tcPr>
          <w:p w:rsidR="00260442" w:rsidRPr="004774AC" w:rsidRDefault="00260442" w:rsidP="004E27F4">
            <w:pPr>
              <w:pStyle w:val="Texto"/>
              <w:spacing w:before="20" w:after="20" w:line="168" w:lineRule="exact"/>
              <w:ind w:firstLine="0"/>
              <w:rPr>
                <w:sz w:val="12"/>
                <w:szCs w:val="12"/>
              </w:rPr>
            </w:pPr>
          </w:p>
        </w:tc>
        <w:tc>
          <w:tcPr>
            <w:tcW w:w="4066" w:type="dxa"/>
            <w:tcBorders>
              <w:bottom w:val="single" w:sz="6" w:space="0" w:color="auto"/>
              <w:right w:val="single" w:sz="6" w:space="0" w:color="auto"/>
            </w:tcBorders>
            <w:shd w:val="clear" w:color="000000" w:fill="FFFFFF"/>
          </w:tcPr>
          <w:p w:rsidR="00260442" w:rsidRPr="004774AC" w:rsidRDefault="00260442" w:rsidP="004E27F4">
            <w:pPr>
              <w:pStyle w:val="Texto"/>
              <w:spacing w:before="20" w:after="20" w:line="168" w:lineRule="exact"/>
              <w:ind w:firstLine="0"/>
              <w:rPr>
                <w:sz w:val="12"/>
                <w:szCs w:val="12"/>
              </w:rPr>
            </w:pPr>
          </w:p>
        </w:tc>
        <w:tc>
          <w:tcPr>
            <w:tcW w:w="878" w:type="dxa"/>
            <w:tcBorders>
              <w:left w:val="single" w:sz="6" w:space="0" w:color="auto"/>
              <w:bottom w:val="single" w:sz="6" w:space="0" w:color="auto"/>
              <w:right w:val="single" w:sz="6" w:space="0" w:color="auto"/>
            </w:tcBorders>
            <w:shd w:val="clear" w:color="000000" w:fill="FFFFFF"/>
          </w:tcPr>
          <w:p w:rsidR="00260442" w:rsidRPr="004774AC" w:rsidRDefault="00260442" w:rsidP="004E27F4">
            <w:pPr>
              <w:pStyle w:val="Texto"/>
              <w:spacing w:before="20" w:after="20" w:line="168" w:lineRule="exact"/>
              <w:ind w:firstLine="0"/>
              <w:rPr>
                <w:sz w:val="12"/>
                <w:szCs w:val="12"/>
              </w:rPr>
            </w:pPr>
          </w:p>
        </w:tc>
        <w:tc>
          <w:tcPr>
            <w:tcW w:w="860" w:type="dxa"/>
            <w:tcBorders>
              <w:left w:val="single" w:sz="6" w:space="0" w:color="auto"/>
              <w:bottom w:val="single" w:sz="6" w:space="0" w:color="auto"/>
              <w:right w:val="single" w:sz="6" w:space="0" w:color="auto"/>
            </w:tcBorders>
            <w:shd w:val="clear" w:color="000000" w:fill="FFFFFF"/>
          </w:tcPr>
          <w:p w:rsidR="00260442" w:rsidRPr="004774AC" w:rsidRDefault="00260442" w:rsidP="004E27F4">
            <w:pPr>
              <w:pStyle w:val="Texto"/>
              <w:spacing w:before="20" w:after="20" w:line="168" w:lineRule="exact"/>
              <w:ind w:firstLine="0"/>
              <w:rPr>
                <w:sz w:val="12"/>
                <w:szCs w:val="12"/>
              </w:rPr>
            </w:pPr>
          </w:p>
        </w:tc>
        <w:tc>
          <w:tcPr>
            <w:tcW w:w="877" w:type="dxa"/>
            <w:tcBorders>
              <w:left w:val="single" w:sz="6" w:space="0" w:color="auto"/>
              <w:bottom w:val="single" w:sz="6" w:space="0" w:color="auto"/>
              <w:right w:val="single" w:sz="6" w:space="0" w:color="auto"/>
            </w:tcBorders>
            <w:shd w:val="clear" w:color="000000" w:fill="FFFFFF"/>
          </w:tcPr>
          <w:p w:rsidR="00260442" w:rsidRPr="004774AC" w:rsidRDefault="00260442" w:rsidP="004E27F4">
            <w:pPr>
              <w:pStyle w:val="Texto"/>
              <w:spacing w:before="20" w:after="20" w:line="168" w:lineRule="exact"/>
              <w:ind w:firstLine="0"/>
              <w:rPr>
                <w:sz w:val="12"/>
                <w:szCs w:val="12"/>
              </w:rPr>
            </w:pPr>
          </w:p>
        </w:tc>
        <w:tc>
          <w:tcPr>
            <w:tcW w:w="1000" w:type="dxa"/>
            <w:tcBorders>
              <w:left w:val="single" w:sz="6" w:space="0" w:color="auto"/>
              <w:bottom w:val="single" w:sz="6" w:space="0" w:color="auto"/>
              <w:right w:val="single" w:sz="6" w:space="0" w:color="auto"/>
            </w:tcBorders>
            <w:shd w:val="clear" w:color="000000" w:fill="FFFFFF"/>
          </w:tcPr>
          <w:p w:rsidR="00260442" w:rsidRPr="004774AC" w:rsidRDefault="00260442" w:rsidP="004E27F4">
            <w:pPr>
              <w:pStyle w:val="Texto"/>
              <w:spacing w:before="20" w:after="20" w:line="168" w:lineRule="exact"/>
              <w:ind w:firstLine="0"/>
              <w:rPr>
                <w:sz w:val="12"/>
                <w:szCs w:val="12"/>
              </w:rPr>
            </w:pPr>
          </w:p>
        </w:tc>
        <w:tc>
          <w:tcPr>
            <w:tcW w:w="958" w:type="dxa"/>
            <w:tcBorders>
              <w:left w:val="single" w:sz="6" w:space="0" w:color="auto"/>
              <w:bottom w:val="single" w:sz="6" w:space="0" w:color="auto"/>
              <w:right w:val="single" w:sz="6" w:space="0" w:color="auto"/>
            </w:tcBorders>
            <w:shd w:val="clear" w:color="000000" w:fill="FFFFFF"/>
          </w:tcPr>
          <w:p w:rsidR="00260442" w:rsidRPr="004774AC" w:rsidRDefault="00260442" w:rsidP="004E27F4">
            <w:pPr>
              <w:pStyle w:val="Texto"/>
              <w:spacing w:before="20" w:after="20" w:line="168" w:lineRule="exact"/>
              <w:ind w:firstLine="0"/>
              <w:rPr>
                <w:sz w:val="12"/>
                <w:szCs w:val="12"/>
              </w:rPr>
            </w:pPr>
          </w:p>
        </w:tc>
      </w:tr>
    </w:tbl>
    <w:p w:rsidR="00520AA1" w:rsidRPr="004774AC" w:rsidRDefault="00520AA1" w:rsidP="00520AA1">
      <w:pPr>
        <w:pStyle w:val="Texto"/>
        <w:spacing w:after="0" w:line="240" w:lineRule="auto"/>
        <w:rPr>
          <w:rFonts w:ascii="Gadugi" w:hAnsi="Gadugi"/>
          <w:smallCaps/>
          <w:szCs w:val="18"/>
          <w:lang w:val="es-MX"/>
        </w:rPr>
      </w:pPr>
    </w:p>
    <w:p w:rsidR="00260442" w:rsidRPr="004774AC" w:rsidRDefault="00260442" w:rsidP="00260442">
      <w:pPr>
        <w:pStyle w:val="Texto"/>
        <w:spacing w:line="220" w:lineRule="exact"/>
        <w:ind w:firstLine="0"/>
        <w:jc w:val="center"/>
        <w:rPr>
          <w:b/>
          <w:smallCaps/>
          <w:szCs w:val="18"/>
          <w:lang w:val="es-MX"/>
        </w:rPr>
      </w:pPr>
      <w:r w:rsidRPr="004774AC">
        <w:rPr>
          <w:b/>
          <w:smallCaps/>
          <w:szCs w:val="18"/>
          <w:lang w:val="es-MX"/>
        </w:rPr>
        <w:t>g) Estado Analítico de la Deuda y Otros Pasivos</w:t>
      </w:r>
    </w:p>
    <w:p w:rsidR="00260442" w:rsidRPr="004774AC" w:rsidRDefault="00260442" w:rsidP="00260442">
      <w:pPr>
        <w:pStyle w:val="Texto"/>
        <w:spacing w:line="220" w:lineRule="exact"/>
        <w:ind w:firstLine="0"/>
        <w:jc w:val="center"/>
        <w:rPr>
          <w:b/>
          <w:smallCaps/>
          <w:szCs w:val="18"/>
          <w:lang w:val="es-MX"/>
        </w:rPr>
      </w:pPr>
      <w:r w:rsidRPr="004774AC">
        <w:rPr>
          <w:b/>
          <w:smallCaps/>
          <w:szCs w:val="18"/>
          <w:lang w:val="es-MX"/>
        </w:rPr>
        <w:t>Finalidad</w:t>
      </w:r>
    </w:p>
    <w:p w:rsidR="00260442" w:rsidRPr="004774AC" w:rsidRDefault="00260442" w:rsidP="00260442">
      <w:pPr>
        <w:pStyle w:val="Texto"/>
        <w:spacing w:line="226" w:lineRule="exact"/>
        <w:rPr>
          <w:szCs w:val="18"/>
          <w:lang w:val="es-MX"/>
        </w:rPr>
      </w:pPr>
      <w:r w:rsidRPr="004774AC">
        <w:rPr>
          <w:szCs w:val="18"/>
          <w:lang w:val="es-MX"/>
        </w:rPr>
        <w:t xml:space="preserve">Su finalidad es mostrar las obligaciones insolutas de los entes públicos, al inicio y fin de cada período, derivadas del endeudamiento interno y externo, realizado en el marco de la legislación vigente, así como suministrar a los usuarios información analítica relevante sobre la variación de la deuda del ente público entre el inicio y el fin del período, ya sea que tenga su origen en operaciones de crédito público (deuda pública) o en cualquier otro tipo de endeudamiento. A las operaciones de crédito público, se las muestra clasificadas según su plazo, en interna o externa, originadas en la colocación de títulos y valores o en contratos de préstamo y, en este último, según el país o institución acreedora. </w:t>
      </w:r>
      <w:proofErr w:type="gramStart"/>
      <w:r w:rsidRPr="004774AC">
        <w:rPr>
          <w:szCs w:val="18"/>
          <w:lang w:val="es-MX"/>
        </w:rPr>
        <w:t>Finalmente</w:t>
      </w:r>
      <w:proofErr w:type="gramEnd"/>
      <w:r w:rsidRPr="004774AC">
        <w:rPr>
          <w:szCs w:val="18"/>
          <w:lang w:val="es-MX"/>
        </w:rPr>
        <w:t xml:space="preserve"> el cuadro presenta la cuenta “Otros Pasivos” que de presentarse en forma agregada debe reflejar la suma de todo el endeudamiento restante del ente, es decir, el no originado en operaciones de crédito público.</w:t>
      </w:r>
    </w:p>
    <w:p w:rsidR="00DD7B3C" w:rsidRPr="004774AC" w:rsidRDefault="00DD7B3C" w:rsidP="00260442">
      <w:pPr>
        <w:pStyle w:val="Texto"/>
        <w:spacing w:line="244" w:lineRule="exact"/>
        <w:ind w:firstLine="0"/>
        <w:jc w:val="center"/>
        <w:rPr>
          <w:b/>
          <w:smallCaps/>
          <w:szCs w:val="18"/>
          <w:lang w:val="es-MX"/>
        </w:rPr>
      </w:pPr>
    </w:p>
    <w:p w:rsidR="00260442" w:rsidRPr="004774AC" w:rsidRDefault="00260442" w:rsidP="00260442">
      <w:pPr>
        <w:pStyle w:val="Texto"/>
        <w:spacing w:line="244" w:lineRule="exact"/>
        <w:ind w:firstLine="0"/>
        <w:jc w:val="center"/>
        <w:rPr>
          <w:b/>
          <w:smallCaps/>
          <w:szCs w:val="18"/>
          <w:lang w:val="es-MX"/>
        </w:rPr>
      </w:pPr>
      <w:r w:rsidRPr="004774AC">
        <w:rPr>
          <w:b/>
          <w:smallCaps/>
          <w:szCs w:val="18"/>
          <w:lang w:val="es-MX"/>
        </w:rPr>
        <w:t>Cuerpo del Formato</w:t>
      </w:r>
    </w:p>
    <w:p w:rsidR="00260442" w:rsidRPr="004774AC" w:rsidRDefault="00260442" w:rsidP="00260442">
      <w:pPr>
        <w:pStyle w:val="Texto"/>
        <w:rPr>
          <w:szCs w:val="18"/>
        </w:rPr>
      </w:pPr>
      <w:r w:rsidRPr="004774AC">
        <w:rPr>
          <w:b/>
          <w:smallCaps/>
          <w:szCs w:val="18"/>
          <w:lang w:val="es-MX"/>
        </w:rPr>
        <w:t>Moneda de Contratación</w:t>
      </w:r>
      <w:r w:rsidRPr="004774AC">
        <w:rPr>
          <w:b/>
          <w:szCs w:val="18"/>
        </w:rPr>
        <w:t>:</w:t>
      </w:r>
      <w:r w:rsidRPr="004774AC">
        <w:rPr>
          <w:szCs w:val="18"/>
        </w:rPr>
        <w:t xml:space="preserve"> </w:t>
      </w:r>
      <w:r w:rsidRPr="004774AC">
        <w:rPr>
          <w:szCs w:val="18"/>
          <w:lang w:val="es-MX"/>
        </w:rPr>
        <w:t>Representa</w:t>
      </w:r>
      <w:r w:rsidRPr="004774AC">
        <w:rPr>
          <w:szCs w:val="18"/>
        </w:rPr>
        <w:t xml:space="preserve"> la divisa en la cual fue contratado el financiamiento.</w:t>
      </w:r>
    </w:p>
    <w:p w:rsidR="00260442" w:rsidRPr="004774AC" w:rsidRDefault="00260442" w:rsidP="00260442">
      <w:pPr>
        <w:pStyle w:val="Texto"/>
        <w:rPr>
          <w:szCs w:val="18"/>
        </w:rPr>
      </w:pPr>
      <w:r w:rsidRPr="004774AC">
        <w:rPr>
          <w:b/>
          <w:smallCaps/>
          <w:szCs w:val="18"/>
          <w:lang w:val="es-MX"/>
        </w:rPr>
        <w:t>Institución o País Acreedor</w:t>
      </w:r>
      <w:r w:rsidRPr="004774AC">
        <w:rPr>
          <w:b/>
          <w:szCs w:val="18"/>
        </w:rPr>
        <w:t>:</w:t>
      </w:r>
      <w:r w:rsidRPr="004774AC">
        <w:rPr>
          <w:szCs w:val="18"/>
        </w:rPr>
        <w:t xml:space="preserve"> </w:t>
      </w:r>
      <w:r w:rsidRPr="004774AC">
        <w:rPr>
          <w:szCs w:val="18"/>
          <w:lang w:val="es-MX"/>
        </w:rPr>
        <w:t>Representa</w:t>
      </w:r>
      <w:r w:rsidRPr="004774AC">
        <w:rPr>
          <w:szCs w:val="18"/>
        </w:rPr>
        <w:t xml:space="preserve"> el nombre del país o institución con la cual se contrató el financiamiento.</w:t>
      </w:r>
    </w:p>
    <w:p w:rsidR="00260442" w:rsidRPr="004774AC" w:rsidRDefault="00260442" w:rsidP="00260442">
      <w:pPr>
        <w:pStyle w:val="Texto"/>
        <w:rPr>
          <w:szCs w:val="18"/>
          <w:lang w:val="es-MX"/>
        </w:rPr>
      </w:pPr>
      <w:r w:rsidRPr="004774AC">
        <w:rPr>
          <w:b/>
          <w:smallCaps/>
          <w:szCs w:val="18"/>
          <w:lang w:val="es-MX"/>
        </w:rPr>
        <w:t>Saldo</w:t>
      </w:r>
      <w:r w:rsidRPr="004774AC">
        <w:rPr>
          <w:b/>
          <w:szCs w:val="18"/>
          <w:lang w:val="es-MX"/>
        </w:rPr>
        <w:t xml:space="preserve"> </w:t>
      </w:r>
      <w:r w:rsidRPr="004774AC">
        <w:rPr>
          <w:b/>
          <w:smallCaps/>
          <w:szCs w:val="18"/>
          <w:lang w:val="es-MX"/>
        </w:rPr>
        <w:t>Inicial del Período:</w:t>
      </w:r>
      <w:r w:rsidRPr="004774AC">
        <w:rPr>
          <w:b/>
          <w:szCs w:val="18"/>
          <w:lang w:val="es-MX"/>
        </w:rPr>
        <w:t xml:space="preserve"> </w:t>
      </w:r>
      <w:r w:rsidRPr="004774AC">
        <w:rPr>
          <w:szCs w:val="18"/>
          <w:lang w:val="es-MX"/>
        </w:rPr>
        <w:t>Representa el saldo final del período inmediato anterior.</w:t>
      </w:r>
    </w:p>
    <w:p w:rsidR="00520AA1" w:rsidRPr="004774AC" w:rsidRDefault="00260442" w:rsidP="00260442">
      <w:pPr>
        <w:pStyle w:val="Texto"/>
        <w:spacing w:after="0" w:line="240" w:lineRule="auto"/>
        <w:rPr>
          <w:szCs w:val="18"/>
          <w:lang w:val="es-MX"/>
        </w:rPr>
      </w:pPr>
      <w:r w:rsidRPr="004774AC">
        <w:rPr>
          <w:b/>
          <w:smallCaps/>
          <w:szCs w:val="18"/>
          <w:lang w:val="es-MX"/>
        </w:rPr>
        <w:t>Saldo</w:t>
      </w:r>
      <w:r w:rsidRPr="004774AC">
        <w:rPr>
          <w:b/>
          <w:szCs w:val="18"/>
          <w:lang w:val="es-MX"/>
        </w:rPr>
        <w:t xml:space="preserve"> </w:t>
      </w:r>
      <w:r w:rsidRPr="004774AC">
        <w:rPr>
          <w:b/>
          <w:smallCaps/>
          <w:szCs w:val="18"/>
          <w:lang w:val="es-MX"/>
        </w:rPr>
        <w:t>Final del Período:</w:t>
      </w:r>
      <w:r w:rsidRPr="004774AC">
        <w:rPr>
          <w:b/>
          <w:szCs w:val="18"/>
          <w:lang w:val="es-MX"/>
        </w:rPr>
        <w:t xml:space="preserve"> </w:t>
      </w:r>
      <w:r w:rsidRPr="004774AC">
        <w:rPr>
          <w:szCs w:val="18"/>
          <w:lang w:val="es-MX"/>
        </w:rPr>
        <w:t>Representa el saldo final del período.</w:t>
      </w:r>
    </w:p>
    <w:p w:rsidR="00260442" w:rsidRPr="004774AC" w:rsidRDefault="00260442" w:rsidP="00260442">
      <w:pPr>
        <w:pStyle w:val="Texto"/>
        <w:spacing w:after="0" w:line="240" w:lineRule="auto"/>
        <w:rPr>
          <w:rFonts w:ascii="Gadugi" w:hAnsi="Gadugi"/>
          <w:szCs w:val="18"/>
          <w:lang w:val="es-MX"/>
        </w:rPr>
      </w:pPr>
    </w:p>
    <w:tbl>
      <w:tblPr>
        <w:tblW w:w="8712" w:type="dxa"/>
        <w:jc w:val="center"/>
        <w:tblLayout w:type="fixed"/>
        <w:tblCellMar>
          <w:left w:w="43" w:type="dxa"/>
          <w:right w:w="43" w:type="dxa"/>
        </w:tblCellMar>
        <w:tblLook w:val="0000" w:firstRow="0" w:lastRow="0" w:firstColumn="0" w:lastColumn="0" w:noHBand="0" w:noVBand="0"/>
      </w:tblPr>
      <w:tblGrid>
        <w:gridCol w:w="292"/>
        <w:gridCol w:w="3112"/>
        <w:gridCol w:w="1498"/>
        <w:gridCol w:w="1221"/>
        <w:gridCol w:w="1355"/>
        <w:gridCol w:w="1234"/>
      </w:tblGrid>
      <w:tr w:rsidR="00260442" w:rsidRPr="004774AC" w:rsidTr="004E27F4">
        <w:trPr>
          <w:trHeight w:val="20"/>
          <w:jc w:val="center"/>
        </w:trPr>
        <w:tc>
          <w:tcPr>
            <w:tcW w:w="8582" w:type="dxa"/>
            <w:gridSpan w:val="6"/>
            <w:tcBorders>
              <w:top w:val="single" w:sz="6" w:space="0" w:color="auto"/>
              <w:left w:val="single" w:sz="6" w:space="0" w:color="auto"/>
              <w:right w:val="single" w:sz="6" w:space="0" w:color="000000"/>
            </w:tcBorders>
            <w:shd w:val="clear" w:color="000000" w:fill="C0C0C0"/>
            <w:noWrap/>
          </w:tcPr>
          <w:p w:rsidR="00260442" w:rsidRPr="004774AC" w:rsidRDefault="00260442" w:rsidP="004E27F4">
            <w:pPr>
              <w:pStyle w:val="Texto"/>
              <w:spacing w:before="20" w:after="20" w:line="240" w:lineRule="auto"/>
              <w:ind w:firstLine="0"/>
              <w:jc w:val="center"/>
              <w:rPr>
                <w:rFonts w:eastAsia="Calibri"/>
                <w:b/>
                <w:sz w:val="12"/>
                <w:szCs w:val="12"/>
                <w:lang w:val="es-MX" w:eastAsia="en-US"/>
              </w:rPr>
            </w:pPr>
            <w:r w:rsidRPr="004774AC">
              <w:rPr>
                <w:rFonts w:eastAsia="Calibri"/>
                <w:b/>
                <w:sz w:val="12"/>
                <w:szCs w:val="12"/>
                <w:lang w:val="es-MX" w:eastAsia="en-US"/>
              </w:rPr>
              <w:t>Nombre del Ente Público</w:t>
            </w:r>
          </w:p>
        </w:tc>
      </w:tr>
      <w:tr w:rsidR="00260442" w:rsidRPr="004774AC" w:rsidTr="004E27F4">
        <w:trPr>
          <w:trHeight w:val="20"/>
          <w:jc w:val="center"/>
        </w:trPr>
        <w:tc>
          <w:tcPr>
            <w:tcW w:w="8582" w:type="dxa"/>
            <w:gridSpan w:val="6"/>
            <w:tcBorders>
              <w:left w:val="single" w:sz="6" w:space="0" w:color="auto"/>
              <w:right w:val="single" w:sz="6" w:space="0" w:color="000000"/>
            </w:tcBorders>
            <w:shd w:val="clear" w:color="auto" w:fill="BFBFBF"/>
          </w:tcPr>
          <w:p w:rsidR="00260442" w:rsidRPr="004774AC" w:rsidRDefault="00260442" w:rsidP="004E27F4">
            <w:pPr>
              <w:pStyle w:val="Texto"/>
              <w:spacing w:before="20" w:after="20" w:line="240" w:lineRule="auto"/>
              <w:ind w:firstLine="0"/>
              <w:jc w:val="center"/>
              <w:rPr>
                <w:rFonts w:eastAsia="Calibri"/>
                <w:b/>
                <w:sz w:val="12"/>
                <w:szCs w:val="12"/>
                <w:lang w:val="es-MX" w:eastAsia="en-US"/>
              </w:rPr>
            </w:pPr>
            <w:r w:rsidRPr="004774AC">
              <w:rPr>
                <w:rFonts w:eastAsia="Calibri"/>
                <w:b/>
                <w:sz w:val="12"/>
                <w:szCs w:val="12"/>
                <w:lang w:val="es-MX" w:eastAsia="en-US"/>
              </w:rPr>
              <w:t>Estado Analítico de la Deuda y Otros Pasivos</w:t>
            </w:r>
          </w:p>
        </w:tc>
      </w:tr>
      <w:tr w:rsidR="00260442" w:rsidRPr="004774AC" w:rsidTr="004E27F4">
        <w:trPr>
          <w:trHeight w:val="20"/>
          <w:jc w:val="center"/>
        </w:trPr>
        <w:tc>
          <w:tcPr>
            <w:tcW w:w="8582" w:type="dxa"/>
            <w:gridSpan w:val="6"/>
            <w:tcBorders>
              <w:left w:val="single" w:sz="6" w:space="0" w:color="auto"/>
              <w:bottom w:val="single" w:sz="6" w:space="0" w:color="auto"/>
              <w:right w:val="single" w:sz="6" w:space="0" w:color="000000"/>
            </w:tcBorders>
            <w:shd w:val="clear" w:color="000000" w:fill="C0C0C0"/>
          </w:tcPr>
          <w:p w:rsidR="00260442" w:rsidRPr="004774AC" w:rsidRDefault="00260442" w:rsidP="004E27F4">
            <w:pPr>
              <w:pStyle w:val="Texto"/>
              <w:spacing w:before="20" w:after="20" w:line="240" w:lineRule="auto"/>
              <w:ind w:firstLine="0"/>
              <w:jc w:val="center"/>
              <w:rPr>
                <w:rFonts w:eastAsia="Calibri"/>
                <w:b/>
                <w:sz w:val="12"/>
                <w:szCs w:val="12"/>
                <w:lang w:val="es-MX" w:eastAsia="en-US"/>
              </w:rPr>
            </w:pPr>
            <w:r w:rsidRPr="004774AC">
              <w:rPr>
                <w:rFonts w:eastAsia="Calibri"/>
                <w:b/>
                <w:sz w:val="12"/>
                <w:szCs w:val="12"/>
                <w:lang w:val="es-MX" w:eastAsia="en-US"/>
              </w:rPr>
              <w:t>Del XXXX al XXXX</w:t>
            </w:r>
          </w:p>
        </w:tc>
      </w:tr>
      <w:tr w:rsidR="00260442" w:rsidRPr="004774AC" w:rsidTr="004E27F4">
        <w:trPr>
          <w:trHeight w:val="20"/>
          <w:jc w:val="center"/>
        </w:trPr>
        <w:tc>
          <w:tcPr>
            <w:tcW w:w="3352" w:type="dxa"/>
            <w:gridSpan w:val="2"/>
            <w:tcBorders>
              <w:top w:val="single" w:sz="6" w:space="0" w:color="auto"/>
              <w:left w:val="single" w:sz="6" w:space="0" w:color="auto"/>
              <w:bottom w:val="single" w:sz="4" w:space="0" w:color="auto"/>
              <w:right w:val="single" w:sz="6" w:space="0" w:color="auto"/>
            </w:tcBorders>
            <w:shd w:val="clear" w:color="000000" w:fill="C0C0C0"/>
            <w:vAlign w:val="center"/>
          </w:tcPr>
          <w:p w:rsidR="00260442" w:rsidRPr="004774AC" w:rsidRDefault="00260442" w:rsidP="004E27F4">
            <w:pPr>
              <w:pStyle w:val="Texto"/>
              <w:spacing w:before="20" w:after="20" w:line="240" w:lineRule="auto"/>
              <w:ind w:firstLine="0"/>
              <w:jc w:val="center"/>
              <w:rPr>
                <w:rFonts w:eastAsia="Calibri"/>
                <w:b/>
                <w:sz w:val="12"/>
                <w:szCs w:val="12"/>
                <w:lang w:val="es-MX" w:eastAsia="en-US"/>
              </w:rPr>
            </w:pPr>
            <w:r w:rsidRPr="004774AC">
              <w:rPr>
                <w:rFonts w:eastAsia="Calibri"/>
                <w:b/>
                <w:sz w:val="12"/>
                <w:szCs w:val="12"/>
                <w:lang w:val="es-MX" w:eastAsia="en-US"/>
              </w:rPr>
              <w:t>Denominación de las Deudas</w:t>
            </w:r>
          </w:p>
        </w:tc>
        <w:tc>
          <w:tcPr>
            <w:tcW w:w="1476" w:type="dxa"/>
            <w:tcBorders>
              <w:top w:val="single" w:sz="6" w:space="0" w:color="auto"/>
              <w:left w:val="single" w:sz="6" w:space="0" w:color="auto"/>
              <w:bottom w:val="single" w:sz="4" w:space="0" w:color="auto"/>
              <w:right w:val="single" w:sz="6" w:space="0" w:color="auto"/>
            </w:tcBorders>
            <w:shd w:val="clear" w:color="000000" w:fill="C0C0C0"/>
            <w:vAlign w:val="center"/>
          </w:tcPr>
          <w:p w:rsidR="00260442" w:rsidRPr="004774AC" w:rsidRDefault="00260442" w:rsidP="004E27F4">
            <w:pPr>
              <w:pStyle w:val="Texto"/>
              <w:spacing w:before="20" w:after="20" w:line="240" w:lineRule="auto"/>
              <w:ind w:firstLine="0"/>
              <w:jc w:val="center"/>
              <w:rPr>
                <w:rFonts w:eastAsia="Calibri"/>
                <w:b/>
                <w:sz w:val="12"/>
                <w:szCs w:val="12"/>
                <w:lang w:val="es-MX" w:eastAsia="en-US"/>
              </w:rPr>
            </w:pPr>
            <w:r w:rsidRPr="004774AC">
              <w:rPr>
                <w:rFonts w:eastAsia="Calibri"/>
                <w:b/>
                <w:sz w:val="12"/>
                <w:szCs w:val="12"/>
                <w:lang w:val="es-MX" w:eastAsia="en-US"/>
              </w:rPr>
              <w:t>Moneda de Contratación</w:t>
            </w:r>
          </w:p>
        </w:tc>
        <w:tc>
          <w:tcPr>
            <w:tcW w:w="1203" w:type="dxa"/>
            <w:tcBorders>
              <w:top w:val="single" w:sz="6" w:space="0" w:color="auto"/>
              <w:left w:val="single" w:sz="6" w:space="0" w:color="auto"/>
              <w:bottom w:val="single" w:sz="4" w:space="0" w:color="auto"/>
              <w:right w:val="single" w:sz="6" w:space="0" w:color="auto"/>
            </w:tcBorders>
            <w:shd w:val="clear" w:color="000000" w:fill="C0C0C0"/>
            <w:vAlign w:val="center"/>
          </w:tcPr>
          <w:p w:rsidR="00260442" w:rsidRPr="004774AC" w:rsidRDefault="00260442" w:rsidP="004E27F4">
            <w:pPr>
              <w:pStyle w:val="Texto"/>
              <w:spacing w:before="20" w:after="20" w:line="240" w:lineRule="auto"/>
              <w:ind w:firstLine="0"/>
              <w:jc w:val="center"/>
              <w:rPr>
                <w:rFonts w:eastAsia="Calibri"/>
                <w:b/>
                <w:sz w:val="12"/>
                <w:szCs w:val="12"/>
                <w:lang w:val="es-MX" w:eastAsia="en-US"/>
              </w:rPr>
            </w:pPr>
            <w:r w:rsidRPr="004774AC">
              <w:rPr>
                <w:rFonts w:eastAsia="Calibri"/>
                <w:b/>
                <w:sz w:val="12"/>
                <w:szCs w:val="12"/>
                <w:lang w:val="es-MX" w:eastAsia="en-US"/>
              </w:rPr>
              <w:t>Institución o País Acreedor</w:t>
            </w:r>
          </w:p>
        </w:tc>
        <w:tc>
          <w:tcPr>
            <w:tcW w:w="1335" w:type="dxa"/>
            <w:tcBorders>
              <w:top w:val="single" w:sz="6" w:space="0" w:color="auto"/>
              <w:left w:val="single" w:sz="6" w:space="0" w:color="auto"/>
              <w:bottom w:val="single" w:sz="4" w:space="0" w:color="auto"/>
              <w:right w:val="single" w:sz="6" w:space="0" w:color="auto"/>
            </w:tcBorders>
            <w:shd w:val="clear" w:color="000000" w:fill="C0C0C0"/>
            <w:vAlign w:val="center"/>
          </w:tcPr>
          <w:p w:rsidR="00260442" w:rsidRPr="004774AC" w:rsidRDefault="00260442" w:rsidP="004E27F4">
            <w:pPr>
              <w:pStyle w:val="Texto"/>
              <w:spacing w:before="20" w:after="20" w:line="240" w:lineRule="auto"/>
              <w:ind w:firstLine="0"/>
              <w:jc w:val="center"/>
              <w:rPr>
                <w:rFonts w:eastAsia="Calibri"/>
                <w:b/>
                <w:sz w:val="12"/>
                <w:szCs w:val="12"/>
                <w:lang w:val="es-MX" w:eastAsia="en-US"/>
              </w:rPr>
            </w:pPr>
            <w:r w:rsidRPr="004774AC">
              <w:rPr>
                <w:rFonts w:eastAsia="Calibri"/>
                <w:b/>
                <w:sz w:val="12"/>
                <w:szCs w:val="12"/>
                <w:lang w:val="es-MX" w:eastAsia="en-US"/>
              </w:rPr>
              <w:t>Saldo Inicial del Periodo</w:t>
            </w:r>
          </w:p>
        </w:tc>
        <w:tc>
          <w:tcPr>
            <w:tcW w:w="1216" w:type="dxa"/>
            <w:tcBorders>
              <w:top w:val="single" w:sz="6" w:space="0" w:color="auto"/>
              <w:left w:val="single" w:sz="6" w:space="0" w:color="auto"/>
              <w:bottom w:val="single" w:sz="4" w:space="0" w:color="auto"/>
              <w:right w:val="single" w:sz="6" w:space="0" w:color="auto"/>
            </w:tcBorders>
            <w:shd w:val="clear" w:color="000000" w:fill="C0C0C0"/>
            <w:vAlign w:val="center"/>
          </w:tcPr>
          <w:p w:rsidR="00260442" w:rsidRPr="004774AC" w:rsidRDefault="00260442" w:rsidP="004E27F4">
            <w:pPr>
              <w:pStyle w:val="Texto"/>
              <w:spacing w:before="20" w:after="20" w:line="240" w:lineRule="auto"/>
              <w:ind w:firstLine="0"/>
              <w:jc w:val="center"/>
              <w:rPr>
                <w:rFonts w:eastAsia="Calibri"/>
                <w:b/>
                <w:sz w:val="12"/>
                <w:szCs w:val="12"/>
                <w:lang w:val="es-MX" w:eastAsia="en-US"/>
              </w:rPr>
            </w:pPr>
            <w:r w:rsidRPr="004774AC">
              <w:rPr>
                <w:rFonts w:eastAsia="Calibri"/>
                <w:b/>
                <w:sz w:val="12"/>
                <w:szCs w:val="12"/>
                <w:lang w:val="es-MX" w:eastAsia="en-US"/>
              </w:rPr>
              <w:t>Saldo Final del Periodo</w:t>
            </w:r>
          </w:p>
        </w:tc>
      </w:tr>
      <w:tr w:rsidR="00260442" w:rsidRPr="004774AC" w:rsidTr="004E27F4">
        <w:trPr>
          <w:trHeight w:val="20"/>
          <w:jc w:val="center"/>
        </w:trPr>
        <w:tc>
          <w:tcPr>
            <w:tcW w:w="3352" w:type="dxa"/>
            <w:gridSpan w:val="2"/>
            <w:tcBorders>
              <w:top w:val="single" w:sz="4" w:space="0" w:color="auto"/>
              <w:left w:val="single" w:sz="6" w:space="0" w:color="auto"/>
              <w:right w:val="single" w:sz="6" w:space="0" w:color="auto"/>
            </w:tcBorders>
          </w:tcPr>
          <w:p w:rsidR="00260442" w:rsidRPr="004774AC" w:rsidRDefault="00260442" w:rsidP="004E27F4">
            <w:pPr>
              <w:pStyle w:val="Texto"/>
              <w:spacing w:before="20" w:after="20" w:line="240" w:lineRule="auto"/>
              <w:ind w:firstLine="0"/>
              <w:rPr>
                <w:rFonts w:eastAsia="Calibri"/>
                <w:b/>
                <w:i/>
                <w:sz w:val="12"/>
                <w:szCs w:val="12"/>
                <w:lang w:val="es-MX" w:eastAsia="en-US"/>
              </w:rPr>
            </w:pPr>
            <w:r w:rsidRPr="004774AC">
              <w:rPr>
                <w:rFonts w:eastAsia="Calibri"/>
                <w:b/>
                <w:i/>
                <w:sz w:val="12"/>
                <w:szCs w:val="12"/>
                <w:lang w:val="es-MX" w:eastAsia="en-US"/>
              </w:rPr>
              <w:t>DEUDA PÚBLICA</w:t>
            </w:r>
          </w:p>
        </w:tc>
        <w:tc>
          <w:tcPr>
            <w:tcW w:w="1476" w:type="dxa"/>
            <w:tcBorders>
              <w:top w:val="single" w:sz="4" w:space="0" w:color="auto"/>
              <w:left w:val="single" w:sz="6" w:space="0" w:color="auto"/>
              <w:right w:val="single" w:sz="6" w:space="0" w:color="auto"/>
            </w:tcBorders>
          </w:tcPr>
          <w:p w:rsidR="00260442" w:rsidRPr="004774AC" w:rsidRDefault="00260442" w:rsidP="004E27F4">
            <w:pPr>
              <w:pStyle w:val="Texto"/>
              <w:spacing w:before="20" w:after="20" w:line="240" w:lineRule="auto"/>
              <w:ind w:firstLine="0"/>
              <w:rPr>
                <w:rFonts w:eastAsia="Calibri"/>
                <w:b/>
                <w:i/>
                <w:sz w:val="12"/>
                <w:szCs w:val="12"/>
                <w:lang w:val="es-MX" w:eastAsia="en-US"/>
              </w:rPr>
            </w:pPr>
          </w:p>
        </w:tc>
        <w:tc>
          <w:tcPr>
            <w:tcW w:w="1203" w:type="dxa"/>
            <w:tcBorders>
              <w:top w:val="single" w:sz="4" w:space="0" w:color="auto"/>
              <w:left w:val="single" w:sz="6" w:space="0" w:color="auto"/>
              <w:right w:val="single" w:sz="6" w:space="0" w:color="auto"/>
            </w:tcBorders>
          </w:tcPr>
          <w:p w:rsidR="00260442" w:rsidRPr="004774AC" w:rsidRDefault="00260442" w:rsidP="004E27F4">
            <w:pPr>
              <w:pStyle w:val="Texto"/>
              <w:spacing w:before="20" w:after="20" w:line="240" w:lineRule="auto"/>
              <w:ind w:firstLine="0"/>
              <w:rPr>
                <w:rFonts w:eastAsia="Calibri"/>
                <w:b/>
                <w:i/>
                <w:sz w:val="12"/>
                <w:szCs w:val="12"/>
                <w:lang w:val="es-MX" w:eastAsia="en-US"/>
              </w:rPr>
            </w:pPr>
          </w:p>
        </w:tc>
        <w:tc>
          <w:tcPr>
            <w:tcW w:w="1335" w:type="dxa"/>
            <w:tcBorders>
              <w:top w:val="single" w:sz="4" w:space="0" w:color="auto"/>
              <w:left w:val="single" w:sz="6" w:space="0" w:color="auto"/>
              <w:right w:val="single" w:sz="6" w:space="0" w:color="auto"/>
            </w:tcBorders>
          </w:tcPr>
          <w:p w:rsidR="00260442" w:rsidRPr="004774AC" w:rsidRDefault="00260442" w:rsidP="004E27F4">
            <w:pPr>
              <w:pStyle w:val="Texto"/>
              <w:spacing w:before="20" w:after="20" w:line="240" w:lineRule="auto"/>
              <w:ind w:firstLine="0"/>
              <w:rPr>
                <w:rFonts w:eastAsia="Calibri"/>
                <w:b/>
                <w:i/>
                <w:sz w:val="12"/>
                <w:szCs w:val="12"/>
                <w:lang w:val="es-MX" w:eastAsia="en-US"/>
              </w:rPr>
            </w:pPr>
          </w:p>
        </w:tc>
        <w:tc>
          <w:tcPr>
            <w:tcW w:w="1216" w:type="dxa"/>
            <w:tcBorders>
              <w:top w:val="single" w:sz="4" w:space="0" w:color="auto"/>
              <w:left w:val="single" w:sz="6" w:space="0" w:color="auto"/>
              <w:right w:val="single" w:sz="6" w:space="0" w:color="auto"/>
            </w:tcBorders>
          </w:tcPr>
          <w:p w:rsidR="00260442" w:rsidRPr="004774AC" w:rsidRDefault="00260442" w:rsidP="004E27F4">
            <w:pPr>
              <w:pStyle w:val="Texto"/>
              <w:spacing w:before="20" w:after="20" w:line="240" w:lineRule="auto"/>
              <w:ind w:firstLine="0"/>
              <w:rPr>
                <w:rFonts w:eastAsia="Calibri"/>
                <w:b/>
                <w:i/>
                <w:sz w:val="12"/>
                <w:szCs w:val="12"/>
                <w:lang w:val="es-MX" w:eastAsia="en-US"/>
              </w:rPr>
            </w:pPr>
          </w:p>
        </w:tc>
      </w:tr>
      <w:tr w:rsidR="00260442" w:rsidRPr="004774AC" w:rsidTr="004E27F4">
        <w:trPr>
          <w:trHeight w:val="20"/>
          <w:jc w:val="center"/>
        </w:trPr>
        <w:tc>
          <w:tcPr>
            <w:tcW w:w="3352" w:type="dxa"/>
            <w:gridSpan w:val="2"/>
            <w:tcBorders>
              <w:left w:val="single" w:sz="6" w:space="0" w:color="auto"/>
              <w:right w:val="single" w:sz="6" w:space="0" w:color="auto"/>
            </w:tcBorders>
          </w:tcPr>
          <w:p w:rsidR="00260442" w:rsidRPr="004774AC" w:rsidRDefault="00260442" w:rsidP="004E27F4">
            <w:pPr>
              <w:pStyle w:val="Texto"/>
              <w:spacing w:before="20" w:after="20" w:line="240" w:lineRule="auto"/>
              <w:ind w:left="612" w:firstLine="0"/>
              <w:rPr>
                <w:rFonts w:eastAsia="Calibri"/>
                <w:b/>
                <w:sz w:val="12"/>
                <w:szCs w:val="12"/>
                <w:lang w:val="es-MX" w:eastAsia="en-US"/>
              </w:rPr>
            </w:pPr>
            <w:r w:rsidRPr="004774AC">
              <w:rPr>
                <w:rFonts w:eastAsia="Calibri"/>
                <w:b/>
                <w:sz w:val="12"/>
                <w:szCs w:val="12"/>
                <w:lang w:val="es-MX" w:eastAsia="en-US"/>
              </w:rPr>
              <w:t>Corto Plazo</w:t>
            </w:r>
          </w:p>
        </w:tc>
        <w:tc>
          <w:tcPr>
            <w:tcW w:w="1476" w:type="dxa"/>
            <w:tcBorders>
              <w:left w:val="single" w:sz="6" w:space="0" w:color="auto"/>
              <w:right w:val="single" w:sz="6" w:space="0" w:color="auto"/>
            </w:tcBorders>
          </w:tcPr>
          <w:p w:rsidR="00260442" w:rsidRPr="004774AC" w:rsidRDefault="00260442" w:rsidP="004E27F4">
            <w:pPr>
              <w:pStyle w:val="Texto"/>
              <w:spacing w:before="20" w:after="20" w:line="240" w:lineRule="auto"/>
              <w:ind w:firstLine="0"/>
              <w:rPr>
                <w:rFonts w:eastAsia="Calibri"/>
                <w:b/>
                <w:sz w:val="12"/>
                <w:szCs w:val="12"/>
                <w:lang w:val="es-MX" w:eastAsia="en-US"/>
              </w:rPr>
            </w:pPr>
          </w:p>
        </w:tc>
        <w:tc>
          <w:tcPr>
            <w:tcW w:w="1203" w:type="dxa"/>
            <w:tcBorders>
              <w:left w:val="single" w:sz="6" w:space="0" w:color="auto"/>
              <w:right w:val="single" w:sz="6" w:space="0" w:color="auto"/>
            </w:tcBorders>
          </w:tcPr>
          <w:p w:rsidR="00260442" w:rsidRPr="004774AC" w:rsidRDefault="00260442" w:rsidP="004E27F4">
            <w:pPr>
              <w:pStyle w:val="Texto"/>
              <w:spacing w:before="20" w:after="20" w:line="240" w:lineRule="auto"/>
              <w:ind w:firstLine="0"/>
              <w:rPr>
                <w:rFonts w:eastAsia="Calibri"/>
                <w:b/>
                <w:sz w:val="12"/>
                <w:szCs w:val="12"/>
                <w:lang w:val="es-MX" w:eastAsia="en-US"/>
              </w:rPr>
            </w:pPr>
          </w:p>
        </w:tc>
        <w:tc>
          <w:tcPr>
            <w:tcW w:w="1335" w:type="dxa"/>
            <w:tcBorders>
              <w:left w:val="single" w:sz="6" w:space="0" w:color="auto"/>
              <w:right w:val="single" w:sz="6" w:space="0" w:color="auto"/>
            </w:tcBorders>
          </w:tcPr>
          <w:p w:rsidR="00260442" w:rsidRPr="004774AC" w:rsidRDefault="00260442" w:rsidP="004E27F4">
            <w:pPr>
              <w:pStyle w:val="Texto"/>
              <w:spacing w:before="20" w:after="20" w:line="240" w:lineRule="auto"/>
              <w:ind w:firstLine="0"/>
              <w:rPr>
                <w:rFonts w:eastAsia="Calibri"/>
                <w:b/>
                <w:sz w:val="12"/>
                <w:szCs w:val="12"/>
                <w:lang w:val="es-MX" w:eastAsia="en-US"/>
              </w:rPr>
            </w:pPr>
          </w:p>
        </w:tc>
        <w:tc>
          <w:tcPr>
            <w:tcW w:w="1216" w:type="dxa"/>
            <w:tcBorders>
              <w:left w:val="single" w:sz="6" w:space="0" w:color="auto"/>
              <w:right w:val="single" w:sz="6" w:space="0" w:color="auto"/>
            </w:tcBorders>
          </w:tcPr>
          <w:p w:rsidR="00260442" w:rsidRPr="004774AC" w:rsidRDefault="00260442" w:rsidP="004E27F4">
            <w:pPr>
              <w:pStyle w:val="Texto"/>
              <w:spacing w:before="20" w:after="20" w:line="240" w:lineRule="auto"/>
              <w:ind w:firstLine="0"/>
              <w:rPr>
                <w:rFonts w:eastAsia="Calibri"/>
                <w:b/>
                <w:sz w:val="12"/>
                <w:szCs w:val="12"/>
                <w:lang w:val="es-MX" w:eastAsia="en-US"/>
              </w:rPr>
            </w:pPr>
          </w:p>
        </w:tc>
      </w:tr>
      <w:tr w:rsidR="00260442" w:rsidRPr="004774AC" w:rsidTr="004E27F4">
        <w:trPr>
          <w:trHeight w:val="20"/>
          <w:jc w:val="center"/>
        </w:trPr>
        <w:tc>
          <w:tcPr>
            <w:tcW w:w="3352" w:type="dxa"/>
            <w:gridSpan w:val="2"/>
            <w:tcBorders>
              <w:left w:val="single" w:sz="6" w:space="0" w:color="auto"/>
              <w:right w:val="single" w:sz="6" w:space="0" w:color="auto"/>
            </w:tcBorders>
          </w:tcPr>
          <w:p w:rsidR="00260442" w:rsidRPr="004774AC" w:rsidRDefault="00260442" w:rsidP="004E27F4">
            <w:pPr>
              <w:pStyle w:val="Texto"/>
              <w:spacing w:before="20" w:after="20" w:line="240" w:lineRule="auto"/>
              <w:ind w:firstLine="0"/>
              <w:rPr>
                <w:rFonts w:eastAsia="Calibri"/>
                <w:b/>
                <w:sz w:val="12"/>
                <w:szCs w:val="12"/>
                <w:lang w:val="es-MX" w:eastAsia="en-US"/>
              </w:rPr>
            </w:pPr>
            <w:r w:rsidRPr="004774AC">
              <w:rPr>
                <w:rFonts w:eastAsia="Calibri"/>
                <w:b/>
                <w:sz w:val="12"/>
                <w:szCs w:val="12"/>
                <w:lang w:val="es-MX" w:eastAsia="en-US"/>
              </w:rPr>
              <w:t>Deuda Interna</w:t>
            </w:r>
          </w:p>
        </w:tc>
        <w:tc>
          <w:tcPr>
            <w:tcW w:w="1476" w:type="dxa"/>
            <w:tcBorders>
              <w:left w:val="single" w:sz="6" w:space="0" w:color="auto"/>
              <w:right w:val="single" w:sz="6" w:space="0" w:color="auto"/>
            </w:tcBorders>
          </w:tcPr>
          <w:p w:rsidR="00260442" w:rsidRPr="004774AC" w:rsidRDefault="00260442" w:rsidP="004E27F4">
            <w:pPr>
              <w:pStyle w:val="Texto"/>
              <w:spacing w:before="20" w:after="20" w:line="240" w:lineRule="auto"/>
              <w:ind w:firstLine="0"/>
              <w:rPr>
                <w:rFonts w:eastAsia="Calibri"/>
                <w:b/>
                <w:sz w:val="12"/>
                <w:szCs w:val="12"/>
                <w:lang w:val="es-MX" w:eastAsia="en-US"/>
              </w:rPr>
            </w:pPr>
          </w:p>
        </w:tc>
        <w:tc>
          <w:tcPr>
            <w:tcW w:w="1203" w:type="dxa"/>
            <w:tcBorders>
              <w:left w:val="single" w:sz="6" w:space="0" w:color="auto"/>
              <w:right w:val="single" w:sz="6" w:space="0" w:color="auto"/>
            </w:tcBorders>
          </w:tcPr>
          <w:p w:rsidR="00260442" w:rsidRPr="004774AC" w:rsidRDefault="00260442" w:rsidP="004E27F4">
            <w:pPr>
              <w:pStyle w:val="Texto"/>
              <w:spacing w:before="20" w:after="20" w:line="240" w:lineRule="auto"/>
              <w:ind w:firstLine="0"/>
              <w:rPr>
                <w:rFonts w:eastAsia="Calibri"/>
                <w:b/>
                <w:sz w:val="12"/>
                <w:szCs w:val="12"/>
                <w:lang w:val="es-MX" w:eastAsia="en-US"/>
              </w:rPr>
            </w:pPr>
          </w:p>
        </w:tc>
        <w:tc>
          <w:tcPr>
            <w:tcW w:w="1335" w:type="dxa"/>
            <w:tcBorders>
              <w:left w:val="single" w:sz="6" w:space="0" w:color="auto"/>
              <w:right w:val="single" w:sz="6" w:space="0" w:color="auto"/>
            </w:tcBorders>
          </w:tcPr>
          <w:p w:rsidR="00260442" w:rsidRPr="004774AC" w:rsidRDefault="00260442" w:rsidP="004E27F4">
            <w:pPr>
              <w:pStyle w:val="Texto"/>
              <w:spacing w:before="20" w:after="20" w:line="240" w:lineRule="auto"/>
              <w:ind w:firstLine="0"/>
              <w:rPr>
                <w:rFonts w:eastAsia="Calibri"/>
                <w:b/>
                <w:sz w:val="12"/>
                <w:szCs w:val="12"/>
                <w:lang w:val="es-MX" w:eastAsia="en-US"/>
              </w:rPr>
            </w:pPr>
          </w:p>
        </w:tc>
        <w:tc>
          <w:tcPr>
            <w:tcW w:w="1216" w:type="dxa"/>
            <w:tcBorders>
              <w:left w:val="single" w:sz="6" w:space="0" w:color="auto"/>
              <w:right w:val="single" w:sz="6" w:space="0" w:color="auto"/>
            </w:tcBorders>
          </w:tcPr>
          <w:p w:rsidR="00260442" w:rsidRPr="004774AC" w:rsidRDefault="00260442" w:rsidP="004E27F4">
            <w:pPr>
              <w:pStyle w:val="Texto"/>
              <w:spacing w:before="20" w:after="20" w:line="240" w:lineRule="auto"/>
              <w:ind w:firstLine="0"/>
              <w:rPr>
                <w:rFonts w:eastAsia="Calibri"/>
                <w:b/>
                <w:sz w:val="12"/>
                <w:szCs w:val="12"/>
                <w:lang w:val="es-MX" w:eastAsia="en-US"/>
              </w:rPr>
            </w:pPr>
          </w:p>
        </w:tc>
      </w:tr>
      <w:tr w:rsidR="00260442" w:rsidRPr="004774AC" w:rsidTr="004E27F4">
        <w:trPr>
          <w:trHeight w:val="20"/>
          <w:jc w:val="center"/>
        </w:trPr>
        <w:tc>
          <w:tcPr>
            <w:tcW w:w="287" w:type="dxa"/>
            <w:tcBorders>
              <w:left w:val="single" w:sz="6" w:space="0" w:color="auto"/>
            </w:tcBorders>
          </w:tcPr>
          <w:p w:rsidR="00260442" w:rsidRPr="004774AC" w:rsidRDefault="00260442" w:rsidP="004E27F4">
            <w:pPr>
              <w:pStyle w:val="Texto"/>
              <w:spacing w:before="20" w:after="20" w:line="240" w:lineRule="auto"/>
              <w:ind w:firstLine="0"/>
              <w:rPr>
                <w:rFonts w:eastAsia="Calibri"/>
                <w:b/>
                <w:sz w:val="12"/>
                <w:szCs w:val="12"/>
                <w:lang w:val="es-MX" w:eastAsia="en-US"/>
              </w:rPr>
            </w:pPr>
          </w:p>
        </w:tc>
        <w:tc>
          <w:tcPr>
            <w:tcW w:w="3065" w:type="dxa"/>
            <w:tcBorders>
              <w:right w:val="single" w:sz="6" w:space="0" w:color="auto"/>
            </w:tcBorders>
          </w:tcPr>
          <w:p w:rsidR="00260442" w:rsidRPr="004774AC" w:rsidRDefault="00260442" w:rsidP="004E27F4">
            <w:pPr>
              <w:pStyle w:val="Texto"/>
              <w:spacing w:before="20" w:after="20" w:line="240" w:lineRule="auto"/>
              <w:ind w:firstLine="0"/>
              <w:rPr>
                <w:rFonts w:eastAsia="Calibri"/>
                <w:sz w:val="12"/>
                <w:szCs w:val="12"/>
                <w:lang w:val="es-MX" w:eastAsia="en-US"/>
              </w:rPr>
            </w:pPr>
            <w:r w:rsidRPr="004774AC">
              <w:rPr>
                <w:rFonts w:eastAsia="Calibri"/>
                <w:sz w:val="12"/>
                <w:szCs w:val="12"/>
                <w:lang w:val="es-MX" w:eastAsia="en-US"/>
              </w:rPr>
              <w:t>Instituciones de Crédito</w:t>
            </w:r>
          </w:p>
        </w:tc>
        <w:tc>
          <w:tcPr>
            <w:tcW w:w="1476" w:type="dxa"/>
            <w:tcBorders>
              <w:left w:val="single" w:sz="6" w:space="0" w:color="auto"/>
              <w:right w:val="single" w:sz="6" w:space="0" w:color="auto"/>
            </w:tcBorders>
          </w:tcPr>
          <w:p w:rsidR="00260442" w:rsidRPr="004774AC" w:rsidRDefault="00260442" w:rsidP="004E27F4">
            <w:pPr>
              <w:pStyle w:val="Texto"/>
              <w:spacing w:before="20" w:after="20" w:line="240" w:lineRule="auto"/>
              <w:ind w:firstLine="0"/>
              <w:rPr>
                <w:rFonts w:eastAsia="Calibri"/>
                <w:b/>
                <w:sz w:val="12"/>
                <w:szCs w:val="12"/>
                <w:lang w:val="es-MX" w:eastAsia="en-US"/>
              </w:rPr>
            </w:pPr>
          </w:p>
        </w:tc>
        <w:tc>
          <w:tcPr>
            <w:tcW w:w="1203" w:type="dxa"/>
            <w:tcBorders>
              <w:left w:val="single" w:sz="6" w:space="0" w:color="auto"/>
              <w:right w:val="single" w:sz="6" w:space="0" w:color="auto"/>
            </w:tcBorders>
          </w:tcPr>
          <w:p w:rsidR="00260442" w:rsidRPr="004774AC" w:rsidRDefault="00260442" w:rsidP="004E27F4">
            <w:pPr>
              <w:pStyle w:val="Texto"/>
              <w:spacing w:before="20" w:after="20" w:line="240" w:lineRule="auto"/>
              <w:ind w:firstLine="0"/>
              <w:rPr>
                <w:rFonts w:eastAsia="Calibri"/>
                <w:b/>
                <w:sz w:val="12"/>
                <w:szCs w:val="12"/>
                <w:lang w:val="es-MX" w:eastAsia="en-US"/>
              </w:rPr>
            </w:pPr>
          </w:p>
        </w:tc>
        <w:tc>
          <w:tcPr>
            <w:tcW w:w="1335" w:type="dxa"/>
            <w:tcBorders>
              <w:left w:val="single" w:sz="6" w:space="0" w:color="auto"/>
              <w:right w:val="single" w:sz="6" w:space="0" w:color="auto"/>
            </w:tcBorders>
          </w:tcPr>
          <w:p w:rsidR="00260442" w:rsidRPr="004774AC" w:rsidRDefault="00260442" w:rsidP="004E27F4">
            <w:pPr>
              <w:pStyle w:val="Texto"/>
              <w:spacing w:before="20" w:after="20" w:line="240" w:lineRule="auto"/>
              <w:ind w:firstLine="0"/>
              <w:rPr>
                <w:rFonts w:eastAsia="Calibri"/>
                <w:b/>
                <w:sz w:val="12"/>
                <w:szCs w:val="12"/>
                <w:lang w:val="es-MX" w:eastAsia="en-US"/>
              </w:rPr>
            </w:pPr>
          </w:p>
        </w:tc>
        <w:tc>
          <w:tcPr>
            <w:tcW w:w="1216" w:type="dxa"/>
            <w:tcBorders>
              <w:left w:val="single" w:sz="6" w:space="0" w:color="auto"/>
              <w:right w:val="single" w:sz="6" w:space="0" w:color="auto"/>
            </w:tcBorders>
          </w:tcPr>
          <w:p w:rsidR="00260442" w:rsidRPr="004774AC" w:rsidRDefault="00260442" w:rsidP="004E27F4">
            <w:pPr>
              <w:pStyle w:val="Texto"/>
              <w:spacing w:before="20" w:after="20" w:line="240" w:lineRule="auto"/>
              <w:ind w:firstLine="0"/>
              <w:rPr>
                <w:rFonts w:eastAsia="Calibri"/>
                <w:b/>
                <w:sz w:val="12"/>
                <w:szCs w:val="12"/>
                <w:lang w:val="es-MX" w:eastAsia="en-US"/>
              </w:rPr>
            </w:pPr>
          </w:p>
        </w:tc>
      </w:tr>
      <w:tr w:rsidR="00260442" w:rsidRPr="004774AC" w:rsidTr="004E27F4">
        <w:trPr>
          <w:trHeight w:val="20"/>
          <w:jc w:val="center"/>
        </w:trPr>
        <w:tc>
          <w:tcPr>
            <w:tcW w:w="287" w:type="dxa"/>
            <w:tcBorders>
              <w:left w:val="single" w:sz="6" w:space="0" w:color="auto"/>
            </w:tcBorders>
          </w:tcPr>
          <w:p w:rsidR="00260442" w:rsidRPr="004774AC" w:rsidRDefault="00260442" w:rsidP="004E27F4">
            <w:pPr>
              <w:pStyle w:val="Texto"/>
              <w:spacing w:before="20" w:after="20" w:line="240" w:lineRule="auto"/>
              <w:ind w:firstLine="0"/>
              <w:rPr>
                <w:rFonts w:eastAsia="Calibri"/>
                <w:sz w:val="12"/>
                <w:szCs w:val="12"/>
                <w:lang w:val="es-MX" w:eastAsia="en-US"/>
              </w:rPr>
            </w:pPr>
          </w:p>
        </w:tc>
        <w:tc>
          <w:tcPr>
            <w:tcW w:w="3065" w:type="dxa"/>
            <w:tcBorders>
              <w:right w:val="single" w:sz="6" w:space="0" w:color="auto"/>
            </w:tcBorders>
          </w:tcPr>
          <w:p w:rsidR="00260442" w:rsidRPr="004774AC" w:rsidRDefault="00260442" w:rsidP="004E27F4">
            <w:pPr>
              <w:pStyle w:val="Texto"/>
              <w:spacing w:before="20" w:after="20" w:line="240" w:lineRule="auto"/>
              <w:ind w:firstLine="0"/>
              <w:rPr>
                <w:rFonts w:eastAsia="Calibri"/>
                <w:sz w:val="12"/>
                <w:szCs w:val="12"/>
                <w:lang w:val="es-MX" w:eastAsia="en-US"/>
              </w:rPr>
            </w:pPr>
            <w:r w:rsidRPr="004774AC">
              <w:rPr>
                <w:rFonts w:eastAsia="Calibri"/>
                <w:sz w:val="12"/>
                <w:szCs w:val="12"/>
                <w:lang w:val="es-MX" w:eastAsia="en-US"/>
              </w:rPr>
              <w:t>Títulos y Valores</w:t>
            </w:r>
          </w:p>
        </w:tc>
        <w:tc>
          <w:tcPr>
            <w:tcW w:w="1476" w:type="dxa"/>
            <w:tcBorders>
              <w:left w:val="single" w:sz="6" w:space="0" w:color="auto"/>
              <w:right w:val="single" w:sz="6" w:space="0" w:color="auto"/>
            </w:tcBorders>
          </w:tcPr>
          <w:p w:rsidR="00260442" w:rsidRPr="004774AC" w:rsidRDefault="00260442" w:rsidP="004E27F4">
            <w:pPr>
              <w:pStyle w:val="Texto"/>
              <w:spacing w:before="20" w:after="20" w:line="240" w:lineRule="auto"/>
              <w:ind w:firstLine="0"/>
              <w:rPr>
                <w:rFonts w:eastAsia="Calibri"/>
                <w:sz w:val="12"/>
                <w:szCs w:val="12"/>
                <w:lang w:val="es-MX" w:eastAsia="en-US"/>
              </w:rPr>
            </w:pPr>
          </w:p>
        </w:tc>
        <w:tc>
          <w:tcPr>
            <w:tcW w:w="1203" w:type="dxa"/>
            <w:tcBorders>
              <w:left w:val="single" w:sz="6" w:space="0" w:color="auto"/>
              <w:right w:val="single" w:sz="6" w:space="0" w:color="auto"/>
            </w:tcBorders>
          </w:tcPr>
          <w:p w:rsidR="00260442" w:rsidRPr="004774AC" w:rsidRDefault="00260442" w:rsidP="004E27F4">
            <w:pPr>
              <w:pStyle w:val="Texto"/>
              <w:spacing w:before="20" w:after="20" w:line="240" w:lineRule="auto"/>
              <w:ind w:firstLine="0"/>
              <w:rPr>
                <w:rFonts w:eastAsia="Calibri"/>
                <w:sz w:val="12"/>
                <w:szCs w:val="12"/>
                <w:lang w:val="es-MX" w:eastAsia="en-US"/>
              </w:rPr>
            </w:pPr>
          </w:p>
        </w:tc>
        <w:tc>
          <w:tcPr>
            <w:tcW w:w="1335" w:type="dxa"/>
            <w:tcBorders>
              <w:left w:val="single" w:sz="6" w:space="0" w:color="auto"/>
              <w:right w:val="single" w:sz="6" w:space="0" w:color="auto"/>
            </w:tcBorders>
          </w:tcPr>
          <w:p w:rsidR="00260442" w:rsidRPr="004774AC" w:rsidRDefault="00260442" w:rsidP="004E27F4">
            <w:pPr>
              <w:pStyle w:val="Texto"/>
              <w:spacing w:before="20" w:after="20" w:line="240" w:lineRule="auto"/>
              <w:ind w:firstLine="0"/>
              <w:rPr>
                <w:rFonts w:eastAsia="Calibri"/>
                <w:sz w:val="12"/>
                <w:szCs w:val="12"/>
                <w:lang w:val="es-MX" w:eastAsia="en-US"/>
              </w:rPr>
            </w:pPr>
          </w:p>
        </w:tc>
        <w:tc>
          <w:tcPr>
            <w:tcW w:w="1216" w:type="dxa"/>
            <w:tcBorders>
              <w:left w:val="single" w:sz="6" w:space="0" w:color="auto"/>
              <w:right w:val="single" w:sz="6" w:space="0" w:color="auto"/>
            </w:tcBorders>
          </w:tcPr>
          <w:p w:rsidR="00260442" w:rsidRPr="004774AC" w:rsidRDefault="00260442" w:rsidP="004E27F4">
            <w:pPr>
              <w:pStyle w:val="Texto"/>
              <w:spacing w:before="20" w:after="20" w:line="240" w:lineRule="auto"/>
              <w:ind w:firstLine="0"/>
              <w:rPr>
                <w:rFonts w:eastAsia="Calibri"/>
                <w:sz w:val="12"/>
                <w:szCs w:val="12"/>
                <w:lang w:val="es-MX" w:eastAsia="en-US"/>
              </w:rPr>
            </w:pPr>
          </w:p>
        </w:tc>
      </w:tr>
      <w:tr w:rsidR="00260442" w:rsidRPr="004774AC" w:rsidTr="004E27F4">
        <w:trPr>
          <w:trHeight w:val="20"/>
          <w:jc w:val="center"/>
        </w:trPr>
        <w:tc>
          <w:tcPr>
            <w:tcW w:w="287" w:type="dxa"/>
            <w:tcBorders>
              <w:left w:val="single" w:sz="6" w:space="0" w:color="auto"/>
            </w:tcBorders>
          </w:tcPr>
          <w:p w:rsidR="00260442" w:rsidRPr="004774AC" w:rsidRDefault="00260442" w:rsidP="004E27F4">
            <w:pPr>
              <w:pStyle w:val="Texto"/>
              <w:spacing w:before="20" w:after="20" w:line="240" w:lineRule="auto"/>
              <w:ind w:firstLine="0"/>
              <w:rPr>
                <w:rFonts w:eastAsia="Calibri"/>
                <w:sz w:val="12"/>
                <w:szCs w:val="12"/>
                <w:lang w:val="es-MX" w:eastAsia="en-US"/>
              </w:rPr>
            </w:pPr>
          </w:p>
        </w:tc>
        <w:tc>
          <w:tcPr>
            <w:tcW w:w="3065" w:type="dxa"/>
            <w:tcBorders>
              <w:right w:val="single" w:sz="6" w:space="0" w:color="auto"/>
            </w:tcBorders>
          </w:tcPr>
          <w:p w:rsidR="00260442" w:rsidRPr="004774AC" w:rsidRDefault="00260442" w:rsidP="004E27F4">
            <w:pPr>
              <w:pStyle w:val="Texto"/>
              <w:spacing w:before="20" w:after="20" w:line="240" w:lineRule="auto"/>
              <w:ind w:firstLine="0"/>
              <w:rPr>
                <w:rFonts w:eastAsia="Calibri"/>
                <w:sz w:val="12"/>
                <w:szCs w:val="12"/>
                <w:lang w:val="es-MX" w:eastAsia="en-US"/>
              </w:rPr>
            </w:pPr>
            <w:r w:rsidRPr="004774AC">
              <w:rPr>
                <w:rFonts w:eastAsia="Calibri"/>
                <w:sz w:val="12"/>
                <w:szCs w:val="12"/>
                <w:lang w:val="es-MX" w:eastAsia="en-US"/>
              </w:rPr>
              <w:t>Arrendamientos Financieros</w:t>
            </w:r>
          </w:p>
        </w:tc>
        <w:tc>
          <w:tcPr>
            <w:tcW w:w="1476" w:type="dxa"/>
            <w:tcBorders>
              <w:left w:val="single" w:sz="6" w:space="0" w:color="auto"/>
              <w:right w:val="single" w:sz="6" w:space="0" w:color="auto"/>
            </w:tcBorders>
          </w:tcPr>
          <w:p w:rsidR="00260442" w:rsidRPr="004774AC" w:rsidRDefault="00260442" w:rsidP="004E27F4">
            <w:pPr>
              <w:pStyle w:val="Texto"/>
              <w:spacing w:before="20" w:after="20" w:line="240" w:lineRule="auto"/>
              <w:ind w:firstLine="0"/>
              <w:rPr>
                <w:rFonts w:eastAsia="Calibri"/>
                <w:sz w:val="12"/>
                <w:szCs w:val="12"/>
                <w:lang w:val="es-MX" w:eastAsia="en-US"/>
              </w:rPr>
            </w:pPr>
          </w:p>
        </w:tc>
        <w:tc>
          <w:tcPr>
            <w:tcW w:w="1203" w:type="dxa"/>
            <w:tcBorders>
              <w:left w:val="single" w:sz="6" w:space="0" w:color="auto"/>
              <w:right w:val="single" w:sz="6" w:space="0" w:color="auto"/>
            </w:tcBorders>
          </w:tcPr>
          <w:p w:rsidR="00260442" w:rsidRPr="004774AC" w:rsidRDefault="00260442" w:rsidP="004E27F4">
            <w:pPr>
              <w:pStyle w:val="Texto"/>
              <w:spacing w:before="20" w:after="20" w:line="240" w:lineRule="auto"/>
              <w:ind w:firstLine="0"/>
              <w:rPr>
                <w:rFonts w:eastAsia="Calibri"/>
                <w:sz w:val="12"/>
                <w:szCs w:val="12"/>
                <w:lang w:val="es-MX" w:eastAsia="en-US"/>
              </w:rPr>
            </w:pPr>
          </w:p>
        </w:tc>
        <w:tc>
          <w:tcPr>
            <w:tcW w:w="1335" w:type="dxa"/>
            <w:tcBorders>
              <w:left w:val="single" w:sz="6" w:space="0" w:color="auto"/>
              <w:right w:val="single" w:sz="6" w:space="0" w:color="auto"/>
            </w:tcBorders>
          </w:tcPr>
          <w:p w:rsidR="00260442" w:rsidRPr="004774AC" w:rsidRDefault="00260442" w:rsidP="004E27F4">
            <w:pPr>
              <w:pStyle w:val="Texto"/>
              <w:spacing w:before="20" w:after="20" w:line="240" w:lineRule="auto"/>
              <w:ind w:firstLine="0"/>
              <w:rPr>
                <w:rFonts w:eastAsia="Calibri"/>
                <w:sz w:val="12"/>
                <w:szCs w:val="12"/>
                <w:lang w:val="es-MX" w:eastAsia="en-US"/>
              </w:rPr>
            </w:pPr>
          </w:p>
        </w:tc>
        <w:tc>
          <w:tcPr>
            <w:tcW w:w="1216" w:type="dxa"/>
            <w:tcBorders>
              <w:left w:val="single" w:sz="6" w:space="0" w:color="auto"/>
              <w:right w:val="single" w:sz="6" w:space="0" w:color="auto"/>
            </w:tcBorders>
          </w:tcPr>
          <w:p w:rsidR="00260442" w:rsidRPr="004774AC" w:rsidRDefault="00260442" w:rsidP="004E27F4">
            <w:pPr>
              <w:pStyle w:val="Texto"/>
              <w:spacing w:before="20" w:after="20" w:line="240" w:lineRule="auto"/>
              <w:ind w:firstLine="0"/>
              <w:rPr>
                <w:rFonts w:eastAsia="Calibri"/>
                <w:sz w:val="12"/>
                <w:szCs w:val="12"/>
                <w:lang w:val="es-MX" w:eastAsia="en-US"/>
              </w:rPr>
            </w:pPr>
          </w:p>
        </w:tc>
      </w:tr>
      <w:tr w:rsidR="00260442" w:rsidRPr="004774AC" w:rsidTr="004E27F4">
        <w:trPr>
          <w:trHeight w:val="20"/>
          <w:jc w:val="center"/>
        </w:trPr>
        <w:tc>
          <w:tcPr>
            <w:tcW w:w="287" w:type="dxa"/>
            <w:tcBorders>
              <w:left w:val="single" w:sz="6" w:space="0" w:color="auto"/>
            </w:tcBorders>
          </w:tcPr>
          <w:p w:rsidR="00260442" w:rsidRPr="004774AC" w:rsidRDefault="00260442" w:rsidP="004E27F4">
            <w:pPr>
              <w:pStyle w:val="Texto"/>
              <w:spacing w:before="20" w:after="20" w:line="240" w:lineRule="auto"/>
              <w:ind w:firstLine="0"/>
              <w:rPr>
                <w:rFonts w:eastAsia="Calibri"/>
                <w:sz w:val="12"/>
                <w:szCs w:val="12"/>
                <w:lang w:val="es-MX" w:eastAsia="en-US"/>
              </w:rPr>
            </w:pPr>
          </w:p>
        </w:tc>
        <w:tc>
          <w:tcPr>
            <w:tcW w:w="3065" w:type="dxa"/>
            <w:tcBorders>
              <w:right w:val="single" w:sz="6" w:space="0" w:color="auto"/>
            </w:tcBorders>
          </w:tcPr>
          <w:p w:rsidR="00260442" w:rsidRPr="004774AC" w:rsidRDefault="00260442" w:rsidP="004E27F4">
            <w:pPr>
              <w:pStyle w:val="Texto"/>
              <w:spacing w:before="20" w:after="20" w:line="240" w:lineRule="auto"/>
              <w:ind w:firstLine="0"/>
              <w:rPr>
                <w:rFonts w:eastAsia="Calibri"/>
                <w:sz w:val="12"/>
                <w:szCs w:val="12"/>
                <w:lang w:val="es-MX" w:eastAsia="en-US"/>
              </w:rPr>
            </w:pPr>
          </w:p>
        </w:tc>
        <w:tc>
          <w:tcPr>
            <w:tcW w:w="1476" w:type="dxa"/>
            <w:tcBorders>
              <w:left w:val="single" w:sz="6" w:space="0" w:color="auto"/>
              <w:right w:val="single" w:sz="6" w:space="0" w:color="auto"/>
            </w:tcBorders>
          </w:tcPr>
          <w:p w:rsidR="00260442" w:rsidRPr="004774AC" w:rsidRDefault="00260442" w:rsidP="004E27F4">
            <w:pPr>
              <w:pStyle w:val="Texto"/>
              <w:spacing w:before="20" w:after="20" w:line="240" w:lineRule="auto"/>
              <w:ind w:firstLine="0"/>
              <w:rPr>
                <w:rFonts w:eastAsia="Calibri"/>
                <w:sz w:val="12"/>
                <w:szCs w:val="12"/>
                <w:lang w:val="es-MX" w:eastAsia="en-US"/>
              </w:rPr>
            </w:pPr>
          </w:p>
        </w:tc>
        <w:tc>
          <w:tcPr>
            <w:tcW w:w="1203" w:type="dxa"/>
            <w:tcBorders>
              <w:left w:val="single" w:sz="6" w:space="0" w:color="auto"/>
              <w:right w:val="single" w:sz="6" w:space="0" w:color="auto"/>
            </w:tcBorders>
          </w:tcPr>
          <w:p w:rsidR="00260442" w:rsidRPr="004774AC" w:rsidRDefault="00260442" w:rsidP="004E27F4">
            <w:pPr>
              <w:pStyle w:val="Texto"/>
              <w:spacing w:before="20" w:after="20" w:line="240" w:lineRule="auto"/>
              <w:ind w:firstLine="0"/>
              <w:rPr>
                <w:rFonts w:eastAsia="Calibri"/>
                <w:sz w:val="12"/>
                <w:szCs w:val="12"/>
                <w:lang w:val="es-MX" w:eastAsia="en-US"/>
              </w:rPr>
            </w:pPr>
          </w:p>
        </w:tc>
        <w:tc>
          <w:tcPr>
            <w:tcW w:w="1335" w:type="dxa"/>
            <w:tcBorders>
              <w:left w:val="single" w:sz="6" w:space="0" w:color="auto"/>
              <w:right w:val="single" w:sz="6" w:space="0" w:color="auto"/>
            </w:tcBorders>
          </w:tcPr>
          <w:p w:rsidR="00260442" w:rsidRPr="004774AC" w:rsidRDefault="00260442" w:rsidP="004E27F4">
            <w:pPr>
              <w:pStyle w:val="Texto"/>
              <w:spacing w:before="20" w:after="20" w:line="240" w:lineRule="auto"/>
              <w:ind w:firstLine="0"/>
              <w:rPr>
                <w:rFonts w:eastAsia="Calibri"/>
                <w:sz w:val="12"/>
                <w:szCs w:val="12"/>
                <w:lang w:val="es-MX" w:eastAsia="en-US"/>
              </w:rPr>
            </w:pPr>
          </w:p>
        </w:tc>
        <w:tc>
          <w:tcPr>
            <w:tcW w:w="1216" w:type="dxa"/>
            <w:tcBorders>
              <w:left w:val="single" w:sz="6" w:space="0" w:color="auto"/>
              <w:right w:val="single" w:sz="6" w:space="0" w:color="auto"/>
            </w:tcBorders>
          </w:tcPr>
          <w:p w:rsidR="00260442" w:rsidRPr="004774AC" w:rsidRDefault="00260442" w:rsidP="004E27F4">
            <w:pPr>
              <w:pStyle w:val="Texto"/>
              <w:spacing w:before="20" w:after="20" w:line="240" w:lineRule="auto"/>
              <w:ind w:firstLine="0"/>
              <w:rPr>
                <w:rFonts w:eastAsia="Calibri"/>
                <w:sz w:val="12"/>
                <w:szCs w:val="12"/>
                <w:lang w:val="es-MX" w:eastAsia="en-US"/>
              </w:rPr>
            </w:pPr>
          </w:p>
        </w:tc>
      </w:tr>
      <w:tr w:rsidR="00260442" w:rsidRPr="004774AC" w:rsidTr="004E27F4">
        <w:trPr>
          <w:trHeight w:val="20"/>
          <w:jc w:val="center"/>
        </w:trPr>
        <w:tc>
          <w:tcPr>
            <w:tcW w:w="3352" w:type="dxa"/>
            <w:gridSpan w:val="2"/>
            <w:tcBorders>
              <w:left w:val="single" w:sz="6" w:space="0" w:color="auto"/>
              <w:right w:val="single" w:sz="6" w:space="0" w:color="auto"/>
            </w:tcBorders>
          </w:tcPr>
          <w:p w:rsidR="00260442" w:rsidRPr="004774AC" w:rsidRDefault="00260442" w:rsidP="004E27F4">
            <w:pPr>
              <w:pStyle w:val="Texto"/>
              <w:spacing w:before="20" w:after="20" w:line="240" w:lineRule="auto"/>
              <w:ind w:firstLine="0"/>
              <w:rPr>
                <w:rFonts w:eastAsia="Calibri"/>
                <w:b/>
                <w:sz w:val="12"/>
                <w:szCs w:val="12"/>
                <w:lang w:val="es-MX" w:eastAsia="en-US"/>
              </w:rPr>
            </w:pPr>
            <w:r w:rsidRPr="004774AC">
              <w:rPr>
                <w:rFonts w:eastAsia="Calibri"/>
                <w:b/>
                <w:sz w:val="12"/>
                <w:szCs w:val="12"/>
                <w:lang w:val="es-MX" w:eastAsia="en-US"/>
              </w:rPr>
              <w:t>Deuda Externa</w:t>
            </w:r>
          </w:p>
        </w:tc>
        <w:tc>
          <w:tcPr>
            <w:tcW w:w="1476" w:type="dxa"/>
            <w:tcBorders>
              <w:left w:val="single" w:sz="6" w:space="0" w:color="auto"/>
              <w:right w:val="single" w:sz="6" w:space="0" w:color="auto"/>
            </w:tcBorders>
          </w:tcPr>
          <w:p w:rsidR="00260442" w:rsidRPr="004774AC" w:rsidRDefault="00260442" w:rsidP="004E27F4">
            <w:pPr>
              <w:pStyle w:val="Texto"/>
              <w:spacing w:before="20" w:after="20" w:line="240" w:lineRule="auto"/>
              <w:ind w:firstLine="0"/>
              <w:rPr>
                <w:rFonts w:eastAsia="Calibri"/>
                <w:b/>
                <w:sz w:val="12"/>
                <w:szCs w:val="12"/>
                <w:lang w:val="es-MX" w:eastAsia="en-US"/>
              </w:rPr>
            </w:pPr>
          </w:p>
        </w:tc>
        <w:tc>
          <w:tcPr>
            <w:tcW w:w="1203" w:type="dxa"/>
            <w:tcBorders>
              <w:left w:val="single" w:sz="6" w:space="0" w:color="auto"/>
              <w:right w:val="single" w:sz="6" w:space="0" w:color="auto"/>
            </w:tcBorders>
          </w:tcPr>
          <w:p w:rsidR="00260442" w:rsidRPr="004774AC" w:rsidRDefault="00260442" w:rsidP="004E27F4">
            <w:pPr>
              <w:pStyle w:val="Texto"/>
              <w:spacing w:before="20" w:after="20" w:line="240" w:lineRule="auto"/>
              <w:ind w:firstLine="0"/>
              <w:rPr>
                <w:rFonts w:eastAsia="Calibri"/>
                <w:b/>
                <w:sz w:val="12"/>
                <w:szCs w:val="12"/>
                <w:lang w:val="es-MX" w:eastAsia="en-US"/>
              </w:rPr>
            </w:pPr>
          </w:p>
        </w:tc>
        <w:tc>
          <w:tcPr>
            <w:tcW w:w="1335" w:type="dxa"/>
            <w:tcBorders>
              <w:left w:val="single" w:sz="6" w:space="0" w:color="auto"/>
              <w:right w:val="single" w:sz="6" w:space="0" w:color="auto"/>
            </w:tcBorders>
          </w:tcPr>
          <w:p w:rsidR="00260442" w:rsidRPr="004774AC" w:rsidRDefault="00260442" w:rsidP="004E27F4">
            <w:pPr>
              <w:pStyle w:val="Texto"/>
              <w:spacing w:before="20" w:after="20" w:line="240" w:lineRule="auto"/>
              <w:ind w:firstLine="0"/>
              <w:rPr>
                <w:rFonts w:eastAsia="Calibri"/>
                <w:b/>
                <w:sz w:val="12"/>
                <w:szCs w:val="12"/>
                <w:lang w:val="es-MX" w:eastAsia="en-US"/>
              </w:rPr>
            </w:pPr>
          </w:p>
        </w:tc>
        <w:tc>
          <w:tcPr>
            <w:tcW w:w="1216" w:type="dxa"/>
            <w:tcBorders>
              <w:left w:val="single" w:sz="6" w:space="0" w:color="auto"/>
              <w:right w:val="single" w:sz="6" w:space="0" w:color="auto"/>
            </w:tcBorders>
          </w:tcPr>
          <w:p w:rsidR="00260442" w:rsidRPr="004774AC" w:rsidRDefault="00260442" w:rsidP="004E27F4">
            <w:pPr>
              <w:pStyle w:val="Texto"/>
              <w:spacing w:before="20" w:after="20" w:line="240" w:lineRule="auto"/>
              <w:ind w:firstLine="0"/>
              <w:rPr>
                <w:rFonts w:eastAsia="Calibri"/>
                <w:b/>
                <w:sz w:val="12"/>
                <w:szCs w:val="12"/>
                <w:lang w:val="es-MX" w:eastAsia="en-US"/>
              </w:rPr>
            </w:pPr>
          </w:p>
        </w:tc>
      </w:tr>
      <w:tr w:rsidR="00260442" w:rsidRPr="004774AC" w:rsidTr="004E27F4">
        <w:trPr>
          <w:trHeight w:val="20"/>
          <w:jc w:val="center"/>
        </w:trPr>
        <w:tc>
          <w:tcPr>
            <w:tcW w:w="287" w:type="dxa"/>
            <w:tcBorders>
              <w:left w:val="single" w:sz="6" w:space="0" w:color="auto"/>
            </w:tcBorders>
          </w:tcPr>
          <w:p w:rsidR="00260442" w:rsidRPr="004774AC" w:rsidRDefault="00260442" w:rsidP="004E27F4">
            <w:pPr>
              <w:pStyle w:val="Texto"/>
              <w:spacing w:before="20" w:after="20" w:line="240" w:lineRule="auto"/>
              <w:ind w:firstLine="0"/>
              <w:rPr>
                <w:rFonts w:eastAsia="Calibri"/>
                <w:sz w:val="12"/>
                <w:szCs w:val="12"/>
                <w:lang w:val="es-MX" w:eastAsia="en-US"/>
              </w:rPr>
            </w:pPr>
          </w:p>
        </w:tc>
        <w:tc>
          <w:tcPr>
            <w:tcW w:w="3065" w:type="dxa"/>
            <w:tcBorders>
              <w:right w:val="single" w:sz="6" w:space="0" w:color="auto"/>
            </w:tcBorders>
          </w:tcPr>
          <w:p w:rsidR="00260442" w:rsidRPr="004774AC" w:rsidRDefault="00260442" w:rsidP="004E27F4">
            <w:pPr>
              <w:pStyle w:val="Texto"/>
              <w:spacing w:before="20" w:after="20" w:line="240" w:lineRule="auto"/>
              <w:ind w:firstLine="0"/>
              <w:rPr>
                <w:rFonts w:eastAsia="Calibri"/>
                <w:sz w:val="12"/>
                <w:szCs w:val="12"/>
                <w:lang w:val="es-MX" w:eastAsia="en-US"/>
              </w:rPr>
            </w:pPr>
            <w:r w:rsidRPr="004774AC">
              <w:rPr>
                <w:rFonts w:eastAsia="Calibri"/>
                <w:sz w:val="12"/>
                <w:szCs w:val="12"/>
                <w:lang w:val="es-MX" w:eastAsia="en-US"/>
              </w:rPr>
              <w:t>Organismos Financieros Internacionales</w:t>
            </w:r>
          </w:p>
        </w:tc>
        <w:tc>
          <w:tcPr>
            <w:tcW w:w="1476" w:type="dxa"/>
            <w:tcBorders>
              <w:left w:val="single" w:sz="6" w:space="0" w:color="auto"/>
              <w:right w:val="single" w:sz="6" w:space="0" w:color="auto"/>
            </w:tcBorders>
          </w:tcPr>
          <w:p w:rsidR="00260442" w:rsidRPr="004774AC" w:rsidRDefault="00260442" w:rsidP="004E27F4">
            <w:pPr>
              <w:pStyle w:val="Texto"/>
              <w:spacing w:before="20" w:after="20" w:line="240" w:lineRule="auto"/>
              <w:ind w:firstLine="0"/>
              <w:rPr>
                <w:rFonts w:eastAsia="Calibri"/>
                <w:sz w:val="12"/>
                <w:szCs w:val="12"/>
                <w:lang w:val="es-MX" w:eastAsia="en-US"/>
              </w:rPr>
            </w:pPr>
          </w:p>
        </w:tc>
        <w:tc>
          <w:tcPr>
            <w:tcW w:w="1203" w:type="dxa"/>
            <w:tcBorders>
              <w:left w:val="single" w:sz="6" w:space="0" w:color="auto"/>
              <w:right w:val="single" w:sz="6" w:space="0" w:color="auto"/>
            </w:tcBorders>
          </w:tcPr>
          <w:p w:rsidR="00260442" w:rsidRPr="004774AC" w:rsidRDefault="00260442" w:rsidP="004E27F4">
            <w:pPr>
              <w:pStyle w:val="Texto"/>
              <w:spacing w:before="20" w:after="20" w:line="240" w:lineRule="auto"/>
              <w:ind w:firstLine="0"/>
              <w:rPr>
                <w:rFonts w:eastAsia="Calibri"/>
                <w:sz w:val="12"/>
                <w:szCs w:val="12"/>
                <w:lang w:val="es-MX" w:eastAsia="en-US"/>
              </w:rPr>
            </w:pPr>
          </w:p>
        </w:tc>
        <w:tc>
          <w:tcPr>
            <w:tcW w:w="1335" w:type="dxa"/>
            <w:tcBorders>
              <w:left w:val="single" w:sz="6" w:space="0" w:color="auto"/>
              <w:right w:val="single" w:sz="6" w:space="0" w:color="auto"/>
            </w:tcBorders>
          </w:tcPr>
          <w:p w:rsidR="00260442" w:rsidRPr="004774AC" w:rsidRDefault="00260442" w:rsidP="004E27F4">
            <w:pPr>
              <w:pStyle w:val="Texto"/>
              <w:spacing w:before="20" w:after="20" w:line="240" w:lineRule="auto"/>
              <w:ind w:firstLine="0"/>
              <w:rPr>
                <w:rFonts w:eastAsia="Calibri"/>
                <w:sz w:val="12"/>
                <w:szCs w:val="12"/>
                <w:lang w:val="es-MX" w:eastAsia="en-US"/>
              </w:rPr>
            </w:pPr>
          </w:p>
        </w:tc>
        <w:tc>
          <w:tcPr>
            <w:tcW w:w="1216" w:type="dxa"/>
            <w:tcBorders>
              <w:left w:val="single" w:sz="6" w:space="0" w:color="auto"/>
              <w:right w:val="single" w:sz="6" w:space="0" w:color="auto"/>
            </w:tcBorders>
          </w:tcPr>
          <w:p w:rsidR="00260442" w:rsidRPr="004774AC" w:rsidRDefault="00260442" w:rsidP="004E27F4">
            <w:pPr>
              <w:pStyle w:val="Texto"/>
              <w:spacing w:before="20" w:after="20" w:line="240" w:lineRule="auto"/>
              <w:ind w:firstLine="0"/>
              <w:rPr>
                <w:rFonts w:eastAsia="Calibri"/>
                <w:sz w:val="12"/>
                <w:szCs w:val="12"/>
                <w:lang w:val="es-MX" w:eastAsia="en-US"/>
              </w:rPr>
            </w:pPr>
          </w:p>
        </w:tc>
      </w:tr>
      <w:tr w:rsidR="00260442" w:rsidRPr="004774AC" w:rsidTr="004E27F4">
        <w:trPr>
          <w:trHeight w:val="20"/>
          <w:jc w:val="center"/>
        </w:trPr>
        <w:tc>
          <w:tcPr>
            <w:tcW w:w="287" w:type="dxa"/>
            <w:tcBorders>
              <w:left w:val="single" w:sz="6" w:space="0" w:color="auto"/>
            </w:tcBorders>
          </w:tcPr>
          <w:p w:rsidR="00260442" w:rsidRPr="004774AC" w:rsidRDefault="00260442" w:rsidP="004E27F4">
            <w:pPr>
              <w:pStyle w:val="Texto"/>
              <w:spacing w:before="20" w:after="20" w:line="240" w:lineRule="auto"/>
              <w:ind w:firstLine="0"/>
              <w:rPr>
                <w:rFonts w:eastAsia="Calibri"/>
                <w:b/>
                <w:sz w:val="12"/>
                <w:szCs w:val="12"/>
                <w:lang w:val="es-MX" w:eastAsia="en-US"/>
              </w:rPr>
            </w:pPr>
          </w:p>
        </w:tc>
        <w:tc>
          <w:tcPr>
            <w:tcW w:w="3065" w:type="dxa"/>
            <w:tcBorders>
              <w:right w:val="single" w:sz="6" w:space="0" w:color="auto"/>
            </w:tcBorders>
          </w:tcPr>
          <w:p w:rsidR="00260442" w:rsidRPr="004774AC" w:rsidRDefault="00260442" w:rsidP="004E27F4">
            <w:pPr>
              <w:pStyle w:val="Texto"/>
              <w:spacing w:before="20" w:after="20" w:line="240" w:lineRule="auto"/>
              <w:ind w:firstLine="0"/>
              <w:rPr>
                <w:rFonts w:eastAsia="Calibri"/>
                <w:sz w:val="12"/>
                <w:szCs w:val="12"/>
                <w:lang w:val="es-MX" w:eastAsia="en-US"/>
              </w:rPr>
            </w:pPr>
            <w:r w:rsidRPr="004774AC">
              <w:rPr>
                <w:rFonts w:eastAsia="Calibri"/>
                <w:sz w:val="12"/>
                <w:szCs w:val="12"/>
                <w:lang w:val="es-MX" w:eastAsia="en-US"/>
              </w:rPr>
              <w:t>Deuda Bilateral</w:t>
            </w:r>
          </w:p>
        </w:tc>
        <w:tc>
          <w:tcPr>
            <w:tcW w:w="1476" w:type="dxa"/>
            <w:tcBorders>
              <w:left w:val="single" w:sz="6" w:space="0" w:color="auto"/>
              <w:right w:val="single" w:sz="6" w:space="0" w:color="auto"/>
            </w:tcBorders>
          </w:tcPr>
          <w:p w:rsidR="00260442" w:rsidRPr="004774AC" w:rsidRDefault="00260442" w:rsidP="004E27F4">
            <w:pPr>
              <w:pStyle w:val="Texto"/>
              <w:spacing w:before="20" w:after="20" w:line="240" w:lineRule="auto"/>
              <w:ind w:firstLine="0"/>
              <w:rPr>
                <w:rFonts w:eastAsia="Calibri"/>
                <w:sz w:val="12"/>
                <w:szCs w:val="12"/>
                <w:lang w:val="es-MX" w:eastAsia="en-US"/>
              </w:rPr>
            </w:pPr>
          </w:p>
        </w:tc>
        <w:tc>
          <w:tcPr>
            <w:tcW w:w="1203" w:type="dxa"/>
            <w:tcBorders>
              <w:left w:val="single" w:sz="6" w:space="0" w:color="auto"/>
              <w:right w:val="single" w:sz="6" w:space="0" w:color="auto"/>
            </w:tcBorders>
          </w:tcPr>
          <w:p w:rsidR="00260442" w:rsidRPr="004774AC" w:rsidRDefault="00260442" w:rsidP="004E27F4">
            <w:pPr>
              <w:pStyle w:val="Texto"/>
              <w:spacing w:before="20" w:after="20" w:line="240" w:lineRule="auto"/>
              <w:ind w:firstLine="0"/>
              <w:rPr>
                <w:rFonts w:eastAsia="Calibri"/>
                <w:sz w:val="12"/>
                <w:szCs w:val="12"/>
                <w:lang w:val="es-MX" w:eastAsia="en-US"/>
              </w:rPr>
            </w:pPr>
          </w:p>
        </w:tc>
        <w:tc>
          <w:tcPr>
            <w:tcW w:w="1335" w:type="dxa"/>
            <w:tcBorders>
              <w:left w:val="single" w:sz="6" w:space="0" w:color="auto"/>
              <w:right w:val="single" w:sz="6" w:space="0" w:color="auto"/>
            </w:tcBorders>
          </w:tcPr>
          <w:p w:rsidR="00260442" w:rsidRPr="004774AC" w:rsidRDefault="00260442" w:rsidP="004E27F4">
            <w:pPr>
              <w:pStyle w:val="Texto"/>
              <w:spacing w:before="20" w:after="20" w:line="240" w:lineRule="auto"/>
              <w:ind w:firstLine="0"/>
              <w:rPr>
                <w:rFonts w:eastAsia="Calibri"/>
                <w:sz w:val="12"/>
                <w:szCs w:val="12"/>
                <w:lang w:val="es-MX" w:eastAsia="en-US"/>
              </w:rPr>
            </w:pPr>
          </w:p>
        </w:tc>
        <w:tc>
          <w:tcPr>
            <w:tcW w:w="1216" w:type="dxa"/>
            <w:tcBorders>
              <w:left w:val="single" w:sz="6" w:space="0" w:color="auto"/>
              <w:right w:val="single" w:sz="6" w:space="0" w:color="auto"/>
            </w:tcBorders>
          </w:tcPr>
          <w:p w:rsidR="00260442" w:rsidRPr="004774AC" w:rsidRDefault="00260442" w:rsidP="004E27F4">
            <w:pPr>
              <w:pStyle w:val="Texto"/>
              <w:spacing w:before="20" w:after="20" w:line="240" w:lineRule="auto"/>
              <w:ind w:firstLine="0"/>
              <w:rPr>
                <w:rFonts w:eastAsia="Calibri"/>
                <w:sz w:val="12"/>
                <w:szCs w:val="12"/>
                <w:lang w:val="es-MX" w:eastAsia="en-US"/>
              </w:rPr>
            </w:pPr>
          </w:p>
        </w:tc>
      </w:tr>
      <w:tr w:rsidR="00260442" w:rsidRPr="004774AC" w:rsidTr="004E27F4">
        <w:trPr>
          <w:trHeight w:val="20"/>
          <w:jc w:val="center"/>
        </w:trPr>
        <w:tc>
          <w:tcPr>
            <w:tcW w:w="287" w:type="dxa"/>
            <w:tcBorders>
              <w:left w:val="single" w:sz="6" w:space="0" w:color="auto"/>
            </w:tcBorders>
          </w:tcPr>
          <w:p w:rsidR="00260442" w:rsidRPr="004774AC" w:rsidRDefault="00260442" w:rsidP="004E27F4">
            <w:pPr>
              <w:pStyle w:val="Texto"/>
              <w:spacing w:before="20" w:after="20" w:line="240" w:lineRule="auto"/>
              <w:ind w:firstLine="0"/>
              <w:rPr>
                <w:rFonts w:eastAsia="Calibri"/>
                <w:b/>
                <w:sz w:val="12"/>
                <w:szCs w:val="12"/>
                <w:lang w:val="es-MX" w:eastAsia="en-US"/>
              </w:rPr>
            </w:pPr>
          </w:p>
        </w:tc>
        <w:tc>
          <w:tcPr>
            <w:tcW w:w="3065" w:type="dxa"/>
            <w:tcBorders>
              <w:right w:val="single" w:sz="6" w:space="0" w:color="auto"/>
            </w:tcBorders>
          </w:tcPr>
          <w:p w:rsidR="00260442" w:rsidRPr="004774AC" w:rsidRDefault="00260442" w:rsidP="004E27F4">
            <w:pPr>
              <w:pStyle w:val="Texto"/>
              <w:spacing w:before="20" w:after="20" w:line="240" w:lineRule="auto"/>
              <w:ind w:firstLine="0"/>
              <w:rPr>
                <w:rFonts w:eastAsia="Calibri"/>
                <w:sz w:val="12"/>
                <w:szCs w:val="12"/>
                <w:lang w:val="es-MX" w:eastAsia="en-US"/>
              </w:rPr>
            </w:pPr>
            <w:r w:rsidRPr="004774AC">
              <w:rPr>
                <w:rFonts w:eastAsia="Calibri"/>
                <w:sz w:val="12"/>
                <w:szCs w:val="12"/>
                <w:lang w:val="es-MX" w:eastAsia="en-US"/>
              </w:rPr>
              <w:t>Títulos y Valores</w:t>
            </w:r>
          </w:p>
        </w:tc>
        <w:tc>
          <w:tcPr>
            <w:tcW w:w="1476" w:type="dxa"/>
            <w:tcBorders>
              <w:left w:val="single" w:sz="6" w:space="0" w:color="auto"/>
              <w:right w:val="single" w:sz="6" w:space="0" w:color="auto"/>
            </w:tcBorders>
          </w:tcPr>
          <w:p w:rsidR="00260442" w:rsidRPr="004774AC" w:rsidRDefault="00260442" w:rsidP="004E27F4">
            <w:pPr>
              <w:pStyle w:val="Texto"/>
              <w:spacing w:before="20" w:after="20" w:line="240" w:lineRule="auto"/>
              <w:ind w:firstLine="0"/>
              <w:rPr>
                <w:rFonts w:eastAsia="Calibri"/>
                <w:b/>
                <w:sz w:val="12"/>
                <w:szCs w:val="12"/>
                <w:lang w:val="es-MX" w:eastAsia="en-US"/>
              </w:rPr>
            </w:pPr>
          </w:p>
        </w:tc>
        <w:tc>
          <w:tcPr>
            <w:tcW w:w="1203" w:type="dxa"/>
            <w:tcBorders>
              <w:left w:val="single" w:sz="6" w:space="0" w:color="auto"/>
              <w:right w:val="single" w:sz="6" w:space="0" w:color="auto"/>
            </w:tcBorders>
          </w:tcPr>
          <w:p w:rsidR="00260442" w:rsidRPr="004774AC" w:rsidRDefault="00260442" w:rsidP="004E27F4">
            <w:pPr>
              <w:pStyle w:val="Texto"/>
              <w:spacing w:before="20" w:after="20" w:line="240" w:lineRule="auto"/>
              <w:ind w:firstLine="0"/>
              <w:rPr>
                <w:rFonts w:eastAsia="Calibri"/>
                <w:b/>
                <w:sz w:val="12"/>
                <w:szCs w:val="12"/>
                <w:lang w:val="es-MX" w:eastAsia="en-US"/>
              </w:rPr>
            </w:pPr>
          </w:p>
        </w:tc>
        <w:tc>
          <w:tcPr>
            <w:tcW w:w="1335" w:type="dxa"/>
            <w:tcBorders>
              <w:left w:val="single" w:sz="6" w:space="0" w:color="auto"/>
              <w:right w:val="single" w:sz="6" w:space="0" w:color="auto"/>
            </w:tcBorders>
          </w:tcPr>
          <w:p w:rsidR="00260442" w:rsidRPr="004774AC" w:rsidRDefault="00260442" w:rsidP="004E27F4">
            <w:pPr>
              <w:pStyle w:val="Texto"/>
              <w:spacing w:before="20" w:after="20" w:line="240" w:lineRule="auto"/>
              <w:ind w:firstLine="0"/>
              <w:rPr>
                <w:rFonts w:eastAsia="Calibri"/>
                <w:b/>
                <w:sz w:val="12"/>
                <w:szCs w:val="12"/>
                <w:lang w:val="es-MX" w:eastAsia="en-US"/>
              </w:rPr>
            </w:pPr>
          </w:p>
        </w:tc>
        <w:tc>
          <w:tcPr>
            <w:tcW w:w="1216" w:type="dxa"/>
            <w:tcBorders>
              <w:left w:val="single" w:sz="6" w:space="0" w:color="auto"/>
              <w:right w:val="single" w:sz="6" w:space="0" w:color="auto"/>
            </w:tcBorders>
          </w:tcPr>
          <w:p w:rsidR="00260442" w:rsidRPr="004774AC" w:rsidRDefault="00260442" w:rsidP="004E27F4">
            <w:pPr>
              <w:pStyle w:val="Texto"/>
              <w:spacing w:before="20" w:after="20" w:line="240" w:lineRule="auto"/>
              <w:ind w:firstLine="0"/>
              <w:rPr>
                <w:rFonts w:eastAsia="Calibri"/>
                <w:b/>
                <w:sz w:val="12"/>
                <w:szCs w:val="12"/>
                <w:lang w:val="es-MX" w:eastAsia="en-US"/>
              </w:rPr>
            </w:pPr>
          </w:p>
        </w:tc>
      </w:tr>
      <w:tr w:rsidR="00260442" w:rsidRPr="004774AC" w:rsidTr="004E27F4">
        <w:trPr>
          <w:trHeight w:val="20"/>
          <w:jc w:val="center"/>
        </w:trPr>
        <w:tc>
          <w:tcPr>
            <w:tcW w:w="287" w:type="dxa"/>
            <w:tcBorders>
              <w:left w:val="single" w:sz="6" w:space="0" w:color="auto"/>
            </w:tcBorders>
          </w:tcPr>
          <w:p w:rsidR="00260442" w:rsidRPr="004774AC" w:rsidRDefault="00260442" w:rsidP="004E27F4">
            <w:pPr>
              <w:pStyle w:val="Texto"/>
              <w:spacing w:before="20" w:after="20" w:line="240" w:lineRule="auto"/>
              <w:ind w:firstLine="0"/>
              <w:rPr>
                <w:rFonts w:eastAsia="Calibri"/>
                <w:sz w:val="12"/>
                <w:szCs w:val="12"/>
                <w:lang w:val="es-MX" w:eastAsia="en-US"/>
              </w:rPr>
            </w:pPr>
          </w:p>
        </w:tc>
        <w:tc>
          <w:tcPr>
            <w:tcW w:w="3065" w:type="dxa"/>
            <w:tcBorders>
              <w:right w:val="single" w:sz="6" w:space="0" w:color="auto"/>
            </w:tcBorders>
          </w:tcPr>
          <w:p w:rsidR="00260442" w:rsidRPr="004774AC" w:rsidRDefault="00260442" w:rsidP="004E27F4">
            <w:pPr>
              <w:pStyle w:val="Texto"/>
              <w:spacing w:before="20" w:after="20" w:line="240" w:lineRule="auto"/>
              <w:ind w:firstLine="0"/>
              <w:rPr>
                <w:rFonts w:eastAsia="Calibri"/>
                <w:sz w:val="12"/>
                <w:szCs w:val="12"/>
                <w:lang w:val="es-MX" w:eastAsia="en-US"/>
              </w:rPr>
            </w:pPr>
            <w:r w:rsidRPr="004774AC">
              <w:rPr>
                <w:rFonts w:eastAsia="Calibri"/>
                <w:sz w:val="12"/>
                <w:szCs w:val="12"/>
                <w:lang w:val="es-MX" w:eastAsia="en-US"/>
              </w:rPr>
              <w:t>Arrendamientos Financieros</w:t>
            </w:r>
          </w:p>
        </w:tc>
        <w:tc>
          <w:tcPr>
            <w:tcW w:w="1476" w:type="dxa"/>
            <w:tcBorders>
              <w:left w:val="single" w:sz="6" w:space="0" w:color="auto"/>
              <w:right w:val="single" w:sz="6" w:space="0" w:color="auto"/>
            </w:tcBorders>
          </w:tcPr>
          <w:p w:rsidR="00260442" w:rsidRPr="004774AC" w:rsidRDefault="00260442" w:rsidP="004E27F4">
            <w:pPr>
              <w:pStyle w:val="Texto"/>
              <w:spacing w:before="20" w:after="20" w:line="240" w:lineRule="auto"/>
              <w:ind w:firstLine="0"/>
              <w:rPr>
                <w:rFonts w:eastAsia="Calibri"/>
                <w:sz w:val="12"/>
                <w:szCs w:val="12"/>
                <w:lang w:val="es-MX" w:eastAsia="en-US"/>
              </w:rPr>
            </w:pPr>
          </w:p>
        </w:tc>
        <w:tc>
          <w:tcPr>
            <w:tcW w:w="1203" w:type="dxa"/>
            <w:tcBorders>
              <w:left w:val="single" w:sz="6" w:space="0" w:color="auto"/>
              <w:right w:val="single" w:sz="6" w:space="0" w:color="auto"/>
            </w:tcBorders>
          </w:tcPr>
          <w:p w:rsidR="00260442" w:rsidRPr="004774AC" w:rsidRDefault="00260442" w:rsidP="004E27F4">
            <w:pPr>
              <w:pStyle w:val="Texto"/>
              <w:spacing w:before="20" w:after="20" w:line="240" w:lineRule="auto"/>
              <w:ind w:firstLine="0"/>
              <w:rPr>
                <w:rFonts w:eastAsia="Calibri"/>
                <w:sz w:val="12"/>
                <w:szCs w:val="12"/>
                <w:lang w:val="es-MX" w:eastAsia="en-US"/>
              </w:rPr>
            </w:pPr>
          </w:p>
        </w:tc>
        <w:tc>
          <w:tcPr>
            <w:tcW w:w="1335" w:type="dxa"/>
            <w:tcBorders>
              <w:left w:val="single" w:sz="6" w:space="0" w:color="auto"/>
              <w:right w:val="single" w:sz="6" w:space="0" w:color="auto"/>
            </w:tcBorders>
          </w:tcPr>
          <w:p w:rsidR="00260442" w:rsidRPr="004774AC" w:rsidRDefault="00260442" w:rsidP="004E27F4">
            <w:pPr>
              <w:pStyle w:val="Texto"/>
              <w:spacing w:before="20" w:after="20" w:line="240" w:lineRule="auto"/>
              <w:ind w:firstLine="0"/>
              <w:rPr>
                <w:rFonts w:eastAsia="Calibri"/>
                <w:sz w:val="12"/>
                <w:szCs w:val="12"/>
                <w:lang w:val="es-MX" w:eastAsia="en-US"/>
              </w:rPr>
            </w:pPr>
          </w:p>
        </w:tc>
        <w:tc>
          <w:tcPr>
            <w:tcW w:w="1216" w:type="dxa"/>
            <w:tcBorders>
              <w:left w:val="single" w:sz="6" w:space="0" w:color="auto"/>
              <w:right w:val="single" w:sz="6" w:space="0" w:color="auto"/>
            </w:tcBorders>
          </w:tcPr>
          <w:p w:rsidR="00260442" w:rsidRPr="004774AC" w:rsidRDefault="00260442" w:rsidP="004E27F4">
            <w:pPr>
              <w:pStyle w:val="Texto"/>
              <w:spacing w:before="20" w:after="20" w:line="240" w:lineRule="auto"/>
              <w:ind w:firstLine="0"/>
              <w:rPr>
                <w:rFonts w:eastAsia="Calibri"/>
                <w:sz w:val="12"/>
                <w:szCs w:val="12"/>
                <w:lang w:val="es-MX" w:eastAsia="en-US"/>
              </w:rPr>
            </w:pPr>
          </w:p>
        </w:tc>
      </w:tr>
      <w:tr w:rsidR="00260442" w:rsidRPr="004774AC" w:rsidTr="004E27F4">
        <w:trPr>
          <w:trHeight w:val="20"/>
          <w:jc w:val="center"/>
        </w:trPr>
        <w:tc>
          <w:tcPr>
            <w:tcW w:w="287" w:type="dxa"/>
            <w:tcBorders>
              <w:left w:val="single" w:sz="6" w:space="0" w:color="auto"/>
            </w:tcBorders>
          </w:tcPr>
          <w:p w:rsidR="00260442" w:rsidRPr="004774AC" w:rsidRDefault="00260442" w:rsidP="004E27F4">
            <w:pPr>
              <w:pStyle w:val="Texto"/>
              <w:spacing w:before="20" w:after="20" w:line="240" w:lineRule="auto"/>
              <w:ind w:firstLine="0"/>
              <w:rPr>
                <w:rFonts w:eastAsia="Calibri"/>
                <w:b/>
                <w:sz w:val="12"/>
                <w:szCs w:val="12"/>
                <w:lang w:val="es-MX" w:eastAsia="en-US"/>
              </w:rPr>
            </w:pPr>
          </w:p>
        </w:tc>
        <w:tc>
          <w:tcPr>
            <w:tcW w:w="3065" w:type="dxa"/>
            <w:tcBorders>
              <w:right w:val="single" w:sz="6" w:space="0" w:color="auto"/>
            </w:tcBorders>
          </w:tcPr>
          <w:p w:rsidR="00260442" w:rsidRPr="004774AC" w:rsidRDefault="00260442" w:rsidP="004E27F4">
            <w:pPr>
              <w:pStyle w:val="Texto"/>
              <w:spacing w:before="20" w:after="20" w:line="240" w:lineRule="auto"/>
              <w:ind w:firstLine="0"/>
              <w:rPr>
                <w:rFonts w:eastAsia="Calibri"/>
                <w:b/>
                <w:sz w:val="12"/>
                <w:szCs w:val="12"/>
                <w:lang w:val="es-MX" w:eastAsia="en-US"/>
              </w:rPr>
            </w:pPr>
          </w:p>
        </w:tc>
        <w:tc>
          <w:tcPr>
            <w:tcW w:w="1476" w:type="dxa"/>
            <w:tcBorders>
              <w:left w:val="single" w:sz="6" w:space="0" w:color="auto"/>
              <w:right w:val="single" w:sz="6" w:space="0" w:color="auto"/>
            </w:tcBorders>
          </w:tcPr>
          <w:p w:rsidR="00260442" w:rsidRPr="004774AC" w:rsidRDefault="00260442" w:rsidP="004E27F4">
            <w:pPr>
              <w:pStyle w:val="Texto"/>
              <w:spacing w:before="20" w:after="20" w:line="240" w:lineRule="auto"/>
              <w:ind w:firstLine="0"/>
              <w:rPr>
                <w:rFonts w:eastAsia="Calibri"/>
                <w:b/>
                <w:sz w:val="12"/>
                <w:szCs w:val="12"/>
                <w:lang w:val="es-MX" w:eastAsia="en-US"/>
              </w:rPr>
            </w:pPr>
          </w:p>
        </w:tc>
        <w:tc>
          <w:tcPr>
            <w:tcW w:w="1203" w:type="dxa"/>
            <w:tcBorders>
              <w:left w:val="single" w:sz="6" w:space="0" w:color="auto"/>
              <w:right w:val="single" w:sz="6" w:space="0" w:color="auto"/>
            </w:tcBorders>
          </w:tcPr>
          <w:p w:rsidR="00260442" w:rsidRPr="004774AC" w:rsidRDefault="00260442" w:rsidP="004E27F4">
            <w:pPr>
              <w:pStyle w:val="Texto"/>
              <w:spacing w:before="20" w:after="20" w:line="240" w:lineRule="auto"/>
              <w:ind w:firstLine="0"/>
              <w:rPr>
                <w:rFonts w:eastAsia="Calibri"/>
                <w:b/>
                <w:sz w:val="12"/>
                <w:szCs w:val="12"/>
                <w:lang w:val="es-MX" w:eastAsia="en-US"/>
              </w:rPr>
            </w:pPr>
          </w:p>
        </w:tc>
        <w:tc>
          <w:tcPr>
            <w:tcW w:w="1335" w:type="dxa"/>
            <w:tcBorders>
              <w:left w:val="single" w:sz="6" w:space="0" w:color="auto"/>
              <w:right w:val="single" w:sz="6" w:space="0" w:color="auto"/>
            </w:tcBorders>
          </w:tcPr>
          <w:p w:rsidR="00260442" w:rsidRPr="004774AC" w:rsidRDefault="00260442" w:rsidP="004E27F4">
            <w:pPr>
              <w:pStyle w:val="Texto"/>
              <w:spacing w:before="20" w:after="20" w:line="240" w:lineRule="auto"/>
              <w:ind w:firstLine="0"/>
              <w:rPr>
                <w:rFonts w:eastAsia="Calibri"/>
                <w:b/>
                <w:sz w:val="12"/>
                <w:szCs w:val="12"/>
                <w:lang w:val="es-MX" w:eastAsia="en-US"/>
              </w:rPr>
            </w:pPr>
          </w:p>
        </w:tc>
        <w:tc>
          <w:tcPr>
            <w:tcW w:w="1216" w:type="dxa"/>
            <w:tcBorders>
              <w:left w:val="single" w:sz="6" w:space="0" w:color="auto"/>
              <w:right w:val="single" w:sz="6" w:space="0" w:color="auto"/>
            </w:tcBorders>
          </w:tcPr>
          <w:p w:rsidR="00260442" w:rsidRPr="004774AC" w:rsidRDefault="00260442" w:rsidP="004E27F4">
            <w:pPr>
              <w:pStyle w:val="Texto"/>
              <w:spacing w:before="20" w:after="20" w:line="240" w:lineRule="auto"/>
              <w:ind w:firstLine="0"/>
              <w:rPr>
                <w:rFonts w:eastAsia="Calibri"/>
                <w:b/>
                <w:sz w:val="12"/>
                <w:szCs w:val="12"/>
                <w:lang w:val="es-MX" w:eastAsia="en-US"/>
              </w:rPr>
            </w:pPr>
          </w:p>
        </w:tc>
      </w:tr>
      <w:tr w:rsidR="00260442" w:rsidRPr="004774AC" w:rsidTr="004E27F4">
        <w:trPr>
          <w:trHeight w:val="20"/>
          <w:jc w:val="center"/>
        </w:trPr>
        <w:tc>
          <w:tcPr>
            <w:tcW w:w="287" w:type="dxa"/>
            <w:tcBorders>
              <w:left w:val="single" w:sz="6" w:space="0" w:color="auto"/>
            </w:tcBorders>
          </w:tcPr>
          <w:p w:rsidR="00260442" w:rsidRPr="004774AC" w:rsidRDefault="00260442" w:rsidP="004E27F4">
            <w:pPr>
              <w:pStyle w:val="Texto"/>
              <w:spacing w:before="20" w:after="20" w:line="240" w:lineRule="auto"/>
              <w:ind w:firstLine="0"/>
              <w:rPr>
                <w:rFonts w:eastAsia="Calibri"/>
                <w:i/>
                <w:sz w:val="12"/>
                <w:szCs w:val="12"/>
                <w:lang w:val="es-MX" w:eastAsia="en-US"/>
              </w:rPr>
            </w:pPr>
          </w:p>
        </w:tc>
        <w:tc>
          <w:tcPr>
            <w:tcW w:w="3065" w:type="dxa"/>
            <w:tcBorders>
              <w:right w:val="single" w:sz="6" w:space="0" w:color="auto"/>
            </w:tcBorders>
          </w:tcPr>
          <w:p w:rsidR="00260442" w:rsidRPr="004774AC" w:rsidRDefault="00260442" w:rsidP="004E27F4">
            <w:pPr>
              <w:pStyle w:val="Texto"/>
              <w:spacing w:before="20" w:after="20" w:line="240" w:lineRule="auto"/>
              <w:ind w:firstLine="0"/>
              <w:rPr>
                <w:rFonts w:eastAsia="Calibri"/>
                <w:i/>
                <w:sz w:val="12"/>
                <w:szCs w:val="12"/>
                <w:lang w:val="es-MX" w:eastAsia="en-US"/>
              </w:rPr>
            </w:pPr>
            <w:r w:rsidRPr="004774AC">
              <w:rPr>
                <w:rFonts w:eastAsia="Calibri"/>
                <w:i/>
                <w:sz w:val="12"/>
                <w:szCs w:val="12"/>
                <w:lang w:val="es-MX" w:eastAsia="en-US"/>
              </w:rPr>
              <w:t>Subtotal Corto Plazo</w:t>
            </w:r>
          </w:p>
        </w:tc>
        <w:tc>
          <w:tcPr>
            <w:tcW w:w="1476" w:type="dxa"/>
            <w:tcBorders>
              <w:left w:val="single" w:sz="6" w:space="0" w:color="auto"/>
              <w:right w:val="single" w:sz="6" w:space="0" w:color="auto"/>
            </w:tcBorders>
          </w:tcPr>
          <w:p w:rsidR="00260442" w:rsidRPr="004774AC" w:rsidRDefault="00260442" w:rsidP="004E27F4">
            <w:pPr>
              <w:pStyle w:val="Texto"/>
              <w:spacing w:before="20" w:after="20" w:line="240" w:lineRule="auto"/>
              <w:ind w:firstLine="0"/>
              <w:rPr>
                <w:rFonts w:eastAsia="Calibri"/>
                <w:i/>
                <w:sz w:val="12"/>
                <w:szCs w:val="12"/>
                <w:lang w:val="es-MX" w:eastAsia="en-US"/>
              </w:rPr>
            </w:pPr>
          </w:p>
        </w:tc>
        <w:tc>
          <w:tcPr>
            <w:tcW w:w="1203" w:type="dxa"/>
            <w:tcBorders>
              <w:left w:val="single" w:sz="6" w:space="0" w:color="auto"/>
              <w:right w:val="single" w:sz="6" w:space="0" w:color="auto"/>
            </w:tcBorders>
          </w:tcPr>
          <w:p w:rsidR="00260442" w:rsidRPr="004774AC" w:rsidRDefault="00260442" w:rsidP="004E27F4">
            <w:pPr>
              <w:pStyle w:val="Texto"/>
              <w:spacing w:before="20" w:after="20" w:line="240" w:lineRule="auto"/>
              <w:ind w:firstLine="0"/>
              <w:rPr>
                <w:rFonts w:eastAsia="Calibri"/>
                <w:i/>
                <w:sz w:val="12"/>
                <w:szCs w:val="12"/>
                <w:lang w:val="es-MX" w:eastAsia="en-US"/>
              </w:rPr>
            </w:pPr>
          </w:p>
        </w:tc>
        <w:tc>
          <w:tcPr>
            <w:tcW w:w="1335" w:type="dxa"/>
            <w:tcBorders>
              <w:left w:val="single" w:sz="6" w:space="0" w:color="auto"/>
              <w:right w:val="single" w:sz="6" w:space="0" w:color="auto"/>
            </w:tcBorders>
          </w:tcPr>
          <w:p w:rsidR="00260442" w:rsidRPr="004774AC" w:rsidRDefault="00260442" w:rsidP="004E27F4">
            <w:pPr>
              <w:pStyle w:val="Texto"/>
              <w:spacing w:before="20" w:after="20" w:line="240" w:lineRule="auto"/>
              <w:ind w:firstLine="0"/>
              <w:rPr>
                <w:rFonts w:eastAsia="Calibri"/>
                <w:i/>
                <w:sz w:val="12"/>
                <w:szCs w:val="12"/>
                <w:lang w:val="es-MX" w:eastAsia="en-US"/>
              </w:rPr>
            </w:pPr>
          </w:p>
        </w:tc>
        <w:tc>
          <w:tcPr>
            <w:tcW w:w="1216" w:type="dxa"/>
            <w:tcBorders>
              <w:left w:val="single" w:sz="6" w:space="0" w:color="auto"/>
              <w:right w:val="single" w:sz="6" w:space="0" w:color="auto"/>
            </w:tcBorders>
          </w:tcPr>
          <w:p w:rsidR="00260442" w:rsidRPr="004774AC" w:rsidRDefault="00260442" w:rsidP="004E27F4">
            <w:pPr>
              <w:pStyle w:val="Texto"/>
              <w:spacing w:before="20" w:after="20" w:line="240" w:lineRule="auto"/>
              <w:ind w:firstLine="0"/>
              <w:rPr>
                <w:rFonts w:eastAsia="Calibri"/>
                <w:i/>
                <w:sz w:val="12"/>
                <w:szCs w:val="12"/>
                <w:lang w:val="es-MX" w:eastAsia="en-US"/>
              </w:rPr>
            </w:pPr>
          </w:p>
        </w:tc>
      </w:tr>
      <w:tr w:rsidR="00260442" w:rsidRPr="004774AC" w:rsidTr="004E27F4">
        <w:trPr>
          <w:trHeight w:val="20"/>
          <w:jc w:val="center"/>
        </w:trPr>
        <w:tc>
          <w:tcPr>
            <w:tcW w:w="3352" w:type="dxa"/>
            <w:gridSpan w:val="2"/>
            <w:tcBorders>
              <w:left w:val="single" w:sz="6" w:space="0" w:color="auto"/>
              <w:right w:val="single" w:sz="6" w:space="0" w:color="auto"/>
            </w:tcBorders>
          </w:tcPr>
          <w:p w:rsidR="00260442" w:rsidRPr="004774AC" w:rsidRDefault="00260442" w:rsidP="004E27F4">
            <w:pPr>
              <w:pStyle w:val="Texto"/>
              <w:spacing w:before="20" w:after="20" w:line="240" w:lineRule="auto"/>
              <w:ind w:left="612" w:firstLine="0"/>
              <w:rPr>
                <w:rFonts w:eastAsia="Calibri"/>
                <w:b/>
                <w:sz w:val="12"/>
                <w:szCs w:val="12"/>
                <w:lang w:val="es-MX" w:eastAsia="en-US"/>
              </w:rPr>
            </w:pPr>
            <w:r w:rsidRPr="004774AC">
              <w:rPr>
                <w:rFonts w:eastAsia="Calibri"/>
                <w:b/>
                <w:sz w:val="12"/>
                <w:szCs w:val="12"/>
                <w:lang w:val="es-MX" w:eastAsia="en-US"/>
              </w:rPr>
              <w:t>Largo Plazo</w:t>
            </w:r>
          </w:p>
        </w:tc>
        <w:tc>
          <w:tcPr>
            <w:tcW w:w="1476" w:type="dxa"/>
            <w:tcBorders>
              <w:left w:val="single" w:sz="6" w:space="0" w:color="auto"/>
              <w:right w:val="single" w:sz="6" w:space="0" w:color="auto"/>
            </w:tcBorders>
          </w:tcPr>
          <w:p w:rsidR="00260442" w:rsidRPr="004774AC" w:rsidRDefault="00260442" w:rsidP="004E27F4">
            <w:pPr>
              <w:pStyle w:val="Texto"/>
              <w:spacing w:before="20" w:after="20" w:line="240" w:lineRule="auto"/>
              <w:ind w:firstLine="0"/>
              <w:rPr>
                <w:rFonts w:eastAsia="Calibri"/>
                <w:b/>
                <w:sz w:val="12"/>
                <w:szCs w:val="12"/>
                <w:lang w:val="es-MX" w:eastAsia="en-US"/>
              </w:rPr>
            </w:pPr>
          </w:p>
        </w:tc>
        <w:tc>
          <w:tcPr>
            <w:tcW w:w="1203" w:type="dxa"/>
            <w:tcBorders>
              <w:left w:val="single" w:sz="6" w:space="0" w:color="auto"/>
              <w:right w:val="single" w:sz="6" w:space="0" w:color="auto"/>
            </w:tcBorders>
          </w:tcPr>
          <w:p w:rsidR="00260442" w:rsidRPr="004774AC" w:rsidRDefault="00260442" w:rsidP="004E27F4">
            <w:pPr>
              <w:pStyle w:val="Texto"/>
              <w:spacing w:before="20" w:after="20" w:line="240" w:lineRule="auto"/>
              <w:ind w:firstLine="0"/>
              <w:rPr>
                <w:rFonts w:eastAsia="Calibri"/>
                <w:b/>
                <w:sz w:val="12"/>
                <w:szCs w:val="12"/>
                <w:lang w:val="es-MX" w:eastAsia="en-US"/>
              </w:rPr>
            </w:pPr>
          </w:p>
        </w:tc>
        <w:tc>
          <w:tcPr>
            <w:tcW w:w="1335" w:type="dxa"/>
            <w:tcBorders>
              <w:left w:val="single" w:sz="6" w:space="0" w:color="auto"/>
              <w:right w:val="single" w:sz="6" w:space="0" w:color="auto"/>
            </w:tcBorders>
          </w:tcPr>
          <w:p w:rsidR="00260442" w:rsidRPr="004774AC" w:rsidRDefault="00260442" w:rsidP="004E27F4">
            <w:pPr>
              <w:pStyle w:val="Texto"/>
              <w:spacing w:before="20" w:after="20" w:line="240" w:lineRule="auto"/>
              <w:ind w:firstLine="0"/>
              <w:rPr>
                <w:rFonts w:eastAsia="Calibri"/>
                <w:b/>
                <w:sz w:val="12"/>
                <w:szCs w:val="12"/>
                <w:lang w:val="es-MX" w:eastAsia="en-US"/>
              </w:rPr>
            </w:pPr>
          </w:p>
        </w:tc>
        <w:tc>
          <w:tcPr>
            <w:tcW w:w="1216" w:type="dxa"/>
            <w:tcBorders>
              <w:left w:val="single" w:sz="6" w:space="0" w:color="auto"/>
              <w:right w:val="single" w:sz="6" w:space="0" w:color="auto"/>
            </w:tcBorders>
          </w:tcPr>
          <w:p w:rsidR="00260442" w:rsidRPr="004774AC" w:rsidRDefault="00260442" w:rsidP="004E27F4">
            <w:pPr>
              <w:pStyle w:val="Texto"/>
              <w:spacing w:before="20" w:after="20" w:line="240" w:lineRule="auto"/>
              <w:ind w:firstLine="0"/>
              <w:rPr>
                <w:rFonts w:eastAsia="Calibri"/>
                <w:b/>
                <w:sz w:val="12"/>
                <w:szCs w:val="12"/>
                <w:lang w:val="es-MX" w:eastAsia="en-US"/>
              </w:rPr>
            </w:pPr>
          </w:p>
        </w:tc>
      </w:tr>
      <w:tr w:rsidR="00260442" w:rsidRPr="004774AC" w:rsidTr="004E27F4">
        <w:trPr>
          <w:trHeight w:val="20"/>
          <w:jc w:val="center"/>
        </w:trPr>
        <w:tc>
          <w:tcPr>
            <w:tcW w:w="3352" w:type="dxa"/>
            <w:gridSpan w:val="2"/>
            <w:tcBorders>
              <w:left w:val="single" w:sz="6" w:space="0" w:color="auto"/>
              <w:right w:val="single" w:sz="6" w:space="0" w:color="auto"/>
            </w:tcBorders>
          </w:tcPr>
          <w:p w:rsidR="00260442" w:rsidRPr="004774AC" w:rsidRDefault="00260442" w:rsidP="004E27F4">
            <w:pPr>
              <w:pStyle w:val="Texto"/>
              <w:spacing w:before="20" w:after="20" w:line="240" w:lineRule="auto"/>
              <w:ind w:firstLine="0"/>
              <w:rPr>
                <w:rFonts w:eastAsia="Calibri"/>
                <w:b/>
                <w:sz w:val="12"/>
                <w:szCs w:val="12"/>
                <w:lang w:val="es-MX" w:eastAsia="en-US"/>
              </w:rPr>
            </w:pPr>
            <w:r w:rsidRPr="004774AC">
              <w:rPr>
                <w:rFonts w:eastAsia="Calibri"/>
                <w:b/>
                <w:sz w:val="12"/>
                <w:szCs w:val="12"/>
                <w:lang w:val="es-MX" w:eastAsia="en-US"/>
              </w:rPr>
              <w:t>Deuda Interna</w:t>
            </w:r>
          </w:p>
        </w:tc>
        <w:tc>
          <w:tcPr>
            <w:tcW w:w="1476" w:type="dxa"/>
            <w:tcBorders>
              <w:left w:val="single" w:sz="6" w:space="0" w:color="auto"/>
              <w:right w:val="single" w:sz="6" w:space="0" w:color="auto"/>
            </w:tcBorders>
          </w:tcPr>
          <w:p w:rsidR="00260442" w:rsidRPr="004774AC" w:rsidRDefault="00260442" w:rsidP="004E27F4">
            <w:pPr>
              <w:pStyle w:val="Texto"/>
              <w:spacing w:before="20" w:after="20" w:line="240" w:lineRule="auto"/>
              <w:ind w:firstLine="0"/>
              <w:rPr>
                <w:rFonts w:eastAsia="Calibri"/>
                <w:b/>
                <w:sz w:val="12"/>
                <w:szCs w:val="12"/>
                <w:lang w:val="es-MX" w:eastAsia="en-US"/>
              </w:rPr>
            </w:pPr>
          </w:p>
        </w:tc>
        <w:tc>
          <w:tcPr>
            <w:tcW w:w="1203" w:type="dxa"/>
            <w:tcBorders>
              <w:left w:val="single" w:sz="6" w:space="0" w:color="auto"/>
              <w:right w:val="single" w:sz="6" w:space="0" w:color="auto"/>
            </w:tcBorders>
          </w:tcPr>
          <w:p w:rsidR="00260442" w:rsidRPr="004774AC" w:rsidRDefault="00260442" w:rsidP="004E27F4">
            <w:pPr>
              <w:pStyle w:val="Texto"/>
              <w:spacing w:before="20" w:after="20" w:line="240" w:lineRule="auto"/>
              <w:ind w:firstLine="0"/>
              <w:rPr>
                <w:rFonts w:eastAsia="Calibri"/>
                <w:b/>
                <w:sz w:val="12"/>
                <w:szCs w:val="12"/>
                <w:lang w:val="es-MX" w:eastAsia="en-US"/>
              </w:rPr>
            </w:pPr>
          </w:p>
        </w:tc>
        <w:tc>
          <w:tcPr>
            <w:tcW w:w="1335" w:type="dxa"/>
            <w:tcBorders>
              <w:left w:val="single" w:sz="6" w:space="0" w:color="auto"/>
              <w:right w:val="single" w:sz="6" w:space="0" w:color="auto"/>
            </w:tcBorders>
          </w:tcPr>
          <w:p w:rsidR="00260442" w:rsidRPr="004774AC" w:rsidRDefault="00260442" w:rsidP="004E27F4">
            <w:pPr>
              <w:pStyle w:val="Texto"/>
              <w:spacing w:before="20" w:after="20" w:line="240" w:lineRule="auto"/>
              <w:ind w:firstLine="0"/>
              <w:rPr>
                <w:rFonts w:eastAsia="Calibri"/>
                <w:b/>
                <w:sz w:val="12"/>
                <w:szCs w:val="12"/>
                <w:lang w:val="es-MX" w:eastAsia="en-US"/>
              </w:rPr>
            </w:pPr>
          </w:p>
        </w:tc>
        <w:tc>
          <w:tcPr>
            <w:tcW w:w="1216" w:type="dxa"/>
            <w:tcBorders>
              <w:left w:val="single" w:sz="6" w:space="0" w:color="auto"/>
              <w:right w:val="single" w:sz="6" w:space="0" w:color="auto"/>
            </w:tcBorders>
          </w:tcPr>
          <w:p w:rsidR="00260442" w:rsidRPr="004774AC" w:rsidRDefault="00260442" w:rsidP="004E27F4">
            <w:pPr>
              <w:pStyle w:val="Texto"/>
              <w:spacing w:before="20" w:after="20" w:line="240" w:lineRule="auto"/>
              <w:ind w:firstLine="0"/>
              <w:rPr>
                <w:rFonts w:eastAsia="Calibri"/>
                <w:b/>
                <w:sz w:val="12"/>
                <w:szCs w:val="12"/>
                <w:lang w:val="es-MX" w:eastAsia="en-US"/>
              </w:rPr>
            </w:pPr>
          </w:p>
        </w:tc>
      </w:tr>
      <w:tr w:rsidR="00260442" w:rsidRPr="004774AC" w:rsidTr="004E27F4">
        <w:trPr>
          <w:trHeight w:val="20"/>
          <w:jc w:val="center"/>
        </w:trPr>
        <w:tc>
          <w:tcPr>
            <w:tcW w:w="287" w:type="dxa"/>
            <w:tcBorders>
              <w:left w:val="single" w:sz="6" w:space="0" w:color="auto"/>
            </w:tcBorders>
          </w:tcPr>
          <w:p w:rsidR="00260442" w:rsidRPr="004774AC" w:rsidRDefault="00260442" w:rsidP="004E27F4">
            <w:pPr>
              <w:pStyle w:val="Texto"/>
              <w:spacing w:before="20" w:after="20" w:line="240" w:lineRule="auto"/>
              <w:ind w:firstLine="0"/>
              <w:rPr>
                <w:rFonts w:eastAsia="Calibri"/>
                <w:b/>
                <w:sz w:val="12"/>
                <w:szCs w:val="12"/>
                <w:lang w:val="es-MX" w:eastAsia="en-US"/>
              </w:rPr>
            </w:pPr>
          </w:p>
        </w:tc>
        <w:tc>
          <w:tcPr>
            <w:tcW w:w="3065" w:type="dxa"/>
            <w:tcBorders>
              <w:right w:val="single" w:sz="6" w:space="0" w:color="auto"/>
            </w:tcBorders>
          </w:tcPr>
          <w:p w:rsidR="00260442" w:rsidRPr="004774AC" w:rsidRDefault="00260442" w:rsidP="004E27F4">
            <w:pPr>
              <w:pStyle w:val="Texto"/>
              <w:spacing w:before="20" w:after="20" w:line="240" w:lineRule="auto"/>
              <w:ind w:firstLine="0"/>
              <w:rPr>
                <w:rFonts w:eastAsia="Calibri"/>
                <w:sz w:val="12"/>
                <w:szCs w:val="12"/>
                <w:lang w:val="es-MX" w:eastAsia="en-US"/>
              </w:rPr>
            </w:pPr>
            <w:r w:rsidRPr="004774AC">
              <w:rPr>
                <w:rFonts w:eastAsia="Calibri"/>
                <w:sz w:val="12"/>
                <w:szCs w:val="12"/>
                <w:lang w:val="es-MX" w:eastAsia="en-US"/>
              </w:rPr>
              <w:t>Instituciones de Crédito</w:t>
            </w:r>
          </w:p>
        </w:tc>
        <w:tc>
          <w:tcPr>
            <w:tcW w:w="1476" w:type="dxa"/>
            <w:tcBorders>
              <w:left w:val="single" w:sz="6" w:space="0" w:color="auto"/>
              <w:right w:val="single" w:sz="6" w:space="0" w:color="auto"/>
            </w:tcBorders>
          </w:tcPr>
          <w:p w:rsidR="00260442" w:rsidRPr="004774AC" w:rsidRDefault="00260442" w:rsidP="004E27F4">
            <w:pPr>
              <w:pStyle w:val="Texto"/>
              <w:spacing w:before="20" w:after="20" w:line="240" w:lineRule="auto"/>
              <w:ind w:firstLine="0"/>
              <w:rPr>
                <w:rFonts w:eastAsia="Calibri"/>
                <w:b/>
                <w:sz w:val="12"/>
                <w:szCs w:val="12"/>
                <w:lang w:val="es-MX" w:eastAsia="en-US"/>
              </w:rPr>
            </w:pPr>
          </w:p>
        </w:tc>
        <w:tc>
          <w:tcPr>
            <w:tcW w:w="1203" w:type="dxa"/>
            <w:tcBorders>
              <w:left w:val="single" w:sz="6" w:space="0" w:color="auto"/>
              <w:right w:val="single" w:sz="6" w:space="0" w:color="auto"/>
            </w:tcBorders>
          </w:tcPr>
          <w:p w:rsidR="00260442" w:rsidRPr="004774AC" w:rsidRDefault="00260442" w:rsidP="004E27F4">
            <w:pPr>
              <w:pStyle w:val="Texto"/>
              <w:spacing w:before="20" w:after="20" w:line="240" w:lineRule="auto"/>
              <w:ind w:firstLine="0"/>
              <w:rPr>
                <w:rFonts w:eastAsia="Calibri"/>
                <w:b/>
                <w:sz w:val="12"/>
                <w:szCs w:val="12"/>
                <w:lang w:val="es-MX" w:eastAsia="en-US"/>
              </w:rPr>
            </w:pPr>
          </w:p>
        </w:tc>
        <w:tc>
          <w:tcPr>
            <w:tcW w:w="1335" w:type="dxa"/>
            <w:tcBorders>
              <w:left w:val="single" w:sz="6" w:space="0" w:color="auto"/>
              <w:right w:val="single" w:sz="6" w:space="0" w:color="auto"/>
            </w:tcBorders>
          </w:tcPr>
          <w:p w:rsidR="00260442" w:rsidRPr="004774AC" w:rsidRDefault="00260442" w:rsidP="004E27F4">
            <w:pPr>
              <w:pStyle w:val="Texto"/>
              <w:spacing w:before="20" w:after="20" w:line="240" w:lineRule="auto"/>
              <w:ind w:firstLine="0"/>
              <w:rPr>
                <w:rFonts w:eastAsia="Calibri"/>
                <w:b/>
                <w:sz w:val="12"/>
                <w:szCs w:val="12"/>
                <w:lang w:val="es-MX" w:eastAsia="en-US"/>
              </w:rPr>
            </w:pPr>
          </w:p>
        </w:tc>
        <w:tc>
          <w:tcPr>
            <w:tcW w:w="1216" w:type="dxa"/>
            <w:tcBorders>
              <w:left w:val="single" w:sz="6" w:space="0" w:color="auto"/>
              <w:right w:val="single" w:sz="6" w:space="0" w:color="auto"/>
            </w:tcBorders>
          </w:tcPr>
          <w:p w:rsidR="00260442" w:rsidRPr="004774AC" w:rsidRDefault="00260442" w:rsidP="004E27F4">
            <w:pPr>
              <w:pStyle w:val="Texto"/>
              <w:spacing w:before="20" w:after="20" w:line="240" w:lineRule="auto"/>
              <w:ind w:firstLine="0"/>
              <w:rPr>
                <w:rFonts w:eastAsia="Calibri"/>
                <w:b/>
                <w:sz w:val="12"/>
                <w:szCs w:val="12"/>
                <w:lang w:val="es-MX" w:eastAsia="en-US"/>
              </w:rPr>
            </w:pPr>
          </w:p>
        </w:tc>
      </w:tr>
      <w:tr w:rsidR="00260442" w:rsidRPr="004774AC" w:rsidTr="004E27F4">
        <w:trPr>
          <w:trHeight w:val="20"/>
          <w:jc w:val="center"/>
        </w:trPr>
        <w:tc>
          <w:tcPr>
            <w:tcW w:w="287" w:type="dxa"/>
            <w:tcBorders>
              <w:left w:val="single" w:sz="6" w:space="0" w:color="auto"/>
            </w:tcBorders>
          </w:tcPr>
          <w:p w:rsidR="00260442" w:rsidRPr="004774AC" w:rsidRDefault="00260442" w:rsidP="004E27F4">
            <w:pPr>
              <w:pStyle w:val="Texto"/>
              <w:spacing w:before="20" w:after="20" w:line="240" w:lineRule="auto"/>
              <w:ind w:firstLine="0"/>
              <w:rPr>
                <w:rFonts w:eastAsia="Calibri"/>
                <w:sz w:val="12"/>
                <w:szCs w:val="12"/>
                <w:lang w:val="es-MX" w:eastAsia="en-US"/>
              </w:rPr>
            </w:pPr>
          </w:p>
        </w:tc>
        <w:tc>
          <w:tcPr>
            <w:tcW w:w="3065" w:type="dxa"/>
            <w:tcBorders>
              <w:right w:val="single" w:sz="6" w:space="0" w:color="auto"/>
            </w:tcBorders>
          </w:tcPr>
          <w:p w:rsidR="00260442" w:rsidRPr="004774AC" w:rsidRDefault="00260442" w:rsidP="004E27F4">
            <w:pPr>
              <w:pStyle w:val="Texto"/>
              <w:spacing w:before="20" w:after="20" w:line="240" w:lineRule="auto"/>
              <w:ind w:firstLine="0"/>
              <w:rPr>
                <w:rFonts w:eastAsia="Calibri"/>
                <w:sz w:val="12"/>
                <w:szCs w:val="12"/>
                <w:lang w:val="es-MX" w:eastAsia="en-US"/>
              </w:rPr>
            </w:pPr>
            <w:r w:rsidRPr="004774AC">
              <w:rPr>
                <w:rFonts w:eastAsia="Calibri"/>
                <w:sz w:val="12"/>
                <w:szCs w:val="12"/>
                <w:lang w:val="es-MX" w:eastAsia="en-US"/>
              </w:rPr>
              <w:t>Títulos y Valores</w:t>
            </w:r>
          </w:p>
        </w:tc>
        <w:tc>
          <w:tcPr>
            <w:tcW w:w="1476" w:type="dxa"/>
            <w:tcBorders>
              <w:left w:val="single" w:sz="6" w:space="0" w:color="auto"/>
              <w:right w:val="single" w:sz="6" w:space="0" w:color="auto"/>
            </w:tcBorders>
          </w:tcPr>
          <w:p w:rsidR="00260442" w:rsidRPr="004774AC" w:rsidRDefault="00260442" w:rsidP="004E27F4">
            <w:pPr>
              <w:pStyle w:val="Texto"/>
              <w:spacing w:before="20" w:after="20" w:line="240" w:lineRule="auto"/>
              <w:ind w:firstLine="0"/>
              <w:rPr>
                <w:rFonts w:eastAsia="Calibri"/>
                <w:sz w:val="12"/>
                <w:szCs w:val="12"/>
                <w:lang w:val="es-MX" w:eastAsia="en-US"/>
              </w:rPr>
            </w:pPr>
          </w:p>
        </w:tc>
        <w:tc>
          <w:tcPr>
            <w:tcW w:w="1203" w:type="dxa"/>
            <w:tcBorders>
              <w:left w:val="single" w:sz="6" w:space="0" w:color="auto"/>
              <w:right w:val="single" w:sz="6" w:space="0" w:color="auto"/>
            </w:tcBorders>
          </w:tcPr>
          <w:p w:rsidR="00260442" w:rsidRPr="004774AC" w:rsidRDefault="00260442" w:rsidP="004E27F4">
            <w:pPr>
              <w:pStyle w:val="Texto"/>
              <w:spacing w:before="20" w:after="20" w:line="240" w:lineRule="auto"/>
              <w:ind w:firstLine="0"/>
              <w:rPr>
                <w:rFonts w:eastAsia="Calibri"/>
                <w:sz w:val="12"/>
                <w:szCs w:val="12"/>
                <w:lang w:val="es-MX" w:eastAsia="en-US"/>
              </w:rPr>
            </w:pPr>
          </w:p>
        </w:tc>
        <w:tc>
          <w:tcPr>
            <w:tcW w:w="1335" w:type="dxa"/>
            <w:tcBorders>
              <w:left w:val="single" w:sz="6" w:space="0" w:color="auto"/>
              <w:right w:val="single" w:sz="6" w:space="0" w:color="auto"/>
            </w:tcBorders>
          </w:tcPr>
          <w:p w:rsidR="00260442" w:rsidRPr="004774AC" w:rsidRDefault="00260442" w:rsidP="004E27F4">
            <w:pPr>
              <w:pStyle w:val="Texto"/>
              <w:spacing w:before="20" w:after="20" w:line="240" w:lineRule="auto"/>
              <w:ind w:firstLine="0"/>
              <w:rPr>
                <w:rFonts w:eastAsia="Calibri"/>
                <w:sz w:val="12"/>
                <w:szCs w:val="12"/>
                <w:lang w:val="es-MX" w:eastAsia="en-US"/>
              </w:rPr>
            </w:pPr>
          </w:p>
        </w:tc>
        <w:tc>
          <w:tcPr>
            <w:tcW w:w="1216" w:type="dxa"/>
            <w:tcBorders>
              <w:left w:val="single" w:sz="6" w:space="0" w:color="auto"/>
              <w:right w:val="single" w:sz="6" w:space="0" w:color="auto"/>
            </w:tcBorders>
          </w:tcPr>
          <w:p w:rsidR="00260442" w:rsidRPr="004774AC" w:rsidRDefault="00260442" w:rsidP="004E27F4">
            <w:pPr>
              <w:pStyle w:val="Texto"/>
              <w:spacing w:before="20" w:after="20" w:line="240" w:lineRule="auto"/>
              <w:ind w:firstLine="0"/>
              <w:rPr>
                <w:rFonts w:eastAsia="Calibri"/>
                <w:sz w:val="12"/>
                <w:szCs w:val="12"/>
                <w:lang w:val="es-MX" w:eastAsia="en-US"/>
              </w:rPr>
            </w:pPr>
          </w:p>
        </w:tc>
      </w:tr>
      <w:tr w:rsidR="00260442" w:rsidRPr="004774AC" w:rsidTr="004E27F4">
        <w:trPr>
          <w:trHeight w:val="20"/>
          <w:jc w:val="center"/>
        </w:trPr>
        <w:tc>
          <w:tcPr>
            <w:tcW w:w="287" w:type="dxa"/>
            <w:tcBorders>
              <w:left w:val="single" w:sz="6" w:space="0" w:color="auto"/>
            </w:tcBorders>
          </w:tcPr>
          <w:p w:rsidR="00260442" w:rsidRPr="004774AC" w:rsidRDefault="00260442" w:rsidP="004E27F4">
            <w:pPr>
              <w:pStyle w:val="Texto"/>
              <w:spacing w:before="20" w:after="20" w:line="240" w:lineRule="auto"/>
              <w:ind w:firstLine="0"/>
              <w:rPr>
                <w:rFonts w:eastAsia="Calibri"/>
                <w:sz w:val="12"/>
                <w:szCs w:val="12"/>
                <w:lang w:val="es-MX" w:eastAsia="en-US"/>
              </w:rPr>
            </w:pPr>
          </w:p>
        </w:tc>
        <w:tc>
          <w:tcPr>
            <w:tcW w:w="3065" w:type="dxa"/>
            <w:tcBorders>
              <w:right w:val="single" w:sz="6" w:space="0" w:color="auto"/>
            </w:tcBorders>
          </w:tcPr>
          <w:p w:rsidR="00260442" w:rsidRPr="004774AC" w:rsidRDefault="00260442" w:rsidP="004E27F4">
            <w:pPr>
              <w:pStyle w:val="Texto"/>
              <w:spacing w:before="20" w:after="20" w:line="240" w:lineRule="auto"/>
              <w:ind w:firstLine="0"/>
              <w:rPr>
                <w:rFonts w:eastAsia="Calibri"/>
                <w:sz w:val="12"/>
                <w:szCs w:val="12"/>
                <w:lang w:val="es-MX" w:eastAsia="en-US"/>
              </w:rPr>
            </w:pPr>
            <w:r w:rsidRPr="004774AC">
              <w:rPr>
                <w:rFonts w:eastAsia="Calibri"/>
                <w:sz w:val="12"/>
                <w:szCs w:val="12"/>
                <w:lang w:val="es-MX" w:eastAsia="en-US"/>
              </w:rPr>
              <w:t>Arrendamientos Financieros</w:t>
            </w:r>
          </w:p>
        </w:tc>
        <w:tc>
          <w:tcPr>
            <w:tcW w:w="1476" w:type="dxa"/>
            <w:tcBorders>
              <w:left w:val="single" w:sz="6" w:space="0" w:color="auto"/>
              <w:right w:val="single" w:sz="6" w:space="0" w:color="auto"/>
            </w:tcBorders>
          </w:tcPr>
          <w:p w:rsidR="00260442" w:rsidRPr="004774AC" w:rsidRDefault="00260442" w:rsidP="004E27F4">
            <w:pPr>
              <w:pStyle w:val="Texto"/>
              <w:spacing w:before="20" w:after="20" w:line="240" w:lineRule="auto"/>
              <w:ind w:firstLine="0"/>
              <w:rPr>
                <w:rFonts w:eastAsia="Calibri"/>
                <w:sz w:val="12"/>
                <w:szCs w:val="12"/>
                <w:lang w:val="es-MX" w:eastAsia="en-US"/>
              </w:rPr>
            </w:pPr>
          </w:p>
        </w:tc>
        <w:tc>
          <w:tcPr>
            <w:tcW w:w="1203" w:type="dxa"/>
            <w:tcBorders>
              <w:left w:val="single" w:sz="6" w:space="0" w:color="auto"/>
              <w:right w:val="single" w:sz="6" w:space="0" w:color="auto"/>
            </w:tcBorders>
          </w:tcPr>
          <w:p w:rsidR="00260442" w:rsidRPr="004774AC" w:rsidRDefault="00260442" w:rsidP="004E27F4">
            <w:pPr>
              <w:pStyle w:val="Texto"/>
              <w:spacing w:before="20" w:after="20" w:line="240" w:lineRule="auto"/>
              <w:ind w:firstLine="0"/>
              <w:rPr>
                <w:rFonts w:eastAsia="Calibri"/>
                <w:sz w:val="12"/>
                <w:szCs w:val="12"/>
                <w:lang w:val="es-MX" w:eastAsia="en-US"/>
              </w:rPr>
            </w:pPr>
          </w:p>
        </w:tc>
        <w:tc>
          <w:tcPr>
            <w:tcW w:w="1335" w:type="dxa"/>
            <w:tcBorders>
              <w:left w:val="single" w:sz="6" w:space="0" w:color="auto"/>
              <w:right w:val="single" w:sz="6" w:space="0" w:color="auto"/>
            </w:tcBorders>
          </w:tcPr>
          <w:p w:rsidR="00260442" w:rsidRPr="004774AC" w:rsidRDefault="00260442" w:rsidP="004E27F4">
            <w:pPr>
              <w:pStyle w:val="Texto"/>
              <w:spacing w:before="20" w:after="20" w:line="240" w:lineRule="auto"/>
              <w:ind w:firstLine="0"/>
              <w:rPr>
                <w:rFonts w:eastAsia="Calibri"/>
                <w:sz w:val="12"/>
                <w:szCs w:val="12"/>
                <w:lang w:val="es-MX" w:eastAsia="en-US"/>
              </w:rPr>
            </w:pPr>
          </w:p>
        </w:tc>
        <w:tc>
          <w:tcPr>
            <w:tcW w:w="1216" w:type="dxa"/>
            <w:tcBorders>
              <w:left w:val="single" w:sz="6" w:space="0" w:color="auto"/>
              <w:right w:val="single" w:sz="6" w:space="0" w:color="auto"/>
            </w:tcBorders>
          </w:tcPr>
          <w:p w:rsidR="00260442" w:rsidRPr="004774AC" w:rsidRDefault="00260442" w:rsidP="004E27F4">
            <w:pPr>
              <w:pStyle w:val="Texto"/>
              <w:spacing w:before="20" w:after="20" w:line="240" w:lineRule="auto"/>
              <w:ind w:firstLine="0"/>
              <w:rPr>
                <w:rFonts w:eastAsia="Calibri"/>
                <w:sz w:val="12"/>
                <w:szCs w:val="12"/>
                <w:lang w:val="es-MX" w:eastAsia="en-US"/>
              </w:rPr>
            </w:pPr>
          </w:p>
        </w:tc>
      </w:tr>
      <w:tr w:rsidR="00260442" w:rsidRPr="004774AC" w:rsidTr="004E27F4">
        <w:trPr>
          <w:trHeight w:val="20"/>
          <w:jc w:val="center"/>
        </w:trPr>
        <w:tc>
          <w:tcPr>
            <w:tcW w:w="287" w:type="dxa"/>
            <w:tcBorders>
              <w:left w:val="single" w:sz="6" w:space="0" w:color="auto"/>
            </w:tcBorders>
          </w:tcPr>
          <w:p w:rsidR="00260442" w:rsidRPr="004774AC" w:rsidRDefault="00260442" w:rsidP="004E27F4">
            <w:pPr>
              <w:pStyle w:val="Texto"/>
              <w:spacing w:before="20" w:after="20" w:line="240" w:lineRule="auto"/>
              <w:ind w:firstLine="0"/>
              <w:rPr>
                <w:rFonts w:eastAsia="Calibri"/>
                <w:sz w:val="12"/>
                <w:szCs w:val="12"/>
                <w:lang w:val="es-MX" w:eastAsia="en-US"/>
              </w:rPr>
            </w:pPr>
          </w:p>
        </w:tc>
        <w:tc>
          <w:tcPr>
            <w:tcW w:w="3065" w:type="dxa"/>
            <w:tcBorders>
              <w:right w:val="single" w:sz="6" w:space="0" w:color="auto"/>
            </w:tcBorders>
          </w:tcPr>
          <w:p w:rsidR="00260442" w:rsidRPr="004774AC" w:rsidRDefault="00260442" w:rsidP="004E27F4">
            <w:pPr>
              <w:pStyle w:val="Texto"/>
              <w:spacing w:before="20" w:after="20" w:line="240" w:lineRule="auto"/>
              <w:ind w:firstLine="0"/>
              <w:rPr>
                <w:rFonts w:eastAsia="Calibri"/>
                <w:sz w:val="12"/>
                <w:szCs w:val="12"/>
                <w:lang w:val="es-MX" w:eastAsia="en-US"/>
              </w:rPr>
            </w:pPr>
          </w:p>
        </w:tc>
        <w:tc>
          <w:tcPr>
            <w:tcW w:w="1476" w:type="dxa"/>
            <w:tcBorders>
              <w:left w:val="single" w:sz="6" w:space="0" w:color="auto"/>
              <w:right w:val="single" w:sz="6" w:space="0" w:color="auto"/>
            </w:tcBorders>
          </w:tcPr>
          <w:p w:rsidR="00260442" w:rsidRPr="004774AC" w:rsidRDefault="00260442" w:rsidP="004E27F4">
            <w:pPr>
              <w:pStyle w:val="Texto"/>
              <w:spacing w:before="20" w:after="20" w:line="240" w:lineRule="auto"/>
              <w:ind w:firstLine="0"/>
              <w:rPr>
                <w:rFonts w:eastAsia="Calibri"/>
                <w:sz w:val="12"/>
                <w:szCs w:val="12"/>
                <w:lang w:val="es-MX" w:eastAsia="en-US"/>
              </w:rPr>
            </w:pPr>
          </w:p>
        </w:tc>
        <w:tc>
          <w:tcPr>
            <w:tcW w:w="1203" w:type="dxa"/>
            <w:tcBorders>
              <w:left w:val="single" w:sz="6" w:space="0" w:color="auto"/>
              <w:right w:val="single" w:sz="6" w:space="0" w:color="auto"/>
            </w:tcBorders>
          </w:tcPr>
          <w:p w:rsidR="00260442" w:rsidRPr="004774AC" w:rsidRDefault="00260442" w:rsidP="004E27F4">
            <w:pPr>
              <w:pStyle w:val="Texto"/>
              <w:spacing w:before="20" w:after="20" w:line="240" w:lineRule="auto"/>
              <w:ind w:firstLine="0"/>
              <w:rPr>
                <w:rFonts w:eastAsia="Calibri"/>
                <w:sz w:val="12"/>
                <w:szCs w:val="12"/>
                <w:lang w:val="es-MX" w:eastAsia="en-US"/>
              </w:rPr>
            </w:pPr>
          </w:p>
        </w:tc>
        <w:tc>
          <w:tcPr>
            <w:tcW w:w="1335" w:type="dxa"/>
            <w:tcBorders>
              <w:left w:val="single" w:sz="6" w:space="0" w:color="auto"/>
              <w:right w:val="single" w:sz="6" w:space="0" w:color="auto"/>
            </w:tcBorders>
          </w:tcPr>
          <w:p w:rsidR="00260442" w:rsidRPr="004774AC" w:rsidRDefault="00260442" w:rsidP="004E27F4">
            <w:pPr>
              <w:pStyle w:val="Texto"/>
              <w:spacing w:before="20" w:after="20" w:line="240" w:lineRule="auto"/>
              <w:ind w:firstLine="0"/>
              <w:rPr>
                <w:rFonts w:eastAsia="Calibri"/>
                <w:sz w:val="12"/>
                <w:szCs w:val="12"/>
                <w:lang w:val="es-MX" w:eastAsia="en-US"/>
              </w:rPr>
            </w:pPr>
          </w:p>
        </w:tc>
        <w:tc>
          <w:tcPr>
            <w:tcW w:w="1216" w:type="dxa"/>
            <w:tcBorders>
              <w:left w:val="single" w:sz="6" w:space="0" w:color="auto"/>
              <w:right w:val="single" w:sz="6" w:space="0" w:color="auto"/>
            </w:tcBorders>
          </w:tcPr>
          <w:p w:rsidR="00260442" w:rsidRPr="004774AC" w:rsidRDefault="00260442" w:rsidP="004E27F4">
            <w:pPr>
              <w:pStyle w:val="Texto"/>
              <w:spacing w:before="20" w:after="20" w:line="240" w:lineRule="auto"/>
              <w:ind w:firstLine="0"/>
              <w:rPr>
                <w:rFonts w:eastAsia="Calibri"/>
                <w:sz w:val="12"/>
                <w:szCs w:val="12"/>
                <w:lang w:val="es-MX" w:eastAsia="en-US"/>
              </w:rPr>
            </w:pPr>
          </w:p>
        </w:tc>
      </w:tr>
      <w:tr w:rsidR="00260442" w:rsidRPr="004774AC" w:rsidTr="004E27F4">
        <w:trPr>
          <w:trHeight w:val="20"/>
          <w:jc w:val="center"/>
        </w:trPr>
        <w:tc>
          <w:tcPr>
            <w:tcW w:w="3352" w:type="dxa"/>
            <w:gridSpan w:val="2"/>
            <w:tcBorders>
              <w:left w:val="single" w:sz="6" w:space="0" w:color="auto"/>
              <w:right w:val="single" w:sz="6" w:space="0" w:color="auto"/>
            </w:tcBorders>
          </w:tcPr>
          <w:p w:rsidR="00260442" w:rsidRPr="004774AC" w:rsidRDefault="00260442" w:rsidP="004E27F4">
            <w:pPr>
              <w:pStyle w:val="Texto"/>
              <w:spacing w:before="20" w:after="20" w:line="240" w:lineRule="auto"/>
              <w:ind w:firstLine="0"/>
              <w:rPr>
                <w:rFonts w:eastAsia="Calibri"/>
                <w:b/>
                <w:sz w:val="12"/>
                <w:szCs w:val="12"/>
                <w:lang w:val="es-MX" w:eastAsia="en-US"/>
              </w:rPr>
            </w:pPr>
            <w:r w:rsidRPr="004774AC">
              <w:rPr>
                <w:rFonts w:eastAsia="Calibri"/>
                <w:b/>
                <w:sz w:val="12"/>
                <w:szCs w:val="12"/>
                <w:lang w:val="es-MX" w:eastAsia="en-US"/>
              </w:rPr>
              <w:t>Deuda Externa</w:t>
            </w:r>
          </w:p>
        </w:tc>
        <w:tc>
          <w:tcPr>
            <w:tcW w:w="1476" w:type="dxa"/>
            <w:tcBorders>
              <w:left w:val="single" w:sz="6" w:space="0" w:color="auto"/>
              <w:right w:val="single" w:sz="6" w:space="0" w:color="auto"/>
            </w:tcBorders>
          </w:tcPr>
          <w:p w:rsidR="00260442" w:rsidRPr="004774AC" w:rsidRDefault="00260442" w:rsidP="004E27F4">
            <w:pPr>
              <w:pStyle w:val="Texto"/>
              <w:spacing w:before="20" w:after="20" w:line="240" w:lineRule="auto"/>
              <w:ind w:firstLine="0"/>
              <w:rPr>
                <w:rFonts w:eastAsia="Calibri"/>
                <w:b/>
                <w:sz w:val="12"/>
                <w:szCs w:val="12"/>
                <w:lang w:val="es-MX" w:eastAsia="en-US"/>
              </w:rPr>
            </w:pPr>
          </w:p>
        </w:tc>
        <w:tc>
          <w:tcPr>
            <w:tcW w:w="1203" w:type="dxa"/>
            <w:tcBorders>
              <w:left w:val="single" w:sz="6" w:space="0" w:color="auto"/>
              <w:right w:val="single" w:sz="6" w:space="0" w:color="auto"/>
            </w:tcBorders>
          </w:tcPr>
          <w:p w:rsidR="00260442" w:rsidRPr="004774AC" w:rsidRDefault="00260442" w:rsidP="004E27F4">
            <w:pPr>
              <w:pStyle w:val="Texto"/>
              <w:spacing w:before="20" w:after="20" w:line="240" w:lineRule="auto"/>
              <w:ind w:firstLine="0"/>
              <w:rPr>
                <w:rFonts w:eastAsia="Calibri"/>
                <w:b/>
                <w:sz w:val="12"/>
                <w:szCs w:val="12"/>
                <w:lang w:val="es-MX" w:eastAsia="en-US"/>
              </w:rPr>
            </w:pPr>
          </w:p>
        </w:tc>
        <w:tc>
          <w:tcPr>
            <w:tcW w:w="1335" w:type="dxa"/>
            <w:tcBorders>
              <w:left w:val="single" w:sz="6" w:space="0" w:color="auto"/>
              <w:right w:val="single" w:sz="6" w:space="0" w:color="auto"/>
            </w:tcBorders>
          </w:tcPr>
          <w:p w:rsidR="00260442" w:rsidRPr="004774AC" w:rsidRDefault="00260442" w:rsidP="004E27F4">
            <w:pPr>
              <w:pStyle w:val="Texto"/>
              <w:spacing w:before="20" w:after="20" w:line="240" w:lineRule="auto"/>
              <w:ind w:firstLine="0"/>
              <w:rPr>
                <w:rFonts w:eastAsia="Calibri"/>
                <w:b/>
                <w:sz w:val="12"/>
                <w:szCs w:val="12"/>
                <w:lang w:val="es-MX" w:eastAsia="en-US"/>
              </w:rPr>
            </w:pPr>
          </w:p>
        </w:tc>
        <w:tc>
          <w:tcPr>
            <w:tcW w:w="1216" w:type="dxa"/>
            <w:tcBorders>
              <w:left w:val="single" w:sz="6" w:space="0" w:color="auto"/>
              <w:right w:val="single" w:sz="6" w:space="0" w:color="auto"/>
            </w:tcBorders>
          </w:tcPr>
          <w:p w:rsidR="00260442" w:rsidRPr="004774AC" w:rsidRDefault="00260442" w:rsidP="004E27F4">
            <w:pPr>
              <w:pStyle w:val="Texto"/>
              <w:spacing w:before="20" w:after="20" w:line="240" w:lineRule="auto"/>
              <w:ind w:firstLine="0"/>
              <w:rPr>
                <w:rFonts w:eastAsia="Calibri"/>
                <w:b/>
                <w:sz w:val="12"/>
                <w:szCs w:val="12"/>
                <w:lang w:val="es-MX" w:eastAsia="en-US"/>
              </w:rPr>
            </w:pPr>
          </w:p>
        </w:tc>
      </w:tr>
      <w:tr w:rsidR="00260442" w:rsidRPr="004774AC" w:rsidTr="004E27F4">
        <w:trPr>
          <w:trHeight w:val="20"/>
          <w:jc w:val="center"/>
        </w:trPr>
        <w:tc>
          <w:tcPr>
            <w:tcW w:w="287" w:type="dxa"/>
            <w:tcBorders>
              <w:left w:val="single" w:sz="6" w:space="0" w:color="auto"/>
            </w:tcBorders>
          </w:tcPr>
          <w:p w:rsidR="00260442" w:rsidRPr="004774AC" w:rsidRDefault="00260442" w:rsidP="004E27F4">
            <w:pPr>
              <w:pStyle w:val="Texto"/>
              <w:spacing w:before="20" w:after="20" w:line="240" w:lineRule="auto"/>
              <w:ind w:firstLine="0"/>
              <w:rPr>
                <w:rFonts w:eastAsia="Calibri"/>
                <w:sz w:val="12"/>
                <w:szCs w:val="12"/>
                <w:lang w:val="es-MX" w:eastAsia="en-US"/>
              </w:rPr>
            </w:pPr>
          </w:p>
        </w:tc>
        <w:tc>
          <w:tcPr>
            <w:tcW w:w="3065" w:type="dxa"/>
            <w:tcBorders>
              <w:right w:val="single" w:sz="6" w:space="0" w:color="auto"/>
            </w:tcBorders>
          </w:tcPr>
          <w:p w:rsidR="00260442" w:rsidRPr="004774AC" w:rsidRDefault="00260442" w:rsidP="004E27F4">
            <w:pPr>
              <w:pStyle w:val="Texto"/>
              <w:spacing w:before="20" w:after="20" w:line="240" w:lineRule="auto"/>
              <w:ind w:firstLine="0"/>
              <w:rPr>
                <w:rFonts w:eastAsia="Calibri"/>
                <w:sz w:val="12"/>
                <w:szCs w:val="12"/>
                <w:lang w:val="es-MX" w:eastAsia="en-US"/>
              </w:rPr>
            </w:pPr>
            <w:r w:rsidRPr="004774AC">
              <w:rPr>
                <w:rFonts w:eastAsia="Calibri"/>
                <w:sz w:val="12"/>
                <w:szCs w:val="12"/>
                <w:lang w:val="es-MX" w:eastAsia="en-US"/>
              </w:rPr>
              <w:t>Organismos Financieros Internacionales</w:t>
            </w:r>
          </w:p>
        </w:tc>
        <w:tc>
          <w:tcPr>
            <w:tcW w:w="1476" w:type="dxa"/>
            <w:tcBorders>
              <w:left w:val="single" w:sz="6" w:space="0" w:color="auto"/>
              <w:right w:val="single" w:sz="6" w:space="0" w:color="auto"/>
            </w:tcBorders>
          </w:tcPr>
          <w:p w:rsidR="00260442" w:rsidRPr="004774AC" w:rsidRDefault="00260442" w:rsidP="004E27F4">
            <w:pPr>
              <w:pStyle w:val="Texto"/>
              <w:spacing w:before="20" w:after="20" w:line="240" w:lineRule="auto"/>
              <w:ind w:firstLine="0"/>
              <w:rPr>
                <w:rFonts w:eastAsia="Calibri"/>
                <w:sz w:val="12"/>
                <w:szCs w:val="12"/>
                <w:lang w:val="es-MX" w:eastAsia="en-US"/>
              </w:rPr>
            </w:pPr>
          </w:p>
        </w:tc>
        <w:tc>
          <w:tcPr>
            <w:tcW w:w="1203" w:type="dxa"/>
            <w:tcBorders>
              <w:left w:val="single" w:sz="6" w:space="0" w:color="auto"/>
              <w:right w:val="single" w:sz="6" w:space="0" w:color="auto"/>
            </w:tcBorders>
          </w:tcPr>
          <w:p w:rsidR="00260442" w:rsidRPr="004774AC" w:rsidRDefault="00260442" w:rsidP="004E27F4">
            <w:pPr>
              <w:pStyle w:val="Texto"/>
              <w:spacing w:before="20" w:after="20" w:line="240" w:lineRule="auto"/>
              <w:ind w:firstLine="0"/>
              <w:rPr>
                <w:rFonts w:eastAsia="Calibri"/>
                <w:sz w:val="12"/>
                <w:szCs w:val="12"/>
                <w:lang w:val="es-MX" w:eastAsia="en-US"/>
              </w:rPr>
            </w:pPr>
          </w:p>
        </w:tc>
        <w:tc>
          <w:tcPr>
            <w:tcW w:w="1335" w:type="dxa"/>
            <w:tcBorders>
              <w:left w:val="single" w:sz="6" w:space="0" w:color="auto"/>
              <w:right w:val="single" w:sz="6" w:space="0" w:color="auto"/>
            </w:tcBorders>
          </w:tcPr>
          <w:p w:rsidR="00260442" w:rsidRPr="004774AC" w:rsidRDefault="00260442" w:rsidP="004E27F4">
            <w:pPr>
              <w:pStyle w:val="Texto"/>
              <w:spacing w:before="20" w:after="20" w:line="240" w:lineRule="auto"/>
              <w:ind w:firstLine="0"/>
              <w:rPr>
                <w:rFonts w:eastAsia="Calibri"/>
                <w:sz w:val="12"/>
                <w:szCs w:val="12"/>
                <w:lang w:val="es-MX" w:eastAsia="en-US"/>
              </w:rPr>
            </w:pPr>
          </w:p>
        </w:tc>
        <w:tc>
          <w:tcPr>
            <w:tcW w:w="1216" w:type="dxa"/>
            <w:tcBorders>
              <w:left w:val="single" w:sz="6" w:space="0" w:color="auto"/>
              <w:right w:val="single" w:sz="6" w:space="0" w:color="auto"/>
            </w:tcBorders>
          </w:tcPr>
          <w:p w:rsidR="00260442" w:rsidRPr="004774AC" w:rsidRDefault="00260442" w:rsidP="004E27F4">
            <w:pPr>
              <w:pStyle w:val="Texto"/>
              <w:spacing w:before="20" w:after="20" w:line="240" w:lineRule="auto"/>
              <w:ind w:firstLine="0"/>
              <w:rPr>
                <w:rFonts w:eastAsia="Calibri"/>
                <w:sz w:val="12"/>
                <w:szCs w:val="12"/>
                <w:lang w:val="es-MX" w:eastAsia="en-US"/>
              </w:rPr>
            </w:pPr>
          </w:p>
        </w:tc>
      </w:tr>
      <w:tr w:rsidR="00260442" w:rsidRPr="004774AC" w:rsidTr="004E27F4">
        <w:trPr>
          <w:trHeight w:val="20"/>
          <w:jc w:val="center"/>
        </w:trPr>
        <w:tc>
          <w:tcPr>
            <w:tcW w:w="287" w:type="dxa"/>
            <w:tcBorders>
              <w:left w:val="single" w:sz="6" w:space="0" w:color="auto"/>
            </w:tcBorders>
          </w:tcPr>
          <w:p w:rsidR="00260442" w:rsidRPr="004774AC" w:rsidRDefault="00260442" w:rsidP="004E27F4">
            <w:pPr>
              <w:pStyle w:val="Texto"/>
              <w:spacing w:before="20" w:after="20" w:line="240" w:lineRule="auto"/>
              <w:ind w:firstLine="0"/>
              <w:rPr>
                <w:rFonts w:eastAsia="Calibri"/>
                <w:b/>
                <w:sz w:val="12"/>
                <w:szCs w:val="12"/>
                <w:lang w:val="es-MX" w:eastAsia="en-US"/>
              </w:rPr>
            </w:pPr>
          </w:p>
        </w:tc>
        <w:tc>
          <w:tcPr>
            <w:tcW w:w="3065" w:type="dxa"/>
            <w:tcBorders>
              <w:right w:val="single" w:sz="6" w:space="0" w:color="auto"/>
            </w:tcBorders>
          </w:tcPr>
          <w:p w:rsidR="00260442" w:rsidRPr="004774AC" w:rsidRDefault="00260442" w:rsidP="004E27F4">
            <w:pPr>
              <w:pStyle w:val="Texto"/>
              <w:spacing w:before="20" w:after="20" w:line="240" w:lineRule="auto"/>
              <w:ind w:firstLine="0"/>
              <w:rPr>
                <w:rFonts w:eastAsia="Calibri"/>
                <w:sz w:val="12"/>
                <w:szCs w:val="12"/>
                <w:lang w:val="es-MX" w:eastAsia="en-US"/>
              </w:rPr>
            </w:pPr>
            <w:r w:rsidRPr="004774AC">
              <w:rPr>
                <w:rFonts w:eastAsia="Calibri"/>
                <w:sz w:val="12"/>
                <w:szCs w:val="12"/>
                <w:lang w:val="es-MX" w:eastAsia="en-US"/>
              </w:rPr>
              <w:t>Deuda Bilateral</w:t>
            </w:r>
          </w:p>
        </w:tc>
        <w:tc>
          <w:tcPr>
            <w:tcW w:w="1476" w:type="dxa"/>
            <w:tcBorders>
              <w:left w:val="single" w:sz="6" w:space="0" w:color="auto"/>
              <w:right w:val="single" w:sz="6" w:space="0" w:color="auto"/>
            </w:tcBorders>
          </w:tcPr>
          <w:p w:rsidR="00260442" w:rsidRPr="004774AC" w:rsidRDefault="00260442" w:rsidP="004E27F4">
            <w:pPr>
              <w:pStyle w:val="Texto"/>
              <w:spacing w:before="20" w:after="20" w:line="240" w:lineRule="auto"/>
              <w:ind w:firstLine="0"/>
              <w:rPr>
                <w:rFonts w:eastAsia="Calibri"/>
                <w:sz w:val="12"/>
                <w:szCs w:val="12"/>
                <w:lang w:val="es-MX" w:eastAsia="en-US"/>
              </w:rPr>
            </w:pPr>
          </w:p>
        </w:tc>
        <w:tc>
          <w:tcPr>
            <w:tcW w:w="1203" w:type="dxa"/>
            <w:tcBorders>
              <w:left w:val="single" w:sz="6" w:space="0" w:color="auto"/>
              <w:right w:val="single" w:sz="6" w:space="0" w:color="auto"/>
            </w:tcBorders>
          </w:tcPr>
          <w:p w:rsidR="00260442" w:rsidRPr="004774AC" w:rsidRDefault="00260442" w:rsidP="004E27F4">
            <w:pPr>
              <w:pStyle w:val="Texto"/>
              <w:spacing w:before="20" w:after="20" w:line="240" w:lineRule="auto"/>
              <w:ind w:firstLine="0"/>
              <w:rPr>
                <w:rFonts w:eastAsia="Calibri"/>
                <w:sz w:val="12"/>
                <w:szCs w:val="12"/>
                <w:lang w:val="es-MX" w:eastAsia="en-US"/>
              </w:rPr>
            </w:pPr>
          </w:p>
        </w:tc>
        <w:tc>
          <w:tcPr>
            <w:tcW w:w="1335" w:type="dxa"/>
            <w:tcBorders>
              <w:left w:val="single" w:sz="6" w:space="0" w:color="auto"/>
              <w:right w:val="single" w:sz="6" w:space="0" w:color="auto"/>
            </w:tcBorders>
          </w:tcPr>
          <w:p w:rsidR="00260442" w:rsidRPr="004774AC" w:rsidRDefault="00260442" w:rsidP="004E27F4">
            <w:pPr>
              <w:pStyle w:val="Texto"/>
              <w:spacing w:before="20" w:after="20" w:line="240" w:lineRule="auto"/>
              <w:ind w:firstLine="0"/>
              <w:rPr>
                <w:rFonts w:eastAsia="Calibri"/>
                <w:sz w:val="12"/>
                <w:szCs w:val="12"/>
                <w:lang w:val="es-MX" w:eastAsia="en-US"/>
              </w:rPr>
            </w:pPr>
          </w:p>
        </w:tc>
        <w:tc>
          <w:tcPr>
            <w:tcW w:w="1216" w:type="dxa"/>
            <w:tcBorders>
              <w:left w:val="single" w:sz="6" w:space="0" w:color="auto"/>
              <w:right w:val="single" w:sz="6" w:space="0" w:color="auto"/>
            </w:tcBorders>
          </w:tcPr>
          <w:p w:rsidR="00260442" w:rsidRPr="004774AC" w:rsidRDefault="00260442" w:rsidP="004E27F4">
            <w:pPr>
              <w:pStyle w:val="Texto"/>
              <w:spacing w:before="20" w:after="20" w:line="240" w:lineRule="auto"/>
              <w:ind w:firstLine="0"/>
              <w:rPr>
                <w:rFonts w:eastAsia="Calibri"/>
                <w:sz w:val="12"/>
                <w:szCs w:val="12"/>
                <w:lang w:val="es-MX" w:eastAsia="en-US"/>
              </w:rPr>
            </w:pPr>
          </w:p>
        </w:tc>
      </w:tr>
      <w:tr w:rsidR="00260442" w:rsidRPr="004774AC" w:rsidTr="004E27F4">
        <w:trPr>
          <w:trHeight w:val="20"/>
          <w:jc w:val="center"/>
        </w:trPr>
        <w:tc>
          <w:tcPr>
            <w:tcW w:w="287" w:type="dxa"/>
            <w:tcBorders>
              <w:left w:val="single" w:sz="6" w:space="0" w:color="auto"/>
            </w:tcBorders>
          </w:tcPr>
          <w:p w:rsidR="00260442" w:rsidRPr="004774AC" w:rsidRDefault="00260442" w:rsidP="004E27F4">
            <w:pPr>
              <w:pStyle w:val="Texto"/>
              <w:spacing w:before="20" w:after="20" w:line="240" w:lineRule="auto"/>
              <w:ind w:firstLine="0"/>
              <w:rPr>
                <w:rFonts w:eastAsia="Calibri"/>
                <w:b/>
                <w:sz w:val="12"/>
                <w:szCs w:val="12"/>
                <w:lang w:val="es-MX" w:eastAsia="en-US"/>
              </w:rPr>
            </w:pPr>
          </w:p>
        </w:tc>
        <w:tc>
          <w:tcPr>
            <w:tcW w:w="3065" w:type="dxa"/>
            <w:tcBorders>
              <w:right w:val="single" w:sz="6" w:space="0" w:color="auto"/>
            </w:tcBorders>
          </w:tcPr>
          <w:p w:rsidR="00260442" w:rsidRPr="004774AC" w:rsidRDefault="00260442" w:rsidP="004E27F4">
            <w:pPr>
              <w:pStyle w:val="Texto"/>
              <w:spacing w:before="20" w:after="20" w:line="240" w:lineRule="auto"/>
              <w:ind w:firstLine="0"/>
              <w:rPr>
                <w:rFonts w:eastAsia="Calibri"/>
                <w:sz w:val="12"/>
                <w:szCs w:val="12"/>
                <w:lang w:val="es-MX" w:eastAsia="en-US"/>
              </w:rPr>
            </w:pPr>
            <w:r w:rsidRPr="004774AC">
              <w:rPr>
                <w:rFonts w:eastAsia="Calibri"/>
                <w:sz w:val="12"/>
                <w:szCs w:val="12"/>
                <w:lang w:val="es-MX" w:eastAsia="en-US"/>
              </w:rPr>
              <w:t>Títulos y Valores</w:t>
            </w:r>
          </w:p>
        </w:tc>
        <w:tc>
          <w:tcPr>
            <w:tcW w:w="1476" w:type="dxa"/>
            <w:tcBorders>
              <w:left w:val="single" w:sz="6" w:space="0" w:color="auto"/>
              <w:right w:val="single" w:sz="6" w:space="0" w:color="auto"/>
            </w:tcBorders>
          </w:tcPr>
          <w:p w:rsidR="00260442" w:rsidRPr="004774AC" w:rsidRDefault="00260442" w:rsidP="004E27F4">
            <w:pPr>
              <w:pStyle w:val="Texto"/>
              <w:spacing w:before="20" w:after="20" w:line="240" w:lineRule="auto"/>
              <w:ind w:firstLine="0"/>
              <w:rPr>
                <w:rFonts w:eastAsia="Calibri"/>
                <w:b/>
                <w:sz w:val="12"/>
                <w:szCs w:val="12"/>
                <w:lang w:val="es-MX" w:eastAsia="en-US"/>
              </w:rPr>
            </w:pPr>
          </w:p>
        </w:tc>
        <w:tc>
          <w:tcPr>
            <w:tcW w:w="1203" w:type="dxa"/>
            <w:tcBorders>
              <w:left w:val="single" w:sz="6" w:space="0" w:color="auto"/>
              <w:right w:val="single" w:sz="6" w:space="0" w:color="auto"/>
            </w:tcBorders>
          </w:tcPr>
          <w:p w:rsidR="00260442" w:rsidRPr="004774AC" w:rsidRDefault="00260442" w:rsidP="004E27F4">
            <w:pPr>
              <w:pStyle w:val="Texto"/>
              <w:spacing w:before="20" w:after="20" w:line="240" w:lineRule="auto"/>
              <w:ind w:firstLine="0"/>
              <w:rPr>
                <w:rFonts w:eastAsia="Calibri"/>
                <w:b/>
                <w:sz w:val="12"/>
                <w:szCs w:val="12"/>
                <w:lang w:val="es-MX" w:eastAsia="en-US"/>
              </w:rPr>
            </w:pPr>
          </w:p>
        </w:tc>
        <w:tc>
          <w:tcPr>
            <w:tcW w:w="1335" w:type="dxa"/>
            <w:tcBorders>
              <w:left w:val="single" w:sz="6" w:space="0" w:color="auto"/>
              <w:right w:val="single" w:sz="6" w:space="0" w:color="auto"/>
            </w:tcBorders>
          </w:tcPr>
          <w:p w:rsidR="00260442" w:rsidRPr="004774AC" w:rsidRDefault="00260442" w:rsidP="004E27F4">
            <w:pPr>
              <w:pStyle w:val="Texto"/>
              <w:spacing w:before="20" w:after="20" w:line="240" w:lineRule="auto"/>
              <w:ind w:firstLine="0"/>
              <w:rPr>
                <w:rFonts w:eastAsia="Calibri"/>
                <w:b/>
                <w:sz w:val="12"/>
                <w:szCs w:val="12"/>
                <w:lang w:val="es-MX" w:eastAsia="en-US"/>
              </w:rPr>
            </w:pPr>
          </w:p>
        </w:tc>
        <w:tc>
          <w:tcPr>
            <w:tcW w:w="1216" w:type="dxa"/>
            <w:tcBorders>
              <w:left w:val="single" w:sz="6" w:space="0" w:color="auto"/>
              <w:right w:val="single" w:sz="6" w:space="0" w:color="auto"/>
            </w:tcBorders>
          </w:tcPr>
          <w:p w:rsidR="00260442" w:rsidRPr="004774AC" w:rsidRDefault="00260442" w:rsidP="004E27F4">
            <w:pPr>
              <w:pStyle w:val="Texto"/>
              <w:spacing w:before="20" w:after="20" w:line="240" w:lineRule="auto"/>
              <w:ind w:firstLine="0"/>
              <w:rPr>
                <w:rFonts w:eastAsia="Calibri"/>
                <w:b/>
                <w:sz w:val="12"/>
                <w:szCs w:val="12"/>
                <w:lang w:val="es-MX" w:eastAsia="en-US"/>
              </w:rPr>
            </w:pPr>
          </w:p>
        </w:tc>
      </w:tr>
      <w:tr w:rsidR="00260442" w:rsidRPr="004774AC" w:rsidTr="004E27F4">
        <w:trPr>
          <w:trHeight w:val="20"/>
          <w:jc w:val="center"/>
        </w:trPr>
        <w:tc>
          <w:tcPr>
            <w:tcW w:w="287" w:type="dxa"/>
            <w:tcBorders>
              <w:left w:val="single" w:sz="6" w:space="0" w:color="auto"/>
            </w:tcBorders>
          </w:tcPr>
          <w:p w:rsidR="00260442" w:rsidRPr="004774AC" w:rsidRDefault="00260442" w:rsidP="004E27F4">
            <w:pPr>
              <w:pStyle w:val="Texto"/>
              <w:spacing w:before="20" w:after="20" w:line="240" w:lineRule="auto"/>
              <w:ind w:firstLine="0"/>
              <w:rPr>
                <w:rFonts w:eastAsia="Calibri"/>
                <w:sz w:val="12"/>
                <w:szCs w:val="12"/>
                <w:lang w:val="es-MX" w:eastAsia="en-US"/>
              </w:rPr>
            </w:pPr>
          </w:p>
        </w:tc>
        <w:tc>
          <w:tcPr>
            <w:tcW w:w="3065" w:type="dxa"/>
            <w:tcBorders>
              <w:right w:val="single" w:sz="6" w:space="0" w:color="auto"/>
            </w:tcBorders>
          </w:tcPr>
          <w:p w:rsidR="00260442" w:rsidRPr="004774AC" w:rsidRDefault="00260442" w:rsidP="004E27F4">
            <w:pPr>
              <w:pStyle w:val="Texto"/>
              <w:spacing w:before="20" w:after="20" w:line="240" w:lineRule="auto"/>
              <w:ind w:firstLine="0"/>
              <w:rPr>
                <w:rFonts w:eastAsia="Calibri"/>
                <w:sz w:val="12"/>
                <w:szCs w:val="12"/>
                <w:lang w:val="es-MX" w:eastAsia="en-US"/>
              </w:rPr>
            </w:pPr>
            <w:r w:rsidRPr="004774AC">
              <w:rPr>
                <w:rFonts w:eastAsia="Calibri"/>
                <w:sz w:val="12"/>
                <w:szCs w:val="12"/>
                <w:lang w:val="es-MX" w:eastAsia="en-US"/>
              </w:rPr>
              <w:t>Arrendamientos Financieros</w:t>
            </w:r>
          </w:p>
        </w:tc>
        <w:tc>
          <w:tcPr>
            <w:tcW w:w="1476" w:type="dxa"/>
            <w:tcBorders>
              <w:left w:val="single" w:sz="6" w:space="0" w:color="auto"/>
              <w:right w:val="single" w:sz="6" w:space="0" w:color="auto"/>
            </w:tcBorders>
          </w:tcPr>
          <w:p w:rsidR="00260442" w:rsidRPr="004774AC" w:rsidRDefault="00260442" w:rsidP="004E27F4">
            <w:pPr>
              <w:pStyle w:val="Texto"/>
              <w:spacing w:before="20" w:after="20" w:line="240" w:lineRule="auto"/>
              <w:ind w:firstLine="0"/>
              <w:rPr>
                <w:rFonts w:eastAsia="Calibri"/>
                <w:sz w:val="12"/>
                <w:szCs w:val="12"/>
                <w:lang w:val="es-MX" w:eastAsia="en-US"/>
              </w:rPr>
            </w:pPr>
          </w:p>
        </w:tc>
        <w:tc>
          <w:tcPr>
            <w:tcW w:w="1203" w:type="dxa"/>
            <w:tcBorders>
              <w:left w:val="single" w:sz="6" w:space="0" w:color="auto"/>
              <w:right w:val="single" w:sz="6" w:space="0" w:color="auto"/>
            </w:tcBorders>
          </w:tcPr>
          <w:p w:rsidR="00260442" w:rsidRPr="004774AC" w:rsidRDefault="00260442" w:rsidP="004E27F4">
            <w:pPr>
              <w:pStyle w:val="Texto"/>
              <w:spacing w:before="20" w:after="20" w:line="240" w:lineRule="auto"/>
              <w:ind w:firstLine="0"/>
              <w:rPr>
                <w:rFonts w:eastAsia="Calibri"/>
                <w:sz w:val="12"/>
                <w:szCs w:val="12"/>
                <w:lang w:val="es-MX" w:eastAsia="en-US"/>
              </w:rPr>
            </w:pPr>
          </w:p>
        </w:tc>
        <w:tc>
          <w:tcPr>
            <w:tcW w:w="1335" w:type="dxa"/>
            <w:tcBorders>
              <w:left w:val="single" w:sz="6" w:space="0" w:color="auto"/>
              <w:right w:val="single" w:sz="6" w:space="0" w:color="auto"/>
            </w:tcBorders>
          </w:tcPr>
          <w:p w:rsidR="00260442" w:rsidRPr="004774AC" w:rsidRDefault="00260442" w:rsidP="004E27F4">
            <w:pPr>
              <w:pStyle w:val="Texto"/>
              <w:spacing w:before="20" w:after="20" w:line="240" w:lineRule="auto"/>
              <w:ind w:firstLine="0"/>
              <w:rPr>
                <w:rFonts w:eastAsia="Calibri"/>
                <w:sz w:val="12"/>
                <w:szCs w:val="12"/>
                <w:lang w:val="es-MX" w:eastAsia="en-US"/>
              </w:rPr>
            </w:pPr>
          </w:p>
        </w:tc>
        <w:tc>
          <w:tcPr>
            <w:tcW w:w="1216" w:type="dxa"/>
            <w:tcBorders>
              <w:left w:val="single" w:sz="6" w:space="0" w:color="auto"/>
              <w:right w:val="single" w:sz="6" w:space="0" w:color="auto"/>
            </w:tcBorders>
          </w:tcPr>
          <w:p w:rsidR="00260442" w:rsidRPr="004774AC" w:rsidRDefault="00260442" w:rsidP="004E27F4">
            <w:pPr>
              <w:pStyle w:val="Texto"/>
              <w:spacing w:before="20" w:after="20" w:line="240" w:lineRule="auto"/>
              <w:ind w:firstLine="0"/>
              <w:rPr>
                <w:rFonts w:eastAsia="Calibri"/>
                <w:sz w:val="12"/>
                <w:szCs w:val="12"/>
                <w:lang w:val="es-MX" w:eastAsia="en-US"/>
              </w:rPr>
            </w:pPr>
          </w:p>
        </w:tc>
      </w:tr>
      <w:tr w:rsidR="00260442" w:rsidRPr="004774AC" w:rsidTr="004E27F4">
        <w:trPr>
          <w:trHeight w:val="20"/>
          <w:jc w:val="center"/>
        </w:trPr>
        <w:tc>
          <w:tcPr>
            <w:tcW w:w="287" w:type="dxa"/>
            <w:tcBorders>
              <w:left w:val="single" w:sz="6" w:space="0" w:color="auto"/>
            </w:tcBorders>
          </w:tcPr>
          <w:p w:rsidR="00260442" w:rsidRPr="004774AC" w:rsidRDefault="00260442" w:rsidP="004E27F4">
            <w:pPr>
              <w:pStyle w:val="Texto"/>
              <w:spacing w:before="20" w:after="20" w:line="240" w:lineRule="auto"/>
              <w:ind w:firstLine="0"/>
              <w:rPr>
                <w:rFonts w:eastAsia="Calibri"/>
                <w:b/>
                <w:sz w:val="12"/>
                <w:szCs w:val="12"/>
                <w:lang w:val="es-MX" w:eastAsia="en-US"/>
              </w:rPr>
            </w:pPr>
          </w:p>
        </w:tc>
        <w:tc>
          <w:tcPr>
            <w:tcW w:w="3065" w:type="dxa"/>
            <w:tcBorders>
              <w:right w:val="single" w:sz="6" w:space="0" w:color="auto"/>
            </w:tcBorders>
          </w:tcPr>
          <w:p w:rsidR="00260442" w:rsidRPr="004774AC" w:rsidRDefault="00260442" w:rsidP="004E27F4">
            <w:pPr>
              <w:pStyle w:val="Texto"/>
              <w:spacing w:before="20" w:after="20" w:line="240" w:lineRule="auto"/>
              <w:ind w:firstLine="0"/>
              <w:rPr>
                <w:rFonts w:eastAsia="Calibri"/>
                <w:b/>
                <w:sz w:val="12"/>
                <w:szCs w:val="12"/>
                <w:lang w:val="es-MX" w:eastAsia="en-US"/>
              </w:rPr>
            </w:pPr>
          </w:p>
        </w:tc>
        <w:tc>
          <w:tcPr>
            <w:tcW w:w="1476" w:type="dxa"/>
            <w:tcBorders>
              <w:left w:val="single" w:sz="6" w:space="0" w:color="auto"/>
              <w:right w:val="single" w:sz="6" w:space="0" w:color="auto"/>
            </w:tcBorders>
          </w:tcPr>
          <w:p w:rsidR="00260442" w:rsidRPr="004774AC" w:rsidRDefault="00260442" w:rsidP="004E27F4">
            <w:pPr>
              <w:pStyle w:val="Texto"/>
              <w:spacing w:before="20" w:after="20" w:line="240" w:lineRule="auto"/>
              <w:ind w:firstLine="0"/>
              <w:rPr>
                <w:rFonts w:eastAsia="Calibri"/>
                <w:b/>
                <w:sz w:val="12"/>
                <w:szCs w:val="12"/>
                <w:lang w:val="es-MX" w:eastAsia="en-US"/>
              </w:rPr>
            </w:pPr>
          </w:p>
        </w:tc>
        <w:tc>
          <w:tcPr>
            <w:tcW w:w="1203" w:type="dxa"/>
            <w:tcBorders>
              <w:left w:val="single" w:sz="6" w:space="0" w:color="auto"/>
              <w:right w:val="single" w:sz="6" w:space="0" w:color="auto"/>
            </w:tcBorders>
          </w:tcPr>
          <w:p w:rsidR="00260442" w:rsidRPr="004774AC" w:rsidRDefault="00260442" w:rsidP="004E27F4">
            <w:pPr>
              <w:pStyle w:val="Texto"/>
              <w:spacing w:before="20" w:after="20" w:line="240" w:lineRule="auto"/>
              <w:ind w:firstLine="0"/>
              <w:rPr>
                <w:rFonts w:eastAsia="Calibri"/>
                <w:b/>
                <w:sz w:val="12"/>
                <w:szCs w:val="12"/>
                <w:lang w:val="es-MX" w:eastAsia="en-US"/>
              </w:rPr>
            </w:pPr>
          </w:p>
        </w:tc>
        <w:tc>
          <w:tcPr>
            <w:tcW w:w="1335" w:type="dxa"/>
            <w:tcBorders>
              <w:left w:val="single" w:sz="6" w:space="0" w:color="auto"/>
              <w:right w:val="single" w:sz="6" w:space="0" w:color="auto"/>
            </w:tcBorders>
          </w:tcPr>
          <w:p w:rsidR="00260442" w:rsidRPr="004774AC" w:rsidRDefault="00260442" w:rsidP="004E27F4">
            <w:pPr>
              <w:pStyle w:val="Texto"/>
              <w:spacing w:before="20" w:after="20" w:line="240" w:lineRule="auto"/>
              <w:ind w:firstLine="0"/>
              <w:rPr>
                <w:rFonts w:eastAsia="Calibri"/>
                <w:b/>
                <w:sz w:val="12"/>
                <w:szCs w:val="12"/>
                <w:lang w:val="es-MX" w:eastAsia="en-US"/>
              </w:rPr>
            </w:pPr>
          </w:p>
        </w:tc>
        <w:tc>
          <w:tcPr>
            <w:tcW w:w="1216" w:type="dxa"/>
            <w:tcBorders>
              <w:left w:val="single" w:sz="6" w:space="0" w:color="auto"/>
              <w:right w:val="single" w:sz="6" w:space="0" w:color="auto"/>
            </w:tcBorders>
          </w:tcPr>
          <w:p w:rsidR="00260442" w:rsidRPr="004774AC" w:rsidRDefault="00260442" w:rsidP="004E27F4">
            <w:pPr>
              <w:pStyle w:val="Texto"/>
              <w:spacing w:before="20" w:after="20" w:line="240" w:lineRule="auto"/>
              <w:ind w:firstLine="0"/>
              <w:rPr>
                <w:rFonts w:eastAsia="Calibri"/>
                <w:b/>
                <w:sz w:val="12"/>
                <w:szCs w:val="12"/>
                <w:lang w:val="es-MX" w:eastAsia="en-US"/>
              </w:rPr>
            </w:pPr>
          </w:p>
        </w:tc>
      </w:tr>
      <w:tr w:rsidR="00260442" w:rsidRPr="004774AC" w:rsidTr="004E27F4">
        <w:trPr>
          <w:trHeight w:val="20"/>
          <w:jc w:val="center"/>
        </w:trPr>
        <w:tc>
          <w:tcPr>
            <w:tcW w:w="287" w:type="dxa"/>
            <w:tcBorders>
              <w:left w:val="single" w:sz="6" w:space="0" w:color="auto"/>
            </w:tcBorders>
          </w:tcPr>
          <w:p w:rsidR="00260442" w:rsidRPr="004774AC" w:rsidRDefault="00260442" w:rsidP="004E27F4">
            <w:pPr>
              <w:pStyle w:val="Texto"/>
              <w:spacing w:before="20" w:after="20" w:line="240" w:lineRule="auto"/>
              <w:ind w:firstLine="0"/>
              <w:rPr>
                <w:rFonts w:eastAsia="Calibri"/>
                <w:i/>
                <w:sz w:val="12"/>
                <w:szCs w:val="12"/>
                <w:lang w:val="es-MX" w:eastAsia="en-US"/>
              </w:rPr>
            </w:pPr>
          </w:p>
        </w:tc>
        <w:tc>
          <w:tcPr>
            <w:tcW w:w="3065" w:type="dxa"/>
            <w:tcBorders>
              <w:right w:val="single" w:sz="6" w:space="0" w:color="auto"/>
            </w:tcBorders>
          </w:tcPr>
          <w:p w:rsidR="00260442" w:rsidRPr="004774AC" w:rsidRDefault="00260442" w:rsidP="004E27F4">
            <w:pPr>
              <w:pStyle w:val="Texto"/>
              <w:spacing w:before="20" w:after="20" w:line="240" w:lineRule="auto"/>
              <w:ind w:firstLine="0"/>
              <w:rPr>
                <w:rFonts w:eastAsia="Calibri"/>
                <w:i/>
                <w:sz w:val="12"/>
                <w:szCs w:val="12"/>
                <w:lang w:val="es-MX" w:eastAsia="en-US"/>
              </w:rPr>
            </w:pPr>
            <w:r w:rsidRPr="004774AC">
              <w:rPr>
                <w:rFonts w:eastAsia="Calibri"/>
                <w:i/>
                <w:sz w:val="12"/>
                <w:szCs w:val="12"/>
                <w:lang w:val="es-MX" w:eastAsia="en-US"/>
              </w:rPr>
              <w:t>Subtotal Lago Plazo</w:t>
            </w:r>
          </w:p>
        </w:tc>
        <w:tc>
          <w:tcPr>
            <w:tcW w:w="1476" w:type="dxa"/>
            <w:tcBorders>
              <w:left w:val="single" w:sz="6" w:space="0" w:color="auto"/>
              <w:right w:val="single" w:sz="6" w:space="0" w:color="auto"/>
            </w:tcBorders>
          </w:tcPr>
          <w:p w:rsidR="00260442" w:rsidRPr="004774AC" w:rsidRDefault="00260442" w:rsidP="004E27F4">
            <w:pPr>
              <w:pStyle w:val="Texto"/>
              <w:spacing w:before="20" w:after="20" w:line="240" w:lineRule="auto"/>
              <w:ind w:firstLine="0"/>
              <w:rPr>
                <w:rFonts w:eastAsia="Calibri"/>
                <w:i/>
                <w:sz w:val="12"/>
                <w:szCs w:val="12"/>
                <w:lang w:val="es-MX" w:eastAsia="en-US"/>
              </w:rPr>
            </w:pPr>
          </w:p>
        </w:tc>
        <w:tc>
          <w:tcPr>
            <w:tcW w:w="1203" w:type="dxa"/>
            <w:tcBorders>
              <w:left w:val="single" w:sz="6" w:space="0" w:color="auto"/>
              <w:right w:val="single" w:sz="6" w:space="0" w:color="auto"/>
            </w:tcBorders>
          </w:tcPr>
          <w:p w:rsidR="00260442" w:rsidRPr="004774AC" w:rsidRDefault="00260442" w:rsidP="004E27F4">
            <w:pPr>
              <w:pStyle w:val="Texto"/>
              <w:spacing w:before="20" w:after="20" w:line="240" w:lineRule="auto"/>
              <w:ind w:firstLine="0"/>
              <w:rPr>
                <w:rFonts w:eastAsia="Calibri"/>
                <w:i/>
                <w:sz w:val="12"/>
                <w:szCs w:val="12"/>
                <w:lang w:val="es-MX" w:eastAsia="en-US"/>
              </w:rPr>
            </w:pPr>
          </w:p>
        </w:tc>
        <w:tc>
          <w:tcPr>
            <w:tcW w:w="1335" w:type="dxa"/>
            <w:tcBorders>
              <w:left w:val="single" w:sz="6" w:space="0" w:color="auto"/>
              <w:right w:val="single" w:sz="6" w:space="0" w:color="auto"/>
            </w:tcBorders>
          </w:tcPr>
          <w:p w:rsidR="00260442" w:rsidRPr="004774AC" w:rsidRDefault="00260442" w:rsidP="004E27F4">
            <w:pPr>
              <w:pStyle w:val="Texto"/>
              <w:spacing w:before="20" w:after="20" w:line="240" w:lineRule="auto"/>
              <w:ind w:firstLine="0"/>
              <w:rPr>
                <w:rFonts w:eastAsia="Calibri"/>
                <w:i/>
                <w:sz w:val="12"/>
                <w:szCs w:val="12"/>
                <w:lang w:val="es-MX" w:eastAsia="en-US"/>
              </w:rPr>
            </w:pPr>
          </w:p>
        </w:tc>
        <w:tc>
          <w:tcPr>
            <w:tcW w:w="1216" w:type="dxa"/>
            <w:tcBorders>
              <w:left w:val="single" w:sz="6" w:space="0" w:color="auto"/>
              <w:right w:val="single" w:sz="6" w:space="0" w:color="auto"/>
            </w:tcBorders>
          </w:tcPr>
          <w:p w:rsidR="00260442" w:rsidRPr="004774AC" w:rsidRDefault="00260442" w:rsidP="004E27F4">
            <w:pPr>
              <w:pStyle w:val="Texto"/>
              <w:spacing w:before="20" w:after="20" w:line="240" w:lineRule="auto"/>
              <w:ind w:firstLine="0"/>
              <w:rPr>
                <w:rFonts w:eastAsia="Calibri"/>
                <w:i/>
                <w:sz w:val="12"/>
                <w:szCs w:val="12"/>
                <w:lang w:val="es-MX" w:eastAsia="en-US"/>
              </w:rPr>
            </w:pPr>
          </w:p>
        </w:tc>
      </w:tr>
      <w:tr w:rsidR="00260442" w:rsidRPr="004774AC" w:rsidTr="004E27F4">
        <w:trPr>
          <w:trHeight w:val="20"/>
          <w:jc w:val="center"/>
        </w:trPr>
        <w:tc>
          <w:tcPr>
            <w:tcW w:w="287" w:type="dxa"/>
            <w:tcBorders>
              <w:left w:val="single" w:sz="6" w:space="0" w:color="auto"/>
            </w:tcBorders>
          </w:tcPr>
          <w:p w:rsidR="00260442" w:rsidRPr="004774AC" w:rsidRDefault="00260442" w:rsidP="004E27F4">
            <w:pPr>
              <w:pStyle w:val="Texto"/>
              <w:spacing w:before="20" w:after="20" w:line="240" w:lineRule="auto"/>
              <w:ind w:firstLine="0"/>
              <w:rPr>
                <w:rFonts w:eastAsia="Calibri"/>
                <w:sz w:val="12"/>
                <w:szCs w:val="12"/>
                <w:lang w:val="es-MX" w:eastAsia="en-US"/>
              </w:rPr>
            </w:pPr>
          </w:p>
        </w:tc>
        <w:tc>
          <w:tcPr>
            <w:tcW w:w="3065" w:type="dxa"/>
            <w:tcBorders>
              <w:right w:val="single" w:sz="6" w:space="0" w:color="auto"/>
            </w:tcBorders>
          </w:tcPr>
          <w:p w:rsidR="00260442" w:rsidRPr="004774AC" w:rsidRDefault="00260442" w:rsidP="004E27F4">
            <w:pPr>
              <w:pStyle w:val="Texto"/>
              <w:spacing w:before="20" w:after="20" w:line="240" w:lineRule="auto"/>
              <w:ind w:firstLine="0"/>
              <w:rPr>
                <w:rFonts w:eastAsia="Calibri"/>
                <w:sz w:val="12"/>
                <w:szCs w:val="12"/>
                <w:lang w:val="es-MX" w:eastAsia="en-US"/>
              </w:rPr>
            </w:pPr>
          </w:p>
        </w:tc>
        <w:tc>
          <w:tcPr>
            <w:tcW w:w="1476" w:type="dxa"/>
            <w:tcBorders>
              <w:left w:val="single" w:sz="6" w:space="0" w:color="auto"/>
              <w:right w:val="single" w:sz="6" w:space="0" w:color="auto"/>
            </w:tcBorders>
          </w:tcPr>
          <w:p w:rsidR="00260442" w:rsidRPr="004774AC" w:rsidRDefault="00260442" w:rsidP="004E27F4">
            <w:pPr>
              <w:pStyle w:val="Texto"/>
              <w:spacing w:before="20" w:after="20" w:line="240" w:lineRule="auto"/>
              <w:ind w:firstLine="0"/>
              <w:rPr>
                <w:rFonts w:eastAsia="Calibri"/>
                <w:sz w:val="12"/>
                <w:szCs w:val="12"/>
                <w:lang w:val="es-MX" w:eastAsia="en-US"/>
              </w:rPr>
            </w:pPr>
          </w:p>
        </w:tc>
        <w:tc>
          <w:tcPr>
            <w:tcW w:w="1203" w:type="dxa"/>
            <w:tcBorders>
              <w:left w:val="single" w:sz="6" w:space="0" w:color="auto"/>
              <w:right w:val="single" w:sz="6" w:space="0" w:color="auto"/>
            </w:tcBorders>
          </w:tcPr>
          <w:p w:rsidR="00260442" w:rsidRPr="004774AC" w:rsidRDefault="00260442" w:rsidP="004E27F4">
            <w:pPr>
              <w:pStyle w:val="Texto"/>
              <w:spacing w:before="20" w:after="20" w:line="240" w:lineRule="auto"/>
              <w:ind w:firstLine="0"/>
              <w:rPr>
                <w:rFonts w:eastAsia="Calibri"/>
                <w:sz w:val="12"/>
                <w:szCs w:val="12"/>
                <w:lang w:val="es-MX" w:eastAsia="en-US"/>
              </w:rPr>
            </w:pPr>
          </w:p>
        </w:tc>
        <w:tc>
          <w:tcPr>
            <w:tcW w:w="1335" w:type="dxa"/>
            <w:tcBorders>
              <w:left w:val="single" w:sz="6" w:space="0" w:color="auto"/>
              <w:right w:val="single" w:sz="6" w:space="0" w:color="auto"/>
            </w:tcBorders>
          </w:tcPr>
          <w:p w:rsidR="00260442" w:rsidRPr="004774AC" w:rsidRDefault="00260442" w:rsidP="004E27F4">
            <w:pPr>
              <w:pStyle w:val="Texto"/>
              <w:spacing w:before="20" w:after="20" w:line="240" w:lineRule="auto"/>
              <w:ind w:firstLine="0"/>
              <w:rPr>
                <w:rFonts w:eastAsia="Calibri"/>
                <w:sz w:val="12"/>
                <w:szCs w:val="12"/>
                <w:lang w:val="es-MX" w:eastAsia="en-US"/>
              </w:rPr>
            </w:pPr>
          </w:p>
        </w:tc>
        <w:tc>
          <w:tcPr>
            <w:tcW w:w="1216" w:type="dxa"/>
            <w:tcBorders>
              <w:left w:val="single" w:sz="6" w:space="0" w:color="auto"/>
              <w:right w:val="single" w:sz="6" w:space="0" w:color="auto"/>
            </w:tcBorders>
          </w:tcPr>
          <w:p w:rsidR="00260442" w:rsidRPr="004774AC" w:rsidRDefault="00260442" w:rsidP="004E27F4">
            <w:pPr>
              <w:pStyle w:val="Texto"/>
              <w:spacing w:before="20" w:after="20" w:line="240" w:lineRule="auto"/>
              <w:ind w:firstLine="0"/>
              <w:rPr>
                <w:rFonts w:eastAsia="Calibri"/>
                <w:sz w:val="12"/>
                <w:szCs w:val="12"/>
                <w:lang w:val="es-MX" w:eastAsia="en-US"/>
              </w:rPr>
            </w:pPr>
          </w:p>
        </w:tc>
      </w:tr>
      <w:tr w:rsidR="00260442" w:rsidRPr="004774AC" w:rsidTr="004E27F4">
        <w:trPr>
          <w:trHeight w:val="20"/>
          <w:jc w:val="center"/>
        </w:trPr>
        <w:tc>
          <w:tcPr>
            <w:tcW w:w="3352" w:type="dxa"/>
            <w:gridSpan w:val="2"/>
            <w:tcBorders>
              <w:left w:val="single" w:sz="6" w:space="0" w:color="auto"/>
              <w:right w:val="single" w:sz="6" w:space="0" w:color="auto"/>
            </w:tcBorders>
          </w:tcPr>
          <w:p w:rsidR="00260442" w:rsidRPr="004774AC" w:rsidRDefault="00260442" w:rsidP="004E27F4">
            <w:pPr>
              <w:pStyle w:val="Texto"/>
              <w:spacing w:before="20" w:after="20" w:line="240" w:lineRule="auto"/>
              <w:ind w:firstLine="0"/>
              <w:rPr>
                <w:rFonts w:eastAsia="Calibri"/>
                <w:b/>
                <w:sz w:val="12"/>
                <w:szCs w:val="12"/>
                <w:lang w:val="es-MX" w:eastAsia="en-US"/>
              </w:rPr>
            </w:pPr>
            <w:r w:rsidRPr="004774AC">
              <w:rPr>
                <w:rFonts w:eastAsia="Calibri"/>
                <w:b/>
                <w:sz w:val="12"/>
                <w:szCs w:val="12"/>
                <w:lang w:val="es-MX" w:eastAsia="en-US"/>
              </w:rPr>
              <w:t>Otros Pasivos</w:t>
            </w:r>
          </w:p>
        </w:tc>
        <w:tc>
          <w:tcPr>
            <w:tcW w:w="1476" w:type="dxa"/>
            <w:tcBorders>
              <w:left w:val="single" w:sz="6" w:space="0" w:color="auto"/>
              <w:right w:val="single" w:sz="6" w:space="0" w:color="auto"/>
            </w:tcBorders>
          </w:tcPr>
          <w:p w:rsidR="00260442" w:rsidRPr="004774AC" w:rsidRDefault="00260442" w:rsidP="004E27F4">
            <w:pPr>
              <w:pStyle w:val="Texto"/>
              <w:spacing w:before="20" w:after="20" w:line="240" w:lineRule="auto"/>
              <w:ind w:firstLine="0"/>
              <w:rPr>
                <w:rFonts w:eastAsia="Calibri"/>
                <w:sz w:val="12"/>
                <w:szCs w:val="12"/>
                <w:lang w:val="es-MX" w:eastAsia="en-US"/>
              </w:rPr>
            </w:pPr>
          </w:p>
        </w:tc>
        <w:tc>
          <w:tcPr>
            <w:tcW w:w="1203" w:type="dxa"/>
            <w:tcBorders>
              <w:left w:val="single" w:sz="6" w:space="0" w:color="auto"/>
              <w:right w:val="single" w:sz="6" w:space="0" w:color="auto"/>
            </w:tcBorders>
          </w:tcPr>
          <w:p w:rsidR="00260442" w:rsidRPr="004774AC" w:rsidRDefault="00260442" w:rsidP="004E27F4">
            <w:pPr>
              <w:pStyle w:val="Texto"/>
              <w:spacing w:before="20" w:after="20" w:line="240" w:lineRule="auto"/>
              <w:ind w:firstLine="0"/>
              <w:rPr>
                <w:rFonts w:eastAsia="Calibri"/>
                <w:sz w:val="12"/>
                <w:szCs w:val="12"/>
                <w:lang w:val="es-MX" w:eastAsia="en-US"/>
              </w:rPr>
            </w:pPr>
          </w:p>
        </w:tc>
        <w:tc>
          <w:tcPr>
            <w:tcW w:w="1335" w:type="dxa"/>
            <w:tcBorders>
              <w:left w:val="single" w:sz="6" w:space="0" w:color="auto"/>
              <w:right w:val="single" w:sz="6" w:space="0" w:color="auto"/>
            </w:tcBorders>
          </w:tcPr>
          <w:p w:rsidR="00260442" w:rsidRPr="004774AC" w:rsidRDefault="00260442" w:rsidP="004E27F4">
            <w:pPr>
              <w:pStyle w:val="Texto"/>
              <w:spacing w:before="20" w:after="20" w:line="240" w:lineRule="auto"/>
              <w:ind w:firstLine="0"/>
              <w:rPr>
                <w:rFonts w:eastAsia="Calibri"/>
                <w:sz w:val="12"/>
                <w:szCs w:val="12"/>
                <w:lang w:val="es-MX" w:eastAsia="en-US"/>
              </w:rPr>
            </w:pPr>
          </w:p>
        </w:tc>
        <w:tc>
          <w:tcPr>
            <w:tcW w:w="1216" w:type="dxa"/>
            <w:tcBorders>
              <w:left w:val="single" w:sz="6" w:space="0" w:color="auto"/>
              <w:right w:val="single" w:sz="6" w:space="0" w:color="auto"/>
            </w:tcBorders>
          </w:tcPr>
          <w:p w:rsidR="00260442" w:rsidRPr="004774AC" w:rsidRDefault="00260442" w:rsidP="004E27F4">
            <w:pPr>
              <w:pStyle w:val="Texto"/>
              <w:spacing w:before="20" w:after="20" w:line="240" w:lineRule="auto"/>
              <w:ind w:firstLine="0"/>
              <w:rPr>
                <w:rFonts w:eastAsia="Calibri"/>
                <w:sz w:val="12"/>
                <w:szCs w:val="12"/>
                <w:lang w:val="es-MX" w:eastAsia="en-US"/>
              </w:rPr>
            </w:pPr>
          </w:p>
        </w:tc>
      </w:tr>
      <w:tr w:rsidR="00260442" w:rsidRPr="004774AC" w:rsidTr="004E27F4">
        <w:trPr>
          <w:trHeight w:val="20"/>
          <w:jc w:val="center"/>
        </w:trPr>
        <w:tc>
          <w:tcPr>
            <w:tcW w:w="287" w:type="dxa"/>
            <w:tcBorders>
              <w:left w:val="single" w:sz="6" w:space="0" w:color="auto"/>
            </w:tcBorders>
          </w:tcPr>
          <w:p w:rsidR="00260442" w:rsidRPr="004774AC" w:rsidRDefault="00260442" w:rsidP="004E27F4">
            <w:pPr>
              <w:pStyle w:val="Texto"/>
              <w:spacing w:before="20" w:after="20" w:line="240" w:lineRule="auto"/>
              <w:ind w:firstLine="0"/>
              <w:rPr>
                <w:rFonts w:eastAsia="Calibri"/>
                <w:sz w:val="12"/>
                <w:szCs w:val="12"/>
                <w:lang w:val="es-MX" w:eastAsia="en-US"/>
              </w:rPr>
            </w:pPr>
          </w:p>
        </w:tc>
        <w:tc>
          <w:tcPr>
            <w:tcW w:w="3065" w:type="dxa"/>
            <w:tcBorders>
              <w:right w:val="single" w:sz="6" w:space="0" w:color="auto"/>
            </w:tcBorders>
          </w:tcPr>
          <w:p w:rsidR="00260442" w:rsidRPr="004774AC" w:rsidRDefault="00260442" w:rsidP="004E27F4">
            <w:pPr>
              <w:pStyle w:val="Texto"/>
              <w:spacing w:before="20" w:after="20" w:line="240" w:lineRule="auto"/>
              <w:ind w:firstLine="0"/>
              <w:rPr>
                <w:rFonts w:eastAsia="Calibri"/>
                <w:sz w:val="12"/>
                <w:szCs w:val="12"/>
                <w:lang w:val="es-MX" w:eastAsia="en-US"/>
              </w:rPr>
            </w:pPr>
          </w:p>
        </w:tc>
        <w:tc>
          <w:tcPr>
            <w:tcW w:w="1476" w:type="dxa"/>
            <w:tcBorders>
              <w:left w:val="single" w:sz="6" w:space="0" w:color="auto"/>
              <w:right w:val="single" w:sz="6" w:space="0" w:color="auto"/>
            </w:tcBorders>
          </w:tcPr>
          <w:p w:rsidR="00260442" w:rsidRPr="004774AC" w:rsidRDefault="00260442" w:rsidP="004E27F4">
            <w:pPr>
              <w:pStyle w:val="Texto"/>
              <w:spacing w:before="20" w:after="20" w:line="240" w:lineRule="auto"/>
              <w:ind w:firstLine="0"/>
              <w:rPr>
                <w:rFonts w:eastAsia="Calibri"/>
                <w:sz w:val="12"/>
                <w:szCs w:val="12"/>
                <w:lang w:val="es-MX" w:eastAsia="en-US"/>
              </w:rPr>
            </w:pPr>
          </w:p>
        </w:tc>
        <w:tc>
          <w:tcPr>
            <w:tcW w:w="1203" w:type="dxa"/>
            <w:tcBorders>
              <w:left w:val="single" w:sz="6" w:space="0" w:color="auto"/>
              <w:right w:val="single" w:sz="6" w:space="0" w:color="auto"/>
            </w:tcBorders>
          </w:tcPr>
          <w:p w:rsidR="00260442" w:rsidRPr="004774AC" w:rsidRDefault="00260442" w:rsidP="004E27F4">
            <w:pPr>
              <w:pStyle w:val="Texto"/>
              <w:spacing w:before="20" w:after="20" w:line="240" w:lineRule="auto"/>
              <w:ind w:firstLine="0"/>
              <w:rPr>
                <w:rFonts w:eastAsia="Calibri"/>
                <w:sz w:val="12"/>
                <w:szCs w:val="12"/>
                <w:lang w:val="es-MX" w:eastAsia="en-US"/>
              </w:rPr>
            </w:pPr>
          </w:p>
        </w:tc>
        <w:tc>
          <w:tcPr>
            <w:tcW w:w="1335" w:type="dxa"/>
            <w:tcBorders>
              <w:left w:val="single" w:sz="6" w:space="0" w:color="auto"/>
              <w:right w:val="single" w:sz="6" w:space="0" w:color="auto"/>
            </w:tcBorders>
          </w:tcPr>
          <w:p w:rsidR="00260442" w:rsidRPr="004774AC" w:rsidRDefault="00260442" w:rsidP="004E27F4">
            <w:pPr>
              <w:pStyle w:val="Texto"/>
              <w:spacing w:before="20" w:after="20" w:line="240" w:lineRule="auto"/>
              <w:ind w:firstLine="0"/>
              <w:rPr>
                <w:rFonts w:eastAsia="Calibri"/>
                <w:sz w:val="12"/>
                <w:szCs w:val="12"/>
                <w:lang w:val="es-MX" w:eastAsia="en-US"/>
              </w:rPr>
            </w:pPr>
          </w:p>
        </w:tc>
        <w:tc>
          <w:tcPr>
            <w:tcW w:w="1216" w:type="dxa"/>
            <w:tcBorders>
              <w:left w:val="single" w:sz="6" w:space="0" w:color="auto"/>
              <w:right w:val="single" w:sz="6" w:space="0" w:color="auto"/>
            </w:tcBorders>
          </w:tcPr>
          <w:p w:rsidR="00260442" w:rsidRPr="004774AC" w:rsidRDefault="00260442" w:rsidP="004E27F4">
            <w:pPr>
              <w:pStyle w:val="Texto"/>
              <w:spacing w:before="20" w:after="20" w:line="240" w:lineRule="auto"/>
              <w:ind w:firstLine="0"/>
              <w:rPr>
                <w:rFonts w:eastAsia="Calibri"/>
                <w:sz w:val="12"/>
                <w:szCs w:val="12"/>
                <w:lang w:val="es-MX" w:eastAsia="en-US"/>
              </w:rPr>
            </w:pPr>
          </w:p>
        </w:tc>
      </w:tr>
      <w:tr w:rsidR="00260442" w:rsidRPr="004774AC" w:rsidTr="004E27F4">
        <w:trPr>
          <w:trHeight w:val="20"/>
          <w:jc w:val="center"/>
        </w:trPr>
        <w:tc>
          <w:tcPr>
            <w:tcW w:w="287" w:type="dxa"/>
            <w:tcBorders>
              <w:left w:val="single" w:sz="6" w:space="0" w:color="auto"/>
            </w:tcBorders>
          </w:tcPr>
          <w:p w:rsidR="00260442" w:rsidRPr="004774AC" w:rsidRDefault="00260442" w:rsidP="004E27F4">
            <w:pPr>
              <w:pStyle w:val="Texto"/>
              <w:spacing w:before="20" w:after="20" w:line="240" w:lineRule="auto"/>
              <w:ind w:firstLine="0"/>
              <w:rPr>
                <w:rFonts w:eastAsia="Calibri"/>
                <w:b/>
                <w:sz w:val="12"/>
                <w:szCs w:val="12"/>
                <w:lang w:val="es-MX" w:eastAsia="en-US"/>
              </w:rPr>
            </w:pPr>
          </w:p>
        </w:tc>
        <w:tc>
          <w:tcPr>
            <w:tcW w:w="3065" w:type="dxa"/>
            <w:tcBorders>
              <w:right w:val="single" w:sz="6" w:space="0" w:color="auto"/>
            </w:tcBorders>
          </w:tcPr>
          <w:p w:rsidR="00260442" w:rsidRPr="004774AC" w:rsidRDefault="00260442" w:rsidP="004E27F4">
            <w:pPr>
              <w:pStyle w:val="Texto"/>
              <w:spacing w:before="20" w:after="20" w:line="240" w:lineRule="auto"/>
              <w:ind w:firstLine="0"/>
              <w:rPr>
                <w:rFonts w:eastAsia="Calibri"/>
                <w:b/>
                <w:sz w:val="12"/>
                <w:szCs w:val="12"/>
                <w:lang w:val="es-MX" w:eastAsia="en-US"/>
              </w:rPr>
            </w:pPr>
            <w:r w:rsidRPr="004774AC">
              <w:rPr>
                <w:rFonts w:eastAsia="Calibri"/>
                <w:b/>
                <w:sz w:val="12"/>
                <w:szCs w:val="12"/>
                <w:lang w:val="es-MX" w:eastAsia="en-US"/>
              </w:rPr>
              <w:t>Total Deuda y Otros Pasivos</w:t>
            </w:r>
          </w:p>
        </w:tc>
        <w:tc>
          <w:tcPr>
            <w:tcW w:w="1476" w:type="dxa"/>
            <w:tcBorders>
              <w:left w:val="single" w:sz="6" w:space="0" w:color="auto"/>
              <w:right w:val="single" w:sz="6" w:space="0" w:color="auto"/>
            </w:tcBorders>
          </w:tcPr>
          <w:p w:rsidR="00260442" w:rsidRPr="004774AC" w:rsidRDefault="00260442" w:rsidP="004E27F4">
            <w:pPr>
              <w:pStyle w:val="Texto"/>
              <w:spacing w:before="20" w:after="20" w:line="240" w:lineRule="auto"/>
              <w:ind w:firstLine="0"/>
              <w:rPr>
                <w:rFonts w:eastAsia="Calibri"/>
                <w:b/>
                <w:sz w:val="12"/>
                <w:szCs w:val="12"/>
                <w:lang w:val="es-MX" w:eastAsia="en-US"/>
              </w:rPr>
            </w:pPr>
          </w:p>
        </w:tc>
        <w:tc>
          <w:tcPr>
            <w:tcW w:w="1203" w:type="dxa"/>
            <w:tcBorders>
              <w:left w:val="single" w:sz="6" w:space="0" w:color="auto"/>
              <w:right w:val="single" w:sz="6" w:space="0" w:color="auto"/>
            </w:tcBorders>
          </w:tcPr>
          <w:p w:rsidR="00260442" w:rsidRPr="004774AC" w:rsidRDefault="00260442" w:rsidP="004E27F4">
            <w:pPr>
              <w:pStyle w:val="Texto"/>
              <w:spacing w:before="20" w:after="20" w:line="240" w:lineRule="auto"/>
              <w:ind w:firstLine="0"/>
              <w:rPr>
                <w:rFonts w:eastAsia="Calibri"/>
                <w:b/>
                <w:sz w:val="12"/>
                <w:szCs w:val="12"/>
                <w:lang w:val="es-MX" w:eastAsia="en-US"/>
              </w:rPr>
            </w:pPr>
          </w:p>
        </w:tc>
        <w:tc>
          <w:tcPr>
            <w:tcW w:w="1335" w:type="dxa"/>
            <w:tcBorders>
              <w:left w:val="single" w:sz="6" w:space="0" w:color="auto"/>
              <w:right w:val="single" w:sz="6" w:space="0" w:color="auto"/>
            </w:tcBorders>
          </w:tcPr>
          <w:p w:rsidR="00260442" w:rsidRPr="004774AC" w:rsidRDefault="00260442" w:rsidP="004E27F4">
            <w:pPr>
              <w:pStyle w:val="Texto"/>
              <w:spacing w:before="20" w:after="20" w:line="240" w:lineRule="auto"/>
              <w:ind w:firstLine="0"/>
              <w:rPr>
                <w:rFonts w:eastAsia="Calibri"/>
                <w:b/>
                <w:sz w:val="12"/>
                <w:szCs w:val="12"/>
                <w:lang w:val="es-MX" w:eastAsia="en-US"/>
              </w:rPr>
            </w:pPr>
          </w:p>
        </w:tc>
        <w:tc>
          <w:tcPr>
            <w:tcW w:w="1216" w:type="dxa"/>
            <w:tcBorders>
              <w:left w:val="single" w:sz="6" w:space="0" w:color="auto"/>
              <w:right w:val="single" w:sz="6" w:space="0" w:color="auto"/>
            </w:tcBorders>
          </w:tcPr>
          <w:p w:rsidR="00260442" w:rsidRPr="004774AC" w:rsidRDefault="00260442" w:rsidP="004E27F4">
            <w:pPr>
              <w:pStyle w:val="Texto"/>
              <w:spacing w:before="20" w:after="20" w:line="240" w:lineRule="auto"/>
              <w:ind w:firstLine="0"/>
              <w:rPr>
                <w:rFonts w:eastAsia="Calibri"/>
                <w:b/>
                <w:sz w:val="12"/>
                <w:szCs w:val="12"/>
                <w:lang w:val="es-MX" w:eastAsia="en-US"/>
              </w:rPr>
            </w:pPr>
          </w:p>
        </w:tc>
      </w:tr>
      <w:tr w:rsidR="00260442" w:rsidRPr="004774AC" w:rsidTr="004E27F4">
        <w:trPr>
          <w:trHeight w:val="20"/>
          <w:jc w:val="center"/>
        </w:trPr>
        <w:tc>
          <w:tcPr>
            <w:tcW w:w="3352" w:type="dxa"/>
            <w:gridSpan w:val="2"/>
            <w:tcBorders>
              <w:left w:val="single" w:sz="6" w:space="0" w:color="auto"/>
              <w:bottom w:val="single" w:sz="6" w:space="0" w:color="auto"/>
              <w:right w:val="single" w:sz="6" w:space="0" w:color="auto"/>
            </w:tcBorders>
          </w:tcPr>
          <w:p w:rsidR="00260442" w:rsidRPr="004774AC" w:rsidRDefault="00260442" w:rsidP="004E27F4">
            <w:pPr>
              <w:pStyle w:val="Texto"/>
              <w:spacing w:before="20" w:after="20" w:line="240" w:lineRule="auto"/>
              <w:ind w:firstLine="0"/>
              <w:rPr>
                <w:rFonts w:eastAsia="Calibri"/>
                <w:b/>
                <w:i/>
                <w:sz w:val="12"/>
                <w:szCs w:val="12"/>
                <w:lang w:val="es-MX" w:eastAsia="en-US"/>
              </w:rPr>
            </w:pPr>
          </w:p>
        </w:tc>
        <w:tc>
          <w:tcPr>
            <w:tcW w:w="1476" w:type="dxa"/>
            <w:tcBorders>
              <w:left w:val="single" w:sz="6" w:space="0" w:color="auto"/>
              <w:bottom w:val="single" w:sz="6" w:space="0" w:color="auto"/>
              <w:right w:val="single" w:sz="6" w:space="0" w:color="auto"/>
            </w:tcBorders>
          </w:tcPr>
          <w:p w:rsidR="00260442" w:rsidRPr="004774AC" w:rsidRDefault="00260442" w:rsidP="004E27F4">
            <w:pPr>
              <w:pStyle w:val="Texto"/>
              <w:spacing w:before="20" w:after="20" w:line="240" w:lineRule="auto"/>
              <w:ind w:firstLine="0"/>
              <w:rPr>
                <w:rFonts w:eastAsia="Calibri"/>
                <w:b/>
                <w:i/>
                <w:sz w:val="12"/>
                <w:szCs w:val="12"/>
                <w:lang w:val="es-MX" w:eastAsia="en-US"/>
              </w:rPr>
            </w:pPr>
          </w:p>
        </w:tc>
        <w:tc>
          <w:tcPr>
            <w:tcW w:w="1203" w:type="dxa"/>
            <w:tcBorders>
              <w:left w:val="single" w:sz="6" w:space="0" w:color="auto"/>
              <w:bottom w:val="single" w:sz="6" w:space="0" w:color="auto"/>
              <w:right w:val="single" w:sz="6" w:space="0" w:color="auto"/>
            </w:tcBorders>
          </w:tcPr>
          <w:p w:rsidR="00260442" w:rsidRPr="004774AC" w:rsidRDefault="00260442" w:rsidP="004E27F4">
            <w:pPr>
              <w:pStyle w:val="Texto"/>
              <w:spacing w:before="20" w:after="20" w:line="240" w:lineRule="auto"/>
              <w:ind w:firstLine="0"/>
              <w:rPr>
                <w:rFonts w:eastAsia="Calibri"/>
                <w:b/>
                <w:i/>
                <w:sz w:val="12"/>
                <w:szCs w:val="12"/>
                <w:lang w:val="es-MX" w:eastAsia="en-US"/>
              </w:rPr>
            </w:pPr>
          </w:p>
        </w:tc>
        <w:tc>
          <w:tcPr>
            <w:tcW w:w="1335" w:type="dxa"/>
            <w:tcBorders>
              <w:left w:val="single" w:sz="6" w:space="0" w:color="auto"/>
              <w:bottom w:val="single" w:sz="6" w:space="0" w:color="auto"/>
              <w:right w:val="single" w:sz="6" w:space="0" w:color="auto"/>
            </w:tcBorders>
          </w:tcPr>
          <w:p w:rsidR="00260442" w:rsidRPr="004774AC" w:rsidRDefault="00260442" w:rsidP="004E27F4">
            <w:pPr>
              <w:pStyle w:val="Texto"/>
              <w:spacing w:before="20" w:after="20" w:line="240" w:lineRule="auto"/>
              <w:ind w:firstLine="0"/>
              <w:rPr>
                <w:rFonts w:eastAsia="Calibri"/>
                <w:b/>
                <w:i/>
                <w:sz w:val="12"/>
                <w:szCs w:val="12"/>
                <w:lang w:val="es-MX" w:eastAsia="en-US"/>
              </w:rPr>
            </w:pPr>
          </w:p>
        </w:tc>
        <w:tc>
          <w:tcPr>
            <w:tcW w:w="1216" w:type="dxa"/>
            <w:tcBorders>
              <w:left w:val="single" w:sz="6" w:space="0" w:color="auto"/>
              <w:bottom w:val="single" w:sz="6" w:space="0" w:color="auto"/>
              <w:right w:val="single" w:sz="6" w:space="0" w:color="auto"/>
            </w:tcBorders>
          </w:tcPr>
          <w:p w:rsidR="00260442" w:rsidRPr="004774AC" w:rsidRDefault="00260442" w:rsidP="004E27F4">
            <w:pPr>
              <w:pStyle w:val="Texto"/>
              <w:spacing w:before="20" w:after="20" w:line="240" w:lineRule="auto"/>
              <w:ind w:firstLine="0"/>
              <w:rPr>
                <w:rFonts w:eastAsia="Calibri"/>
                <w:b/>
                <w:i/>
                <w:sz w:val="12"/>
                <w:szCs w:val="12"/>
                <w:lang w:val="es-MX" w:eastAsia="en-US"/>
              </w:rPr>
            </w:pPr>
          </w:p>
        </w:tc>
      </w:tr>
    </w:tbl>
    <w:p w:rsidR="00520AA1" w:rsidRPr="004774AC" w:rsidRDefault="00520AA1" w:rsidP="00520AA1">
      <w:pPr>
        <w:pStyle w:val="Texto"/>
        <w:spacing w:after="0" w:line="240" w:lineRule="auto"/>
        <w:rPr>
          <w:rFonts w:ascii="Gadugi" w:hAnsi="Gadugi"/>
          <w:smallCaps/>
          <w:szCs w:val="18"/>
          <w:lang w:val="es-MX"/>
        </w:rPr>
      </w:pPr>
    </w:p>
    <w:p w:rsidR="00260442" w:rsidRPr="004774AC" w:rsidRDefault="00260442" w:rsidP="00260442">
      <w:pPr>
        <w:pStyle w:val="Texto"/>
        <w:spacing w:line="244" w:lineRule="exact"/>
        <w:ind w:firstLine="0"/>
        <w:jc w:val="center"/>
        <w:rPr>
          <w:b/>
          <w:smallCaps/>
          <w:szCs w:val="18"/>
          <w:lang w:val="es-MX"/>
        </w:rPr>
      </w:pPr>
      <w:r w:rsidRPr="004774AC">
        <w:rPr>
          <w:b/>
          <w:smallCaps/>
          <w:szCs w:val="18"/>
          <w:lang w:val="es-MX"/>
        </w:rPr>
        <w:t>h) Informe sobre pasivos contingentes</w:t>
      </w:r>
    </w:p>
    <w:p w:rsidR="00260442" w:rsidRPr="004774AC" w:rsidRDefault="00260442" w:rsidP="00260442">
      <w:pPr>
        <w:pStyle w:val="Texto"/>
        <w:spacing w:line="244" w:lineRule="exact"/>
        <w:rPr>
          <w:szCs w:val="18"/>
          <w:lang w:val="es-MX"/>
        </w:rPr>
      </w:pPr>
      <w:r w:rsidRPr="004774AC">
        <w:rPr>
          <w:szCs w:val="18"/>
          <w:lang w:val="es-MX"/>
        </w:rPr>
        <w:t>Todos los entes públicos tendrán la obligación de presentar junto con sus estados contables periódicos un informe sobre sus pasivos contingentes.</w:t>
      </w:r>
    </w:p>
    <w:p w:rsidR="00260442" w:rsidRPr="004774AC" w:rsidRDefault="00260442" w:rsidP="00260442">
      <w:pPr>
        <w:pStyle w:val="Texto"/>
        <w:spacing w:line="244" w:lineRule="exact"/>
        <w:rPr>
          <w:szCs w:val="18"/>
        </w:rPr>
      </w:pPr>
      <w:r w:rsidRPr="004774AC">
        <w:rPr>
          <w:szCs w:val="18"/>
        </w:rPr>
        <w:t>Un pasivo contingente es:</w:t>
      </w:r>
    </w:p>
    <w:p w:rsidR="00260442" w:rsidRPr="004774AC" w:rsidRDefault="00260442" w:rsidP="00260442">
      <w:pPr>
        <w:pStyle w:val="Texto"/>
        <w:spacing w:line="244" w:lineRule="exact"/>
        <w:rPr>
          <w:szCs w:val="18"/>
        </w:rPr>
      </w:pPr>
      <w:r w:rsidRPr="004774AC">
        <w:rPr>
          <w:szCs w:val="18"/>
        </w:rPr>
        <w:t>a) Una obligación posible, surgida a raíz de sucesos pasados, cuya existencia ha de ser confirmada sólo por la ocurrencia, o en su caso, por la no ocurrencia, de uno o más eventos inciertos en el futuro, que no están enteramente bajo el control de la entidad; o bien</w:t>
      </w:r>
    </w:p>
    <w:p w:rsidR="00260442" w:rsidRPr="004774AC" w:rsidRDefault="00260442" w:rsidP="00260442">
      <w:pPr>
        <w:pStyle w:val="Texto"/>
        <w:spacing w:line="244" w:lineRule="exact"/>
        <w:rPr>
          <w:szCs w:val="18"/>
        </w:rPr>
      </w:pPr>
      <w:r w:rsidRPr="004774AC">
        <w:rPr>
          <w:szCs w:val="18"/>
        </w:rPr>
        <w:t>b) Una obligación presente, surgida a raíz de sucesos pasados, que no se ha reconocido contablemente porque:</w:t>
      </w:r>
    </w:p>
    <w:p w:rsidR="00260442" w:rsidRPr="004774AC" w:rsidRDefault="00260442" w:rsidP="00260442">
      <w:pPr>
        <w:pStyle w:val="Texto"/>
        <w:spacing w:line="244" w:lineRule="exact"/>
        <w:ind w:left="540" w:firstLine="0"/>
        <w:rPr>
          <w:szCs w:val="18"/>
        </w:rPr>
      </w:pPr>
      <w:r w:rsidRPr="004774AC">
        <w:rPr>
          <w:szCs w:val="18"/>
        </w:rPr>
        <w:t>(i) no es probable que la entidad tenga que satisfacerla, desprendiéndose de recursos que incorporen beneficios económicos; o bien</w:t>
      </w:r>
    </w:p>
    <w:p w:rsidR="00260442" w:rsidRPr="004774AC" w:rsidRDefault="00260442" w:rsidP="00260442">
      <w:pPr>
        <w:pStyle w:val="Texto"/>
        <w:spacing w:line="244" w:lineRule="exact"/>
        <w:ind w:left="540" w:firstLine="0"/>
        <w:rPr>
          <w:szCs w:val="18"/>
        </w:rPr>
      </w:pPr>
      <w:r w:rsidRPr="004774AC">
        <w:rPr>
          <w:szCs w:val="18"/>
        </w:rPr>
        <w:t>(ii) el importe de la obligación no pueda ser medido con la suficiente fiabilidad.</w:t>
      </w:r>
    </w:p>
    <w:p w:rsidR="00260442" w:rsidRPr="004774AC" w:rsidRDefault="00260442" w:rsidP="00260442">
      <w:pPr>
        <w:pStyle w:val="Texto"/>
        <w:spacing w:line="244" w:lineRule="exact"/>
        <w:rPr>
          <w:szCs w:val="18"/>
          <w:lang w:val="es-MX"/>
        </w:rPr>
      </w:pPr>
      <w:r w:rsidRPr="004774AC">
        <w:rPr>
          <w:szCs w:val="18"/>
          <w:lang w:val="es-MX"/>
        </w:rPr>
        <w:t xml:space="preserve">En otros términos, los pasivos contingentes son obligaciones que tienen su origen en hechos específicos e independientes del pasado que en el futuro pueden ocurrir o no y, de acuerdo con lo que acontezca, </w:t>
      </w:r>
      <w:r w:rsidRPr="004774AC">
        <w:rPr>
          <w:szCs w:val="18"/>
          <w:lang w:val="es-MX"/>
        </w:rPr>
        <w:lastRenderedPageBreak/>
        <w:t xml:space="preserve">desaparecen o se convierten en pasivos </w:t>
      </w:r>
      <w:proofErr w:type="gramStart"/>
      <w:r w:rsidRPr="004774AC">
        <w:rPr>
          <w:szCs w:val="18"/>
          <w:lang w:val="es-MX"/>
        </w:rPr>
        <w:t>reales</w:t>
      </w:r>
      <w:proofErr w:type="gramEnd"/>
      <w:r w:rsidRPr="004774AC">
        <w:rPr>
          <w:szCs w:val="18"/>
          <w:lang w:val="es-MX"/>
        </w:rPr>
        <w:t xml:space="preserve"> por ejemplo, juicios, garantías, avales, costos de planes de pensiones, jubilaciones, etc.</w:t>
      </w:r>
    </w:p>
    <w:p w:rsidR="00520AA1" w:rsidRPr="004774AC" w:rsidRDefault="00520AA1" w:rsidP="00520AA1">
      <w:pPr>
        <w:pStyle w:val="Texto"/>
        <w:spacing w:after="0" w:line="240" w:lineRule="auto"/>
        <w:rPr>
          <w:rFonts w:ascii="Gadugi" w:hAnsi="Gadugi"/>
          <w:szCs w:val="18"/>
          <w:lang w:val="es-MX"/>
        </w:rPr>
      </w:pPr>
    </w:p>
    <w:p w:rsidR="00260442" w:rsidRPr="004774AC" w:rsidRDefault="00260442" w:rsidP="00260442">
      <w:pPr>
        <w:pStyle w:val="Texto"/>
        <w:spacing w:after="80" w:line="203" w:lineRule="exact"/>
        <w:jc w:val="center"/>
        <w:rPr>
          <w:b/>
          <w:smallCaps/>
          <w:szCs w:val="18"/>
          <w:lang w:val="es-MX"/>
        </w:rPr>
      </w:pPr>
      <w:r w:rsidRPr="004774AC">
        <w:rPr>
          <w:b/>
          <w:smallCaps/>
          <w:szCs w:val="18"/>
          <w:lang w:val="es-MX"/>
        </w:rPr>
        <w:t>i) Notas a los Estados Financieros</w:t>
      </w:r>
    </w:p>
    <w:p w:rsidR="00260442" w:rsidRPr="004774AC" w:rsidRDefault="00260442" w:rsidP="00260442">
      <w:pPr>
        <w:pStyle w:val="Texto"/>
        <w:spacing w:after="80" w:line="203" w:lineRule="exact"/>
        <w:rPr>
          <w:szCs w:val="18"/>
        </w:rPr>
      </w:pPr>
      <w:r w:rsidRPr="004774AC">
        <w:rPr>
          <w:szCs w:val="18"/>
        </w:rPr>
        <w:t>Con el propósito de dar cumplimiento a los artículos 46 y 49 de la Ley General de Contabilidad Gubernamental, los entes públicos deberán acompañar notas a los estados financieros cuyos rubros así lo requieran teniendo presente los postulados de revelación suficiente e importancia relativa con la finalidad, que la información sea de mayor utilidad para los usuarios.</w:t>
      </w:r>
    </w:p>
    <w:p w:rsidR="00260442" w:rsidRPr="004774AC" w:rsidRDefault="00260442" w:rsidP="00260442">
      <w:pPr>
        <w:pStyle w:val="Texto"/>
        <w:spacing w:after="80" w:line="203" w:lineRule="exact"/>
        <w:rPr>
          <w:szCs w:val="18"/>
        </w:rPr>
      </w:pPr>
      <w:r w:rsidRPr="004774AC">
        <w:rPr>
          <w:szCs w:val="18"/>
        </w:rPr>
        <w:t xml:space="preserve">A </w:t>
      </w:r>
      <w:proofErr w:type="gramStart"/>
      <w:r w:rsidRPr="004774AC">
        <w:rPr>
          <w:szCs w:val="18"/>
        </w:rPr>
        <w:t>continuación</w:t>
      </w:r>
      <w:proofErr w:type="gramEnd"/>
      <w:r w:rsidRPr="004774AC">
        <w:rPr>
          <w:szCs w:val="18"/>
        </w:rPr>
        <w:t xml:space="preserve"> se presentan los tres tipos de notas que acompañan a los estados, a saber:</w:t>
      </w:r>
    </w:p>
    <w:p w:rsidR="00260442" w:rsidRPr="004774AC" w:rsidRDefault="00260442" w:rsidP="00260442">
      <w:pPr>
        <w:pStyle w:val="Texto"/>
        <w:spacing w:after="80" w:line="203" w:lineRule="exact"/>
        <w:rPr>
          <w:szCs w:val="18"/>
        </w:rPr>
      </w:pPr>
      <w:r w:rsidRPr="004774AC">
        <w:rPr>
          <w:szCs w:val="18"/>
        </w:rPr>
        <w:t xml:space="preserve">a) </w:t>
      </w:r>
      <w:r w:rsidRPr="004774AC">
        <w:rPr>
          <w:szCs w:val="18"/>
        </w:rPr>
        <w:tab/>
        <w:t>Notas de desglose;</w:t>
      </w:r>
    </w:p>
    <w:p w:rsidR="00260442" w:rsidRPr="004774AC" w:rsidRDefault="00260442" w:rsidP="00260442">
      <w:pPr>
        <w:pStyle w:val="Texto"/>
        <w:spacing w:after="80" w:line="203" w:lineRule="exact"/>
        <w:rPr>
          <w:szCs w:val="18"/>
        </w:rPr>
      </w:pPr>
      <w:r w:rsidRPr="004774AC">
        <w:rPr>
          <w:szCs w:val="18"/>
        </w:rPr>
        <w:t xml:space="preserve">b) </w:t>
      </w:r>
      <w:r w:rsidRPr="004774AC">
        <w:rPr>
          <w:szCs w:val="18"/>
        </w:rPr>
        <w:tab/>
        <w:t>Notas de memoria (cuentas de orden), y</w:t>
      </w:r>
    </w:p>
    <w:p w:rsidR="00260442" w:rsidRPr="004774AC" w:rsidRDefault="00260442" w:rsidP="00260442">
      <w:pPr>
        <w:pStyle w:val="Texto"/>
        <w:spacing w:after="80" w:line="203" w:lineRule="exact"/>
        <w:rPr>
          <w:szCs w:val="18"/>
        </w:rPr>
      </w:pPr>
      <w:r w:rsidRPr="004774AC">
        <w:rPr>
          <w:szCs w:val="18"/>
        </w:rPr>
        <w:t xml:space="preserve">c) </w:t>
      </w:r>
      <w:r w:rsidRPr="004774AC">
        <w:rPr>
          <w:szCs w:val="18"/>
        </w:rPr>
        <w:tab/>
        <w:t>Notas de gestión administrativa.</w:t>
      </w:r>
    </w:p>
    <w:p w:rsidR="00260442" w:rsidRPr="004774AC" w:rsidRDefault="00260442" w:rsidP="00260442">
      <w:pPr>
        <w:pStyle w:val="Texto"/>
        <w:spacing w:after="80" w:line="203" w:lineRule="exact"/>
        <w:jc w:val="center"/>
        <w:rPr>
          <w:szCs w:val="18"/>
        </w:rPr>
      </w:pPr>
      <w:r w:rsidRPr="004774AC">
        <w:rPr>
          <w:b/>
          <w:szCs w:val="18"/>
        </w:rPr>
        <w:t>a) NOTAS DE DESGLOSE</w:t>
      </w:r>
    </w:p>
    <w:p w:rsidR="00520AA1" w:rsidRPr="004774AC" w:rsidRDefault="00520AA1" w:rsidP="00520AA1">
      <w:pPr>
        <w:pStyle w:val="Texto"/>
        <w:spacing w:after="0" w:line="240" w:lineRule="auto"/>
        <w:ind w:left="648" w:firstLine="0"/>
        <w:rPr>
          <w:rFonts w:ascii="Gadugi" w:hAnsi="Gadugi"/>
          <w:szCs w:val="18"/>
        </w:rPr>
      </w:pPr>
    </w:p>
    <w:p w:rsidR="00260442" w:rsidRPr="004774AC" w:rsidRDefault="00260442" w:rsidP="00260442">
      <w:pPr>
        <w:pStyle w:val="Texto"/>
        <w:spacing w:after="80" w:line="203" w:lineRule="exact"/>
        <w:rPr>
          <w:b/>
          <w:smallCaps/>
          <w:szCs w:val="18"/>
        </w:rPr>
      </w:pPr>
      <w:r w:rsidRPr="004774AC">
        <w:rPr>
          <w:b/>
          <w:smallCaps/>
          <w:szCs w:val="18"/>
        </w:rPr>
        <w:t>I)</w:t>
      </w:r>
      <w:r w:rsidRPr="004774AC">
        <w:rPr>
          <w:b/>
          <w:smallCaps/>
          <w:szCs w:val="18"/>
        </w:rPr>
        <w:tab/>
        <w:t>Notas al Estado de Situación Financiera</w:t>
      </w:r>
    </w:p>
    <w:p w:rsidR="00260442" w:rsidRPr="004774AC" w:rsidRDefault="00260442" w:rsidP="00260442">
      <w:pPr>
        <w:pStyle w:val="Texto"/>
        <w:spacing w:after="80" w:line="203" w:lineRule="exact"/>
        <w:rPr>
          <w:b/>
          <w:szCs w:val="18"/>
          <w:lang w:val="es-MX"/>
        </w:rPr>
      </w:pPr>
      <w:r w:rsidRPr="004774AC">
        <w:rPr>
          <w:b/>
          <w:szCs w:val="18"/>
          <w:lang w:val="es-MX"/>
        </w:rPr>
        <w:t>Activo</w:t>
      </w:r>
    </w:p>
    <w:p w:rsidR="00260442" w:rsidRPr="004774AC" w:rsidRDefault="00260442" w:rsidP="00260442">
      <w:pPr>
        <w:pStyle w:val="Texto"/>
        <w:spacing w:after="80" w:line="203" w:lineRule="exact"/>
        <w:rPr>
          <w:b/>
          <w:szCs w:val="18"/>
          <w:lang w:val="es-MX"/>
        </w:rPr>
      </w:pPr>
      <w:r w:rsidRPr="004774AC">
        <w:rPr>
          <w:b/>
          <w:szCs w:val="18"/>
          <w:lang w:val="es-MX"/>
        </w:rPr>
        <w:t>Efectivo y Equivalentes</w:t>
      </w:r>
    </w:p>
    <w:p w:rsidR="00260442" w:rsidRPr="004774AC" w:rsidRDefault="00260442" w:rsidP="00260442">
      <w:pPr>
        <w:pStyle w:val="ROMANOS"/>
        <w:spacing w:after="80" w:line="203" w:lineRule="exact"/>
        <w:rPr>
          <w:lang w:val="es-MX"/>
        </w:rPr>
      </w:pPr>
      <w:r w:rsidRPr="004774AC">
        <w:rPr>
          <w:lang w:val="es-MX"/>
        </w:rPr>
        <w:t>1.</w:t>
      </w:r>
      <w:r w:rsidRPr="004774AC">
        <w:rPr>
          <w:lang w:val="es-MX"/>
        </w:rPr>
        <w:tab/>
        <w:t>Se informará acerca de los fondos con afectación específica, el tipo y monto de los mismos; de las inversiones financieras se revelará su tipo y monto, su clasificación en corto y largo plazo separando aquéllas que su vencimiento sea menor a 3 meses.</w:t>
      </w:r>
    </w:p>
    <w:p w:rsidR="00260442" w:rsidRPr="004774AC" w:rsidRDefault="00260442" w:rsidP="00260442">
      <w:pPr>
        <w:pStyle w:val="Texto"/>
        <w:spacing w:after="80" w:line="203" w:lineRule="exact"/>
        <w:rPr>
          <w:b/>
          <w:szCs w:val="18"/>
          <w:lang w:val="es-MX"/>
        </w:rPr>
      </w:pPr>
      <w:r w:rsidRPr="004774AC">
        <w:rPr>
          <w:b/>
          <w:szCs w:val="18"/>
          <w:lang w:val="es-MX"/>
        </w:rPr>
        <w:tab/>
        <w:t>Derechos a recibir Efectivo y Equivalentes y Bienes o Servicios a Recibir</w:t>
      </w:r>
    </w:p>
    <w:p w:rsidR="00260442" w:rsidRPr="004774AC" w:rsidRDefault="00260442" w:rsidP="00260442">
      <w:pPr>
        <w:pStyle w:val="ROMANOS"/>
        <w:spacing w:after="80" w:line="203" w:lineRule="exact"/>
        <w:rPr>
          <w:lang w:val="es-MX"/>
        </w:rPr>
      </w:pPr>
      <w:r w:rsidRPr="004774AC">
        <w:rPr>
          <w:lang w:val="es-MX"/>
        </w:rPr>
        <w:t>2.</w:t>
      </w:r>
      <w:r w:rsidRPr="004774AC">
        <w:rPr>
          <w:lang w:val="es-MX"/>
        </w:rPr>
        <w:tab/>
        <w:t>Por tipo de contribución se informará el monto que se encuentre pendiente de cobro y por recuperar de hasta cinco ejercicios anteriores, asimismo se deberán considerar los montos sujetos a algún tipo de juicio con una antigüedad mayor a la señalada y la factibilidad de cobro.</w:t>
      </w:r>
    </w:p>
    <w:p w:rsidR="00260442" w:rsidRPr="004774AC" w:rsidRDefault="00260442" w:rsidP="00260442">
      <w:pPr>
        <w:pStyle w:val="ROMANOS"/>
        <w:spacing w:after="80" w:line="203" w:lineRule="exact"/>
        <w:rPr>
          <w:lang w:val="es-MX"/>
        </w:rPr>
      </w:pPr>
      <w:r w:rsidRPr="004774AC">
        <w:rPr>
          <w:lang w:val="es-MX"/>
        </w:rPr>
        <w:t>3.</w:t>
      </w:r>
      <w:r w:rsidRPr="004774AC">
        <w:rPr>
          <w:lang w:val="es-MX"/>
        </w:rPr>
        <w:tab/>
        <w:t xml:space="preserve">Se elaborará, de manera agrupada, los derechos a recibir efectivo y equivalentes, y bienes o servicios a recibir, (excepto cuentas por cobrar de contribuciones o fideicomisos que se encuentran dentro de inversiones financieras, participaciones y aportaciones de capital) en una desagregación por su vencimiento en días a 90, 180, menor o igual a 365 y mayor a 365. Adicionalmente, se informará de las características cualitativas relevantes que </w:t>
      </w:r>
      <w:proofErr w:type="gramStart"/>
      <w:r w:rsidRPr="004774AC">
        <w:rPr>
          <w:lang w:val="es-MX"/>
        </w:rPr>
        <w:t>le</w:t>
      </w:r>
      <w:proofErr w:type="gramEnd"/>
      <w:r w:rsidRPr="004774AC">
        <w:rPr>
          <w:lang w:val="es-MX"/>
        </w:rPr>
        <w:t xml:space="preserve"> afecten a estas cuentas.</w:t>
      </w:r>
    </w:p>
    <w:p w:rsidR="00260442" w:rsidRPr="004774AC" w:rsidRDefault="00260442" w:rsidP="00260442">
      <w:pPr>
        <w:pStyle w:val="Texto"/>
        <w:spacing w:after="80" w:line="203" w:lineRule="exact"/>
        <w:rPr>
          <w:b/>
          <w:szCs w:val="18"/>
          <w:lang w:val="es-MX"/>
        </w:rPr>
      </w:pPr>
      <w:r w:rsidRPr="004774AC">
        <w:rPr>
          <w:b/>
          <w:szCs w:val="18"/>
          <w:lang w:val="es-MX"/>
        </w:rPr>
        <w:tab/>
        <w:t>Bienes Disponibles para su Transformación o Consumo (inventarios)</w:t>
      </w:r>
    </w:p>
    <w:p w:rsidR="00260442" w:rsidRPr="004774AC" w:rsidRDefault="00260442" w:rsidP="00260442">
      <w:pPr>
        <w:pStyle w:val="ROMANOS"/>
        <w:spacing w:after="80" w:line="203" w:lineRule="exact"/>
        <w:rPr>
          <w:lang w:val="es-MX"/>
        </w:rPr>
      </w:pPr>
      <w:r w:rsidRPr="004774AC">
        <w:rPr>
          <w:lang w:val="es-MX"/>
        </w:rPr>
        <w:t>4.</w:t>
      </w:r>
      <w:r w:rsidRPr="004774AC">
        <w:rPr>
          <w:lang w:val="es-MX"/>
        </w:rPr>
        <w:tab/>
        <w:t>Se clasificarán como bienes disponibles para su transformación aquéllos que se encuentren dentro de la cuenta Inventarios. Esta nota aplica para aquellos entes públicos que realicen algún proceso de transformación y/o elaboración de bienes.</w:t>
      </w:r>
    </w:p>
    <w:p w:rsidR="00260442" w:rsidRPr="004774AC" w:rsidRDefault="00260442" w:rsidP="00260442">
      <w:pPr>
        <w:pStyle w:val="ROMANOS"/>
        <w:spacing w:after="80" w:line="203" w:lineRule="exact"/>
        <w:rPr>
          <w:lang w:val="es-MX"/>
        </w:rPr>
      </w:pPr>
      <w:r w:rsidRPr="004774AC">
        <w:rPr>
          <w:lang w:val="es-MX"/>
        </w:rPr>
        <w:tab/>
        <w:t>En la nota se informará del sistema de costeo y método de valuación aplicados a los inventarios, así como la conveniencia de su aplicación dada la naturaleza de los mismos. Adicionalmente, se revelará el impacto en la información financiera por cambios en el método o sistema.</w:t>
      </w:r>
    </w:p>
    <w:p w:rsidR="00260442" w:rsidRPr="004774AC" w:rsidRDefault="00260442" w:rsidP="00260442">
      <w:pPr>
        <w:pStyle w:val="ROMANOS"/>
        <w:spacing w:after="80" w:line="203" w:lineRule="exact"/>
        <w:rPr>
          <w:lang w:val="es-MX"/>
        </w:rPr>
      </w:pPr>
      <w:r w:rsidRPr="004774AC">
        <w:rPr>
          <w:lang w:val="es-MX"/>
        </w:rPr>
        <w:t>5.</w:t>
      </w:r>
      <w:r w:rsidRPr="004774AC">
        <w:rPr>
          <w:lang w:val="es-MX"/>
        </w:rPr>
        <w:tab/>
        <w:t>De la cuenta Almacén se informará acerca del método de valuación, así como la conveniencia de su aplicación. Adicionalmente, se revelará el impacto en la información financiera por cambios en el método.</w:t>
      </w:r>
    </w:p>
    <w:p w:rsidR="00260442" w:rsidRPr="004774AC" w:rsidRDefault="00260442" w:rsidP="00260442">
      <w:pPr>
        <w:pStyle w:val="Texto"/>
        <w:spacing w:after="80" w:line="203" w:lineRule="exact"/>
        <w:rPr>
          <w:b/>
          <w:szCs w:val="18"/>
          <w:lang w:val="es-MX"/>
        </w:rPr>
      </w:pPr>
      <w:r w:rsidRPr="004774AC">
        <w:rPr>
          <w:b/>
          <w:szCs w:val="18"/>
          <w:lang w:val="es-MX"/>
        </w:rPr>
        <w:tab/>
        <w:t>Inversiones Financieras</w:t>
      </w:r>
    </w:p>
    <w:p w:rsidR="00260442" w:rsidRPr="004774AC" w:rsidRDefault="00260442" w:rsidP="00260442">
      <w:pPr>
        <w:pStyle w:val="ROMANOS"/>
        <w:spacing w:after="80" w:line="203" w:lineRule="exact"/>
        <w:rPr>
          <w:lang w:val="es-MX"/>
        </w:rPr>
      </w:pPr>
      <w:r w:rsidRPr="004774AC">
        <w:rPr>
          <w:lang w:val="es-MX"/>
        </w:rPr>
        <w:t>6.</w:t>
      </w:r>
      <w:r w:rsidRPr="004774AC">
        <w:rPr>
          <w:lang w:val="es-MX"/>
        </w:rPr>
        <w:tab/>
        <w:t>De la cuenta Inversiones financieras, que considera los fideicomisos, se informará de éstos los recursos asignados por tipo y monto, y características significativas que tengan o puedan tener alguna incidencia en las mismas.</w:t>
      </w:r>
    </w:p>
    <w:p w:rsidR="00260442" w:rsidRPr="004774AC" w:rsidRDefault="00260442" w:rsidP="00260442">
      <w:pPr>
        <w:pStyle w:val="ROMANOS"/>
        <w:spacing w:after="80" w:line="203" w:lineRule="exact"/>
        <w:rPr>
          <w:lang w:val="es-MX"/>
        </w:rPr>
      </w:pPr>
      <w:r w:rsidRPr="004774AC">
        <w:rPr>
          <w:lang w:val="es-MX"/>
        </w:rPr>
        <w:t>7.</w:t>
      </w:r>
      <w:r w:rsidRPr="004774AC">
        <w:rPr>
          <w:lang w:val="es-MX"/>
        </w:rPr>
        <w:tab/>
        <w:t>Se informará de las inversiones financieras, los saldos de las participaciones y aportaciones de capital.</w:t>
      </w:r>
    </w:p>
    <w:p w:rsidR="00260442" w:rsidRPr="004774AC" w:rsidRDefault="00260442" w:rsidP="00260442">
      <w:pPr>
        <w:pStyle w:val="Texto"/>
        <w:spacing w:after="80" w:line="203" w:lineRule="exact"/>
        <w:rPr>
          <w:b/>
          <w:szCs w:val="18"/>
          <w:lang w:val="es-MX"/>
        </w:rPr>
      </w:pPr>
      <w:r w:rsidRPr="004774AC">
        <w:rPr>
          <w:b/>
          <w:szCs w:val="18"/>
          <w:lang w:val="es-MX"/>
        </w:rPr>
        <w:tab/>
        <w:t>Bienes Muebles, Inmuebles e Intangibles</w:t>
      </w:r>
    </w:p>
    <w:p w:rsidR="00260442" w:rsidRPr="004774AC" w:rsidRDefault="00260442" w:rsidP="00260442">
      <w:pPr>
        <w:pStyle w:val="ROMANOS"/>
        <w:spacing w:after="80" w:line="203" w:lineRule="exact"/>
        <w:rPr>
          <w:lang w:val="es-MX"/>
        </w:rPr>
      </w:pPr>
      <w:r w:rsidRPr="004774AC">
        <w:rPr>
          <w:lang w:val="es-MX"/>
        </w:rPr>
        <w:t>8.</w:t>
      </w:r>
      <w:r w:rsidRPr="004774AC">
        <w:rPr>
          <w:lang w:val="es-MX"/>
        </w:rPr>
        <w:tab/>
        <w:t>Se informará de manera agrupada por cuenta, los rubros de Bienes Muebles e Inmuebles, el monto de la depreciación del ejercicio y la acumulada, el método de depreciación, tasas aplicadas y los criterios de aplicación de los mismos. Asimismo, se informará de las características significativas del estado en que se encuentren los activos.</w:t>
      </w:r>
    </w:p>
    <w:p w:rsidR="00260442" w:rsidRPr="004774AC" w:rsidRDefault="00260442" w:rsidP="00260442">
      <w:pPr>
        <w:pStyle w:val="ROMANOS"/>
        <w:spacing w:after="80" w:line="203" w:lineRule="exact"/>
        <w:rPr>
          <w:lang w:val="es-MX"/>
        </w:rPr>
      </w:pPr>
      <w:r w:rsidRPr="004774AC">
        <w:rPr>
          <w:lang w:val="es-MX"/>
        </w:rPr>
        <w:t>9.</w:t>
      </w:r>
      <w:r w:rsidRPr="004774AC">
        <w:rPr>
          <w:lang w:val="es-MX"/>
        </w:rPr>
        <w:tab/>
        <w:t>Se informará de manera agrupada por cuenta, los rubros de activos intangibles y diferidos, su monto y naturaleza, amortización del ejercicio, amortización acumulada, tasa y método aplicados.</w:t>
      </w:r>
    </w:p>
    <w:p w:rsidR="00260442" w:rsidRPr="004774AC" w:rsidRDefault="00260442" w:rsidP="00260442">
      <w:pPr>
        <w:pStyle w:val="ROMANOS"/>
        <w:spacing w:after="80" w:line="203" w:lineRule="exact"/>
        <w:rPr>
          <w:lang w:val="es-MX"/>
        </w:rPr>
      </w:pPr>
    </w:p>
    <w:p w:rsidR="00260442" w:rsidRPr="004774AC" w:rsidRDefault="00260442" w:rsidP="00260442">
      <w:pPr>
        <w:pStyle w:val="ROMANOS"/>
        <w:spacing w:after="80" w:line="203" w:lineRule="exact"/>
        <w:rPr>
          <w:b/>
          <w:lang w:val="es-MX"/>
        </w:rPr>
      </w:pPr>
      <w:r w:rsidRPr="004774AC">
        <w:rPr>
          <w:lang w:val="es-MX"/>
        </w:rPr>
        <w:br w:type="page"/>
      </w:r>
      <w:r w:rsidRPr="004774AC">
        <w:rPr>
          <w:b/>
          <w:lang w:val="es-MX"/>
        </w:rPr>
        <w:lastRenderedPageBreak/>
        <w:tab/>
        <w:t>Estimaciones y Deterioros</w:t>
      </w:r>
    </w:p>
    <w:p w:rsidR="00260442" w:rsidRPr="004774AC" w:rsidRDefault="00260442" w:rsidP="00260442">
      <w:pPr>
        <w:pStyle w:val="ROMANOS"/>
        <w:spacing w:after="80" w:line="203" w:lineRule="exact"/>
        <w:rPr>
          <w:lang w:val="es-MX"/>
        </w:rPr>
      </w:pPr>
      <w:r w:rsidRPr="004774AC">
        <w:rPr>
          <w:lang w:val="es-MX"/>
        </w:rPr>
        <w:t>10.</w:t>
      </w:r>
      <w:r w:rsidRPr="004774AC">
        <w:rPr>
          <w:lang w:val="es-MX"/>
        </w:rPr>
        <w:tab/>
        <w:t>Se informarán los criterios utilizados para la determinación de las estimaciones; por ejemplo: estimación de cuentas incobrables, estimación de inventarios, deterioro de activos biológicos y cualquier otra que aplique.</w:t>
      </w:r>
    </w:p>
    <w:p w:rsidR="00260442" w:rsidRPr="004774AC" w:rsidRDefault="00260442" w:rsidP="00260442">
      <w:pPr>
        <w:pStyle w:val="Texto"/>
        <w:spacing w:after="80" w:line="203" w:lineRule="exact"/>
        <w:rPr>
          <w:b/>
          <w:szCs w:val="18"/>
          <w:lang w:val="es-MX"/>
        </w:rPr>
      </w:pPr>
      <w:r w:rsidRPr="004774AC">
        <w:rPr>
          <w:b/>
          <w:szCs w:val="18"/>
          <w:lang w:val="es-MX"/>
        </w:rPr>
        <w:tab/>
        <w:t>Otros Activos</w:t>
      </w:r>
    </w:p>
    <w:p w:rsidR="00260442" w:rsidRPr="004774AC" w:rsidRDefault="00260442" w:rsidP="00260442">
      <w:pPr>
        <w:pStyle w:val="ROMANOS"/>
        <w:spacing w:after="80" w:line="203" w:lineRule="exact"/>
        <w:rPr>
          <w:lang w:val="es-MX"/>
        </w:rPr>
      </w:pPr>
      <w:r w:rsidRPr="004774AC">
        <w:rPr>
          <w:lang w:val="es-MX"/>
        </w:rPr>
        <w:t>11.</w:t>
      </w:r>
      <w:r w:rsidRPr="004774AC">
        <w:rPr>
          <w:lang w:val="es-MX"/>
        </w:rPr>
        <w:tab/>
        <w:t>De las cuentas de otros activos se informará por tipo circulante o no circulante, los montos totales asociados y sus características cualitativas significativas que les impacten financieramente.</w:t>
      </w:r>
    </w:p>
    <w:p w:rsidR="00260442" w:rsidRPr="004774AC" w:rsidRDefault="00260442" w:rsidP="00260442">
      <w:pPr>
        <w:pStyle w:val="Texto"/>
        <w:spacing w:line="224" w:lineRule="exact"/>
        <w:rPr>
          <w:b/>
          <w:szCs w:val="18"/>
          <w:lang w:val="es-MX"/>
        </w:rPr>
      </w:pPr>
      <w:r w:rsidRPr="004774AC">
        <w:rPr>
          <w:b/>
          <w:szCs w:val="18"/>
          <w:lang w:val="es-MX"/>
        </w:rPr>
        <w:t>Pasivo</w:t>
      </w:r>
      <w:r w:rsidRPr="004774AC">
        <w:rPr>
          <w:rStyle w:val="Refdenotaalpie"/>
          <w:b/>
          <w:szCs w:val="18"/>
          <w:lang w:val="es-MX"/>
        </w:rPr>
        <w:footnoteReference w:customMarkFollows="1" w:id="1"/>
        <w:t>2</w:t>
      </w:r>
    </w:p>
    <w:p w:rsidR="00260442" w:rsidRPr="004774AC" w:rsidRDefault="00260442" w:rsidP="00260442">
      <w:pPr>
        <w:pStyle w:val="ROMANOS"/>
        <w:spacing w:line="224" w:lineRule="exact"/>
        <w:rPr>
          <w:lang w:val="es-MX"/>
        </w:rPr>
      </w:pPr>
      <w:r w:rsidRPr="004774AC">
        <w:rPr>
          <w:lang w:val="es-MX"/>
        </w:rPr>
        <w:t>1.</w:t>
      </w:r>
      <w:r w:rsidRPr="004774AC">
        <w:rPr>
          <w:lang w:val="es-MX"/>
        </w:rPr>
        <w:tab/>
        <w:t>Se elaborará una relación de las cuentas y documentos por pagar en una desagregación por su vencimiento en días a 90, 180, menor o igual a 365 y mayor a 365. Asimismo, se informará sobre la factibilidad del pago de dichos pasivos.</w:t>
      </w:r>
    </w:p>
    <w:p w:rsidR="00260442" w:rsidRPr="004774AC" w:rsidRDefault="00260442" w:rsidP="00260442">
      <w:pPr>
        <w:pStyle w:val="ROMANOS"/>
        <w:spacing w:line="224" w:lineRule="exact"/>
        <w:rPr>
          <w:lang w:val="es-MX"/>
        </w:rPr>
      </w:pPr>
      <w:r w:rsidRPr="004774AC">
        <w:rPr>
          <w:lang w:val="es-MX"/>
        </w:rPr>
        <w:t>2.</w:t>
      </w:r>
      <w:r w:rsidRPr="004774AC">
        <w:rPr>
          <w:lang w:val="es-MX"/>
        </w:rPr>
        <w:tab/>
        <w:t>Se informará de manera agrupada los recursos localizados en Fondos de Bienes de Terceros en Administración y/o en Garantía a corto y largo plazo, así como la naturaleza de dichos recursos y sus características cualitativas significativas que les afecten o pudieran afectarles financieramente.</w:t>
      </w:r>
    </w:p>
    <w:p w:rsidR="00260442" w:rsidRPr="004774AC" w:rsidRDefault="00260442" w:rsidP="00260442">
      <w:pPr>
        <w:pStyle w:val="ROMANOS"/>
        <w:spacing w:line="224" w:lineRule="exact"/>
        <w:rPr>
          <w:lang w:val="es-MX"/>
        </w:rPr>
      </w:pPr>
      <w:r w:rsidRPr="004774AC">
        <w:rPr>
          <w:lang w:val="es-MX"/>
        </w:rPr>
        <w:t>3.</w:t>
      </w:r>
      <w:r w:rsidRPr="004774AC">
        <w:rPr>
          <w:lang w:val="es-MX"/>
        </w:rPr>
        <w:tab/>
        <w:t>Se informará de las cuentas de los pasivos diferidos y otros, su tipo, monto y naturaleza, así como las características significativas que les impacten o pudieran impactarles financieramente.</w:t>
      </w:r>
    </w:p>
    <w:p w:rsidR="00260442" w:rsidRPr="004774AC" w:rsidRDefault="00260442" w:rsidP="00260442">
      <w:pPr>
        <w:pStyle w:val="Texto"/>
        <w:spacing w:line="224" w:lineRule="exact"/>
        <w:rPr>
          <w:b/>
          <w:smallCaps/>
          <w:szCs w:val="18"/>
        </w:rPr>
      </w:pPr>
      <w:r w:rsidRPr="004774AC">
        <w:rPr>
          <w:b/>
          <w:smallCaps/>
          <w:szCs w:val="18"/>
        </w:rPr>
        <w:t>II)</w:t>
      </w:r>
      <w:r w:rsidRPr="004774AC">
        <w:rPr>
          <w:b/>
          <w:smallCaps/>
          <w:szCs w:val="18"/>
        </w:rPr>
        <w:tab/>
        <w:t>Notas al Estado de Actividades</w:t>
      </w:r>
    </w:p>
    <w:p w:rsidR="00B96CC3" w:rsidRPr="004774AC" w:rsidRDefault="00B96CC3" w:rsidP="00B96CC3">
      <w:pPr>
        <w:spacing w:after="101" w:line="224" w:lineRule="exact"/>
        <w:ind w:left="720"/>
        <w:jc w:val="both"/>
        <w:rPr>
          <w:rFonts w:ascii="Arial" w:hAnsi="Arial" w:cs="Arial"/>
          <w:b/>
          <w:sz w:val="18"/>
          <w:szCs w:val="18"/>
          <w:lang w:val="es-MX"/>
        </w:rPr>
      </w:pPr>
      <w:r w:rsidRPr="004774AC">
        <w:rPr>
          <w:rFonts w:ascii="Arial" w:hAnsi="Arial" w:cs="Arial"/>
          <w:b/>
          <w:sz w:val="18"/>
          <w:szCs w:val="18"/>
          <w:lang w:val="es-MX"/>
        </w:rPr>
        <w:t>Ingresos de Gestión</w:t>
      </w:r>
    </w:p>
    <w:p w:rsidR="00B96CC3" w:rsidRPr="004774AC" w:rsidRDefault="00B96CC3" w:rsidP="00B96CC3">
      <w:pPr>
        <w:pStyle w:val="ROMANOS"/>
        <w:spacing w:after="30" w:line="224" w:lineRule="exact"/>
        <w:ind w:hanging="431"/>
        <w:rPr>
          <w:lang w:val="es-MX"/>
        </w:rPr>
      </w:pPr>
      <w:r w:rsidRPr="004774AC">
        <w:rPr>
          <w:lang w:val="es-MX"/>
        </w:rPr>
        <w:t>1.</w:t>
      </w:r>
      <w:r w:rsidRPr="004774AC">
        <w:rPr>
          <w:lang w:val="es-MX"/>
        </w:rPr>
        <w:tab/>
        <w:t>De los rubros de impuestos, cuotas y aportaciones de seguridad social, contribuciones de mejoras, derechos, productos, aprovechamientos, y de ingresos por venta de bienes y prestación de servicios, los cuales están armonizados con los rubros del Clasificador por Rubros de Ingresos, se informarán los montos totales y cualquier característica significativa.</w:t>
      </w:r>
    </w:p>
    <w:p w:rsidR="00B96CC3" w:rsidRPr="004774AC" w:rsidRDefault="00B96CC3" w:rsidP="00B96CC3">
      <w:pPr>
        <w:pStyle w:val="texto0"/>
        <w:spacing w:after="100" w:line="260" w:lineRule="exact"/>
        <w:ind w:left="726" w:firstLine="0"/>
        <w:jc w:val="right"/>
        <w:rPr>
          <w:color w:val="0000FF"/>
          <w:sz w:val="16"/>
          <w:szCs w:val="16"/>
          <w:lang w:val="es-ES" w:eastAsia="es-ES"/>
        </w:rPr>
      </w:pPr>
      <w:r w:rsidRPr="004774AC">
        <w:rPr>
          <w:color w:val="0000FF"/>
          <w:sz w:val="16"/>
          <w:szCs w:val="16"/>
          <w:lang w:val="es-ES" w:eastAsia="es-ES"/>
        </w:rPr>
        <w:t>Párrafo reformado DOF 27-09-2018</w:t>
      </w:r>
    </w:p>
    <w:p w:rsidR="00B96CC3" w:rsidRPr="004774AC" w:rsidRDefault="00B96CC3" w:rsidP="00B96CC3">
      <w:pPr>
        <w:pStyle w:val="Texto"/>
        <w:spacing w:after="60" w:line="224" w:lineRule="exact"/>
        <w:ind w:left="720" w:firstLine="0"/>
        <w:rPr>
          <w:b/>
          <w:szCs w:val="18"/>
          <w:lang w:val="es-MX"/>
        </w:rPr>
      </w:pPr>
      <w:r w:rsidRPr="004774AC">
        <w:rPr>
          <w:b/>
          <w:szCs w:val="18"/>
          <w:lang w:val="es-MX"/>
        </w:rPr>
        <w:t>Participaciones, Aportaciones, Convenios, Incentivos Derivados de la Colaboración Fiscal, Fondos Distintos de Aportaciones, Transferencias, Asignaciones, Subsidios y Subvenciones, y Pensiones y Jubilaciones</w:t>
      </w:r>
    </w:p>
    <w:p w:rsidR="00B96CC3" w:rsidRPr="004774AC" w:rsidRDefault="00B96CC3" w:rsidP="00B96CC3">
      <w:pPr>
        <w:pStyle w:val="texto0"/>
        <w:spacing w:after="60" w:line="260" w:lineRule="exact"/>
        <w:ind w:left="723" w:firstLine="0"/>
        <w:jc w:val="right"/>
        <w:rPr>
          <w:color w:val="0000FF"/>
          <w:sz w:val="16"/>
          <w:szCs w:val="16"/>
          <w:lang w:val="es-ES" w:eastAsia="es-ES"/>
        </w:rPr>
      </w:pPr>
      <w:r w:rsidRPr="004774AC">
        <w:rPr>
          <w:color w:val="0000FF"/>
          <w:sz w:val="16"/>
          <w:szCs w:val="16"/>
          <w:lang w:val="es-ES" w:eastAsia="es-ES"/>
        </w:rPr>
        <w:t>Punto adicionado DOF 27-09-2018</w:t>
      </w:r>
    </w:p>
    <w:p w:rsidR="00B96CC3" w:rsidRPr="004774AC" w:rsidRDefault="00B96CC3" w:rsidP="00B96CC3">
      <w:pPr>
        <w:pStyle w:val="ROMANOS"/>
        <w:spacing w:after="30" w:line="224" w:lineRule="exact"/>
        <w:ind w:hanging="431"/>
        <w:rPr>
          <w:lang w:val="es-MX"/>
        </w:rPr>
      </w:pPr>
      <w:r w:rsidRPr="004774AC">
        <w:rPr>
          <w:lang w:val="es-MX"/>
        </w:rPr>
        <w:t>2.</w:t>
      </w:r>
      <w:r w:rsidRPr="004774AC">
        <w:rPr>
          <w:lang w:val="es-MX"/>
        </w:rPr>
        <w:tab/>
        <w:t>De los rubros de participaciones, aportaciones, convenios, incentivos derivados de la colaboración fiscal, fondos distintos de aportaciones, transferencias, asignaciones, subsidios y subvenciones, y pensiones y jubilaciones, los cuales están armonizados con los rubros del Clasificador por Rubros de Ingresos, se informarán los montos totales y cualquier característica significativa.</w:t>
      </w:r>
    </w:p>
    <w:p w:rsidR="00B96CC3" w:rsidRPr="004774AC" w:rsidRDefault="00B96CC3" w:rsidP="00B96CC3">
      <w:pPr>
        <w:pStyle w:val="texto0"/>
        <w:spacing w:after="100" w:line="260" w:lineRule="exact"/>
        <w:ind w:left="726" w:firstLine="0"/>
        <w:jc w:val="right"/>
        <w:rPr>
          <w:color w:val="0000FF"/>
          <w:sz w:val="16"/>
          <w:szCs w:val="16"/>
          <w:lang w:val="es-ES" w:eastAsia="es-ES"/>
        </w:rPr>
      </w:pPr>
      <w:r w:rsidRPr="004774AC">
        <w:rPr>
          <w:color w:val="0000FF"/>
          <w:sz w:val="16"/>
          <w:szCs w:val="16"/>
          <w:lang w:val="es-ES" w:eastAsia="es-ES"/>
        </w:rPr>
        <w:t>Párrafo adicionado DOF 27-09-2018</w:t>
      </w:r>
    </w:p>
    <w:p w:rsidR="00B96CC3" w:rsidRPr="004774AC" w:rsidRDefault="00B96CC3" w:rsidP="00B96CC3">
      <w:pPr>
        <w:pStyle w:val="Texto"/>
        <w:spacing w:after="60" w:line="224" w:lineRule="exact"/>
        <w:ind w:left="720" w:firstLine="0"/>
        <w:rPr>
          <w:b/>
          <w:szCs w:val="18"/>
          <w:lang w:val="es-MX"/>
        </w:rPr>
      </w:pPr>
      <w:r w:rsidRPr="004774AC">
        <w:rPr>
          <w:b/>
          <w:szCs w:val="18"/>
          <w:lang w:val="es-MX"/>
        </w:rPr>
        <w:t>Otros Ingresos y Beneficios</w:t>
      </w:r>
    </w:p>
    <w:p w:rsidR="00B96CC3" w:rsidRPr="004774AC" w:rsidRDefault="00B96CC3" w:rsidP="00B96CC3">
      <w:pPr>
        <w:pStyle w:val="texto0"/>
        <w:spacing w:after="60" w:line="260" w:lineRule="exact"/>
        <w:ind w:left="723" w:firstLine="0"/>
        <w:jc w:val="right"/>
        <w:rPr>
          <w:color w:val="0000FF"/>
          <w:sz w:val="16"/>
          <w:szCs w:val="16"/>
          <w:lang w:val="es-ES" w:eastAsia="es-ES"/>
        </w:rPr>
      </w:pPr>
      <w:r w:rsidRPr="004774AC">
        <w:rPr>
          <w:color w:val="0000FF"/>
          <w:sz w:val="16"/>
          <w:szCs w:val="16"/>
          <w:lang w:val="es-ES" w:eastAsia="es-ES"/>
        </w:rPr>
        <w:t>Punto adicionado DOF 27-09-2018</w:t>
      </w:r>
    </w:p>
    <w:p w:rsidR="00B96CC3" w:rsidRPr="004774AC" w:rsidRDefault="00B96CC3" w:rsidP="00B96CC3">
      <w:pPr>
        <w:pStyle w:val="ROMANOS"/>
        <w:spacing w:after="30" w:line="224" w:lineRule="exact"/>
        <w:ind w:hanging="431"/>
        <w:rPr>
          <w:lang w:val="es-MX"/>
        </w:rPr>
      </w:pPr>
      <w:r w:rsidRPr="004774AC">
        <w:rPr>
          <w:lang w:val="es-MX"/>
        </w:rPr>
        <w:t>3.</w:t>
      </w:r>
      <w:r w:rsidRPr="004774AC">
        <w:rPr>
          <w:lang w:val="es-MX"/>
        </w:rPr>
        <w:tab/>
        <w:t>De los rubros de Ingresos Financieros, Incremento por Variación de Inventarios, Disminución del Exceso de Estimaciones por Pérdida o Deterioro u Obsolescencia, Disminución del Exceso de Provisiones, y de Otros Ingresos y Beneficios Varios, se informarán los montos totales y cualquier característica significativa.</w:t>
      </w:r>
    </w:p>
    <w:p w:rsidR="00B96CC3" w:rsidRPr="004774AC" w:rsidRDefault="00B96CC3" w:rsidP="00B96CC3">
      <w:pPr>
        <w:pStyle w:val="texto0"/>
        <w:spacing w:after="100" w:line="260" w:lineRule="exact"/>
        <w:ind w:left="726" w:firstLine="0"/>
        <w:jc w:val="right"/>
        <w:rPr>
          <w:color w:val="0000FF"/>
          <w:sz w:val="16"/>
          <w:szCs w:val="16"/>
          <w:lang w:val="es-ES" w:eastAsia="es-ES"/>
        </w:rPr>
      </w:pPr>
      <w:r w:rsidRPr="004774AC">
        <w:rPr>
          <w:color w:val="0000FF"/>
          <w:sz w:val="16"/>
          <w:szCs w:val="16"/>
          <w:lang w:val="es-ES" w:eastAsia="es-ES"/>
        </w:rPr>
        <w:t>Párrafo reformado DOF 27-09-2018</w:t>
      </w:r>
    </w:p>
    <w:p w:rsidR="00260442" w:rsidRPr="004774AC" w:rsidRDefault="00260442" w:rsidP="00260442">
      <w:pPr>
        <w:pStyle w:val="Texto"/>
        <w:spacing w:line="224" w:lineRule="exact"/>
        <w:ind w:left="720" w:firstLine="0"/>
        <w:rPr>
          <w:b/>
          <w:szCs w:val="18"/>
          <w:lang w:val="es-MX"/>
        </w:rPr>
      </w:pPr>
      <w:r w:rsidRPr="004774AC">
        <w:rPr>
          <w:b/>
          <w:szCs w:val="18"/>
          <w:lang w:val="es-MX"/>
        </w:rPr>
        <w:t>Gastos y Otras Pérdidas:</w:t>
      </w:r>
    </w:p>
    <w:p w:rsidR="00260442" w:rsidRPr="004774AC" w:rsidRDefault="00260442" w:rsidP="00260442">
      <w:pPr>
        <w:pStyle w:val="ROMANOS"/>
        <w:numPr>
          <w:ilvl w:val="0"/>
          <w:numId w:val="1"/>
        </w:numPr>
        <w:spacing w:line="224" w:lineRule="exact"/>
        <w:ind w:left="720" w:hanging="432"/>
        <w:rPr>
          <w:lang w:val="es-MX"/>
        </w:rPr>
      </w:pPr>
      <w:r w:rsidRPr="004774AC">
        <w:rPr>
          <w:lang w:val="es-MX"/>
        </w:rPr>
        <w:t>Explicar aquellas cuentas de gastos de funcionamiento, transferencias, subsidios y otras ayudas, participaciones y aportaciones, otros gastos y pérdidas extraordinarias, así como los ingresos y gastos extraordinarios, que en lo individual representen el 10% o más del total de los gastos.</w:t>
      </w:r>
    </w:p>
    <w:p w:rsidR="00260442" w:rsidRPr="004774AC" w:rsidRDefault="00260442" w:rsidP="00260442">
      <w:pPr>
        <w:pStyle w:val="Texto"/>
        <w:spacing w:line="224" w:lineRule="exact"/>
        <w:rPr>
          <w:b/>
          <w:smallCaps/>
          <w:szCs w:val="18"/>
        </w:rPr>
      </w:pPr>
      <w:r w:rsidRPr="004774AC">
        <w:rPr>
          <w:b/>
          <w:smallCaps/>
          <w:szCs w:val="18"/>
        </w:rPr>
        <w:t>III)</w:t>
      </w:r>
      <w:r w:rsidRPr="004774AC">
        <w:rPr>
          <w:b/>
          <w:smallCaps/>
          <w:szCs w:val="18"/>
        </w:rPr>
        <w:tab/>
        <w:t>Notas al Estado de Variación en la Hacienda Pública</w:t>
      </w:r>
    </w:p>
    <w:p w:rsidR="00260442" w:rsidRPr="004774AC" w:rsidRDefault="00260442" w:rsidP="00260442">
      <w:pPr>
        <w:pStyle w:val="ROMANOS"/>
        <w:spacing w:line="224" w:lineRule="exact"/>
        <w:rPr>
          <w:lang w:val="es-MX"/>
        </w:rPr>
      </w:pPr>
      <w:r w:rsidRPr="004774AC">
        <w:rPr>
          <w:lang w:val="es-MX"/>
        </w:rPr>
        <w:t>1.</w:t>
      </w:r>
      <w:r w:rsidRPr="004774AC">
        <w:rPr>
          <w:lang w:val="es-MX"/>
        </w:rPr>
        <w:tab/>
        <w:t>Se informará de manera agrupada, acerca de las modificaciones al patrimonio contribuido por tipo, naturaleza y monto.</w:t>
      </w:r>
    </w:p>
    <w:p w:rsidR="00260442" w:rsidRPr="004774AC" w:rsidRDefault="00260442" w:rsidP="00260442">
      <w:pPr>
        <w:pStyle w:val="ROMANOS"/>
        <w:spacing w:line="224" w:lineRule="exact"/>
        <w:rPr>
          <w:lang w:val="es-MX"/>
        </w:rPr>
      </w:pPr>
      <w:r w:rsidRPr="004774AC">
        <w:rPr>
          <w:lang w:val="es-MX"/>
        </w:rPr>
        <w:t>2.</w:t>
      </w:r>
      <w:r w:rsidRPr="004774AC">
        <w:rPr>
          <w:lang w:val="es-MX"/>
        </w:rPr>
        <w:tab/>
        <w:t>Se informará de manera agrupada, acerca del monto y procedencia de los recursos que modifican al patrimonio generado.</w:t>
      </w:r>
    </w:p>
    <w:p w:rsidR="00260442" w:rsidRPr="004774AC" w:rsidRDefault="00260442" w:rsidP="00260442">
      <w:pPr>
        <w:pStyle w:val="Texto"/>
        <w:spacing w:line="224" w:lineRule="exact"/>
        <w:rPr>
          <w:b/>
          <w:smallCaps/>
          <w:szCs w:val="18"/>
        </w:rPr>
      </w:pPr>
      <w:r w:rsidRPr="004774AC">
        <w:rPr>
          <w:b/>
          <w:smallCaps/>
          <w:szCs w:val="18"/>
        </w:rPr>
        <w:lastRenderedPageBreak/>
        <w:t>IV)</w:t>
      </w:r>
      <w:r w:rsidRPr="004774AC">
        <w:rPr>
          <w:b/>
          <w:smallCaps/>
          <w:szCs w:val="18"/>
        </w:rPr>
        <w:tab/>
        <w:t>Notas al Estado de Flujos de Efectivo</w:t>
      </w:r>
    </w:p>
    <w:p w:rsidR="00260442" w:rsidRPr="004774AC" w:rsidRDefault="00260442" w:rsidP="00260442">
      <w:pPr>
        <w:pStyle w:val="Texto"/>
        <w:spacing w:line="224" w:lineRule="exact"/>
        <w:ind w:left="720" w:firstLine="0"/>
        <w:rPr>
          <w:b/>
          <w:szCs w:val="18"/>
          <w:lang w:val="es-MX"/>
        </w:rPr>
      </w:pPr>
      <w:r w:rsidRPr="004774AC">
        <w:rPr>
          <w:b/>
          <w:szCs w:val="18"/>
          <w:lang w:val="es-MX"/>
        </w:rPr>
        <w:t>Efectivo y equivalentes</w:t>
      </w:r>
    </w:p>
    <w:p w:rsidR="00260442" w:rsidRPr="004774AC" w:rsidRDefault="00260442" w:rsidP="00260442">
      <w:pPr>
        <w:pStyle w:val="ROMANOS"/>
        <w:spacing w:line="224" w:lineRule="exact"/>
        <w:rPr>
          <w:lang w:val="es-MX"/>
        </w:rPr>
      </w:pPr>
      <w:r w:rsidRPr="004774AC">
        <w:rPr>
          <w:lang w:val="es-MX"/>
        </w:rPr>
        <w:t>1.</w:t>
      </w:r>
      <w:r w:rsidRPr="004774AC">
        <w:rPr>
          <w:lang w:val="es-MX"/>
        </w:rPr>
        <w:tab/>
        <w:t>El análisis de los saldos inicial y final que figuran en la última parte del Estado de Flujo de Efectivo en la cuenta de efectivo y equivalentes es como sigue:</w:t>
      </w:r>
    </w:p>
    <w:tbl>
      <w:tblPr>
        <w:tblW w:w="0" w:type="auto"/>
        <w:jc w:val="center"/>
        <w:tblLayout w:type="fixed"/>
        <w:tblLook w:val="0000" w:firstRow="0" w:lastRow="0" w:firstColumn="0" w:lastColumn="0" w:noHBand="0" w:noVBand="0"/>
      </w:tblPr>
      <w:tblGrid>
        <w:gridCol w:w="3115"/>
        <w:gridCol w:w="1013"/>
        <w:gridCol w:w="1058"/>
      </w:tblGrid>
      <w:tr w:rsidR="00260442" w:rsidRPr="004774AC" w:rsidTr="004E27F4">
        <w:trPr>
          <w:cantSplit/>
          <w:jc w:val="center"/>
        </w:trPr>
        <w:tc>
          <w:tcPr>
            <w:tcW w:w="3115" w:type="dxa"/>
            <w:tcBorders>
              <w:top w:val="single" w:sz="6" w:space="0" w:color="auto"/>
              <w:left w:val="single" w:sz="6" w:space="0" w:color="auto"/>
              <w:bottom w:val="single" w:sz="6" w:space="0" w:color="auto"/>
              <w:right w:val="single" w:sz="6" w:space="0" w:color="auto"/>
            </w:tcBorders>
          </w:tcPr>
          <w:p w:rsidR="00260442" w:rsidRPr="004774AC" w:rsidRDefault="00260442" w:rsidP="004E27F4">
            <w:pPr>
              <w:pStyle w:val="Texto"/>
              <w:spacing w:line="224" w:lineRule="exact"/>
              <w:ind w:firstLine="0"/>
              <w:rPr>
                <w:sz w:val="16"/>
                <w:szCs w:val="18"/>
                <w:lang w:val="es-MX"/>
              </w:rPr>
            </w:pPr>
          </w:p>
        </w:tc>
        <w:tc>
          <w:tcPr>
            <w:tcW w:w="1013" w:type="dxa"/>
            <w:tcBorders>
              <w:top w:val="single" w:sz="6" w:space="0" w:color="auto"/>
              <w:left w:val="single" w:sz="6" w:space="0" w:color="auto"/>
              <w:bottom w:val="single" w:sz="6" w:space="0" w:color="auto"/>
              <w:right w:val="single" w:sz="6" w:space="0" w:color="auto"/>
            </w:tcBorders>
          </w:tcPr>
          <w:p w:rsidR="00260442" w:rsidRPr="004774AC" w:rsidRDefault="00260442" w:rsidP="004E27F4">
            <w:pPr>
              <w:pStyle w:val="Texto"/>
              <w:spacing w:line="224" w:lineRule="exact"/>
              <w:ind w:firstLine="0"/>
              <w:jc w:val="center"/>
              <w:rPr>
                <w:sz w:val="16"/>
                <w:szCs w:val="18"/>
                <w:lang w:val="es-MX"/>
              </w:rPr>
            </w:pPr>
            <w:r w:rsidRPr="004774AC">
              <w:rPr>
                <w:sz w:val="16"/>
                <w:szCs w:val="18"/>
                <w:lang w:val="es-MX"/>
              </w:rPr>
              <w:t>20XN</w:t>
            </w:r>
          </w:p>
        </w:tc>
        <w:tc>
          <w:tcPr>
            <w:tcW w:w="1058" w:type="dxa"/>
            <w:tcBorders>
              <w:top w:val="single" w:sz="6" w:space="0" w:color="auto"/>
              <w:left w:val="single" w:sz="6" w:space="0" w:color="auto"/>
              <w:bottom w:val="single" w:sz="6" w:space="0" w:color="auto"/>
              <w:right w:val="single" w:sz="6" w:space="0" w:color="auto"/>
            </w:tcBorders>
          </w:tcPr>
          <w:p w:rsidR="00260442" w:rsidRPr="004774AC" w:rsidRDefault="00260442" w:rsidP="004E27F4">
            <w:pPr>
              <w:pStyle w:val="Texto"/>
              <w:spacing w:line="224" w:lineRule="exact"/>
              <w:ind w:firstLine="0"/>
              <w:jc w:val="center"/>
              <w:rPr>
                <w:sz w:val="16"/>
                <w:szCs w:val="18"/>
                <w:lang w:val="es-MX"/>
              </w:rPr>
            </w:pPr>
            <w:r w:rsidRPr="004774AC">
              <w:rPr>
                <w:sz w:val="16"/>
                <w:szCs w:val="18"/>
                <w:lang w:val="es-MX"/>
              </w:rPr>
              <w:t>20XN-1</w:t>
            </w:r>
          </w:p>
        </w:tc>
      </w:tr>
      <w:tr w:rsidR="00260442" w:rsidRPr="004774AC" w:rsidTr="004E27F4">
        <w:trPr>
          <w:cantSplit/>
          <w:jc w:val="center"/>
        </w:trPr>
        <w:tc>
          <w:tcPr>
            <w:tcW w:w="3115" w:type="dxa"/>
            <w:tcBorders>
              <w:top w:val="single" w:sz="6" w:space="0" w:color="auto"/>
              <w:left w:val="single" w:sz="6" w:space="0" w:color="auto"/>
              <w:bottom w:val="single" w:sz="6" w:space="0" w:color="auto"/>
              <w:right w:val="single" w:sz="6" w:space="0" w:color="auto"/>
            </w:tcBorders>
          </w:tcPr>
          <w:p w:rsidR="00260442" w:rsidRPr="004774AC" w:rsidRDefault="00260442" w:rsidP="004E27F4">
            <w:pPr>
              <w:pStyle w:val="Texto"/>
              <w:spacing w:line="224" w:lineRule="exact"/>
              <w:ind w:firstLine="0"/>
              <w:rPr>
                <w:sz w:val="16"/>
                <w:szCs w:val="18"/>
                <w:lang w:val="es-MX"/>
              </w:rPr>
            </w:pPr>
            <w:r w:rsidRPr="004774AC">
              <w:rPr>
                <w:sz w:val="16"/>
                <w:szCs w:val="18"/>
                <w:lang w:val="es-MX"/>
              </w:rPr>
              <w:t>Efectivo en Bancos –Tesorería</w:t>
            </w:r>
          </w:p>
        </w:tc>
        <w:tc>
          <w:tcPr>
            <w:tcW w:w="1013" w:type="dxa"/>
            <w:tcBorders>
              <w:top w:val="single" w:sz="6" w:space="0" w:color="auto"/>
              <w:left w:val="single" w:sz="6" w:space="0" w:color="auto"/>
              <w:bottom w:val="single" w:sz="6" w:space="0" w:color="auto"/>
              <w:right w:val="single" w:sz="6" w:space="0" w:color="auto"/>
            </w:tcBorders>
          </w:tcPr>
          <w:p w:rsidR="00260442" w:rsidRPr="004774AC" w:rsidRDefault="00260442" w:rsidP="004E27F4">
            <w:pPr>
              <w:pStyle w:val="Texto"/>
              <w:spacing w:line="224" w:lineRule="exact"/>
              <w:ind w:firstLine="0"/>
              <w:jc w:val="center"/>
              <w:rPr>
                <w:sz w:val="16"/>
                <w:szCs w:val="18"/>
                <w:lang w:val="es-MX"/>
              </w:rPr>
            </w:pPr>
            <w:r w:rsidRPr="004774AC">
              <w:rPr>
                <w:sz w:val="16"/>
                <w:szCs w:val="18"/>
                <w:lang w:val="es-MX"/>
              </w:rPr>
              <w:t>X</w:t>
            </w:r>
          </w:p>
        </w:tc>
        <w:tc>
          <w:tcPr>
            <w:tcW w:w="1058" w:type="dxa"/>
            <w:tcBorders>
              <w:top w:val="single" w:sz="6" w:space="0" w:color="auto"/>
              <w:left w:val="single" w:sz="6" w:space="0" w:color="auto"/>
              <w:bottom w:val="single" w:sz="6" w:space="0" w:color="auto"/>
              <w:right w:val="single" w:sz="6" w:space="0" w:color="auto"/>
            </w:tcBorders>
          </w:tcPr>
          <w:p w:rsidR="00260442" w:rsidRPr="004774AC" w:rsidRDefault="00260442" w:rsidP="004E27F4">
            <w:pPr>
              <w:pStyle w:val="Texto"/>
              <w:spacing w:line="224" w:lineRule="exact"/>
              <w:ind w:firstLine="0"/>
              <w:jc w:val="center"/>
              <w:rPr>
                <w:sz w:val="16"/>
                <w:szCs w:val="18"/>
                <w:lang w:val="es-MX"/>
              </w:rPr>
            </w:pPr>
            <w:r w:rsidRPr="004774AC">
              <w:rPr>
                <w:sz w:val="16"/>
                <w:szCs w:val="18"/>
                <w:lang w:val="es-MX"/>
              </w:rPr>
              <w:t>X</w:t>
            </w:r>
          </w:p>
        </w:tc>
      </w:tr>
      <w:tr w:rsidR="00260442" w:rsidRPr="004774AC" w:rsidTr="004E27F4">
        <w:trPr>
          <w:cantSplit/>
          <w:jc w:val="center"/>
        </w:trPr>
        <w:tc>
          <w:tcPr>
            <w:tcW w:w="3115" w:type="dxa"/>
            <w:tcBorders>
              <w:top w:val="single" w:sz="6" w:space="0" w:color="auto"/>
              <w:left w:val="single" w:sz="6" w:space="0" w:color="auto"/>
              <w:bottom w:val="single" w:sz="6" w:space="0" w:color="auto"/>
              <w:right w:val="single" w:sz="6" w:space="0" w:color="auto"/>
            </w:tcBorders>
          </w:tcPr>
          <w:p w:rsidR="00260442" w:rsidRPr="004774AC" w:rsidRDefault="00260442" w:rsidP="004E27F4">
            <w:pPr>
              <w:pStyle w:val="Texto"/>
              <w:spacing w:line="224" w:lineRule="exact"/>
              <w:ind w:firstLine="0"/>
              <w:rPr>
                <w:sz w:val="16"/>
                <w:szCs w:val="18"/>
                <w:lang w:val="es-MX"/>
              </w:rPr>
            </w:pPr>
            <w:r w:rsidRPr="004774AC">
              <w:rPr>
                <w:sz w:val="16"/>
                <w:szCs w:val="18"/>
                <w:lang w:val="es-MX"/>
              </w:rPr>
              <w:t>Efectivo en Bancos- Dependencias</w:t>
            </w:r>
          </w:p>
        </w:tc>
        <w:tc>
          <w:tcPr>
            <w:tcW w:w="1013" w:type="dxa"/>
            <w:tcBorders>
              <w:top w:val="single" w:sz="6" w:space="0" w:color="auto"/>
              <w:left w:val="single" w:sz="6" w:space="0" w:color="auto"/>
              <w:bottom w:val="single" w:sz="6" w:space="0" w:color="auto"/>
              <w:right w:val="single" w:sz="6" w:space="0" w:color="auto"/>
            </w:tcBorders>
          </w:tcPr>
          <w:p w:rsidR="00260442" w:rsidRPr="004774AC" w:rsidRDefault="00260442" w:rsidP="004E27F4">
            <w:pPr>
              <w:pStyle w:val="Texto"/>
              <w:spacing w:line="224" w:lineRule="exact"/>
              <w:ind w:firstLine="0"/>
              <w:jc w:val="center"/>
              <w:rPr>
                <w:sz w:val="16"/>
                <w:szCs w:val="18"/>
                <w:lang w:val="es-MX"/>
              </w:rPr>
            </w:pPr>
            <w:r w:rsidRPr="004774AC">
              <w:rPr>
                <w:sz w:val="16"/>
                <w:szCs w:val="18"/>
                <w:lang w:val="es-MX"/>
              </w:rPr>
              <w:t>X</w:t>
            </w:r>
          </w:p>
        </w:tc>
        <w:tc>
          <w:tcPr>
            <w:tcW w:w="1058" w:type="dxa"/>
            <w:tcBorders>
              <w:top w:val="single" w:sz="6" w:space="0" w:color="auto"/>
              <w:left w:val="single" w:sz="6" w:space="0" w:color="auto"/>
              <w:bottom w:val="single" w:sz="6" w:space="0" w:color="auto"/>
              <w:right w:val="single" w:sz="6" w:space="0" w:color="auto"/>
            </w:tcBorders>
          </w:tcPr>
          <w:p w:rsidR="00260442" w:rsidRPr="004774AC" w:rsidRDefault="00260442" w:rsidP="004E27F4">
            <w:pPr>
              <w:pStyle w:val="Texto"/>
              <w:spacing w:line="224" w:lineRule="exact"/>
              <w:ind w:firstLine="0"/>
              <w:jc w:val="center"/>
              <w:rPr>
                <w:sz w:val="16"/>
                <w:szCs w:val="18"/>
                <w:lang w:val="es-MX"/>
              </w:rPr>
            </w:pPr>
            <w:r w:rsidRPr="004774AC">
              <w:rPr>
                <w:sz w:val="16"/>
                <w:szCs w:val="18"/>
                <w:lang w:val="es-MX"/>
              </w:rPr>
              <w:t>X</w:t>
            </w:r>
          </w:p>
        </w:tc>
      </w:tr>
      <w:tr w:rsidR="00260442" w:rsidRPr="004774AC" w:rsidTr="004E27F4">
        <w:trPr>
          <w:cantSplit/>
          <w:jc w:val="center"/>
        </w:trPr>
        <w:tc>
          <w:tcPr>
            <w:tcW w:w="3115" w:type="dxa"/>
            <w:tcBorders>
              <w:top w:val="single" w:sz="6" w:space="0" w:color="auto"/>
              <w:left w:val="single" w:sz="6" w:space="0" w:color="auto"/>
              <w:bottom w:val="single" w:sz="6" w:space="0" w:color="auto"/>
              <w:right w:val="single" w:sz="6" w:space="0" w:color="auto"/>
            </w:tcBorders>
          </w:tcPr>
          <w:p w:rsidR="00260442" w:rsidRPr="004774AC" w:rsidRDefault="00260442" w:rsidP="004E27F4">
            <w:pPr>
              <w:pStyle w:val="Texto"/>
              <w:spacing w:line="224" w:lineRule="exact"/>
              <w:ind w:firstLine="0"/>
              <w:rPr>
                <w:sz w:val="16"/>
                <w:szCs w:val="18"/>
                <w:lang w:val="es-MX"/>
              </w:rPr>
            </w:pPr>
            <w:r w:rsidRPr="004774AC">
              <w:rPr>
                <w:sz w:val="16"/>
                <w:szCs w:val="18"/>
                <w:lang w:val="es-MX"/>
              </w:rPr>
              <w:t xml:space="preserve">Inversiones temporales (hasta 3 meses) </w:t>
            </w:r>
          </w:p>
        </w:tc>
        <w:tc>
          <w:tcPr>
            <w:tcW w:w="1013" w:type="dxa"/>
            <w:tcBorders>
              <w:top w:val="single" w:sz="6" w:space="0" w:color="auto"/>
              <w:left w:val="single" w:sz="6" w:space="0" w:color="auto"/>
              <w:bottom w:val="single" w:sz="6" w:space="0" w:color="auto"/>
              <w:right w:val="single" w:sz="6" w:space="0" w:color="auto"/>
            </w:tcBorders>
          </w:tcPr>
          <w:p w:rsidR="00260442" w:rsidRPr="004774AC" w:rsidRDefault="00260442" w:rsidP="004E27F4">
            <w:pPr>
              <w:pStyle w:val="Texto"/>
              <w:spacing w:line="224" w:lineRule="exact"/>
              <w:ind w:firstLine="0"/>
              <w:jc w:val="center"/>
              <w:rPr>
                <w:sz w:val="16"/>
                <w:szCs w:val="18"/>
                <w:lang w:val="es-MX"/>
              </w:rPr>
            </w:pPr>
            <w:r w:rsidRPr="004774AC">
              <w:rPr>
                <w:sz w:val="16"/>
                <w:szCs w:val="18"/>
                <w:lang w:val="es-MX"/>
              </w:rPr>
              <w:t>X</w:t>
            </w:r>
          </w:p>
        </w:tc>
        <w:tc>
          <w:tcPr>
            <w:tcW w:w="1058" w:type="dxa"/>
            <w:tcBorders>
              <w:top w:val="single" w:sz="6" w:space="0" w:color="auto"/>
              <w:left w:val="single" w:sz="6" w:space="0" w:color="auto"/>
              <w:bottom w:val="single" w:sz="6" w:space="0" w:color="auto"/>
              <w:right w:val="single" w:sz="6" w:space="0" w:color="auto"/>
            </w:tcBorders>
          </w:tcPr>
          <w:p w:rsidR="00260442" w:rsidRPr="004774AC" w:rsidRDefault="00260442" w:rsidP="004E27F4">
            <w:pPr>
              <w:pStyle w:val="Texto"/>
              <w:spacing w:line="224" w:lineRule="exact"/>
              <w:ind w:firstLine="0"/>
              <w:jc w:val="center"/>
              <w:rPr>
                <w:sz w:val="16"/>
                <w:szCs w:val="18"/>
                <w:lang w:val="es-MX"/>
              </w:rPr>
            </w:pPr>
            <w:r w:rsidRPr="004774AC">
              <w:rPr>
                <w:sz w:val="16"/>
                <w:szCs w:val="18"/>
                <w:lang w:val="es-MX"/>
              </w:rPr>
              <w:t>X</w:t>
            </w:r>
          </w:p>
        </w:tc>
      </w:tr>
      <w:tr w:rsidR="00260442" w:rsidRPr="004774AC" w:rsidTr="004E27F4">
        <w:trPr>
          <w:cantSplit/>
          <w:jc w:val="center"/>
        </w:trPr>
        <w:tc>
          <w:tcPr>
            <w:tcW w:w="3115" w:type="dxa"/>
            <w:tcBorders>
              <w:top w:val="single" w:sz="6" w:space="0" w:color="auto"/>
              <w:left w:val="single" w:sz="6" w:space="0" w:color="auto"/>
              <w:bottom w:val="single" w:sz="6" w:space="0" w:color="auto"/>
              <w:right w:val="single" w:sz="6" w:space="0" w:color="auto"/>
            </w:tcBorders>
          </w:tcPr>
          <w:p w:rsidR="00260442" w:rsidRPr="004774AC" w:rsidRDefault="00260442" w:rsidP="004E27F4">
            <w:pPr>
              <w:pStyle w:val="Texto"/>
              <w:spacing w:line="224" w:lineRule="exact"/>
              <w:ind w:firstLine="0"/>
              <w:rPr>
                <w:sz w:val="16"/>
                <w:szCs w:val="18"/>
                <w:lang w:val="es-MX"/>
              </w:rPr>
            </w:pPr>
            <w:r w:rsidRPr="004774AC">
              <w:rPr>
                <w:sz w:val="16"/>
                <w:szCs w:val="18"/>
                <w:lang w:val="es-MX"/>
              </w:rPr>
              <w:t>Fondos con afectación específica</w:t>
            </w:r>
          </w:p>
        </w:tc>
        <w:tc>
          <w:tcPr>
            <w:tcW w:w="1013" w:type="dxa"/>
            <w:tcBorders>
              <w:top w:val="single" w:sz="6" w:space="0" w:color="auto"/>
              <w:left w:val="single" w:sz="6" w:space="0" w:color="auto"/>
              <w:bottom w:val="single" w:sz="6" w:space="0" w:color="auto"/>
              <w:right w:val="single" w:sz="6" w:space="0" w:color="auto"/>
            </w:tcBorders>
          </w:tcPr>
          <w:p w:rsidR="00260442" w:rsidRPr="004774AC" w:rsidRDefault="00260442" w:rsidP="004E27F4">
            <w:pPr>
              <w:pStyle w:val="Texto"/>
              <w:spacing w:line="224" w:lineRule="exact"/>
              <w:ind w:firstLine="0"/>
              <w:jc w:val="center"/>
              <w:rPr>
                <w:sz w:val="16"/>
                <w:szCs w:val="18"/>
                <w:lang w:val="es-MX"/>
              </w:rPr>
            </w:pPr>
            <w:r w:rsidRPr="004774AC">
              <w:rPr>
                <w:sz w:val="16"/>
                <w:szCs w:val="18"/>
                <w:lang w:val="es-MX"/>
              </w:rPr>
              <w:t>X</w:t>
            </w:r>
          </w:p>
        </w:tc>
        <w:tc>
          <w:tcPr>
            <w:tcW w:w="1058" w:type="dxa"/>
            <w:tcBorders>
              <w:top w:val="single" w:sz="6" w:space="0" w:color="auto"/>
              <w:left w:val="single" w:sz="6" w:space="0" w:color="auto"/>
              <w:bottom w:val="single" w:sz="6" w:space="0" w:color="auto"/>
              <w:right w:val="single" w:sz="6" w:space="0" w:color="auto"/>
            </w:tcBorders>
          </w:tcPr>
          <w:p w:rsidR="00260442" w:rsidRPr="004774AC" w:rsidRDefault="00260442" w:rsidP="004E27F4">
            <w:pPr>
              <w:pStyle w:val="Texto"/>
              <w:spacing w:line="224" w:lineRule="exact"/>
              <w:ind w:firstLine="0"/>
              <w:jc w:val="center"/>
              <w:rPr>
                <w:sz w:val="16"/>
                <w:szCs w:val="18"/>
                <w:lang w:val="es-MX"/>
              </w:rPr>
            </w:pPr>
            <w:r w:rsidRPr="004774AC">
              <w:rPr>
                <w:sz w:val="16"/>
                <w:szCs w:val="18"/>
                <w:lang w:val="es-MX"/>
              </w:rPr>
              <w:t>X</w:t>
            </w:r>
          </w:p>
        </w:tc>
      </w:tr>
      <w:tr w:rsidR="00260442" w:rsidRPr="004774AC" w:rsidTr="004E27F4">
        <w:trPr>
          <w:cantSplit/>
          <w:jc w:val="center"/>
        </w:trPr>
        <w:tc>
          <w:tcPr>
            <w:tcW w:w="3115" w:type="dxa"/>
            <w:tcBorders>
              <w:top w:val="single" w:sz="6" w:space="0" w:color="auto"/>
              <w:left w:val="single" w:sz="6" w:space="0" w:color="auto"/>
              <w:bottom w:val="single" w:sz="6" w:space="0" w:color="auto"/>
              <w:right w:val="single" w:sz="6" w:space="0" w:color="auto"/>
            </w:tcBorders>
          </w:tcPr>
          <w:p w:rsidR="00260442" w:rsidRPr="004774AC" w:rsidRDefault="00260442" w:rsidP="004E27F4">
            <w:pPr>
              <w:pStyle w:val="Texto"/>
              <w:spacing w:line="224" w:lineRule="exact"/>
              <w:ind w:firstLine="0"/>
              <w:rPr>
                <w:sz w:val="16"/>
                <w:szCs w:val="18"/>
                <w:lang w:val="es-MX"/>
              </w:rPr>
            </w:pPr>
            <w:r w:rsidRPr="004774AC">
              <w:rPr>
                <w:sz w:val="16"/>
                <w:szCs w:val="18"/>
                <w:lang w:val="es-MX"/>
              </w:rPr>
              <w:t>Depósitos de fondos de terceros y otros</w:t>
            </w:r>
          </w:p>
        </w:tc>
        <w:tc>
          <w:tcPr>
            <w:tcW w:w="1013" w:type="dxa"/>
            <w:tcBorders>
              <w:top w:val="single" w:sz="6" w:space="0" w:color="auto"/>
              <w:left w:val="single" w:sz="6" w:space="0" w:color="auto"/>
              <w:bottom w:val="single" w:sz="6" w:space="0" w:color="auto"/>
              <w:right w:val="single" w:sz="6" w:space="0" w:color="auto"/>
            </w:tcBorders>
          </w:tcPr>
          <w:p w:rsidR="00260442" w:rsidRPr="004774AC" w:rsidRDefault="00260442" w:rsidP="004E27F4">
            <w:pPr>
              <w:pStyle w:val="Texto"/>
              <w:spacing w:line="224" w:lineRule="exact"/>
              <w:ind w:firstLine="0"/>
              <w:jc w:val="center"/>
              <w:rPr>
                <w:sz w:val="16"/>
                <w:szCs w:val="18"/>
                <w:lang w:val="es-MX"/>
              </w:rPr>
            </w:pPr>
            <w:r w:rsidRPr="004774AC">
              <w:rPr>
                <w:sz w:val="16"/>
                <w:szCs w:val="18"/>
                <w:lang w:val="es-MX"/>
              </w:rPr>
              <w:t>X</w:t>
            </w:r>
          </w:p>
        </w:tc>
        <w:tc>
          <w:tcPr>
            <w:tcW w:w="1058" w:type="dxa"/>
            <w:tcBorders>
              <w:top w:val="single" w:sz="6" w:space="0" w:color="auto"/>
              <w:left w:val="single" w:sz="6" w:space="0" w:color="auto"/>
              <w:bottom w:val="single" w:sz="6" w:space="0" w:color="auto"/>
              <w:right w:val="single" w:sz="6" w:space="0" w:color="auto"/>
            </w:tcBorders>
          </w:tcPr>
          <w:p w:rsidR="00260442" w:rsidRPr="004774AC" w:rsidRDefault="00260442" w:rsidP="004E27F4">
            <w:pPr>
              <w:pStyle w:val="Texto"/>
              <w:spacing w:line="224" w:lineRule="exact"/>
              <w:ind w:firstLine="0"/>
              <w:jc w:val="center"/>
              <w:rPr>
                <w:sz w:val="16"/>
                <w:szCs w:val="18"/>
                <w:lang w:val="es-MX"/>
              </w:rPr>
            </w:pPr>
            <w:r w:rsidRPr="004774AC">
              <w:rPr>
                <w:sz w:val="16"/>
                <w:szCs w:val="18"/>
                <w:lang w:val="es-MX"/>
              </w:rPr>
              <w:t>X</w:t>
            </w:r>
          </w:p>
        </w:tc>
      </w:tr>
      <w:tr w:rsidR="00260442" w:rsidRPr="004774AC" w:rsidTr="004E27F4">
        <w:trPr>
          <w:cantSplit/>
          <w:jc w:val="center"/>
        </w:trPr>
        <w:tc>
          <w:tcPr>
            <w:tcW w:w="3115" w:type="dxa"/>
            <w:tcBorders>
              <w:top w:val="single" w:sz="6" w:space="0" w:color="auto"/>
              <w:left w:val="single" w:sz="6" w:space="0" w:color="auto"/>
              <w:bottom w:val="single" w:sz="6" w:space="0" w:color="auto"/>
              <w:right w:val="single" w:sz="6" w:space="0" w:color="auto"/>
            </w:tcBorders>
          </w:tcPr>
          <w:p w:rsidR="00260442" w:rsidRPr="004774AC" w:rsidRDefault="00260442" w:rsidP="004E27F4">
            <w:pPr>
              <w:pStyle w:val="Texto"/>
              <w:spacing w:line="224" w:lineRule="exact"/>
              <w:ind w:firstLine="0"/>
              <w:rPr>
                <w:sz w:val="16"/>
                <w:szCs w:val="18"/>
                <w:lang w:val="es-MX"/>
              </w:rPr>
            </w:pPr>
            <w:r w:rsidRPr="004774AC">
              <w:rPr>
                <w:sz w:val="16"/>
                <w:szCs w:val="18"/>
                <w:lang w:val="es-MX"/>
              </w:rPr>
              <w:t>Total de Efectivo y Equivalentes</w:t>
            </w:r>
          </w:p>
        </w:tc>
        <w:tc>
          <w:tcPr>
            <w:tcW w:w="1013" w:type="dxa"/>
            <w:tcBorders>
              <w:top w:val="single" w:sz="6" w:space="0" w:color="auto"/>
              <w:left w:val="single" w:sz="6" w:space="0" w:color="auto"/>
              <w:bottom w:val="single" w:sz="6" w:space="0" w:color="auto"/>
              <w:right w:val="single" w:sz="6" w:space="0" w:color="auto"/>
            </w:tcBorders>
          </w:tcPr>
          <w:p w:rsidR="00260442" w:rsidRPr="004774AC" w:rsidRDefault="00260442" w:rsidP="004E27F4">
            <w:pPr>
              <w:pStyle w:val="Texto"/>
              <w:spacing w:line="224" w:lineRule="exact"/>
              <w:ind w:firstLine="0"/>
              <w:jc w:val="center"/>
              <w:rPr>
                <w:sz w:val="16"/>
                <w:szCs w:val="18"/>
                <w:lang w:val="es-MX"/>
              </w:rPr>
            </w:pPr>
            <w:r w:rsidRPr="004774AC">
              <w:rPr>
                <w:sz w:val="16"/>
                <w:szCs w:val="18"/>
                <w:lang w:val="es-MX"/>
              </w:rPr>
              <w:t>X</w:t>
            </w:r>
          </w:p>
        </w:tc>
        <w:tc>
          <w:tcPr>
            <w:tcW w:w="1058" w:type="dxa"/>
            <w:tcBorders>
              <w:top w:val="single" w:sz="6" w:space="0" w:color="auto"/>
              <w:left w:val="single" w:sz="6" w:space="0" w:color="auto"/>
              <w:bottom w:val="single" w:sz="6" w:space="0" w:color="auto"/>
              <w:right w:val="single" w:sz="6" w:space="0" w:color="auto"/>
            </w:tcBorders>
          </w:tcPr>
          <w:p w:rsidR="00260442" w:rsidRPr="004774AC" w:rsidRDefault="00260442" w:rsidP="004E27F4">
            <w:pPr>
              <w:pStyle w:val="Texto"/>
              <w:spacing w:line="224" w:lineRule="exact"/>
              <w:ind w:firstLine="0"/>
              <w:jc w:val="center"/>
              <w:rPr>
                <w:sz w:val="16"/>
                <w:szCs w:val="18"/>
                <w:lang w:val="es-MX"/>
              </w:rPr>
            </w:pPr>
            <w:r w:rsidRPr="004774AC">
              <w:rPr>
                <w:sz w:val="16"/>
                <w:szCs w:val="18"/>
                <w:lang w:val="es-MX"/>
              </w:rPr>
              <w:t>X</w:t>
            </w:r>
          </w:p>
        </w:tc>
      </w:tr>
    </w:tbl>
    <w:p w:rsidR="00260442" w:rsidRPr="004774AC" w:rsidRDefault="00260442" w:rsidP="00260442">
      <w:pPr>
        <w:pStyle w:val="Texto"/>
        <w:spacing w:line="224" w:lineRule="exact"/>
        <w:rPr>
          <w:szCs w:val="18"/>
          <w:lang w:val="es-MX"/>
        </w:rPr>
      </w:pPr>
    </w:p>
    <w:p w:rsidR="00260442" w:rsidRPr="004774AC" w:rsidRDefault="00260442" w:rsidP="00260442">
      <w:pPr>
        <w:pStyle w:val="ROMANOS"/>
        <w:spacing w:line="224" w:lineRule="exact"/>
        <w:rPr>
          <w:lang w:val="es-MX"/>
        </w:rPr>
      </w:pPr>
      <w:r w:rsidRPr="004774AC">
        <w:rPr>
          <w:lang w:val="es-MX"/>
        </w:rPr>
        <w:t>2.</w:t>
      </w:r>
      <w:r w:rsidRPr="004774AC">
        <w:rPr>
          <w:lang w:val="es-MX"/>
        </w:rPr>
        <w:tab/>
        <w:t>Detallar las adquisiciones de bienes muebles e inmuebles con su monto global y, en su caso, el porcentaje de estas adquisiciones que fueron realizadas mediante subsidios de capital del sector central. Adicionalmente, revelar el importe de los pagos que durante el período se hicieron por la compra de los elementos citados.</w:t>
      </w:r>
    </w:p>
    <w:p w:rsidR="00260442" w:rsidRPr="004774AC" w:rsidRDefault="00260442" w:rsidP="00260442">
      <w:pPr>
        <w:pStyle w:val="ROMANOS"/>
        <w:spacing w:line="224" w:lineRule="exact"/>
        <w:rPr>
          <w:lang w:val="es-MX"/>
        </w:rPr>
      </w:pPr>
      <w:r w:rsidRPr="004774AC">
        <w:rPr>
          <w:lang w:val="es-MX"/>
        </w:rPr>
        <w:t>3.</w:t>
      </w:r>
      <w:r w:rsidRPr="004774AC">
        <w:rPr>
          <w:lang w:val="es-MX"/>
        </w:rPr>
        <w:tab/>
        <w:t xml:space="preserve">Conciliación de los Flujos de Efectivo Netos de las Actividades de Operación y la cuenta de Ahorro/Desahorro antes de Rubros Extraordinarios. A </w:t>
      </w:r>
      <w:proofErr w:type="gramStart"/>
      <w:r w:rsidRPr="004774AC">
        <w:rPr>
          <w:lang w:val="es-MX"/>
        </w:rPr>
        <w:t>continuación</w:t>
      </w:r>
      <w:proofErr w:type="gramEnd"/>
      <w:r w:rsidRPr="004774AC">
        <w:rPr>
          <w:lang w:val="es-MX"/>
        </w:rPr>
        <w:t xml:space="preserve"> se presenta un ejemplo de la elaboración de la conciliación.</w:t>
      </w:r>
    </w:p>
    <w:tbl>
      <w:tblPr>
        <w:tblW w:w="0" w:type="auto"/>
        <w:jc w:val="center"/>
        <w:tblLayout w:type="fixed"/>
        <w:tblLook w:val="0000" w:firstRow="0" w:lastRow="0" w:firstColumn="0" w:lastColumn="0" w:noHBand="0" w:noVBand="0"/>
      </w:tblPr>
      <w:tblGrid>
        <w:gridCol w:w="3177"/>
        <w:gridCol w:w="1148"/>
        <w:gridCol w:w="1134"/>
      </w:tblGrid>
      <w:tr w:rsidR="00260442" w:rsidRPr="004774AC" w:rsidTr="004E27F4">
        <w:trPr>
          <w:trHeight w:val="20"/>
          <w:jc w:val="center"/>
        </w:trPr>
        <w:tc>
          <w:tcPr>
            <w:tcW w:w="3177" w:type="dxa"/>
            <w:tcBorders>
              <w:top w:val="single" w:sz="6" w:space="0" w:color="auto"/>
              <w:left w:val="single" w:sz="6" w:space="0" w:color="auto"/>
              <w:bottom w:val="single" w:sz="6" w:space="0" w:color="auto"/>
              <w:right w:val="single" w:sz="6" w:space="0" w:color="auto"/>
            </w:tcBorders>
          </w:tcPr>
          <w:p w:rsidR="00260442" w:rsidRPr="004774AC" w:rsidRDefault="00260442" w:rsidP="004E27F4">
            <w:pPr>
              <w:pStyle w:val="Texto"/>
              <w:spacing w:after="80" w:line="224" w:lineRule="exact"/>
              <w:ind w:firstLine="0"/>
              <w:rPr>
                <w:sz w:val="16"/>
                <w:szCs w:val="18"/>
                <w:lang w:val="es-MX"/>
              </w:rPr>
            </w:pPr>
          </w:p>
        </w:tc>
        <w:tc>
          <w:tcPr>
            <w:tcW w:w="1148" w:type="dxa"/>
            <w:tcBorders>
              <w:top w:val="single" w:sz="6" w:space="0" w:color="auto"/>
              <w:left w:val="single" w:sz="6" w:space="0" w:color="auto"/>
              <w:bottom w:val="single" w:sz="6" w:space="0" w:color="auto"/>
              <w:right w:val="single" w:sz="6" w:space="0" w:color="auto"/>
            </w:tcBorders>
          </w:tcPr>
          <w:p w:rsidR="00260442" w:rsidRPr="004774AC" w:rsidRDefault="00260442" w:rsidP="004E27F4">
            <w:pPr>
              <w:pStyle w:val="Texto"/>
              <w:spacing w:after="80" w:line="224" w:lineRule="exact"/>
              <w:ind w:firstLine="0"/>
              <w:jc w:val="center"/>
              <w:rPr>
                <w:sz w:val="16"/>
                <w:szCs w:val="18"/>
                <w:lang w:val="es-MX"/>
              </w:rPr>
            </w:pPr>
            <w:r w:rsidRPr="004774AC">
              <w:rPr>
                <w:sz w:val="16"/>
                <w:szCs w:val="18"/>
                <w:lang w:val="es-MX"/>
              </w:rPr>
              <w:t>20XN</w:t>
            </w:r>
          </w:p>
        </w:tc>
        <w:tc>
          <w:tcPr>
            <w:tcW w:w="1134" w:type="dxa"/>
            <w:tcBorders>
              <w:top w:val="single" w:sz="6" w:space="0" w:color="auto"/>
              <w:left w:val="single" w:sz="6" w:space="0" w:color="auto"/>
              <w:bottom w:val="single" w:sz="6" w:space="0" w:color="auto"/>
              <w:right w:val="single" w:sz="6" w:space="0" w:color="auto"/>
            </w:tcBorders>
          </w:tcPr>
          <w:p w:rsidR="00260442" w:rsidRPr="004774AC" w:rsidRDefault="00260442" w:rsidP="004E27F4">
            <w:pPr>
              <w:pStyle w:val="Texto"/>
              <w:spacing w:after="80" w:line="224" w:lineRule="exact"/>
              <w:ind w:firstLine="0"/>
              <w:jc w:val="center"/>
              <w:rPr>
                <w:sz w:val="16"/>
                <w:szCs w:val="18"/>
                <w:lang w:val="es-MX"/>
              </w:rPr>
            </w:pPr>
            <w:r w:rsidRPr="004774AC">
              <w:rPr>
                <w:sz w:val="16"/>
                <w:szCs w:val="18"/>
                <w:lang w:val="es-MX"/>
              </w:rPr>
              <w:t>20XN-1</w:t>
            </w:r>
          </w:p>
        </w:tc>
      </w:tr>
      <w:tr w:rsidR="00260442" w:rsidRPr="004774AC" w:rsidTr="004E27F4">
        <w:trPr>
          <w:trHeight w:val="20"/>
          <w:jc w:val="center"/>
        </w:trPr>
        <w:tc>
          <w:tcPr>
            <w:tcW w:w="3177" w:type="dxa"/>
            <w:tcBorders>
              <w:top w:val="single" w:sz="6" w:space="0" w:color="auto"/>
              <w:left w:val="single" w:sz="6" w:space="0" w:color="auto"/>
              <w:bottom w:val="single" w:sz="6" w:space="0" w:color="auto"/>
              <w:right w:val="single" w:sz="6" w:space="0" w:color="auto"/>
            </w:tcBorders>
          </w:tcPr>
          <w:p w:rsidR="00260442" w:rsidRPr="004774AC" w:rsidRDefault="00260442" w:rsidP="004E27F4">
            <w:pPr>
              <w:pStyle w:val="Texto"/>
              <w:spacing w:after="80" w:line="224" w:lineRule="exact"/>
              <w:ind w:firstLine="0"/>
              <w:rPr>
                <w:b/>
                <w:sz w:val="16"/>
                <w:szCs w:val="18"/>
                <w:lang w:val="es-MX"/>
              </w:rPr>
            </w:pPr>
            <w:r w:rsidRPr="004774AC">
              <w:rPr>
                <w:b/>
                <w:sz w:val="16"/>
                <w:szCs w:val="18"/>
                <w:lang w:val="es-MX"/>
              </w:rPr>
              <w:t>Ahorro/Desahorro antes de rubros Extraordinarios</w:t>
            </w:r>
          </w:p>
        </w:tc>
        <w:tc>
          <w:tcPr>
            <w:tcW w:w="1148" w:type="dxa"/>
            <w:tcBorders>
              <w:top w:val="single" w:sz="6" w:space="0" w:color="auto"/>
              <w:left w:val="single" w:sz="6" w:space="0" w:color="auto"/>
              <w:bottom w:val="single" w:sz="6" w:space="0" w:color="auto"/>
              <w:right w:val="single" w:sz="6" w:space="0" w:color="auto"/>
            </w:tcBorders>
          </w:tcPr>
          <w:p w:rsidR="00260442" w:rsidRPr="004774AC" w:rsidRDefault="00260442" w:rsidP="004E27F4">
            <w:pPr>
              <w:pStyle w:val="Texto"/>
              <w:spacing w:after="80" w:line="224" w:lineRule="exact"/>
              <w:ind w:firstLine="0"/>
              <w:jc w:val="center"/>
              <w:rPr>
                <w:b/>
                <w:sz w:val="16"/>
                <w:szCs w:val="18"/>
                <w:lang w:val="es-MX"/>
              </w:rPr>
            </w:pPr>
            <w:r w:rsidRPr="004774AC">
              <w:rPr>
                <w:b/>
                <w:sz w:val="16"/>
                <w:szCs w:val="18"/>
                <w:lang w:val="es-MX"/>
              </w:rPr>
              <w:t>X</w:t>
            </w:r>
          </w:p>
        </w:tc>
        <w:tc>
          <w:tcPr>
            <w:tcW w:w="1134" w:type="dxa"/>
            <w:tcBorders>
              <w:top w:val="single" w:sz="6" w:space="0" w:color="auto"/>
              <w:left w:val="single" w:sz="6" w:space="0" w:color="auto"/>
              <w:bottom w:val="single" w:sz="6" w:space="0" w:color="auto"/>
              <w:right w:val="single" w:sz="6" w:space="0" w:color="auto"/>
            </w:tcBorders>
          </w:tcPr>
          <w:p w:rsidR="00260442" w:rsidRPr="004774AC" w:rsidRDefault="00260442" w:rsidP="004E27F4">
            <w:pPr>
              <w:pStyle w:val="Texto"/>
              <w:spacing w:after="80" w:line="224" w:lineRule="exact"/>
              <w:ind w:firstLine="0"/>
              <w:jc w:val="center"/>
              <w:rPr>
                <w:b/>
                <w:sz w:val="16"/>
                <w:szCs w:val="18"/>
                <w:lang w:val="es-MX"/>
              </w:rPr>
            </w:pPr>
            <w:r w:rsidRPr="004774AC">
              <w:rPr>
                <w:b/>
                <w:sz w:val="16"/>
                <w:szCs w:val="18"/>
                <w:lang w:val="es-MX"/>
              </w:rPr>
              <w:t>X</w:t>
            </w:r>
          </w:p>
        </w:tc>
      </w:tr>
      <w:tr w:rsidR="00260442" w:rsidRPr="004774AC" w:rsidTr="004E27F4">
        <w:trPr>
          <w:trHeight w:val="20"/>
          <w:jc w:val="center"/>
        </w:trPr>
        <w:tc>
          <w:tcPr>
            <w:tcW w:w="3177" w:type="dxa"/>
            <w:tcBorders>
              <w:top w:val="single" w:sz="6" w:space="0" w:color="auto"/>
              <w:left w:val="single" w:sz="6" w:space="0" w:color="auto"/>
              <w:bottom w:val="single" w:sz="6" w:space="0" w:color="auto"/>
              <w:right w:val="single" w:sz="6" w:space="0" w:color="auto"/>
            </w:tcBorders>
          </w:tcPr>
          <w:p w:rsidR="00260442" w:rsidRPr="004774AC" w:rsidRDefault="00260442" w:rsidP="004E27F4">
            <w:pPr>
              <w:pStyle w:val="Texto"/>
              <w:spacing w:after="80" w:line="224" w:lineRule="exact"/>
              <w:ind w:firstLine="0"/>
              <w:rPr>
                <w:i/>
                <w:sz w:val="16"/>
                <w:szCs w:val="18"/>
                <w:lang w:val="es-MX"/>
              </w:rPr>
            </w:pPr>
            <w:r w:rsidRPr="004774AC">
              <w:rPr>
                <w:i/>
                <w:sz w:val="16"/>
                <w:szCs w:val="18"/>
                <w:lang w:val="es-MX"/>
              </w:rPr>
              <w:t>Movimientos de partidas (o rubros) que no afectan al efectivo.</w:t>
            </w:r>
          </w:p>
        </w:tc>
        <w:tc>
          <w:tcPr>
            <w:tcW w:w="1148" w:type="dxa"/>
            <w:tcBorders>
              <w:top w:val="single" w:sz="6" w:space="0" w:color="auto"/>
              <w:left w:val="single" w:sz="6" w:space="0" w:color="auto"/>
              <w:bottom w:val="single" w:sz="6" w:space="0" w:color="auto"/>
              <w:right w:val="single" w:sz="6" w:space="0" w:color="auto"/>
            </w:tcBorders>
          </w:tcPr>
          <w:p w:rsidR="00260442" w:rsidRPr="004774AC" w:rsidRDefault="00260442" w:rsidP="004E27F4">
            <w:pPr>
              <w:pStyle w:val="Texto"/>
              <w:spacing w:after="80" w:line="224" w:lineRule="exact"/>
              <w:ind w:firstLine="0"/>
              <w:jc w:val="center"/>
              <w:rPr>
                <w:sz w:val="16"/>
                <w:szCs w:val="18"/>
                <w:lang w:val="es-MX"/>
              </w:rPr>
            </w:pPr>
          </w:p>
        </w:tc>
        <w:tc>
          <w:tcPr>
            <w:tcW w:w="1134" w:type="dxa"/>
            <w:tcBorders>
              <w:top w:val="single" w:sz="6" w:space="0" w:color="auto"/>
              <w:left w:val="single" w:sz="6" w:space="0" w:color="auto"/>
              <w:bottom w:val="single" w:sz="6" w:space="0" w:color="auto"/>
              <w:right w:val="single" w:sz="6" w:space="0" w:color="auto"/>
            </w:tcBorders>
          </w:tcPr>
          <w:p w:rsidR="00260442" w:rsidRPr="004774AC" w:rsidRDefault="00260442" w:rsidP="004E27F4">
            <w:pPr>
              <w:pStyle w:val="Texto"/>
              <w:spacing w:after="80" w:line="224" w:lineRule="exact"/>
              <w:ind w:firstLine="0"/>
              <w:jc w:val="center"/>
              <w:rPr>
                <w:sz w:val="16"/>
                <w:szCs w:val="18"/>
                <w:lang w:val="es-MX"/>
              </w:rPr>
            </w:pPr>
          </w:p>
        </w:tc>
      </w:tr>
      <w:tr w:rsidR="00260442" w:rsidRPr="004774AC" w:rsidTr="004E27F4">
        <w:trPr>
          <w:trHeight w:val="20"/>
          <w:jc w:val="center"/>
        </w:trPr>
        <w:tc>
          <w:tcPr>
            <w:tcW w:w="3177" w:type="dxa"/>
            <w:tcBorders>
              <w:top w:val="single" w:sz="6" w:space="0" w:color="auto"/>
              <w:left w:val="single" w:sz="6" w:space="0" w:color="auto"/>
              <w:bottom w:val="single" w:sz="6" w:space="0" w:color="auto"/>
              <w:right w:val="single" w:sz="6" w:space="0" w:color="auto"/>
            </w:tcBorders>
          </w:tcPr>
          <w:p w:rsidR="00260442" w:rsidRPr="004774AC" w:rsidRDefault="00260442" w:rsidP="004E27F4">
            <w:pPr>
              <w:pStyle w:val="Texto"/>
              <w:spacing w:after="80" w:line="224" w:lineRule="exact"/>
              <w:ind w:firstLine="0"/>
              <w:rPr>
                <w:sz w:val="16"/>
                <w:szCs w:val="18"/>
                <w:lang w:val="es-MX"/>
              </w:rPr>
            </w:pPr>
            <w:r w:rsidRPr="004774AC">
              <w:rPr>
                <w:sz w:val="16"/>
                <w:szCs w:val="18"/>
                <w:lang w:val="es-MX"/>
              </w:rPr>
              <w:t>Depreciación</w:t>
            </w:r>
          </w:p>
        </w:tc>
        <w:tc>
          <w:tcPr>
            <w:tcW w:w="1148" w:type="dxa"/>
            <w:tcBorders>
              <w:top w:val="single" w:sz="6" w:space="0" w:color="auto"/>
              <w:left w:val="single" w:sz="6" w:space="0" w:color="auto"/>
              <w:bottom w:val="single" w:sz="6" w:space="0" w:color="auto"/>
              <w:right w:val="single" w:sz="6" w:space="0" w:color="auto"/>
            </w:tcBorders>
          </w:tcPr>
          <w:p w:rsidR="00260442" w:rsidRPr="004774AC" w:rsidRDefault="00260442" w:rsidP="004E27F4">
            <w:pPr>
              <w:pStyle w:val="Texto"/>
              <w:spacing w:after="80" w:line="224" w:lineRule="exact"/>
              <w:ind w:firstLine="0"/>
              <w:jc w:val="center"/>
              <w:rPr>
                <w:sz w:val="16"/>
                <w:szCs w:val="18"/>
                <w:lang w:val="es-MX"/>
              </w:rPr>
            </w:pPr>
            <w:r w:rsidRPr="004774AC">
              <w:rPr>
                <w:sz w:val="16"/>
                <w:szCs w:val="18"/>
                <w:lang w:val="es-MX"/>
              </w:rPr>
              <w:t>X</w:t>
            </w:r>
          </w:p>
        </w:tc>
        <w:tc>
          <w:tcPr>
            <w:tcW w:w="1134" w:type="dxa"/>
            <w:tcBorders>
              <w:top w:val="single" w:sz="6" w:space="0" w:color="auto"/>
              <w:left w:val="single" w:sz="6" w:space="0" w:color="auto"/>
              <w:bottom w:val="single" w:sz="6" w:space="0" w:color="auto"/>
              <w:right w:val="single" w:sz="6" w:space="0" w:color="auto"/>
            </w:tcBorders>
          </w:tcPr>
          <w:p w:rsidR="00260442" w:rsidRPr="004774AC" w:rsidRDefault="00260442" w:rsidP="004E27F4">
            <w:pPr>
              <w:pStyle w:val="Texto"/>
              <w:spacing w:after="80" w:line="224" w:lineRule="exact"/>
              <w:ind w:firstLine="0"/>
              <w:jc w:val="center"/>
              <w:rPr>
                <w:sz w:val="16"/>
                <w:szCs w:val="18"/>
                <w:lang w:val="es-MX"/>
              </w:rPr>
            </w:pPr>
            <w:r w:rsidRPr="004774AC">
              <w:rPr>
                <w:sz w:val="16"/>
                <w:szCs w:val="18"/>
                <w:lang w:val="es-MX"/>
              </w:rPr>
              <w:t>X</w:t>
            </w:r>
          </w:p>
        </w:tc>
      </w:tr>
      <w:tr w:rsidR="00260442" w:rsidRPr="004774AC" w:rsidTr="004E27F4">
        <w:trPr>
          <w:trHeight w:val="20"/>
          <w:jc w:val="center"/>
        </w:trPr>
        <w:tc>
          <w:tcPr>
            <w:tcW w:w="3177" w:type="dxa"/>
            <w:tcBorders>
              <w:top w:val="single" w:sz="6" w:space="0" w:color="auto"/>
              <w:left w:val="single" w:sz="6" w:space="0" w:color="auto"/>
              <w:bottom w:val="single" w:sz="6" w:space="0" w:color="auto"/>
              <w:right w:val="single" w:sz="6" w:space="0" w:color="auto"/>
            </w:tcBorders>
          </w:tcPr>
          <w:p w:rsidR="00260442" w:rsidRPr="004774AC" w:rsidRDefault="00260442" w:rsidP="004E27F4">
            <w:pPr>
              <w:pStyle w:val="Texto"/>
              <w:spacing w:after="80" w:line="224" w:lineRule="exact"/>
              <w:ind w:firstLine="0"/>
              <w:rPr>
                <w:sz w:val="16"/>
                <w:szCs w:val="18"/>
                <w:lang w:val="es-MX"/>
              </w:rPr>
            </w:pPr>
            <w:r w:rsidRPr="004774AC">
              <w:rPr>
                <w:sz w:val="16"/>
                <w:szCs w:val="18"/>
                <w:lang w:val="es-MX"/>
              </w:rPr>
              <w:t>Amortización</w:t>
            </w:r>
          </w:p>
        </w:tc>
        <w:tc>
          <w:tcPr>
            <w:tcW w:w="1148" w:type="dxa"/>
            <w:tcBorders>
              <w:top w:val="single" w:sz="6" w:space="0" w:color="auto"/>
              <w:left w:val="single" w:sz="6" w:space="0" w:color="auto"/>
              <w:bottom w:val="single" w:sz="6" w:space="0" w:color="auto"/>
              <w:right w:val="single" w:sz="6" w:space="0" w:color="auto"/>
            </w:tcBorders>
          </w:tcPr>
          <w:p w:rsidR="00260442" w:rsidRPr="004774AC" w:rsidRDefault="00260442" w:rsidP="004E27F4">
            <w:pPr>
              <w:pStyle w:val="Texto"/>
              <w:spacing w:after="80" w:line="224" w:lineRule="exact"/>
              <w:ind w:firstLine="0"/>
              <w:jc w:val="center"/>
              <w:rPr>
                <w:sz w:val="16"/>
                <w:szCs w:val="18"/>
                <w:lang w:val="es-MX"/>
              </w:rPr>
            </w:pPr>
            <w:r w:rsidRPr="004774AC">
              <w:rPr>
                <w:sz w:val="16"/>
                <w:szCs w:val="18"/>
                <w:lang w:val="es-MX"/>
              </w:rPr>
              <w:t>X</w:t>
            </w:r>
          </w:p>
        </w:tc>
        <w:tc>
          <w:tcPr>
            <w:tcW w:w="1134" w:type="dxa"/>
            <w:tcBorders>
              <w:top w:val="single" w:sz="6" w:space="0" w:color="auto"/>
              <w:left w:val="single" w:sz="6" w:space="0" w:color="auto"/>
              <w:bottom w:val="single" w:sz="6" w:space="0" w:color="auto"/>
              <w:right w:val="single" w:sz="6" w:space="0" w:color="auto"/>
            </w:tcBorders>
          </w:tcPr>
          <w:p w:rsidR="00260442" w:rsidRPr="004774AC" w:rsidRDefault="00260442" w:rsidP="004E27F4">
            <w:pPr>
              <w:pStyle w:val="Texto"/>
              <w:spacing w:after="80" w:line="224" w:lineRule="exact"/>
              <w:ind w:firstLine="0"/>
              <w:jc w:val="center"/>
              <w:rPr>
                <w:sz w:val="16"/>
                <w:szCs w:val="18"/>
                <w:lang w:val="es-MX"/>
              </w:rPr>
            </w:pPr>
            <w:r w:rsidRPr="004774AC">
              <w:rPr>
                <w:sz w:val="16"/>
                <w:szCs w:val="18"/>
                <w:lang w:val="es-MX"/>
              </w:rPr>
              <w:t>X</w:t>
            </w:r>
          </w:p>
        </w:tc>
      </w:tr>
      <w:tr w:rsidR="00260442" w:rsidRPr="004774AC" w:rsidTr="004E27F4">
        <w:trPr>
          <w:trHeight w:val="20"/>
          <w:jc w:val="center"/>
        </w:trPr>
        <w:tc>
          <w:tcPr>
            <w:tcW w:w="3177" w:type="dxa"/>
            <w:tcBorders>
              <w:top w:val="single" w:sz="6" w:space="0" w:color="auto"/>
              <w:left w:val="single" w:sz="6" w:space="0" w:color="auto"/>
              <w:bottom w:val="single" w:sz="6" w:space="0" w:color="auto"/>
              <w:right w:val="single" w:sz="6" w:space="0" w:color="auto"/>
            </w:tcBorders>
          </w:tcPr>
          <w:p w:rsidR="00260442" w:rsidRPr="004774AC" w:rsidRDefault="00260442" w:rsidP="004E27F4">
            <w:pPr>
              <w:pStyle w:val="Texto"/>
              <w:spacing w:after="80" w:line="224" w:lineRule="exact"/>
              <w:ind w:firstLine="0"/>
              <w:rPr>
                <w:sz w:val="16"/>
                <w:szCs w:val="18"/>
                <w:lang w:val="es-MX"/>
              </w:rPr>
            </w:pPr>
            <w:r w:rsidRPr="004774AC">
              <w:rPr>
                <w:sz w:val="16"/>
                <w:szCs w:val="18"/>
                <w:lang w:val="es-MX"/>
              </w:rPr>
              <w:t>Incrementos en las provisiones</w:t>
            </w:r>
          </w:p>
        </w:tc>
        <w:tc>
          <w:tcPr>
            <w:tcW w:w="1148" w:type="dxa"/>
            <w:tcBorders>
              <w:top w:val="single" w:sz="6" w:space="0" w:color="auto"/>
              <w:left w:val="single" w:sz="6" w:space="0" w:color="auto"/>
              <w:bottom w:val="single" w:sz="6" w:space="0" w:color="auto"/>
              <w:right w:val="single" w:sz="6" w:space="0" w:color="auto"/>
            </w:tcBorders>
          </w:tcPr>
          <w:p w:rsidR="00260442" w:rsidRPr="004774AC" w:rsidRDefault="00260442" w:rsidP="004E27F4">
            <w:pPr>
              <w:pStyle w:val="Texto"/>
              <w:spacing w:after="80" w:line="224" w:lineRule="exact"/>
              <w:ind w:firstLine="0"/>
              <w:jc w:val="center"/>
              <w:rPr>
                <w:sz w:val="16"/>
                <w:szCs w:val="18"/>
                <w:lang w:val="es-MX"/>
              </w:rPr>
            </w:pPr>
            <w:r w:rsidRPr="004774AC">
              <w:rPr>
                <w:sz w:val="16"/>
                <w:szCs w:val="18"/>
                <w:lang w:val="es-MX"/>
              </w:rPr>
              <w:t>X</w:t>
            </w:r>
          </w:p>
        </w:tc>
        <w:tc>
          <w:tcPr>
            <w:tcW w:w="1134" w:type="dxa"/>
            <w:tcBorders>
              <w:top w:val="single" w:sz="6" w:space="0" w:color="auto"/>
              <w:left w:val="single" w:sz="6" w:space="0" w:color="auto"/>
              <w:bottom w:val="single" w:sz="6" w:space="0" w:color="auto"/>
              <w:right w:val="single" w:sz="6" w:space="0" w:color="auto"/>
            </w:tcBorders>
          </w:tcPr>
          <w:p w:rsidR="00260442" w:rsidRPr="004774AC" w:rsidRDefault="00260442" w:rsidP="004E27F4">
            <w:pPr>
              <w:pStyle w:val="Texto"/>
              <w:spacing w:after="80" w:line="224" w:lineRule="exact"/>
              <w:ind w:firstLine="0"/>
              <w:jc w:val="center"/>
              <w:rPr>
                <w:sz w:val="16"/>
                <w:szCs w:val="18"/>
                <w:lang w:val="es-MX"/>
              </w:rPr>
            </w:pPr>
            <w:r w:rsidRPr="004774AC">
              <w:rPr>
                <w:sz w:val="16"/>
                <w:szCs w:val="18"/>
                <w:lang w:val="es-MX"/>
              </w:rPr>
              <w:t>X</w:t>
            </w:r>
          </w:p>
        </w:tc>
      </w:tr>
      <w:tr w:rsidR="00260442" w:rsidRPr="004774AC" w:rsidTr="004E27F4">
        <w:trPr>
          <w:trHeight w:val="20"/>
          <w:jc w:val="center"/>
        </w:trPr>
        <w:tc>
          <w:tcPr>
            <w:tcW w:w="3177" w:type="dxa"/>
            <w:tcBorders>
              <w:top w:val="single" w:sz="6" w:space="0" w:color="auto"/>
              <w:left w:val="single" w:sz="6" w:space="0" w:color="auto"/>
              <w:bottom w:val="single" w:sz="6" w:space="0" w:color="auto"/>
              <w:right w:val="single" w:sz="6" w:space="0" w:color="auto"/>
            </w:tcBorders>
          </w:tcPr>
          <w:p w:rsidR="00260442" w:rsidRPr="004774AC" w:rsidRDefault="00260442" w:rsidP="004E27F4">
            <w:pPr>
              <w:pStyle w:val="Texto"/>
              <w:spacing w:after="80" w:line="224" w:lineRule="exact"/>
              <w:ind w:firstLine="0"/>
              <w:rPr>
                <w:sz w:val="16"/>
                <w:szCs w:val="18"/>
                <w:lang w:val="es-MX"/>
              </w:rPr>
            </w:pPr>
            <w:r w:rsidRPr="004774AC">
              <w:rPr>
                <w:sz w:val="16"/>
                <w:szCs w:val="18"/>
                <w:lang w:val="es-MX"/>
              </w:rPr>
              <w:t>Incremento en inversiones producido por revaluación</w:t>
            </w:r>
          </w:p>
        </w:tc>
        <w:tc>
          <w:tcPr>
            <w:tcW w:w="1148" w:type="dxa"/>
            <w:tcBorders>
              <w:top w:val="single" w:sz="6" w:space="0" w:color="auto"/>
              <w:left w:val="single" w:sz="6" w:space="0" w:color="auto"/>
              <w:bottom w:val="single" w:sz="6" w:space="0" w:color="auto"/>
              <w:right w:val="single" w:sz="6" w:space="0" w:color="auto"/>
            </w:tcBorders>
          </w:tcPr>
          <w:p w:rsidR="00260442" w:rsidRPr="004774AC" w:rsidRDefault="00260442" w:rsidP="004E27F4">
            <w:pPr>
              <w:pStyle w:val="Texto"/>
              <w:spacing w:after="80" w:line="224" w:lineRule="exact"/>
              <w:ind w:firstLine="0"/>
              <w:jc w:val="center"/>
              <w:rPr>
                <w:sz w:val="16"/>
                <w:szCs w:val="18"/>
                <w:lang w:val="es-MX"/>
              </w:rPr>
            </w:pPr>
            <w:r w:rsidRPr="004774AC">
              <w:rPr>
                <w:sz w:val="16"/>
                <w:szCs w:val="18"/>
                <w:lang w:val="es-MX"/>
              </w:rPr>
              <w:t>(X)</w:t>
            </w:r>
          </w:p>
        </w:tc>
        <w:tc>
          <w:tcPr>
            <w:tcW w:w="1134" w:type="dxa"/>
            <w:tcBorders>
              <w:top w:val="single" w:sz="6" w:space="0" w:color="auto"/>
              <w:left w:val="single" w:sz="6" w:space="0" w:color="auto"/>
              <w:bottom w:val="single" w:sz="6" w:space="0" w:color="auto"/>
              <w:right w:val="single" w:sz="6" w:space="0" w:color="auto"/>
            </w:tcBorders>
          </w:tcPr>
          <w:p w:rsidR="00260442" w:rsidRPr="004774AC" w:rsidRDefault="00260442" w:rsidP="004E27F4">
            <w:pPr>
              <w:pStyle w:val="Texto"/>
              <w:spacing w:after="80" w:line="224" w:lineRule="exact"/>
              <w:ind w:firstLine="0"/>
              <w:jc w:val="center"/>
              <w:rPr>
                <w:sz w:val="16"/>
                <w:szCs w:val="18"/>
                <w:lang w:val="es-MX"/>
              </w:rPr>
            </w:pPr>
            <w:r w:rsidRPr="004774AC">
              <w:rPr>
                <w:sz w:val="16"/>
                <w:szCs w:val="18"/>
                <w:lang w:val="es-MX"/>
              </w:rPr>
              <w:t>(X)</w:t>
            </w:r>
          </w:p>
        </w:tc>
      </w:tr>
      <w:tr w:rsidR="00260442" w:rsidRPr="004774AC" w:rsidTr="004E27F4">
        <w:trPr>
          <w:trHeight w:val="20"/>
          <w:jc w:val="center"/>
        </w:trPr>
        <w:tc>
          <w:tcPr>
            <w:tcW w:w="3177" w:type="dxa"/>
            <w:tcBorders>
              <w:top w:val="single" w:sz="6" w:space="0" w:color="auto"/>
              <w:left w:val="single" w:sz="6" w:space="0" w:color="auto"/>
              <w:bottom w:val="single" w:sz="6" w:space="0" w:color="auto"/>
              <w:right w:val="single" w:sz="6" w:space="0" w:color="auto"/>
            </w:tcBorders>
          </w:tcPr>
          <w:p w:rsidR="00260442" w:rsidRPr="004774AC" w:rsidRDefault="00260442" w:rsidP="004E27F4">
            <w:pPr>
              <w:pStyle w:val="Texto"/>
              <w:spacing w:after="80" w:line="224" w:lineRule="exact"/>
              <w:ind w:firstLine="0"/>
              <w:rPr>
                <w:sz w:val="16"/>
                <w:szCs w:val="18"/>
                <w:lang w:val="es-MX"/>
              </w:rPr>
            </w:pPr>
            <w:r w:rsidRPr="004774AC">
              <w:rPr>
                <w:sz w:val="16"/>
                <w:szCs w:val="18"/>
                <w:lang w:val="es-MX"/>
              </w:rPr>
              <w:t>Ganancia/pérdida en venta de propiedad, planta y equipo</w:t>
            </w:r>
          </w:p>
        </w:tc>
        <w:tc>
          <w:tcPr>
            <w:tcW w:w="1148" w:type="dxa"/>
            <w:tcBorders>
              <w:top w:val="single" w:sz="6" w:space="0" w:color="auto"/>
              <w:left w:val="single" w:sz="6" w:space="0" w:color="auto"/>
              <w:bottom w:val="single" w:sz="6" w:space="0" w:color="auto"/>
              <w:right w:val="single" w:sz="6" w:space="0" w:color="auto"/>
            </w:tcBorders>
          </w:tcPr>
          <w:p w:rsidR="00260442" w:rsidRPr="004774AC" w:rsidRDefault="00260442" w:rsidP="004E27F4">
            <w:pPr>
              <w:pStyle w:val="Texto"/>
              <w:spacing w:after="80" w:line="224" w:lineRule="exact"/>
              <w:ind w:firstLine="0"/>
              <w:jc w:val="center"/>
              <w:rPr>
                <w:sz w:val="16"/>
                <w:szCs w:val="18"/>
                <w:lang w:val="es-MX"/>
              </w:rPr>
            </w:pPr>
            <w:r w:rsidRPr="004774AC">
              <w:rPr>
                <w:sz w:val="16"/>
                <w:szCs w:val="18"/>
                <w:lang w:val="es-MX"/>
              </w:rPr>
              <w:t>(X)</w:t>
            </w:r>
          </w:p>
        </w:tc>
        <w:tc>
          <w:tcPr>
            <w:tcW w:w="1134" w:type="dxa"/>
            <w:tcBorders>
              <w:top w:val="single" w:sz="6" w:space="0" w:color="auto"/>
              <w:left w:val="single" w:sz="6" w:space="0" w:color="auto"/>
              <w:bottom w:val="single" w:sz="6" w:space="0" w:color="auto"/>
              <w:right w:val="single" w:sz="6" w:space="0" w:color="auto"/>
            </w:tcBorders>
          </w:tcPr>
          <w:p w:rsidR="00260442" w:rsidRPr="004774AC" w:rsidRDefault="00260442" w:rsidP="004E27F4">
            <w:pPr>
              <w:pStyle w:val="Texto"/>
              <w:spacing w:after="80" w:line="224" w:lineRule="exact"/>
              <w:ind w:firstLine="0"/>
              <w:jc w:val="center"/>
              <w:rPr>
                <w:sz w:val="16"/>
                <w:szCs w:val="18"/>
                <w:lang w:val="es-MX"/>
              </w:rPr>
            </w:pPr>
            <w:r w:rsidRPr="004774AC">
              <w:rPr>
                <w:sz w:val="16"/>
                <w:szCs w:val="18"/>
                <w:lang w:val="es-MX"/>
              </w:rPr>
              <w:t>(X)</w:t>
            </w:r>
          </w:p>
        </w:tc>
      </w:tr>
      <w:tr w:rsidR="00260442" w:rsidRPr="004774AC" w:rsidTr="004E27F4">
        <w:trPr>
          <w:trHeight w:val="20"/>
          <w:jc w:val="center"/>
        </w:trPr>
        <w:tc>
          <w:tcPr>
            <w:tcW w:w="3177" w:type="dxa"/>
            <w:tcBorders>
              <w:top w:val="single" w:sz="6" w:space="0" w:color="auto"/>
              <w:left w:val="single" w:sz="6" w:space="0" w:color="auto"/>
              <w:bottom w:val="single" w:sz="6" w:space="0" w:color="auto"/>
              <w:right w:val="single" w:sz="6" w:space="0" w:color="auto"/>
            </w:tcBorders>
          </w:tcPr>
          <w:p w:rsidR="00260442" w:rsidRPr="004774AC" w:rsidRDefault="00260442" w:rsidP="004E27F4">
            <w:pPr>
              <w:pStyle w:val="Texto"/>
              <w:spacing w:after="80" w:line="224" w:lineRule="exact"/>
              <w:ind w:firstLine="0"/>
              <w:rPr>
                <w:sz w:val="16"/>
                <w:szCs w:val="18"/>
                <w:lang w:val="es-MX"/>
              </w:rPr>
            </w:pPr>
            <w:r w:rsidRPr="004774AC">
              <w:rPr>
                <w:sz w:val="16"/>
                <w:szCs w:val="18"/>
                <w:lang w:val="es-MX"/>
              </w:rPr>
              <w:t>Incremento en cuentas por cobrar</w:t>
            </w:r>
          </w:p>
        </w:tc>
        <w:tc>
          <w:tcPr>
            <w:tcW w:w="1148" w:type="dxa"/>
            <w:tcBorders>
              <w:top w:val="single" w:sz="6" w:space="0" w:color="auto"/>
              <w:left w:val="single" w:sz="6" w:space="0" w:color="auto"/>
              <w:bottom w:val="single" w:sz="6" w:space="0" w:color="auto"/>
              <w:right w:val="single" w:sz="6" w:space="0" w:color="auto"/>
            </w:tcBorders>
          </w:tcPr>
          <w:p w:rsidR="00260442" w:rsidRPr="004774AC" w:rsidRDefault="00260442" w:rsidP="004E27F4">
            <w:pPr>
              <w:pStyle w:val="Texto"/>
              <w:spacing w:after="80" w:line="224" w:lineRule="exact"/>
              <w:ind w:firstLine="0"/>
              <w:jc w:val="center"/>
              <w:rPr>
                <w:sz w:val="16"/>
                <w:szCs w:val="18"/>
                <w:lang w:val="es-MX"/>
              </w:rPr>
            </w:pPr>
            <w:r w:rsidRPr="004774AC">
              <w:rPr>
                <w:sz w:val="16"/>
                <w:szCs w:val="18"/>
                <w:lang w:val="es-MX"/>
              </w:rPr>
              <w:t>(X)</w:t>
            </w:r>
          </w:p>
        </w:tc>
        <w:tc>
          <w:tcPr>
            <w:tcW w:w="1134" w:type="dxa"/>
            <w:tcBorders>
              <w:top w:val="single" w:sz="6" w:space="0" w:color="auto"/>
              <w:left w:val="single" w:sz="6" w:space="0" w:color="auto"/>
              <w:bottom w:val="single" w:sz="6" w:space="0" w:color="auto"/>
              <w:right w:val="single" w:sz="6" w:space="0" w:color="auto"/>
            </w:tcBorders>
          </w:tcPr>
          <w:p w:rsidR="00260442" w:rsidRPr="004774AC" w:rsidRDefault="00260442" w:rsidP="004E27F4">
            <w:pPr>
              <w:pStyle w:val="Texto"/>
              <w:spacing w:after="80" w:line="224" w:lineRule="exact"/>
              <w:ind w:firstLine="0"/>
              <w:jc w:val="center"/>
              <w:rPr>
                <w:sz w:val="16"/>
                <w:szCs w:val="18"/>
                <w:lang w:val="es-MX"/>
              </w:rPr>
            </w:pPr>
            <w:r w:rsidRPr="004774AC">
              <w:rPr>
                <w:sz w:val="16"/>
                <w:szCs w:val="18"/>
                <w:lang w:val="es-MX"/>
              </w:rPr>
              <w:t>(X)</w:t>
            </w:r>
          </w:p>
        </w:tc>
      </w:tr>
      <w:tr w:rsidR="00260442" w:rsidRPr="004774AC" w:rsidTr="004E27F4">
        <w:trPr>
          <w:trHeight w:val="20"/>
          <w:jc w:val="center"/>
        </w:trPr>
        <w:tc>
          <w:tcPr>
            <w:tcW w:w="3177" w:type="dxa"/>
            <w:tcBorders>
              <w:top w:val="single" w:sz="6" w:space="0" w:color="auto"/>
              <w:left w:val="single" w:sz="6" w:space="0" w:color="auto"/>
              <w:bottom w:val="single" w:sz="6" w:space="0" w:color="auto"/>
              <w:right w:val="single" w:sz="6" w:space="0" w:color="auto"/>
            </w:tcBorders>
          </w:tcPr>
          <w:p w:rsidR="00260442" w:rsidRPr="004774AC" w:rsidRDefault="00260442" w:rsidP="004E27F4">
            <w:pPr>
              <w:pStyle w:val="Texto"/>
              <w:spacing w:after="80" w:line="224" w:lineRule="exact"/>
              <w:ind w:firstLine="0"/>
              <w:rPr>
                <w:sz w:val="16"/>
                <w:szCs w:val="18"/>
                <w:lang w:val="es-MX"/>
              </w:rPr>
            </w:pPr>
            <w:r w:rsidRPr="004774AC">
              <w:rPr>
                <w:sz w:val="16"/>
                <w:szCs w:val="18"/>
                <w:lang w:val="es-MX"/>
              </w:rPr>
              <w:t>Partidas extraordinarias</w:t>
            </w:r>
          </w:p>
        </w:tc>
        <w:tc>
          <w:tcPr>
            <w:tcW w:w="1148" w:type="dxa"/>
            <w:tcBorders>
              <w:top w:val="single" w:sz="6" w:space="0" w:color="auto"/>
              <w:left w:val="single" w:sz="6" w:space="0" w:color="auto"/>
              <w:bottom w:val="single" w:sz="6" w:space="0" w:color="auto"/>
              <w:right w:val="single" w:sz="6" w:space="0" w:color="auto"/>
            </w:tcBorders>
          </w:tcPr>
          <w:p w:rsidR="00260442" w:rsidRPr="004774AC" w:rsidRDefault="00260442" w:rsidP="004E27F4">
            <w:pPr>
              <w:pStyle w:val="Texto"/>
              <w:spacing w:after="80" w:line="224" w:lineRule="exact"/>
              <w:ind w:firstLine="0"/>
              <w:jc w:val="center"/>
              <w:rPr>
                <w:sz w:val="16"/>
                <w:szCs w:val="18"/>
                <w:lang w:val="es-MX"/>
              </w:rPr>
            </w:pPr>
            <w:r w:rsidRPr="004774AC">
              <w:rPr>
                <w:sz w:val="16"/>
                <w:szCs w:val="18"/>
                <w:lang w:val="es-MX"/>
              </w:rPr>
              <w:t>(X)</w:t>
            </w:r>
          </w:p>
        </w:tc>
        <w:tc>
          <w:tcPr>
            <w:tcW w:w="1134" w:type="dxa"/>
            <w:tcBorders>
              <w:top w:val="single" w:sz="6" w:space="0" w:color="auto"/>
              <w:left w:val="single" w:sz="6" w:space="0" w:color="auto"/>
              <w:bottom w:val="single" w:sz="6" w:space="0" w:color="auto"/>
              <w:right w:val="single" w:sz="6" w:space="0" w:color="auto"/>
            </w:tcBorders>
          </w:tcPr>
          <w:p w:rsidR="00260442" w:rsidRPr="004774AC" w:rsidRDefault="00260442" w:rsidP="004E27F4">
            <w:pPr>
              <w:pStyle w:val="Texto"/>
              <w:spacing w:after="80" w:line="224" w:lineRule="exact"/>
              <w:ind w:firstLine="0"/>
              <w:jc w:val="center"/>
              <w:rPr>
                <w:sz w:val="16"/>
                <w:szCs w:val="18"/>
                <w:lang w:val="es-MX"/>
              </w:rPr>
            </w:pPr>
            <w:r w:rsidRPr="004774AC">
              <w:rPr>
                <w:sz w:val="16"/>
                <w:szCs w:val="18"/>
                <w:lang w:val="es-MX"/>
              </w:rPr>
              <w:t>(X)</w:t>
            </w:r>
          </w:p>
        </w:tc>
      </w:tr>
    </w:tbl>
    <w:p w:rsidR="00260442" w:rsidRPr="004774AC" w:rsidRDefault="00260442" w:rsidP="00260442">
      <w:pPr>
        <w:pStyle w:val="Texto"/>
        <w:spacing w:line="224" w:lineRule="exact"/>
        <w:rPr>
          <w:szCs w:val="18"/>
          <w:lang w:val="es-MX"/>
        </w:rPr>
      </w:pPr>
    </w:p>
    <w:p w:rsidR="00260442" w:rsidRPr="004774AC" w:rsidRDefault="00260442" w:rsidP="00260442">
      <w:pPr>
        <w:pStyle w:val="Texto"/>
        <w:spacing w:line="224" w:lineRule="exact"/>
        <w:rPr>
          <w:szCs w:val="18"/>
          <w:lang w:val="es-MX"/>
        </w:rPr>
      </w:pPr>
      <w:r w:rsidRPr="004774AC">
        <w:rPr>
          <w:szCs w:val="18"/>
          <w:lang w:val="es-MX"/>
        </w:rPr>
        <w:t>Las cuentas que aparecen en el cuadro anterior no son exhaustivas y tienen como finalidad ejemplificar el formato que se sugiere para elaborar la nota.</w:t>
      </w:r>
    </w:p>
    <w:p w:rsidR="00260442" w:rsidRPr="004774AC" w:rsidRDefault="00260442" w:rsidP="00260442">
      <w:pPr>
        <w:pStyle w:val="Texto"/>
        <w:spacing w:line="224" w:lineRule="exact"/>
        <w:rPr>
          <w:b/>
          <w:smallCaps/>
          <w:szCs w:val="18"/>
        </w:rPr>
      </w:pPr>
      <w:r w:rsidRPr="004774AC">
        <w:rPr>
          <w:b/>
          <w:smallCaps/>
          <w:szCs w:val="18"/>
        </w:rPr>
        <w:t>V) Conciliación entre los ingresos presupuestarios y contables, así como entre los egresos presupuestarios y los gastos contables</w:t>
      </w:r>
    </w:p>
    <w:p w:rsidR="00260442" w:rsidRPr="004774AC" w:rsidRDefault="00260442" w:rsidP="00260442">
      <w:pPr>
        <w:pStyle w:val="Texto"/>
        <w:spacing w:line="224" w:lineRule="exact"/>
        <w:rPr>
          <w:szCs w:val="18"/>
          <w:lang w:val="es-MX"/>
        </w:rPr>
      </w:pPr>
      <w:r w:rsidRPr="004774AC">
        <w:rPr>
          <w:szCs w:val="18"/>
          <w:lang w:val="es-MX"/>
        </w:rPr>
        <w:t>La conciliación se presentará atendiendo a lo dispuesto por el Acuerdo por el que se emite el formato de conciliación entre los ingresos presupuestarios y contables, así como entre los egresos presupuestarios y los gastos contables.</w:t>
      </w:r>
    </w:p>
    <w:p w:rsidR="00260442" w:rsidRPr="004774AC" w:rsidRDefault="00260442" w:rsidP="00260442">
      <w:pPr>
        <w:pStyle w:val="Texto"/>
        <w:spacing w:line="224" w:lineRule="exact"/>
        <w:jc w:val="center"/>
        <w:rPr>
          <w:b/>
          <w:szCs w:val="18"/>
          <w:lang w:val="es-MX"/>
        </w:rPr>
      </w:pPr>
      <w:r w:rsidRPr="004774AC">
        <w:rPr>
          <w:b/>
          <w:szCs w:val="18"/>
        </w:rPr>
        <w:t>b)</w:t>
      </w:r>
      <w:r w:rsidRPr="004774AC">
        <w:rPr>
          <w:szCs w:val="18"/>
        </w:rPr>
        <w:t xml:space="preserve"> </w:t>
      </w:r>
      <w:r w:rsidRPr="004774AC">
        <w:rPr>
          <w:b/>
          <w:szCs w:val="18"/>
          <w:lang w:val="es-MX"/>
        </w:rPr>
        <w:t>NOTAS DE MEMORIA (CUENTAS DE ORDEN)</w:t>
      </w:r>
    </w:p>
    <w:p w:rsidR="00260442" w:rsidRPr="004774AC" w:rsidRDefault="00260442" w:rsidP="00260442">
      <w:pPr>
        <w:pStyle w:val="Texto"/>
        <w:spacing w:line="224" w:lineRule="exact"/>
        <w:rPr>
          <w:szCs w:val="18"/>
          <w:lang w:val="es-MX"/>
        </w:rPr>
      </w:pPr>
      <w:r w:rsidRPr="004774AC">
        <w:rPr>
          <w:szCs w:val="18"/>
          <w:lang w:val="es-MX"/>
        </w:rPr>
        <w:t>Las cuentas de orden se utilizan para registrar movimientos de valores que no afecten o modifiquen el balance del ente contable, sin embargo, su incorporación en libros es necesaria con fines de recordatorio contable, de control y en general sobre los aspectos administrativos, o bien, para consignar sus derechos o responsabilidades contingentes que puedan, o no, presentarse en el futuro.</w:t>
      </w:r>
    </w:p>
    <w:p w:rsidR="00260442" w:rsidRPr="004774AC" w:rsidRDefault="00260442" w:rsidP="00260442">
      <w:pPr>
        <w:pStyle w:val="Texto"/>
        <w:spacing w:line="224" w:lineRule="exact"/>
        <w:rPr>
          <w:szCs w:val="18"/>
          <w:lang w:val="es-MX"/>
        </w:rPr>
      </w:pPr>
      <w:r w:rsidRPr="004774AC">
        <w:rPr>
          <w:szCs w:val="18"/>
          <w:lang w:val="es-MX"/>
        </w:rPr>
        <w:lastRenderedPageBreak/>
        <w:t>Las cuentas que se manejan para efectos de estas Notas son las siguientes:</w:t>
      </w:r>
    </w:p>
    <w:p w:rsidR="00260442" w:rsidRPr="004774AC" w:rsidRDefault="00260442" w:rsidP="00260442">
      <w:pPr>
        <w:pStyle w:val="Texto"/>
        <w:spacing w:line="224" w:lineRule="exact"/>
        <w:rPr>
          <w:b/>
          <w:szCs w:val="18"/>
        </w:rPr>
      </w:pPr>
      <w:r w:rsidRPr="004774AC">
        <w:rPr>
          <w:b/>
          <w:szCs w:val="18"/>
        </w:rPr>
        <w:t>Cuentas de Orden Contables y Presupuestarias:</w:t>
      </w:r>
    </w:p>
    <w:p w:rsidR="00260442" w:rsidRPr="004774AC" w:rsidRDefault="00260442" w:rsidP="00260442">
      <w:pPr>
        <w:pStyle w:val="Texto"/>
        <w:spacing w:line="224" w:lineRule="exact"/>
        <w:ind w:left="900" w:firstLine="0"/>
        <w:rPr>
          <w:i/>
          <w:szCs w:val="18"/>
        </w:rPr>
      </w:pPr>
      <w:r w:rsidRPr="004774AC">
        <w:rPr>
          <w:i/>
          <w:szCs w:val="18"/>
        </w:rPr>
        <w:t>Contables:</w:t>
      </w:r>
    </w:p>
    <w:p w:rsidR="00260442" w:rsidRPr="004774AC" w:rsidRDefault="00260442" w:rsidP="00260442">
      <w:pPr>
        <w:pStyle w:val="Texto"/>
        <w:tabs>
          <w:tab w:val="left" w:pos="1260"/>
        </w:tabs>
        <w:spacing w:line="224" w:lineRule="exact"/>
        <w:rPr>
          <w:szCs w:val="18"/>
        </w:rPr>
      </w:pPr>
      <w:r w:rsidRPr="004774AC">
        <w:rPr>
          <w:szCs w:val="18"/>
        </w:rPr>
        <w:tab/>
        <w:t>Valores</w:t>
      </w:r>
    </w:p>
    <w:p w:rsidR="00260442" w:rsidRPr="004774AC" w:rsidRDefault="00260442" w:rsidP="00260442">
      <w:pPr>
        <w:pStyle w:val="Texto"/>
        <w:tabs>
          <w:tab w:val="left" w:pos="1260"/>
        </w:tabs>
        <w:spacing w:line="224" w:lineRule="exact"/>
        <w:rPr>
          <w:szCs w:val="18"/>
        </w:rPr>
      </w:pPr>
      <w:r w:rsidRPr="004774AC">
        <w:rPr>
          <w:szCs w:val="18"/>
        </w:rPr>
        <w:tab/>
        <w:t>Emisión de obligaciones</w:t>
      </w:r>
    </w:p>
    <w:p w:rsidR="00260442" w:rsidRPr="004774AC" w:rsidRDefault="00260442" w:rsidP="00260442">
      <w:pPr>
        <w:pStyle w:val="Texto"/>
        <w:tabs>
          <w:tab w:val="left" w:pos="1260"/>
        </w:tabs>
        <w:spacing w:line="224" w:lineRule="exact"/>
        <w:rPr>
          <w:szCs w:val="18"/>
        </w:rPr>
      </w:pPr>
      <w:r w:rsidRPr="004774AC">
        <w:rPr>
          <w:szCs w:val="18"/>
        </w:rPr>
        <w:tab/>
        <w:t>Avales y garantías</w:t>
      </w:r>
    </w:p>
    <w:p w:rsidR="00260442" w:rsidRPr="004774AC" w:rsidRDefault="00260442" w:rsidP="00260442">
      <w:pPr>
        <w:pStyle w:val="Texto"/>
        <w:tabs>
          <w:tab w:val="left" w:pos="1260"/>
        </w:tabs>
        <w:spacing w:line="224" w:lineRule="exact"/>
        <w:rPr>
          <w:szCs w:val="18"/>
        </w:rPr>
      </w:pPr>
      <w:r w:rsidRPr="004774AC">
        <w:rPr>
          <w:szCs w:val="18"/>
        </w:rPr>
        <w:tab/>
        <w:t>Juicios</w:t>
      </w:r>
    </w:p>
    <w:p w:rsidR="00260442" w:rsidRPr="004774AC" w:rsidRDefault="00260442" w:rsidP="00260442">
      <w:pPr>
        <w:pStyle w:val="Texto"/>
        <w:tabs>
          <w:tab w:val="left" w:pos="1260"/>
        </w:tabs>
        <w:spacing w:line="224" w:lineRule="exact"/>
        <w:rPr>
          <w:szCs w:val="18"/>
        </w:rPr>
      </w:pPr>
      <w:r w:rsidRPr="004774AC">
        <w:rPr>
          <w:szCs w:val="18"/>
        </w:rPr>
        <w:tab/>
        <w:t>Contratos para Inversión Mediante Proyectos para Prestación de Servicios (PPS) y Similares</w:t>
      </w:r>
    </w:p>
    <w:p w:rsidR="00260442" w:rsidRPr="004774AC" w:rsidRDefault="00260442" w:rsidP="00260442">
      <w:pPr>
        <w:pStyle w:val="Texto"/>
        <w:tabs>
          <w:tab w:val="left" w:pos="1260"/>
        </w:tabs>
        <w:spacing w:line="224" w:lineRule="exact"/>
        <w:rPr>
          <w:szCs w:val="18"/>
        </w:rPr>
      </w:pPr>
      <w:r w:rsidRPr="004774AC">
        <w:rPr>
          <w:szCs w:val="18"/>
        </w:rPr>
        <w:tab/>
        <w:t>Bienes concesionados o en comodato</w:t>
      </w:r>
    </w:p>
    <w:p w:rsidR="00260442" w:rsidRPr="004774AC" w:rsidRDefault="00260442" w:rsidP="00260442">
      <w:pPr>
        <w:pStyle w:val="Texto"/>
        <w:spacing w:line="224" w:lineRule="exact"/>
        <w:ind w:left="900" w:firstLine="0"/>
        <w:rPr>
          <w:i/>
          <w:szCs w:val="18"/>
        </w:rPr>
      </w:pPr>
      <w:r w:rsidRPr="004774AC">
        <w:rPr>
          <w:i/>
          <w:szCs w:val="18"/>
        </w:rPr>
        <w:t>Presupuestarias:</w:t>
      </w:r>
    </w:p>
    <w:p w:rsidR="00260442" w:rsidRPr="004774AC" w:rsidRDefault="00260442" w:rsidP="00260442">
      <w:pPr>
        <w:pStyle w:val="Texto"/>
        <w:tabs>
          <w:tab w:val="left" w:pos="1260"/>
        </w:tabs>
        <w:spacing w:line="224" w:lineRule="exact"/>
        <w:rPr>
          <w:szCs w:val="18"/>
        </w:rPr>
      </w:pPr>
      <w:r w:rsidRPr="004774AC">
        <w:rPr>
          <w:szCs w:val="18"/>
        </w:rPr>
        <w:tab/>
        <w:t>Cuentas de ingresos</w:t>
      </w:r>
    </w:p>
    <w:p w:rsidR="00260442" w:rsidRPr="004774AC" w:rsidRDefault="00260442" w:rsidP="00260442">
      <w:pPr>
        <w:pStyle w:val="Texto"/>
        <w:tabs>
          <w:tab w:val="left" w:pos="1260"/>
        </w:tabs>
        <w:spacing w:line="224" w:lineRule="exact"/>
        <w:rPr>
          <w:szCs w:val="18"/>
        </w:rPr>
      </w:pPr>
      <w:r w:rsidRPr="004774AC">
        <w:rPr>
          <w:szCs w:val="18"/>
        </w:rPr>
        <w:tab/>
        <w:t>Cuentas de egresos</w:t>
      </w:r>
    </w:p>
    <w:p w:rsidR="00E84311" w:rsidRPr="004774AC" w:rsidRDefault="00E84311" w:rsidP="00E84311">
      <w:pPr>
        <w:pStyle w:val="Texto"/>
        <w:spacing w:line="224" w:lineRule="exact"/>
        <w:rPr>
          <w:szCs w:val="18"/>
          <w:lang w:val="es-MX"/>
        </w:rPr>
      </w:pPr>
      <w:r w:rsidRPr="004774AC">
        <w:rPr>
          <w:szCs w:val="18"/>
        </w:rPr>
        <w:t>Se informará,</w:t>
      </w:r>
      <w:r w:rsidRPr="004774AC">
        <w:rPr>
          <w:szCs w:val="18"/>
          <w:lang w:val="es-MX"/>
        </w:rPr>
        <w:t xml:space="preserve"> de manera agrupada, en las Notas a los Estados Financieros las cuentas de orden contables y cuentas de orden presupuestario, considerando al menos lo siguiente:</w:t>
      </w:r>
    </w:p>
    <w:p w:rsidR="00E84311" w:rsidRPr="004774AC" w:rsidRDefault="00E84311" w:rsidP="00E84311">
      <w:pPr>
        <w:pStyle w:val="texto0"/>
        <w:spacing w:after="120" w:line="260" w:lineRule="exact"/>
        <w:ind w:left="726" w:firstLine="0"/>
        <w:jc w:val="right"/>
        <w:rPr>
          <w:color w:val="0000FF"/>
          <w:sz w:val="16"/>
          <w:szCs w:val="16"/>
          <w:lang w:val="es-ES" w:eastAsia="es-ES"/>
        </w:rPr>
      </w:pPr>
      <w:r w:rsidRPr="004774AC">
        <w:rPr>
          <w:color w:val="0000FF"/>
          <w:sz w:val="16"/>
          <w:szCs w:val="16"/>
          <w:lang w:val="es-ES" w:eastAsia="es-ES"/>
        </w:rPr>
        <w:t>Párrafo reformado DOF 27-09-2018</w:t>
      </w:r>
    </w:p>
    <w:p w:rsidR="00E84311" w:rsidRPr="004774AC" w:rsidRDefault="00E84311" w:rsidP="00E84311">
      <w:pPr>
        <w:pStyle w:val="ROMANOS"/>
        <w:spacing w:line="224" w:lineRule="exact"/>
        <w:rPr>
          <w:lang w:val="es-MX"/>
        </w:rPr>
      </w:pPr>
      <w:r w:rsidRPr="004774AC">
        <w:rPr>
          <w:lang w:val="es-MX"/>
        </w:rPr>
        <w:t>1.</w:t>
      </w:r>
      <w:r w:rsidRPr="004774AC">
        <w:rPr>
          <w:lang w:val="es-MX"/>
        </w:rPr>
        <w:tab/>
        <w:t>Los valores en custodia de instrumentos prestados a formadores de mercado e instrumentos de crédito recibidos en garantía de los formadores de mercado u otros.</w:t>
      </w:r>
    </w:p>
    <w:p w:rsidR="00E84311" w:rsidRPr="004774AC" w:rsidRDefault="00E84311" w:rsidP="00E84311">
      <w:pPr>
        <w:pStyle w:val="ROMANOS"/>
        <w:spacing w:line="224" w:lineRule="exact"/>
        <w:rPr>
          <w:lang w:val="es-MX"/>
        </w:rPr>
      </w:pPr>
      <w:r w:rsidRPr="004774AC">
        <w:rPr>
          <w:lang w:val="es-MX"/>
        </w:rPr>
        <w:t>2.</w:t>
      </w:r>
      <w:r w:rsidRPr="004774AC">
        <w:rPr>
          <w:lang w:val="es-MX"/>
        </w:rPr>
        <w:tab/>
        <w:t>Por tipo de emisión de instrumento: monto, tasa y vencimiento.</w:t>
      </w:r>
    </w:p>
    <w:p w:rsidR="00E84311" w:rsidRPr="004774AC" w:rsidRDefault="00E84311" w:rsidP="00E84311">
      <w:pPr>
        <w:pStyle w:val="ROMANOS"/>
        <w:spacing w:line="224" w:lineRule="exact"/>
        <w:rPr>
          <w:lang w:val="es-MX"/>
        </w:rPr>
      </w:pPr>
      <w:r w:rsidRPr="004774AC">
        <w:rPr>
          <w:lang w:val="es-MX"/>
        </w:rPr>
        <w:t>3.</w:t>
      </w:r>
      <w:r w:rsidRPr="004774AC">
        <w:rPr>
          <w:lang w:val="es-MX"/>
        </w:rPr>
        <w:tab/>
        <w:t>Los contratos firmados de construcciones por tipo de contrato.</w:t>
      </w:r>
    </w:p>
    <w:p w:rsidR="00E84311" w:rsidRPr="004774AC" w:rsidRDefault="00E84311" w:rsidP="00E84311">
      <w:pPr>
        <w:tabs>
          <w:tab w:val="left" w:pos="720"/>
        </w:tabs>
        <w:spacing w:after="20" w:line="280" w:lineRule="exact"/>
        <w:ind w:left="720" w:hanging="431"/>
        <w:jc w:val="both"/>
        <w:rPr>
          <w:rFonts w:ascii="Arial" w:hAnsi="Arial" w:cs="Arial"/>
          <w:sz w:val="18"/>
          <w:szCs w:val="18"/>
          <w:lang w:val="es-MX"/>
        </w:rPr>
      </w:pPr>
      <w:r w:rsidRPr="004774AC">
        <w:rPr>
          <w:rFonts w:ascii="Arial" w:hAnsi="Arial" w:cs="Arial"/>
          <w:sz w:val="18"/>
          <w:szCs w:val="18"/>
          <w:lang w:val="es-MX"/>
        </w:rPr>
        <w:t>4.</w:t>
      </w:r>
      <w:r w:rsidRPr="004774AC">
        <w:rPr>
          <w:rFonts w:ascii="Arial" w:hAnsi="Arial" w:cs="Arial"/>
          <w:sz w:val="18"/>
          <w:szCs w:val="18"/>
          <w:lang w:val="es-MX"/>
        </w:rPr>
        <w:tab/>
        <w:t>El avance que se registra en las cuentas de orden presupuestarias, previo al cierre presupuestario de cada periodo que se reporte.</w:t>
      </w:r>
    </w:p>
    <w:p w:rsidR="00E84311" w:rsidRPr="004774AC" w:rsidRDefault="00E84311" w:rsidP="00E84311">
      <w:pPr>
        <w:pStyle w:val="texto0"/>
        <w:spacing w:after="120" w:line="260" w:lineRule="exact"/>
        <w:ind w:left="726" w:firstLine="0"/>
        <w:jc w:val="right"/>
        <w:rPr>
          <w:color w:val="0000FF"/>
          <w:sz w:val="16"/>
          <w:szCs w:val="16"/>
          <w:lang w:val="es-ES" w:eastAsia="es-ES"/>
        </w:rPr>
      </w:pPr>
      <w:r w:rsidRPr="004774AC">
        <w:rPr>
          <w:color w:val="0000FF"/>
          <w:sz w:val="16"/>
          <w:szCs w:val="16"/>
          <w:lang w:val="es-ES" w:eastAsia="es-ES"/>
        </w:rPr>
        <w:t>Numeral adicionado DOF 27-09-2018</w:t>
      </w:r>
    </w:p>
    <w:p w:rsidR="00520AA1" w:rsidRPr="004774AC" w:rsidRDefault="00520AA1" w:rsidP="00DD7B3C">
      <w:pPr>
        <w:pStyle w:val="ROMANOS"/>
        <w:spacing w:after="0" w:line="240" w:lineRule="exact"/>
        <w:rPr>
          <w:rFonts w:ascii="Gadugi" w:hAnsi="Gadugi"/>
          <w:lang w:val="es-MX"/>
        </w:rPr>
      </w:pPr>
    </w:p>
    <w:p w:rsidR="00260442" w:rsidRPr="004774AC" w:rsidRDefault="00260442" w:rsidP="00DD7B3C">
      <w:pPr>
        <w:pStyle w:val="Texto"/>
        <w:spacing w:after="0" w:line="240" w:lineRule="exact"/>
        <w:jc w:val="center"/>
        <w:rPr>
          <w:b/>
          <w:szCs w:val="18"/>
          <w:lang w:val="es-MX"/>
        </w:rPr>
      </w:pPr>
      <w:r w:rsidRPr="004774AC">
        <w:rPr>
          <w:b/>
          <w:szCs w:val="18"/>
          <w:lang w:val="es-MX"/>
        </w:rPr>
        <w:t>c) NOTAS DE GESTIÓN ADMINISTRATIVA</w:t>
      </w:r>
    </w:p>
    <w:p w:rsidR="00260442" w:rsidRPr="004774AC" w:rsidRDefault="00260442" w:rsidP="00DD7B3C">
      <w:pPr>
        <w:pStyle w:val="Texto"/>
        <w:spacing w:after="0" w:line="240" w:lineRule="exact"/>
        <w:rPr>
          <w:b/>
          <w:szCs w:val="18"/>
        </w:rPr>
      </w:pPr>
      <w:r w:rsidRPr="004774AC">
        <w:rPr>
          <w:b/>
          <w:szCs w:val="18"/>
          <w:lang w:val="es-MX"/>
        </w:rPr>
        <w:t>1.</w:t>
      </w:r>
      <w:r w:rsidRPr="004774AC">
        <w:rPr>
          <w:b/>
          <w:szCs w:val="18"/>
          <w:lang w:val="es-MX"/>
        </w:rPr>
        <w:tab/>
        <w:t>Introducción</w:t>
      </w:r>
    </w:p>
    <w:p w:rsidR="00260442" w:rsidRPr="004774AC" w:rsidRDefault="00260442" w:rsidP="00260442">
      <w:pPr>
        <w:pStyle w:val="Texto"/>
        <w:spacing w:after="98"/>
        <w:rPr>
          <w:szCs w:val="18"/>
        </w:rPr>
      </w:pPr>
      <w:r w:rsidRPr="004774AC">
        <w:rPr>
          <w:szCs w:val="18"/>
        </w:rPr>
        <w:t>Los Estados Financieros de los entes públicos, proveen de información financiera a los principales usuarios de la misma, al Congreso y a los ciudadanos.</w:t>
      </w:r>
    </w:p>
    <w:p w:rsidR="00260442" w:rsidRPr="004774AC" w:rsidRDefault="00260442" w:rsidP="00260442">
      <w:pPr>
        <w:pStyle w:val="Texto"/>
        <w:spacing w:after="98"/>
        <w:rPr>
          <w:szCs w:val="18"/>
        </w:rPr>
      </w:pPr>
      <w:r w:rsidRPr="004774AC">
        <w:rPr>
          <w:szCs w:val="18"/>
        </w:rPr>
        <w:t>El objetivo del presente documento es la revelación del contexto y de los aspectos económicos-financieros más relevantes que influyeron en las decisiones del período, y que deberán ser considerados en la elaboración de los estados financieros para la mayor comprensión de los mismos y sus particularidades.</w:t>
      </w:r>
    </w:p>
    <w:p w:rsidR="00260442" w:rsidRPr="004774AC" w:rsidRDefault="00260442" w:rsidP="00260442">
      <w:pPr>
        <w:pStyle w:val="Texto"/>
        <w:spacing w:after="98"/>
        <w:rPr>
          <w:szCs w:val="18"/>
        </w:rPr>
      </w:pPr>
      <w:r w:rsidRPr="004774AC">
        <w:rPr>
          <w:szCs w:val="18"/>
        </w:rPr>
        <w:t>De esta manera, se informa y explica la respuesta del gobierno a las condiciones relacionadas con la información financiera de cada período de gestión; además, de exponer aquellas políticas que podrían afectar la toma de decisiones en períodos posteriores.</w:t>
      </w:r>
    </w:p>
    <w:p w:rsidR="00260442" w:rsidRPr="004774AC" w:rsidRDefault="00260442" w:rsidP="00260442">
      <w:pPr>
        <w:pStyle w:val="Texto"/>
        <w:spacing w:after="98"/>
        <w:rPr>
          <w:b/>
          <w:szCs w:val="18"/>
          <w:lang w:val="es-MX"/>
        </w:rPr>
      </w:pPr>
      <w:r w:rsidRPr="004774AC">
        <w:rPr>
          <w:b/>
          <w:szCs w:val="18"/>
          <w:lang w:val="es-MX"/>
        </w:rPr>
        <w:t>2.</w:t>
      </w:r>
      <w:r w:rsidRPr="004774AC">
        <w:rPr>
          <w:b/>
          <w:szCs w:val="18"/>
          <w:lang w:val="es-MX"/>
        </w:rPr>
        <w:tab/>
        <w:t>Panorama Económico y Financiero</w:t>
      </w:r>
    </w:p>
    <w:p w:rsidR="00260442" w:rsidRPr="004774AC" w:rsidRDefault="00260442" w:rsidP="00260442">
      <w:pPr>
        <w:pStyle w:val="Texto"/>
        <w:spacing w:after="98"/>
        <w:rPr>
          <w:szCs w:val="18"/>
        </w:rPr>
      </w:pPr>
      <w:r w:rsidRPr="004774AC">
        <w:rPr>
          <w:szCs w:val="18"/>
        </w:rPr>
        <w:t>Se informará sobre las principales condiciones económico- financieras bajo las cuales el ente público estuvo operando; y las cuales influyeron en la toma de decisiones de la administración; tanto a nivel local como federal.</w:t>
      </w:r>
    </w:p>
    <w:p w:rsidR="00260442" w:rsidRPr="004774AC" w:rsidRDefault="00260442" w:rsidP="00260442">
      <w:pPr>
        <w:pStyle w:val="Texto"/>
        <w:spacing w:after="98"/>
        <w:rPr>
          <w:b/>
          <w:szCs w:val="18"/>
          <w:lang w:val="es-MX"/>
        </w:rPr>
      </w:pPr>
      <w:r w:rsidRPr="004774AC">
        <w:rPr>
          <w:b/>
          <w:szCs w:val="18"/>
          <w:lang w:val="es-MX"/>
        </w:rPr>
        <w:t>3.</w:t>
      </w:r>
      <w:r w:rsidRPr="004774AC">
        <w:rPr>
          <w:b/>
          <w:szCs w:val="18"/>
          <w:lang w:val="es-MX"/>
        </w:rPr>
        <w:tab/>
        <w:t>Autorización e Historia</w:t>
      </w:r>
    </w:p>
    <w:p w:rsidR="00260442" w:rsidRPr="004774AC" w:rsidRDefault="00260442" w:rsidP="00260442">
      <w:pPr>
        <w:pStyle w:val="Texto"/>
        <w:spacing w:after="98"/>
        <w:rPr>
          <w:szCs w:val="18"/>
        </w:rPr>
      </w:pPr>
      <w:r w:rsidRPr="004774AC">
        <w:rPr>
          <w:szCs w:val="18"/>
        </w:rPr>
        <w:t>Se informará sobre:</w:t>
      </w:r>
    </w:p>
    <w:p w:rsidR="00260442" w:rsidRPr="004774AC" w:rsidRDefault="00260442" w:rsidP="00260442">
      <w:pPr>
        <w:pStyle w:val="INCISO"/>
        <w:spacing w:after="98"/>
      </w:pPr>
      <w:r w:rsidRPr="004774AC">
        <w:t>a)</w:t>
      </w:r>
      <w:r w:rsidRPr="004774AC">
        <w:tab/>
        <w:t>Fecha de creación del ente.</w:t>
      </w:r>
    </w:p>
    <w:p w:rsidR="00260442" w:rsidRPr="004774AC" w:rsidRDefault="00260442" w:rsidP="00260442">
      <w:pPr>
        <w:pStyle w:val="INCISO"/>
        <w:spacing w:after="98"/>
      </w:pPr>
      <w:r w:rsidRPr="004774AC">
        <w:t>b)</w:t>
      </w:r>
      <w:r w:rsidRPr="004774AC">
        <w:tab/>
        <w:t>Principales cambios en su estructura.</w:t>
      </w:r>
    </w:p>
    <w:p w:rsidR="00260442" w:rsidRPr="004774AC" w:rsidRDefault="00260442" w:rsidP="00260442">
      <w:pPr>
        <w:pStyle w:val="Texto"/>
        <w:spacing w:after="98"/>
        <w:rPr>
          <w:b/>
          <w:szCs w:val="18"/>
          <w:lang w:val="es-MX"/>
        </w:rPr>
      </w:pPr>
      <w:r w:rsidRPr="004774AC">
        <w:rPr>
          <w:b/>
          <w:szCs w:val="18"/>
          <w:lang w:val="es-MX"/>
        </w:rPr>
        <w:t>4.</w:t>
      </w:r>
      <w:r w:rsidRPr="004774AC">
        <w:rPr>
          <w:b/>
          <w:szCs w:val="18"/>
          <w:lang w:val="es-MX"/>
        </w:rPr>
        <w:tab/>
        <w:t>Organización y Objeto Social</w:t>
      </w:r>
    </w:p>
    <w:p w:rsidR="00260442" w:rsidRPr="004774AC" w:rsidRDefault="00260442" w:rsidP="00260442">
      <w:pPr>
        <w:pStyle w:val="Texto"/>
        <w:spacing w:after="98"/>
        <w:rPr>
          <w:szCs w:val="18"/>
        </w:rPr>
      </w:pPr>
      <w:r w:rsidRPr="004774AC">
        <w:rPr>
          <w:szCs w:val="18"/>
        </w:rPr>
        <w:t>Se informará sobre:</w:t>
      </w:r>
    </w:p>
    <w:p w:rsidR="00260442" w:rsidRPr="004774AC" w:rsidRDefault="00260442" w:rsidP="00260442">
      <w:pPr>
        <w:pStyle w:val="INCISO"/>
        <w:spacing w:after="98"/>
      </w:pPr>
      <w:r w:rsidRPr="004774AC">
        <w:t>a)</w:t>
      </w:r>
      <w:r w:rsidRPr="004774AC">
        <w:tab/>
        <w:t>Objeto social.</w:t>
      </w:r>
    </w:p>
    <w:p w:rsidR="00260442" w:rsidRPr="004774AC" w:rsidRDefault="00260442" w:rsidP="00260442">
      <w:pPr>
        <w:pStyle w:val="INCISO"/>
        <w:spacing w:after="98"/>
      </w:pPr>
      <w:r w:rsidRPr="004774AC">
        <w:t>b)</w:t>
      </w:r>
      <w:r w:rsidRPr="004774AC">
        <w:tab/>
        <w:t>Principal actividad.</w:t>
      </w:r>
    </w:p>
    <w:p w:rsidR="00260442" w:rsidRPr="004774AC" w:rsidRDefault="00260442" w:rsidP="00260442">
      <w:pPr>
        <w:pStyle w:val="INCISO"/>
        <w:spacing w:after="98"/>
      </w:pPr>
      <w:r w:rsidRPr="004774AC">
        <w:t>c)</w:t>
      </w:r>
      <w:r w:rsidRPr="004774AC">
        <w:tab/>
        <w:t>Ejercicio fiscal.</w:t>
      </w:r>
    </w:p>
    <w:p w:rsidR="00260442" w:rsidRPr="004774AC" w:rsidRDefault="00260442" w:rsidP="00260442">
      <w:pPr>
        <w:pStyle w:val="INCISO"/>
        <w:spacing w:after="98"/>
      </w:pPr>
      <w:r w:rsidRPr="004774AC">
        <w:lastRenderedPageBreak/>
        <w:t>d)</w:t>
      </w:r>
      <w:r w:rsidRPr="004774AC">
        <w:tab/>
        <w:t>Régimen jurídico.</w:t>
      </w:r>
    </w:p>
    <w:p w:rsidR="00260442" w:rsidRPr="004774AC" w:rsidRDefault="00260442" w:rsidP="00260442">
      <w:pPr>
        <w:pStyle w:val="INCISO"/>
        <w:spacing w:after="98"/>
      </w:pPr>
      <w:r w:rsidRPr="004774AC">
        <w:t>e)</w:t>
      </w:r>
      <w:r w:rsidRPr="004774AC">
        <w:tab/>
        <w:t>Consideraciones fiscales del ente: revelar el tipo de contribuciones que esté obligado a pagar o retener.</w:t>
      </w:r>
    </w:p>
    <w:p w:rsidR="00260442" w:rsidRPr="004774AC" w:rsidRDefault="00260442" w:rsidP="00260442">
      <w:pPr>
        <w:pStyle w:val="INCISO"/>
        <w:spacing w:after="98"/>
      </w:pPr>
      <w:r w:rsidRPr="004774AC">
        <w:t>f)</w:t>
      </w:r>
      <w:r w:rsidRPr="004774AC">
        <w:tab/>
        <w:t>Estructura organizacional básica.</w:t>
      </w:r>
    </w:p>
    <w:p w:rsidR="00260442" w:rsidRPr="004774AC" w:rsidRDefault="00260442" w:rsidP="00260442">
      <w:pPr>
        <w:pStyle w:val="INCISO"/>
        <w:spacing w:after="98"/>
      </w:pPr>
      <w:r w:rsidRPr="004774AC">
        <w:t>g)</w:t>
      </w:r>
      <w:r w:rsidRPr="004774AC">
        <w:tab/>
        <w:t>Fideicomisos, mandatos y análogos de los cuales es fideicomitente o fideicomisario.</w:t>
      </w:r>
    </w:p>
    <w:p w:rsidR="00260442" w:rsidRPr="004774AC" w:rsidRDefault="00260442" w:rsidP="00260442">
      <w:pPr>
        <w:pStyle w:val="Texto"/>
        <w:spacing w:after="98"/>
        <w:rPr>
          <w:b/>
          <w:szCs w:val="18"/>
          <w:lang w:val="es-MX"/>
        </w:rPr>
      </w:pPr>
      <w:r w:rsidRPr="004774AC">
        <w:rPr>
          <w:b/>
          <w:szCs w:val="18"/>
          <w:lang w:val="es-MX"/>
        </w:rPr>
        <w:t>5.</w:t>
      </w:r>
      <w:r w:rsidRPr="004774AC">
        <w:rPr>
          <w:b/>
          <w:szCs w:val="18"/>
          <w:lang w:val="es-MX"/>
        </w:rPr>
        <w:tab/>
        <w:t>Bases de Preparación de los Estados Financieros</w:t>
      </w:r>
    </w:p>
    <w:p w:rsidR="00260442" w:rsidRPr="004774AC" w:rsidRDefault="00260442" w:rsidP="00260442">
      <w:pPr>
        <w:pStyle w:val="Texto"/>
        <w:spacing w:after="98"/>
        <w:rPr>
          <w:szCs w:val="18"/>
        </w:rPr>
      </w:pPr>
      <w:r w:rsidRPr="004774AC">
        <w:rPr>
          <w:szCs w:val="18"/>
        </w:rPr>
        <w:t>Se informará sobre:</w:t>
      </w:r>
    </w:p>
    <w:p w:rsidR="00260442" w:rsidRPr="004774AC" w:rsidRDefault="00260442" w:rsidP="00260442">
      <w:pPr>
        <w:pStyle w:val="INCISO"/>
        <w:spacing w:after="60"/>
        <w:ind w:hanging="357"/>
      </w:pPr>
      <w:r w:rsidRPr="004774AC">
        <w:t>a)</w:t>
      </w:r>
      <w:r w:rsidRPr="004774AC">
        <w:tab/>
        <w:t>Si se ha observado la normatividad emitida por el CONAC y las disposiciones legales aplicables.</w:t>
      </w:r>
    </w:p>
    <w:p w:rsidR="00260442" w:rsidRPr="004774AC" w:rsidRDefault="00260442" w:rsidP="00260442">
      <w:pPr>
        <w:pStyle w:val="INCISO"/>
        <w:spacing w:after="60"/>
        <w:ind w:hanging="357"/>
      </w:pPr>
      <w:r w:rsidRPr="004774AC">
        <w:t>b)</w:t>
      </w:r>
      <w:r w:rsidRPr="004774AC">
        <w:tab/>
        <w:t>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rsidR="00260442" w:rsidRPr="004774AC" w:rsidRDefault="00260442" w:rsidP="00260442">
      <w:pPr>
        <w:pStyle w:val="INCISO"/>
        <w:spacing w:after="60"/>
        <w:ind w:hanging="357"/>
      </w:pPr>
      <w:r w:rsidRPr="004774AC">
        <w:t>c)</w:t>
      </w:r>
      <w:r w:rsidRPr="004774AC">
        <w:tab/>
        <w:t>Postulados básicos.</w:t>
      </w:r>
    </w:p>
    <w:p w:rsidR="00260442" w:rsidRPr="004774AC" w:rsidRDefault="00260442" w:rsidP="00260442">
      <w:pPr>
        <w:pStyle w:val="INCISO"/>
        <w:spacing w:after="60"/>
        <w:ind w:hanging="357"/>
      </w:pPr>
      <w:r w:rsidRPr="004774AC">
        <w:t>d)</w:t>
      </w:r>
      <w:r w:rsidRPr="004774AC">
        <w:tab/>
        <w:t>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rsidR="00260442" w:rsidRPr="004774AC" w:rsidRDefault="00260442" w:rsidP="00260442">
      <w:pPr>
        <w:pStyle w:val="INCISO"/>
        <w:spacing w:after="60"/>
        <w:ind w:hanging="357"/>
      </w:pPr>
      <w:r w:rsidRPr="004774AC">
        <w:t>e)</w:t>
      </w:r>
      <w:r w:rsidRPr="004774AC">
        <w:tab/>
        <w:t xml:space="preserve">Para las entidades que por primera vez estén implementando </w:t>
      </w:r>
      <w:proofErr w:type="gramStart"/>
      <w:r w:rsidRPr="004774AC">
        <w:t>la base devengado</w:t>
      </w:r>
      <w:proofErr w:type="gramEnd"/>
      <w:r w:rsidRPr="004774AC">
        <w:t xml:space="preserve"> de acuerdo a la Ley de Contabilidad, deberán:</w:t>
      </w:r>
    </w:p>
    <w:p w:rsidR="00260442" w:rsidRPr="004774AC" w:rsidRDefault="00260442" w:rsidP="00260442">
      <w:pPr>
        <w:pStyle w:val="Texto"/>
        <w:tabs>
          <w:tab w:val="left" w:pos="1440"/>
        </w:tabs>
        <w:spacing w:after="60"/>
        <w:ind w:left="1440" w:hanging="357"/>
        <w:rPr>
          <w:szCs w:val="18"/>
        </w:rPr>
      </w:pPr>
      <w:r w:rsidRPr="004774AC">
        <w:rPr>
          <w:szCs w:val="18"/>
        </w:rPr>
        <w:t>-</w:t>
      </w:r>
      <w:r w:rsidRPr="004774AC">
        <w:rPr>
          <w:szCs w:val="18"/>
        </w:rPr>
        <w:tab/>
        <w:t>Revelar las nuevas políticas de reconocimiento;</w:t>
      </w:r>
    </w:p>
    <w:p w:rsidR="00260442" w:rsidRPr="004774AC" w:rsidRDefault="00260442" w:rsidP="00260442">
      <w:pPr>
        <w:pStyle w:val="Texto"/>
        <w:tabs>
          <w:tab w:val="left" w:pos="1440"/>
        </w:tabs>
        <w:spacing w:after="60"/>
        <w:ind w:left="1440" w:hanging="357"/>
        <w:rPr>
          <w:szCs w:val="18"/>
        </w:rPr>
      </w:pPr>
      <w:r w:rsidRPr="004774AC">
        <w:rPr>
          <w:szCs w:val="18"/>
        </w:rPr>
        <w:t>-</w:t>
      </w:r>
      <w:r w:rsidRPr="004774AC">
        <w:rPr>
          <w:szCs w:val="18"/>
        </w:rPr>
        <w:tab/>
        <w:t>Su plan de implementación;</w:t>
      </w:r>
    </w:p>
    <w:p w:rsidR="00260442" w:rsidRPr="004774AC" w:rsidRDefault="00260442" w:rsidP="00260442">
      <w:pPr>
        <w:pStyle w:val="Texto"/>
        <w:tabs>
          <w:tab w:val="left" w:pos="1440"/>
        </w:tabs>
        <w:spacing w:after="60"/>
        <w:ind w:left="1440" w:hanging="357"/>
        <w:rPr>
          <w:szCs w:val="18"/>
        </w:rPr>
      </w:pPr>
      <w:r w:rsidRPr="004774AC">
        <w:rPr>
          <w:szCs w:val="18"/>
        </w:rPr>
        <w:t>-</w:t>
      </w:r>
      <w:r w:rsidRPr="004774AC">
        <w:rPr>
          <w:szCs w:val="18"/>
        </w:rPr>
        <w:tab/>
        <w:t>Revelar los cambios en las políticas, la clasificación y medición de las mismas, así como su impacto en la información financiera, y</w:t>
      </w:r>
    </w:p>
    <w:p w:rsidR="00260442" w:rsidRPr="004774AC" w:rsidRDefault="00260442" w:rsidP="00260442">
      <w:pPr>
        <w:pStyle w:val="Texto"/>
        <w:tabs>
          <w:tab w:val="left" w:pos="1440"/>
        </w:tabs>
        <w:spacing w:after="60"/>
        <w:ind w:left="1440" w:hanging="357"/>
        <w:rPr>
          <w:szCs w:val="18"/>
        </w:rPr>
      </w:pPr>
      <w:r w:rsidRPr="004774AC">
        <w:rPr>
          <w:szCs w:val="18"/>
        </w:rPr>
        <w:t>-</w:t>
      </w:r>
      <w:r w:rsidRPr="004774AC">
        <w:rPr>
          <w:szCs w:val="18"/>
        </w:rPr>
        <w:tab/>
        <w:t xml:space="preserve">Presentar los últimos estados financieros con la normatividad anteriormente utilizada con las nuevas políticas para fines de comparación en la transición </w:t>
      </w:r>
      <w:proofErr w:type="gramStart"/>
      <w:r w:rsidRPr="004774AC">
        <w:rPr>
          <w:szCs w:val="18"/>
        </w:rPr>
        <w:t>a la base devengado</w:t>
      </w:r>
      <w:proofErr w:type="gramEnd"/>
      <w:r w:rsidRPr="004774AC">
        <w:rPr>
          <w:szCs w:val="18"/>
        </w:rPr>
        <w:t>.</w:t>
      </w:r>
    </w:p>
    <w:p w:rsidR="00260442" w:rsidRPr="004774AC" w:rsidRDefault="00260442" w:rsidP="00260442">
      <w:pPr>
        <w:pStyle w:val="Texto"/>
        <w:spacing w:line="230" w:lineRule="exact"/>
        <w:rPr>
          <w:b/>
          <w:szCs w:val="18"/>
          <w:lang w:val="es-MX"/>
        </w:rPr>
      </w:pPr>
      <w:r w:rsidRPr="004774AC">
        <w:rPr>
          <w:b/>
          <w:szCs w:val="18"/>
          <w:lang w:val="es-MX"/>
        </w:rPr>
        <w:t>6.</w:t>
      </w:r>
      <w:r w:rsidRPr="004774AC">
        <w:rPr>
          <w:b/>
          <w:szCs w:val="18"/>
          <w:lang w:val="es-MX"/>
        </w:rPr>
        <w:tab/>
        <w:t>Políticas de Contabilidad Significativas</w:t>
      </w:r>
    </w:p>
    <w:p w:rsidR="00260442" w:rsidRPr="004774AC" w:rsidRDefault="00260442" w:rsidP="00260442">
      <w:pPr>
        <w:pStyle w:val="Texto"/>
        <w:spacing w:line="230" w:lineRule="exact"/>
        <w:rPr>
          <w:szCs w:val="18"/>
        </w:rPr>
      </w:pPr>
      <w:r w:rsidRPr="004774AC">
        <w:rPr>
          <w:szCs w:val="18"/>
        </w:rPr>
        <w:t>Se informará sobre:</w:t>
      </w:r>
    </w:p>
    <w:p w:rsidR="00260442" w:rsidRPr="004774AC" w:rsidRDefault="00260442" w:rsidP="00260442">
      <w:pPr>
        <w:pStyle w:val="INCISO"/>
        <w:spacing w:after="60" w:line="230" w:lineRule="exact"/>
        <w:ind w:left="1077" w:hanging="357"/>
      </w:pPr>
      <w:r w:rsidRPr="004774AC">
        <w:t>a)</w:t>
      </w:r>
      <w:r w:rsidRPr="004774AC">
        <w:tab/>
        <w:t>Actualización: se informará del método utilizado para la actualización del valor de los activos, pasivos y Hacienda Pública/Patrimonio y las razones de dicha elección. Así como informar de la desconexión o reconexión inflacionaria.</w:t>
      </w:r>
    </w:p>
    <w:p w:rsidR="00260442" w:rsidRPr="004774AC" w:rsidRDefault="00260442" w:rsidP="00260442">
      <w:pPr>
        <w:pStyle w:val="INCISO"/>
        <w:spacing w:after="60" w:line="230" w:lineRule="exact"/>
        <w:ind w:left="1077" w:hanging="357"/>
      </w:pPr>
      <w:r w:rsidRPr="004774AC">
        <w:t>b)</w:t>
      </w:r>
      <w:r w:rsidRPr="004774AC">
        <w:tab/>
        <w:t>Informar sobre la realización de operaciones en el extranjero y de sus efectos en la información financiera gubernamental.</w:t>
      </w:r>
    </w:p>
    <w:p w:rsidR="00260442" w:rsidRPr="004774AC" w:rsidRDefault="00260442" w:rsidP="00260442">
      <w:pPr>
        <w:pStyle w:val="INCISO"/>
        <w:spacing w:after="60" w:line="230" w:lineRule="exact"/>
        <w:ind w:left="1077" w:hanging="357"/>
      </w:pPr>
      <w:r w:rsidRPr="004774AC">
        <w:t>c)</w:t>
      </w:r>
      <w:r w:rsidRPr="004774AC">
        <w:tab/>
        <w:t>Método de valuación de la inversión en acciones de Compañías subsidiarias no consolidadas y asociadas.</w:t>
      </w:r>
    </w:p>
    <w:p w:rsidR="00260442" w:rsidRPr="004774AC" w:rsidRDefault="00260442" w:rsidP="00260442">
      <w:pPr>
        <w:pStyle w:val="INCISO"/>
        <w:spacing w:after="60" w:line="230" w:lineRule="exact"/>
        <w:ind w:left="1077" w:hanging="357"/>
      </w:pPr>
      <w:r w:rsidRPr="004774AC">
        <w:t>d)</w:t>
      </w:r>
      <w:r w:rsidRPr="004774AC">
        <w:tab/>
        <w:t>Sistema y método de valuación de inventarios y costo de lo vendido.</w:t>
      </w:r>
    </w:p>
    <w:p w:rsidR="00260442" w:rsidRPr="004774AC" w:rsidRDefault="00260442" w:rsidP="00260442">
      <w:pPr>
        <w:pStyle w:val="INCISO"/>
        <w:spacing w:after="60" w:line="230" w:lineRule="exact"/>
        <w:ind w:left="1077" w:hanging="357"/>
      </w:pPr>
      <w:r w:rsidRPr="004774AC">
        <w:t>e)</w:t>
      </w:r>
      <w:r w:rsidRPr="004774AC">
        <w:tab/>
        <w:t>Beneficios a empleados: revelar el cálculo de la reserva actuarial, valor presente de los ingresos esperados comparado con el valor presente de la estimación de gastos tanto de los beneficiarios actuales como futuros.</w:t>
      </w:r>
    </w:p>
    <w:p w:rsidR="00260442" w:rsidRPr="004774AC" w:rsidRDefault="00260442" w:rsidP="00260442">
      <w:pPr>
        <w:pStyle w:val="INCISO"/>
        <w:spacing w:after="60" w:line="230" w:lineRule="exact"/>
        <w:ind w:left="1077" w:hanging="357"/>
      </w:pPr>
      <w:r w:rsidRPr="004774AC">
        <w:t>f)</w:t>
      </w:r>
      <w:r w:rsidRPr="004774AC">
        <w:tab/>
        <w:t>Provisiones: objetivo de su creación, monto y plazo.</w:t>
      </w:r>
    </w:p>
    <w:p w:rsidR="00260442" w:rsidRPr="004774AC" w:rsidRDefault="00260442" w:rsidP="00260442">
      <w:pPr>
        <w:pStyle w:val="INCISO"/>
        <w:spacing w:after="60" w:line="230" w:lineRule="exact"/>
        <w:ind w:left="1077" w:hanging="357"/>
      </w:pPr>
      <w:r w:rsidRPr="004774AC">
        <w:t>g)</w:t>
      </w:r>
      <w:r w:rsidRPr="004774AC">
        <w:tab/>
        <w:t>Reservas: objetivo de su creación, monto y plazo.</w:t>
      </w:r>
    </w:p>
    <w:p w:rsidR="00260442" w:rsidRPr="004774AC" w:rsidRDefault="00260442" w:rsidP="00260442">
      <w:pPr>
        <w:pStyle w:val="INCISO"/>
        <w:spacing w:after="60" w:line="230" w:lineRule="exact"/>
        <w:ind w:left="1077" w:hanging="357"/>
      </w:pPr>
      <w:r w:rsidRPr="004774AC">
        <w:t>h)</w:t>
      </w:r>
      <w:r w:rsidRPr="004774AC">
        <w:tab/>
        <w:t>Cambios en políticas contables y corrección de errores junto con la revelación de los efectos que se tendrá en la información financiera del ente público, ya sea retrospectivos o prospectivos.</w:t>
      </w:r>
    </w:p>
    <w:p w:rsidR="00260442" w:rsidRPr="004774AC" w:rsidRDefault="00260442" w:rsidP="00260442">
      <w:pPr>
        <w:pStyle w:val="INCISO"/>
        <w:spacing w:after="60" w:line="230" w:lineRule="exact"/>
        <w:ind w:left="1077" w:hanging="357"/>
      </w:pPr>
      <w:r w:rsidRPr="004774AC">
        <w:t>i)</w:t>
      </w:r>
      <w:r w:rsidRPr="004774AC">
        <w:tab/>
        <w:t>Reclasificaciones: se deben revelar todos aquellos movimientos entre cuentas por efectos de cambios en los tipos de operaciones.</w:t>
      </w:r>
    </w:p>
    <w:p w:rsidR="00260442" w:rsidRPr="004774AC" w:rsidRDefault="00260442" w:rsidP="00260442">
      <w:pPr>
        <w:pStyle w:val="INCISO"/>
        <w:spacing w:after="60" w:line="230" w:lineRule="exact"/>
        <w:ind w:left="1077" w:hanging="357"/>
      </w:pPr>
      <w:r w:rsidRPr="004774AC">
        <w:t>j)</w:t>
      </w:r>
      <w:r w:rsidRPr="004774AC">
        <w:tab/>
        <w:t>Depuración y cancelación de saldos.</w:t>
      </w:r>
    </w:p>
    <w:p w:rsidR="00260442" w:rsidRPr="004774AC" w:rsidRDefault="00260442" w:rsidP="00260442">
      <w:pPr>
        <w:pStyle w:val="Texto"/>
        <w:spacing w:line="230" w:lineRule="exact"/>
        <w:rPr>
          <w:b/>
          <w:szCs w:val="18"/>
          <w:lang w:val="es-MX"/>
        </w:rPr>
      </w:pPr>
      <w:r w:rsidRPr="004774AC">
        <w:rPr>
          <w:b/>
          <w:szCs w:val="18"/>
          <w:lang w:val="es-MX"/>
        </w:rPr>
        <w:t>7.</w:t>
      </w:r>
      <w:r w:rsidRPr="004774AC">
        <w:rPr>
          <w:b/>
          <w:szCs w:val="18"/>
          <w:lang w:val="es-MX"/>
        </w:rPr>
        <w:tab/>
        <w:t>Posición en Moneda Extranjera y Protección por Riesgo Cambiario</w:t>
      </w:r>
    </w:p>
    <w:p w:rsidR="00260442" w:rsidRPr="004774AC" w:rsidRDefault="00260442" w:rsidP="00260442">
      <w:pPr>
        <w:pStyle w:val="Texto"/>
        <w:spacing w:line="230" w:lineRule="exact"/>
        <w:rPr>
          <w:szCs w:val="18"/>
        </w:rPr>
      </w:pPr>
      <w:r w:rsidRPr="004774AC">
        <w:rPr>
          <w:szCs w:val="18"/>
        </w:rPr>
        <w:t>Se informará sobre:</w:t>
      </w:r>
    </w:p>
    <w:p w:rsidR="00260442" w:rsidRPr="004774AC" w:rsidRDefault="00260442" w:rsidP="00260442">
      <w:pPr>
        <w:pStyle w:val="INCISO"/>
        <w:spacing w:after="60" w:line="230" w:lineRule="exact"/>
        <w:ind w:left="1077" w:hanging="357"/>
      </w:pPr>
      <w:r w:rsidRPr="004774AC">
        <w:t>a)</w:t>
      </w:r>
      <w:r w:rsidRPr="004774AC">
        <w:tab/>
        <w:t>Activos en moneda extranjera.</w:t>
      </w:r>
    </w:p>
    <w:p w:rsidR="00260442" w:rsidRPr="004774AC" w:rsidRDefault="00260442" w:rsidP="00260442">
      <w:pPr>
        <w:pStyle w:val="INCISO"/>
        <w:spacing w:after="60" w:line="230" w:lineRule="exact"/>
        <w:ind w:left="1077" w:hanging="357"/>
      </w:pPr>
      <w:r w:rsidRPr="004774AC">
        <w:t>b)</w:t>
      </w:r>
      <w:r w:rsidRPr="004774AC">
        <w:tab/>
        <w:t>Pasivos en moneda extranjera.</w:t>
      </w:r>
    </w:p>
    <w:p w:rsidR="00260442" w:rsidRPr="004774AC" w:rsidRDefault="00260442" w:rsidP="00260442">
      <w:pPr>
        <w:pStyle w:val="INCISO"/>
        <w:spacing w:after="60" w:line="230" w:lineRule="exact"/>
        <w:ind w:left="1077" w:hanging="357"/>
      </w:pPr>
      <w:r w:rsidRPr="004774AC">
        <w:t>c)</w:t>
      </w:r>
      <w:r w:rsidRPr="004774AC">
        <w:tab/>
        <w:t>Posición en moneda extranjera.</w:t>
      </w:r>
    </w:p>
    <w:p w:rsidR="00260442" w:rsidRPr="004774AC" w:rsidRDefault="00260442" w:rsidP="00260442">
      <w:pPr>
        <w:pStyle w:val="INCISO"/>
        <w:spacing w:after="60" w:line="230" w:lineRule="exact"/>
        <w:ind w:left="1077" w:hanging="357"/>
      </w:pPr>
      <w:r w:rsidRPr="004774AC">
        <w:lastRenderedPageBreak/>
        <w:t>d)</w:t>
      </w:r>
      <w:r w:rsidRPr="004774AC">
        <w:tab/>
        <w:t>Tipo de cambio.</w:t>
      </w:r>
    </w:p>
    <w:p w:rsidR="00260442" w:rsidRPr="004774AC" w:rsidRDefault="00260442" w:rsidP="00260442">
      <w:pPr>
        <w:pStyle w:val="INCISO"/>
        <w:spacing w:after="60" w:line="230" w:lineRule="exact"/>
        <w:ind w:left="1077" w:hanging="357"/>
      </w:pPr>
      <w:r w:rsidRPr="004774AC">
        <w:t>e)</w:t>
      </w:r>
      <w:r w:rsidRPr="004774AC">
        <w:tab/>
        <w:t>Equivalente en moneda nacional.</w:t>
      </w:r>
    </w:p>
    <w:p w:rsidR="00260442" w:rsidRPr="004774AC" w:rsidRDefault="00260442" w:rsidP="00260442">
      <w:pPr>
        <w:pStyle w:val="Texto"/>
        <w:spacing w:line="230" w:lineRule="exact"/>
        <w:rPr>
          <w:szCs w:val="18"/>
        </w:rPr>
      </w:pPr>
      <w:r w:rsidRPr="004774AC">
        <w:rPr>
          <w:szCs w:val="18"/>
        </w:rPr>
        <w:t>Lo anterior, por cada tipo de moneda extranjera que se encuentre en los rubros de activo y pasivo.</w:t>
      </w:r>
    </w:p>
    <w:p w:rsidR="00260442" w:rsidRPr="004774AC" w:rsidRDefault="00260442" w:rsidP="00260442">
      <w:pPr>
        <w:pStyle w:val="Texto"/>
        <w:spacing w:line="230" w:lineRule="exact"/>
        <w:rPr>
          <w:szCs w:val="18"/>
        </w:rPr>
      </w:pPr>
      <w:r w:rsidRPr="004774AC">
        <w:rPr>
          <w:szCs w:val="18"/>
        </w:rPr>
        <w:t>Adicionalmente, se informará sobre los métodos de protección de riesgo por variaciones en el tipo de cambio.</w:t>
      </w:r>
    </w:p>
    <w:p w:rsidR="00260442" w:rsidRPr="004774AC" w:rsidRDefault="00260442" w:rsidP="00260442">
      <w:pPr>
        <w:pStyle w:val="Texto"/>
        <w:spacing w:line="230" w:lineRule="exact"/>
        <w:rPr>
          <w:b/>
          <w:szCs w:val="18"/>
          <w:lang w:val="es-MX"/>
        </w:rPr>
      </w:pPr>
      <w:r w:rsidRPr="004774AC">
        <w:rPr>
          <w:b/>
          <w:szCs w:val="18"/>
          <w:lang w:val="es-MX"/>
        </w:rPr>
        <w:t>8. Reporte Analítico del Activo</w:t>
      </w:r>
    </w:p>
    <w:p w:rsidR="00260442" w:rsidRPr="004774AC" w:rsidRDefault="00260442" w:rsidP="00260442">
      <w:pPr>
        <w:pStyle w:val="Texto"/>
        <w:spacing w:line="230" w:lineRule="exact"/>
        <w:rPr>
          <w:szCs w:val="18"/>
        </w:rPr>
      </w:pPr>
      <w:r w:rsidRPr="004774AC">
        <w:rPr>
          <w:szCs w:val="18"/>
        </w:rPr>
        <w:t>Debe mostrar la siguiente información:</w:t>
      </w:r>
    </w:p>
    <w:p w:rsidR="00260442" w:rsidRPr="004774AC" w:rsidRDefault="00260442" w:rsidP="00260442">
      <w:pPr>
        <w:pStyle w:val="INCISO"/>
        <w:spacing w:after="80" w:line="230" w:lineRule="exact"/>
        <w:ind w:left="1077" w:hanging="357"/>
      </w:pPr>
      <w:r w:rsidRPr="004774AC">
        <w:t>a)</w:t>
      </w:r>
      <w:r w:rsidRPr="004774AC">
        <w:tab/>
        <w:t>Vida útil o porcentajes de depreciación, deterioro o amortización utilizados en los diferentes tipos de activos.</w:t>
      </w:r>
    </w:p>
    <w:p w:rsidR="00260442" w:rsidRPr="004774AC" w:rsidRDefault="00260442" w:rsidP="00260442">
      <w:pPr>
        <w:pStyle w:val="INCISO"/>
        <w:spacing w:after="80" w:line="230" w:lineRule="exact"/>
        <w:ind w:left="1077" w:hanging="357"/>
      </w:pPr>
      <w:r w:rsidRPr="004774AC">
        <w:t>b)</w:t>
      </w:r>
      <w:r w:rsidRPr="004774AC">
        <w:tab/>
        <w:t>Cambios en el porcentaje de depreciación o valor residual de los activos.</w:t>
      </w:r>
    </w:p>
    <w:p w:rsidR="00260442" w:rsidRPr="004774AC" w:rsidRDefault="00260442" w:rsidP="00260442">
      <w:pPr>
        <w:pStyle w:val="INCISO"/>
        <w:spacing w:after="80" w:line="230" w:lineRule="exact"/>
        <w:ind w:left="1077" w:hanging="357"/>
      </w:pPr>
      <w:r w:rsidRPr="004774AC">
        <w:t>c)</w:t>
      </w:r>
      <w:r w:rsidRPr="004774AC">
        <w:tab/>
        <w:t>Importe de los gastos capitalizados en el ejercicio, tanto financieros como de investigación y desarrollo.</w:t>
      </w:r>
    </w:p>
    <w:p w:rsidR="00260442" w:rsidRPr="004774AC" w:rsidRDefault="00260442" w:rsidP="00260442">
      <w:pPr>
        <w:pStyle w:val="INCISO"/>
        <w:spacing w:after="80" w:line="230" w:lineRule="exact"/>
        <w:ind w:left="1077" w:hanging="357"/>
      </w:pPr>
      <w:r w:rsidRPr="004774AC">
        <w:t>d)</w:t>
      </w:r>
      <w:r w:rsidRPr="004774AC">
        <w:tab/>
        <w:t>Riesgos por tipo de cambio o tipo de interés de las inversiones financieras.</w:t>
      </w:r>
    </w:p>
    <w:p w:rsidR="00260442" w:rsidRPr="004774AC" w:rsidRDefault="00260442" w:rsidP="00260442">
      <w:pPr>
        <w:pStyle w:val="INCISO"/>
        <w:spacing w:after="80" w:line="230" w:lineRule="exact"/>
        <w:ind w:left="1077" w:hanging="357"/>
      </w:pPr>
      <w:r w:rsidRPr="004774AC">
        <w:t>e)</w:t>
      </w:r>
      <w:r w:rsidRPr="004774AC">
        <w:tab/>
        <w:t>Valor activado en el ejercicio de los bienes construidos por la entidad.</w:t>
      </w:r>
    </w:p>
    <w:p w:rsidR="00260442" w:rsidRPr="004774AC" w:rsidRDefault="00260442" w:rsidP="00260442">
      <w:pPr>
        <w:pStyle w:val="INCISO"/>
        <w:spacing w:after="80" w:line="230" w:lineRule="exact"/>
        <w:ind w:left="1077" w:hanging="357"/>
      </w:pPr>
      <w:r w:rsidRPr="004774AC">
        <w:t>f)</w:t>
      </w:r>
      <w:r w:rsidRPr="004774AC">
        <w:tab/>
        <w:t>Otras circunstancias de carácter significativo que afecten el activo, tales como bienes en garantía, señalados en embargos, litigios, títulos de inversiones entregados en garantías, baja significativa del valor de inversiones financieras, etc.</w:t>
      </w:r>
    </w:p>
    <w:p w:rsidR="00260442" w:rsidRPr="004774AC" w:rsidRDefault="00260442" w:rsidP="00260442">
      <w:pPr>
        <w:pStyle w:val="INCISO"/>
        <w:spacing w:after="80" w:line="230" w:lineRule="exact"/>
        <w:ind w:left="1077" w:hanging="357"/>
      </w:pPr>
      <w:r w:rsidRPr="004774AC">
        <w:t>g)</w:t>
      </w:r>
      <w:r w:rsidRPr="004774AC">
        <w:tab/>
        <w:t>Desmantelamiento de Activos, procedimientos, implicaciones, efectos contables.</w:t>
      </w:r>
    </w:p>
    <w:p w:rsidR="00260442" w:rsidRPr="004774AC" w:rsidRDefault="00260442" w:rsidP="00260442">
      <w:pPr>
        <w:pStyle w:val="INCISO"/>
        <w:spacing w:after="80" w:line="230" w:lineRule="exact"/>
        <w:ind w:left="1077" w:hanging="357"/>
      </w:pPr>
      <w:r w:rsidRPr="004774AC">
        <w:t>h)</w:t>
      </w:r>
      <w:r w:rsidRPr="004774AC">
        <w:tab/>
        <w:t>Administración de activos; planeación con el objetivo de que el ente los utilice de manera más efectiva.</w:t>
      </w:r>
    </w:p>
    <w:p w:rsidR="00260442" w:rsidRPr="004774AC" w:rsidRDefault="00260442" w:rsidP="00260442">
      <w:pPr>
        <w:pStyle w:val="Texto"/>
        <w:spacing w:after="86"/>
        <w:rPr>
          <w:szCs w:val="18"/>
        </w:rPr>
      </w:pPr>
      <w:r w:rsidRPr="004774AC">
        <w:rPr>
          <w:szCs w:val="18"/>
        </w:rPr>
        <w:t>Adicionalmente, se deben incluir las explicaciones de las principales variaciones en el activo, en cuadros comparativos como sigue:</w:t>
      </w:r>
    </w:p>
    <w:p w:rsidR="00260442" w:rsidRPr="004774AC" w:rsidRDefault="00260442" w:rsidP="00260442">
      <w:pPr>
        <w:pStyle w:val="INCISO"/>
        <w:spacing w:after="60"/>
        <w:ind w:left="1077" w:hanging="357"/>
      </w:pPr>
      <w:r w:rsidRPr="004774AC">
        <w:t>a)</w:t>
      </w:r>
      <w:r w:rsidRPr="004774AC">
        <w:tab/>
        <w:t>Inversiones en valores.</w:t>
      </w:r>
    </w:p>
    <w:p w:rsidR="00260442" w:rsidRPr="004774AC" w:rsidRDefault="00260442" w:rsidP="00260442">
      <w:pPr>
        <w:pStyle w:val="INCISO"/>
        <w:spacing w:after="60"/>
        <w:ind w:left="1077" w:hanging="357"/>
      </w:pPr>
      <w:r w:rsidRPr="004774AC">
        <w:t>b)</w:t>
      </w:r>
      <w:r w:rsidRPr="004774AC">
        <w:tab/>
        <w:t>Patrimonio de Organismos descentralizados de Control Presupuestario Indirecto.</w:t>
      </w:r>
    </w:p>
    <w:p w:rsidR="00260442" w:rsidRPr="004774AC" w:rsidRDefault="00260442" w:rsidP="00260442">
      <w:pPr>
        <w:pStyle w:val="INCISO"/>
        <w:spacing w:after="60"/>
        <w:ind w:left="1077" w:hanging="357"/>
      </w:pPr>
      <w:r w:rsidRPr="004774AC">
        <w:t>c)</w:t>
      </w:r>
      <w:r w:rsidRPr="004774AC">
        <w:tab/>
        <w:t>Inversiones en empresas de participación mayoritaria.</w:t>
      </w:r>
    </w:p>
    <w:p w:rsidR="00260442" w:rsidRPr="004774AC" w:rsidRDefault="00260442" w:rsidP="00260442">
      <w:pPr>
        <w:pStyle w:val="INCISO"/>
        <w:spacing w:after="60"/>
        <w:ind w:left="1077" w:hanging="357"/>
      </w:pPr>
      <w:r w:rsidRPr="004774AC">
        <w:t>d)</w:t>
      </w:r>
      <w:r w:rsidRPr="004774AC">
        <w:tab/>
        <w:t>Inversiones en empresas de participación minoritaria.</w:t>
      </w:r>
    </w:p>
    <w:p w:rsidR="00260442" w:rsidRPr="004774AC" w:rsidRDefault="00260442" w:rsidP="00260442">
      <w:pPr>
        <w:pStyle w:val="INCISO"/>
        <w:spacing w:after="60"/>
        <w:ind w:left="1077" w:hanging="357"/>
      </w:pPr>
      <w:r w:rsidRPr="004774AC">
        <w:t>e)</w:t>
      </w:r>
      <w:r w:rsidRPr="004774AC">
        <w:tab/>
        <w:t>Patrimonio de organismos descentralizados de control presupuestario directo, según corresponda.</w:t>
      </w:r>
    </w:p>
    <w:p w:rsidR="00260442" w:rsidRPr="004774AC" w:rsidRDefault="00260442" w:rsidP="00260442">
      <w:pPr>
        <w:pStyle w:val="Texto"/>
        <w:spacing w:after="86"/>
        <w:rPr>
          <w:b/>
          <w:szCs w:val="18"/>
          <w:lang w:val="es-MX"/>
        </w:rPr>
      </w:pPr>
      <w:r w:rsidRPr="004774AC">
        <w:rPr>
          <w:b/>
          <w:szCs w:val="18"/>
          <w:lang w:val="es-MX"/>
        </w:rPr>
        <w:t>9.</w:t>
      </w:r>
      <w:r w:rsidRPr="004774AC">
        <w:rPr>
          <w:b/>
          <w:szCs w:val="18"/>
          <w:lang w:val="es-MX"/>
        </w:rPr>
        <w:tab/>
        <w:t>Fideicomisos, Mandatos y Análogos</w:t>
      </w:r>
    </w:p>
    <w:p w:rsidR="00260442" w:rsidRPr="004774AC" w:rsidRDefault="00260442" w:rsidP="00260442">
      <w:pPr>
        <w:pStyle w:val="Texto"/>
        <w:spacing w:after="86"/>
        <w:rPr>
          <w:szCs w:val="18"/>
        </w:rPr>
      </w:pPr>
      <w:r w:rsidRPr="004774AC">
        <w:rPr>
          <w:szCs w:val="18"/>
        </w:rPr>
        <w:t>Se deberá informar:</w:t>
      </w:r>
    </w:p>
    <w:p w:rsidR="00260442" w:rsidRPr="004774AC" w:rsidRDefault="00260442" w:rsidP="00260442">
      <w:pPr>
        <w:pStyle w:val="INCISO"/>
        <w:spacing w:after="60"/>
        <w:ind w:left="1077" w:hanging="357"/>
      </w:pPr>
      <w:r w:rsidRPr="004774AC">
        <w:t>a)</w:t>
      </w:r>
      <w:r w:rsidRPr="004774AC">
        <w:tab/>
        <w:t>Por ramo administrativo que los reporta.</w:t>
      </w:r>
    </w:p>
    <w:p w:rsidR="00260442" w:rsidRPr="004774AC" w:rsidRDefault="00260442" w:rsidP="00260442">
      <w:pPr>
        <w:pStyle w:val="INCISO"/>
        <w:spacing w:after="60"/>
        <w:ind w:left="1077" w:hanging="357"/>
      </w:pPr>
      <w:r w:rsidRPr="004774AC">
        <w:t>b)</w:t>
      </w:r>
      <w:r w:rsidRPr="004774AC">
        <w:tab/>
        <w:t>Enlistar los de mayor monto de disponibilidad, relacionando aquéllos que conforman el 80% de las disponibilidades.</w:t>
      </w:r>
    </w:p>
    <w:p w:rsidR="00260442" w:rsidRPr="004774AC" w:rsidRDefault="00260442" w:rsidP="00260442">
      <w:pPr>
        <w:pStyle w:val="Texto"/>
        <w:spacing w:after="86"/>
        <w:rPr>
          <w:b/>
          <w:szCs w:val="18"/>
          <w:lang w:val="es-MX"/>
        </w:rPr>
      </w:pPr>
      <w:r w:rsidRPr="004774AC">
        <w:rPr>
          <w:b/>
          <w:szCs w:val="18"/>
          <w:lang w:val="es-MX"/>
        </w:rPr>
        <w:t>10.</w:t>
      </w:r>
      <w:r w:rsidRPr="004774AC">
        <w:rPr>
          <w:b/>
          <w:szCs w:val="18"/>
          <w:lang w:val="es-MX"/>
        </w:rPr>
        <w:tab/>
        <w:t>Reporte de la Recaudación</w:t>
      </w:r>
    </w:p>
    <w:p w:rsidR="00260442" w:rsidRPr="004774AC" w:rsidRDefault="00260442" w:rsidP="00260442">
      <w:pPr>
        <w:pStyle w:val="INCISO"/>
        <w:spacing w:after="60"/>
        <w:ind w:left="1077" w:hanging="357"/>
      </w:pPr>
      <w:r w:rsidRPr="004774AC">
        <w:t>a)</w:t>
      </w:r>
      <w:r w:rsidRPr="004774AC">
        <w:tab/>
        <w:t>Análisis del comportamiento de la recaudación correspondiente al ente público o cualquier tipo de ingreso, de forma separada los ingresos locales de los federales.</w:t>
      </w:r>
    </w:p>
    <w:p w:rsidR="00260442" w:rsidRPr="004774AC" w:rsidRDefault="00260442" w:rsidP="00260442">
      <w:pPr>
        <w:pStyle w:val="INCISO"/>
        <w:spacing w:after="60"/>
        <w:ind w:left="1077" w:hanging="357"/>
      </w:pPr>
      <w:r w:rsidRPr="004774AC">
        <w:t>b)</w:t>
      </w:r>
      <w:r w:rsidRPr="004774AC">
        <w:tab/>
        <w:t>Proyección de la recaudación e ingresos en el mediano plazo.</w:t>
      </w:r>
    </w:p>
    <w:p w:rsidR="00260442" w:rsidRPr="004774AC" w:rsidRDefault="00260442" w:rsidP="00260442">
      <w:pPr>
        <w:pStyle w:val="Texto"/>
        <w:spacing w:after="86"/>
        <w:rPr>
          <w:b/>
          <w:szCs w:val="18"/>
          <w:lang w:val="es-MX"/>
        </w:rPr>
      </w:pPr>
      <w:r w:rsidRPr="004774AC">
        <w:rPr>
          <w:b/>
          <w:szCs w:val="18"/>
          <w:lang w:val="es-MX"/>
        </w:rPr>
        <w:t>11.</w:t>
      </w:r>
      <w:r w:rsidRPr="004774AC">
        <w:rPr>
          <w:b/>
          <w:szCs w:val="18"/>
          <w:lang w:val="es-MX"/>
        </w:rPr>
        <w:tab/>
        <w:t>Información sobre la Deuda y el Reporte Analítico de la Deuda</w:t>
      </w:r>
    </w:p>
    <w:p w:rsidR="00260442" w:rsidRPr="004774AC" w:rsidRDefault="00260442" w:rsidP="00260442">
      <w:pPr>
        <w:pStyle w:val="INCISO"/>
        <w:spacing w:after="60"/>
        <w:ind w:left="1077" w:hanging="357"/>
      </w:pPr>
      <w:r w:rsidRPr="004774AC">
        <w:t>a)</w:t>
      </w:r>
      <w:r w:rsidRPr="004774AC">
        <w:tab/>
        <w:t>Utilizar al menos los siguientes indicadores: deuda respecto al PIB y deuda respecto a la recaudación tomando, como mínimo, un período igual o menor a 5 años.</w:t>
      </w:r>
    </w:p>
    <w:p w:rsidR="00260442" w:rsidRPr="004774AC" w:rsidRDefault="00260442" w:rsidP="00260442">
      <w:pPr>
        <w:pStyle w:val="INCISO"/>
        <w:spacing w:after="60"/>
        <w:ind w:left="1077" w:hanging="357"/>
        <w:rPr>
          <w:lang w:val="es-MX"/>
        </w:rPr>
      </w:pPr>
      <w:r w:rsidRPr="004774AC">
        <w:rPr>
          <w:lang w:val="es-MX"/>
        </w:rPr>
        <w:t>b)</w:t>
      </w:r>
      <w:r w:rsidRPr="004774AC">
        <w:rPr>
          <w:lang w:val="es-MX"/>
        </w:rPr>
        <w:tab/>
        <w:t>Información de manera agrupada por tipo de valor gubernamental o instrumento financiero en la que se consideren intereses, comisiones, tasa, perfil de vencimiento y otros gastos de la deuda.</w:t>
      </w:r>
    </w:p>
    <w:p w:rsidR="00260442" w:rsidRPr="004774AC" w:rsidRDefault="00260442" w:rsidP="00260442">
      <w:pPr>
        <w:pStyle w:val="Texto"/>
        <w:spacing w:after="86"/>
        <w:rPr>
          <w:b/>
          <w:szCs w:val="18"/>
          <w:lang w:val="es-MX"/>
        </w:rPr>
      </w:pPr>
      <w:r w:rsidRPr="004774AC">
        <w:rPr>
          <w:b/>
          <w:szCs w:val="18"/>
          <w:lang w:val="es-MX"/>
        </w:rPr>
        <w:t>12. Calificaciones otorgadas</w:t>
      </w:r>
    </w:p>
    <w:p w:rsidR="00260442" w:rsidRPr="004774AC" w:rsidRDefault="00260442" w:rsidP="00260442">
      <w:pPr>
        <w:pStyle w:val="Texto"/>
        <w:spacing w:after="86"/>
        <w:rPr>
          <w:szCs w:val="18"/>
        </w:rPr>
      </w:pPr>
      <w:r w:rsidRPr="004774AC">
        <w:rPr>
          <w:szCs w:val="18"/>
        </w:rPr>
        <w:t>Informar, tanto del ente público como cualquier transacción realizada, que haya sido sujeta a una calificación crediticia.</w:t>
      </w:r>
    </w:p>
    <w:p w:rsidR="00260442" w:rsidRPr="004774AC" w:rsidRDefault="00260442" w:rsidP="00260442">
      <w:pPr>
        <w:pStyle w:val="Texto"/>
        <w:spacing w:after="86"/>
        <w:rPr>
          <w:b/>
          <w:szCs w:val="18"/>
          <w:lang w:val="es-MX"/>
        </w:rPr>
      </w:pPr>
      <w:r w:rsidRPr="004774AC">
        <w:rPr>
          <w:b/>
          <w:szCs w:val="18"/>
          <w:lang w:val="es-MX"/>
        </w:rPr>
        <w:t>13.</w:t>
      </w:r>
      <w:r w:rsidRPr="004774AC">
        <w:rPr>
          <w:b/>
          <w:szCs w:val="18"/>
          <w:lang w:val="es-MX"/>
        </w:rPr>
        <w:tab/>
        <w:t>Proceso de Mejora</w:t>
      </w:r>
    </w:p>
    <w:p w:rsidR="00260442" w:rsidRPr="004774AC" w:rsidRDefault="00260442" w:rsidP="00260442">
      <w:pPr>
        <w:pStyle w:val="Texto"/>
        <w:spacing w:after="86"/>
        <w:rPr>
          <w:szCs w:val="18"/>
        </w:rPr>
      </w:pPr>
      <w:r w:rsidRPr="004774AC">
        <w:rPr>
          <w:szCs w:val="18"/>
        </w:rPr>
        <w:t>Se informará de:</w:t>
      </w:r>
    </w:p>
    <w:p w:rsidR="00260442" w:rsidRPr="004774AC" w:rsidRDefault="00260442" w:rsidP="00260442">
      <w:pPr>
        <w:pStyle w:val="INCISO"/>
        <w:spacing w:after="80"/>
        <w:ind w:left="1077" w:hanging="357"/>
      </w:pPr>
      <w:r w:rsidRPr="004774AC">
        <w:t>a)</w:t>
      </w:r>
      <w:r w:rsidRPr="004774AC">
        <w:tab/>
        <w:t>Principales Políticas de control interno.</w:t>
      </w:r>
    </w:p>
    <w:p w:rsidR="00260442" w:rsidRPr="004774AC" w:rsidRDefault="00260442" w:rsidP="00260442">
      <w:pPr>
        <w:pStyle w:val="INCISO"/>
        <w:spacing w:after="80"/>
        <w:ind w:left="1077" w:hanging="357"/>
      </w:pPr>
      <w:r w:rsidRPr="004774AC">
        <w:t>b)</w:t>
      </w:r>
      <w:r w:rsidRPr="004774AC">
        <w:tab/>
        <w:t>Medidas de desempeño financiero, metas y alcance.</w:t>
      </w:r>
    </w:p>
    <w:p w:rsidR="00260442" w:rsidRPr="004774AC" w:rsidRDefault="00260442" w:rsidP="00260442">
      <w:pPr>
        <w:pStyle w:val="Texto"/>
        <w:spacing w:after="86"/>
        <w:rPr>
          <w:b/>
          <w:szCs w:val="18"/>
          <w:lang w:val="es-MX"/>
        </w:rPr>
      </w:pPr>
      <w:r w:rsidRPr="004774AC">
        <w:rPr>
          <w:b/>
          <w:szCs w:val="18"/>
          <w:lang w:val="es-MX"/>
        </w:rPr>
        <w:lastRenderedPageBreak/>
        <w:t>14.</w:t>
      </w:r>
      <w:r w:rsidRPr="004774AC">
        <w:rPr>
          <w:b/>
          <w:szCs w:val="18"/>
          <w:lang w:val="es-MX"/>
        </w:rPr>
        <w:tab/>
        <w:t>Información por Segmentos</w:t>
      </w:r>
    </w:p>
    <w:p w:rsidR="00260442" w:rsidRPr="004774AC" w:rsidRDefault="00260442" w:rsidP="00260442">
      <w:pPr>
        <w:pStyle w:val="Texto"/>
        <w:spacing w:after="86"/>
        <w:rPr>
          <w:szCs w:val="18"/>
          <w:lang w:val="es-MX"/>
        </w:rPr>
      </w:pPr>
      <w:r w:rsidRPr="004774AC">
        <w:rPr>
          <w:szCs w:val="18"/>
          <w:lang w:val="es-MX"/>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rsidR="00260442" w:rsidRPr="004774AC" w:rsidRDefault="00260442" w:rsidP="00260442">
      <w:pPr>
        <w:pStyle w:val="Texto"/>
        <w:spacing w:after="86"/>
        <w:rPr>
          <w:szCs w:val="18"/>
          <w:lang w:val="es-MX"/>
        </w:rPr>
      </w:pPr>
      <w:r w:rsidRPr="004774AC">
        <w:rPr>
          <w:szCs w:val="18"/>
          <w:lang w:val="es-MX"/>
        </w:rPr>
        <w:t>Consecuentemente, esta información contribuye al análisis más preciso de la situación financiera, grados y fuentes de riesgo y crecimiento potencial de negocio.</w:t>
      </w:r>
    </w:p>
    <w:p w:rsidR="00260442" w:rsidRPr="004774AC" w:rsidRDefault="00260442" w:rsidP="00260442">
      <w:pPr>
        <w:pStyle w:val="Texto"/>
        <w:spacing w:after="86"/>
        <w:rPr>
          <w:b/>
          <w:szCs w:val="18"/>
          <w:lang w:val="es-MX"/>
        </w:rPr>
      </w:pPr>
      <w:r w:rsidRPr="004774AC">
        <w:rPr>
          <w:b/>
          <w:szCs w:val="18"/>
          <w:lang w:val="es-MX"/>
        </w:rPr>
        <w:t>15.</w:t>
      </w:r>
      <w:r w:rsidRPr="004774AC">
        <w:rPr>
          <w:b/>
          <w:szCs w:val="18"/>
          <w:lang w:val="es-MX"/>
        </w:rPr>
        <w:tab/>
        <w:t>Eventos Posteriores al Cierre</w:t>
      </w:r>
    </w:p>
    <w:p w:rsidR="00260442" w:rsidRPr="004774AC" w:rsidRDefault="00260442" w:rsidP="00260442">
      <w:pPr>
        <w:pStyle w:val="Texto"/>
        <w:spacing w:after="86"/>
        <w:rPr>
          <w:szCs w:val="18"/>
        </w:rPr>
      </w:pPr>
      <w:r w:rsidRPr="004774AC">
        <w:rPr>
          <w:szCs w:val="18"/>
        </w:rPr>
        <w:t>El ente público informará el efecto en sus estados financieros de aquellos hechos ocurridos en el período posterior al que informa, que proporcionan mayor evidencia sobre eventos que le afectan económicamente y que no se conocían a la fecha de cierre.</w:t>
      </w:r>
    </w:p>
    <w:p w:rsidR="00260442" w:rsidRPr="004774AC" w:rsidRDefault="00260442" w:rsidP="00260442">
      <w:pPr>
        <w:pStyle w:val="Texto"/>
        <w:spacing w:after="86"/>
        <w:rPr>
          <w:b/>
          <w:szCs w:val="18"/>
          <w:lang w:val="es-MX"/>
        </w:rPr>
      </w:pPr>
      <w:r w:rsidRPr="004774AC">
        <w:rPr>
          <w:b/>
          <w:szCs w:val="18"/>
          <w:lang w:val="es-MX"/>
        </w:rPr>
        <w:t>16.</w:t>
      </w:r>
      <w:r w:rsidRPr="004774AC">
        <w:rPr>
          <w:b/>
          <w:szCs w:val="18"/>
          <w:lang w:val="es-MX"/>
        </w:rPr>
        <w:tab/>
        <w:t>Partes Relacionadas</w:t>
      </w:r>
    </w:p>
    <w:p w:rsidR="00260442" w:rsidRPr="004774AC" w:rsidRDefault="00260442" w:rsidP="00260442">
      <w:pPr>
        <w:pStyle w:val="Texto"/>
        <w:spacing w:after="86"/>
        <w:rPr>
          <w:szCs w:val="18"/>
        </w:rPr>
      </w:pPr>
      <w:r w:rsidRPr="004774AC">
        <w:rPr>
          <w:szCs w:val="18"/>
        </w:rPr>
        <w:t>Se debe establecer por escrito que no existen partes relacionadas que pudieran ejercer influencia significativa sobre la toma de decisiones financieras y operativas.</w:t>
      </w:r>
    </w:p>
    <w:p w:rsidR="00260442" w:rsidRPr="004774AC" w:rsidRDefault="00260442" w:rsidP="00260442">
      <w:pPr>
        <w:pStyle w:val="Texto"/>
        <w:spacing w:after="86"/>
        <w:rPr>
          <w:b/>
          <w:szCs w:val="18"/>
          <w:lang w:val="es-MX"/>
        </w:rPr>
      </w:pPr>
      <w:r w:rsidRPr="004774AC">
        <w:rPr>
          <w:b/>
          <w:szCs w:val="18"/>
          <w:lang w:val="es-MX"/>
        </w:rPr>
        <w:t>17.</w:t>
      </w:r>
      <w:r w:rsidRPr="004774AC">
        <w:rPr>
          <w:b/>
          <w:szCs w:val="18"/>
          <w:lang w:val="es-MX"/>
        </w:rPr>
        <w:tab/>
        <w:t>Responsabilidad Sobre la Presentación Razonable de la Información Contable</w:t>
      </w:r>
    </w:p>
    <w:p w:rsidR="00520AA1" w:rsidRPr="004774AC" w:rsidRDefault="00260442" w:rsidP="00260442">
      <w:pPr>
        <w:pStyle w:val="Texto"/>
        <w:spacing w:after="0" w:line="240" w:lineRule="auto"/>
        <w:rPr>
          <w:szCs w:val="18"/>
        </w:rPr>
      </w:pPr>
      <w:r w:rsidRPr="004774AC">
        <w:rPr>
          <w:szCs w:val="18"/>
        </w:rPr>
        <w:t>La Información Contable deberá estar firmada en cada página de la misma e incluir al final la siguiente leyenda: “Bajo protesta de decir verdad declaramos que los Estados Financieros y sus notas, son razonablemente correctos y son responsabilidad del emisor”. Lo anterior, no será aplicable para la información contable consolidada.</w:t>
      </w:r>
    </w:p>
    <w:p w:rsidR="00AC4714" w:rsidRPr="004774AC" w:rsidRDefault="00AC4714" w:rsidP="00260442">
      <w:pPr>
        <w:pStyle w:val="Texto"/>
        <w:spacing w:after="0" w:line="240" w:lineRule="auto"/>
        <w:rPr>
          <w:rFonts w:ascii="Gadugi" w:hAnsi="Gadugi"/>
          <w:szCs w:val="18"/>
        </w:rPr>
      </w:pPr>
    </w:p>
    <w:p w:rsidR="00260442" w:rsidRPr="004774AC" w:rsidRDefault="00260442" w:rsidP="00520AA1">
      <w:pPr>
        <w:pStyle w:val="Texto"/>
        <w:spacing w:after="0" w:line="240" w:lineRule="auto"/>
        <w:jc w:val="center"/>
        <w:rPr>
          <w:rFonts w:ascii="Gadugi" w:hAnsi="Gadugi"/>
          <w:b/>
          <w:smallCaps/>
          <w:szCs w:val="18"/>
          <w:lang w:val="es-MX"/>
        </w:rPr>
      </w:pPr>
    </w:p>
    <w:p w:rsidR="00260442" w:rsidRPr="004774AC" w:rsidRDefault="00260442" w:rsidP="00260442">
      <w:pPr>
        <w:pStyle w:val="Texto"/>
        <w:jc w:val="center"/>
        <w:rPr>
          <w:b/>
          <w:smallCaps/>
          <w:szCs w:val="18"/>
          <w:lang w:val="es-MX"/>
        </w:rPr>
      </w:pPr>
      <w:r w:rsidRPr="004774AC">
        <w:rPr>
          <w:b/>
          <w:smallCaps/>
          <w:szCs w:val="18"/>
          <w:lang w:val="es-MX"/>
        </w:rPr>
        <w:t>III. Estados e Informes Presupuestarios</w:t>
      </w:r>
    </w:p>
    <w:p w:rsidR="00260442" w:rsidRPr="004774AC" w:rsidRDefault="00260442" w:rsidP="00260442">
      <w:pPr>
        <w:pStyle w:val="Texto"/>
        <w:rPr>
          <w:szCs w:val="18"/>
        </w:rPr>
      </w:pPr>
      <w:r w:rsidRPr="004774AC">
        <w:rPr>
          <w:szCs w:val="18"/>
        </w:rPr>
        <w:t>Los estados e informes presupuestarios que establece la Ley estarán conformados por los siguientes agregados:</w:t>
      </w:r>
    </w:p>
    <w:p w:rsidR="00260442" w:rsidRPr="004774AC" w:rsidRDefault="00260442" w:rsidP="00DD7B3C">
      <w:pPr>
        <w:pStyle w:val="Texto"/>
        <w:numPr>
          <w:ilvl w:val="0"/>
          <w:numId w:val="3"/>
        </w:numPr>
        <w:spacing w:after="0"/>
        <w:ind w:left="720" w:hanging="432"/>
        <w:rPr>
          <w:szCs w:val="18"/>
        </w:rPr>
      </w:pPr>
      <w:r w:rsidRPr="004774AC">
        <w:rPr>
          <w:szCs w:val="18"/>
        </w:rPr>
        <w:t>Estado analítico de ingresos.</w:t>
      </w:r>
    </w:p>
    <w:p w:rsidR="00260442" w:rsidRPr="004774AC" w:rsidRDefault="00260442" w:rsidP="00DD7B3C">
      <w:pPr>
        <w:pStyle w:val="Texto"/>
        <w:numPr>
          <w:ilvl w:val="0"/>
          <w:numId w:val="3"/>
        </w:numPr>
        <w:spacing w:after="0"/>
        <w:rPr>
          <w:szCs w:val="18"/>
        </w:rPr>
      </w:pPr>
      <w:r w:rsidRPr="004774AC">
        <w:rPr>
          <w:szCs w:val="18"/>
        </w:rPr>
        <w:t>Estado analítico del ejercicio del Presupuesto de Egresos.</w:t>
      </w:r>
    </w:p>
    <w:p w:rsidR="00AC4714" w:rsidRPr="004774AC" w:rsidRDefault="00AC4714" w:rsidP="00AC4714">
      <w:pPr>
        <w:pStyle w:val="Texto"/>
        <w:spacing w:after="0"/>
        <w:ind w:left="648" w:firstLine="0"/>
        <w:rPr>
          <w:szCs w:val="18"/>
        </w:rPr>
      </w:pPr>
    </w:p>
    <w:p w:rsidR="00260442" w:rsidRPr="004774AC" w:rsidRDefault="00260442" w:rsidP="00DD7B3C">
      <w:pPr>
        <w:pStyle w:val="Texto"/>
        <w:spacing w:after="0"/>
        <w:ind w:left="648" w:firstLine="0"/>
        <w:rPr>
          <w:szCs w:val="18"/>
        </w:rPr>
      </w:pPr>
    </w:p>
    <w:p w:rsidR="00260442" w:rsidRPr="004774AC" w:rsidRDefault="00260442" w:rsidP="00DD7B3C">
      <w:pPr>
        <w:pStyle w:val="Texto"/>
        <w:spacing w:after="0"/>
        <w:jc w:val="center"/>
        <w:rPr>
          <w:b/>
          <w:szCs w:val="18"/>
          <w:lang w:val="es-MX"/>
        </w:rPr>
      </w:pPr>
      <w:r w:rsidRPr="004774AC">
        <w:rPr>
          <w:b/>
          <w:szCs w:val="18"/>
          <w:lang w:val="es-MX"/>
        </w:rPr>
        <w:t>a)</w:t>
      </w:r>
      <w:r w:rsidRPr="004774AC">
        <w:rPr>
          <w:b/>
          <w:szCs w:val="18"/>
          <w:lang w:val="es-MX"/>
        </w:rPr>
        <w:tab/>
        <w:t>Estado Analítico de Ingresos</w:t>
      </w:r>
    </w:p>
    <w:p w:rsidR="00260442" w:rsidRPr="004774AC" w:rsidRDefault="00260442" w:rsidP="00260442">
      <w:pPr>
        <w:pStyle w:val="Texto"/>
        <w:spacing w:after="0" w:line="240" w:lineRule="auto"/>
        <w:jc w:val="center"/>
        <w:rPr>
          <w:b/>
          <w:szCs w:val="18"/>
          <w:lang w:val="es-MX"/>
        </w:rPr>
      </w:pPr>
      <w:r w:rsidRPr="004774AC">
        <w:rPr>
          <w:b/>
          <w:szCs w:val="18"/>
          <w:lang w:val="es-MX"/>
        </w:rPr>
        <w:t>Finalidad</w:t>
      </w:r>
    </w:p>
    <w:p w:rsidR="00260442" w:rsidRPr="004774AC" w:rsidRDefault="00260442" w:rsidP="00260442">
      <w:pPr>
        <w:pStyle w:val="Texto"/>
        <w:spacing w:after="0" w:line="240" w:lineRule="auto"/>
        <w:jc w:val="center"/>
        <w:rPr>
          <w:b/>
          <w:szCs w:val="18"/>
          <w:lang w:val="es-MX"/>
        </w:rPr>
      </w:pPr>
    </w:p>
    <w:p w:rsidR="00260442" w:rsidRPr="004774AC" w:rsidRDefault="00260442" w:rsidP="00260442">
      <w:pPr>
        <w:pStyle w:val="Texto"/>
        <w:rPr>
          <w:szCs w:val="18"/>
        </w:rPr>
      </w:pPr>
      <w:r w:rsidRPr="004774AC">
        <w:rPr>
          <w:szCs w:val="18"/>
        </w:rPr>
        <w:t>Su finalidad es conocer en forma periódica y confiable el comportamiento de los ingresos públicos.</w:t>
      </w:r>
    </w:p>
    <w:p w:rsidR="00E84311" w:rsidRPr="004774AC" w:rsidRDefault="00E84311" w:rsidP="00E84311">
      <w:pPr>
        <w:pStyle w:val="Texto"/>
        <w:spacing w:after="60"/>
        <w:ind w:firstLine="289"/>
        <w:rPr>
          <w:szCs w:val="18"/>
        </w:rPr>
      </w:pPr>
      <w:r w:rsidRPr="004774AC">
        <w:rPr>
          <w:szCs w:val="18"/>
        </w:rPr>
        <w:t>Asimismo, muestran la distribución de los ingresos del ente público de acuerdo con los distintos grados de desagregación que presenta el Clasificador por Rubros de Ingresos y el avance que se registra en las cuentas de orden presupuestarias, previo al cierre presupuestario de cada periodo que se reporte.</w:t>
      </w:r>
    </w:p>
    <w:p w:rsidR="00E84311" w:rsidRPr="004774AC" w:rsidRDefault="00E84311" w:rsidP="00E84311">
      <w:pPr>
        <w:pStyle w:val="texto0"/>
        <w:spacing w:after="120" w:line="200" w:lineRule="exact"/>
        <w:ind w:firstLine="0"/>
        <w:jc w:val="right"/>
        <w:rPr>
          <w:color w:val="0000FF"/>
          <w:sz w:val="16"/>
          <w:szCs w:val="16"/>
          <w:lang w:val="es-ES" w:eastAsia="es-ES"/>
        </w:rPr>
      </w:pPr>
      <w:r w:rsidRPr="004774AC">
        <w:rPr>
          <w:color w:val="0000FF"/>
          <w:sz w:val="16"/>
          <w:szCs w:val="16"/>
          <w:lang w:val="es-ES" w:eastAsia="es-ES"/>
        </w:rPr>
        <w:t>Párrafo reformado DOF 27-09-2018</w:t>
      </w:r>
    </w:p>
    <w:p w:rsidR="00260442" w:rsidRPr="004774AC" w:rsidRDefault="00260442" w:rsidP="00DD7B3C">
      <w:pPr>
        <w:pStyle w:val="Texto"/>
        <w:spacing w:after="0" w:line="240" w:lineRule="auto"/>
        <w:rPr>
          <w:szCs w:val="18"/>
        </w:rPr>
      </w:pPr>
      <w:r w:rsidRPr="004774AC">
        <w:rPr>
          <w:szCs w:val="18"/>
        </w:rPr>
        <w:t>Teniendo en cuenta que, de acuerdo con lo dispuesto por el artículo 38 de la Ley General de Contabilidad Gubernamental y la norma ya emitida por el CONAC por la que se aprueba el “Clasificador por Rubros de Ingresos”, el registro de los ingresos de los entes públicos se efectuará en las cuentas establecidas por éste en las etapas que reflejen el estimado, modificado, devengado y recaudado de los mismos. A continuación, se presenta el Estado Analítico de Ingresos en su apertura mínima:</w:t>
      </w:r>
    </w:p>
    <w:p w:rsidR="00AC4714" w:rsidRPr="004774AC" w:rsidRDefault="00AC4714" w:rsidP="00DD7B3C">
      <w:pPr>
        <w:pStyle w:val="Texto"/>
        <w:spacing w:after="0" w:line="240" w:lineRule="auto"/>
        <w:rPr>
          <w:szCs w:val="18"/>
        </w:rPr>
      </w:pPr>
    </w:p>
    <w:p w:rsidR="00AC4714" w:rsidRPr="004774AC" w:rsidRDefault="00AC4714" w:rsidP="00DD7B3C">
      <w:pPr>
        <w:pStyle w:val="Texto"/>
        <w:spacing w:after="0" w:line="240" w:lineRule="auto"/>
        <w:rPr>
          <w:szCs w:val="18"/>
        </w:rPr>
      </w:pPr>
    </w:p>
    <w:p w:rsidR="00AC4714" w:rsidRPr="004774AC" w:rsidRDefault="00AC4714" w:rsidP="00DD7B3C">
      <w:pPr>
        <w:pStyle w:val="Texto"/>
        <w:spacing w:after="0" w:line="240" w:lineRule="auto"/>
        <w:rPr>
          <w:szCs w:val="18"/>
        </w:rPr>
      </w:pPr>
    </w:p>
    <w:p w:rsidR="00AC4714" w:rsidRPr="004774AC" w:rsidRDefault="00AC4714" w:rsidP="00DD7B3C">
      <w:pPr>
        <w:pStyle w:val="Texto"/>
        <w:spacing w:after="0" w:line="240" w:lineRule="auto"/>
        <w:rPr>
          <w:szCs w:val="18"/>
        </w:rPr>
      </w:pPr>
    </w:p>
    <w:p w:rsidR="00AC4714" w:rsidRPr="004774AC" w:rsidRDefault="00AC4714" w:rsidP="00DD7B3C">
      <w:pPr>
        <w:pStyle w:val="Texto"/>
        <w:spacing w:after="0" w:line="240" w:lineRule="auto"/>
        <w:rPr>
          <w:szCs w:val="18"/>
        </w:rPr>
      </w:pPr>
    </w:p>
    <w:p w:rsidR="00AC4714" w:rsidRPr="004774AC" w:rsidRDefault="00AC4714" w:rsidP="00DD7B3C">
      <w:pPr>
        <w:pStyle w:val="Texto"/>
        <w:spacing w:after="0" w:line="240" w:lineRule="auto"/>
        <w:rPr>
          <w:szCs w:val="18"/>
        </w:rPr>
      </w:pPr>
    </w:p>
    <w:p w:rsidR="00AC4714" w:rsidRPr="004774AC" w:rsidRDefault="00AC4714" w:rsidP="00DD7B3C">
      <w:pPr>
        <w:pStyle w:val="Texto"/>
        <w:spacing w:after="0" w:line="240" w:lineRule="auto"/>
        <w:rPr>
          <w:szCs w:val="18"/>
        </w:rPr>
      </w:pPr>
    </w:p>
    <w:p w:rsidR="00AC4714" w:rsidRPr="004774AC" w:rsidRDefault="00AC4714" w:rsidP="00DD7B3C">
      <w:pPr>
        <w:pStyle w:val="Texto"/>
        <w:spacing w:after="0" w:line="240" w:lineRule="auto"/>
        <w:rPr>
          <w:szCs w:val="18"/>
        </w:rPr>
      </w:pPr>
    </w:p>
    <w:p w:rsidR="00AC4714" w:rsidRPr="004774AC" w:rsidRDefault="00AC4714" w:rsidP="00DD7B3C">
      <w:pPr>
        <w:pStyle w:val="Texto"/>
        <w:spacing w:after="0" w:line="240" w:lineRule="auto"/>
        <w:rPr>
          <w:szCs w:val="18"/>
        </w:rPr>
      </w:pPr>
    </w:p>
    <w:p w:rsidR="00AC4714" w:rsidRPr="004774AC" w:rsidRDefault="00AC4714" w:rsidP="00DD7B3C">
      <w:pPr>
        <w:pStyle w:val="Texto"/>
        <w:spacing w:after="0" w:line="240" w:lineRule="auto"/>
        <w:rPr>
          <w:szCs w:val="18"/>
        </w:rPr>
      </w:pPr>
    </w:p>
    <w:p w:rsidR="00AC4714" w:rsidRPr="004774AC" w:rsidRDefault="00AC4714" w:rsidP="00DD7B3C">
      <w:pPr>
        <w:pStyle w:val="Texto"/>
        <w:spacing w:after="0" w:line="240" w:lineRule="auto"/>
        <w:rPr>
          <w:szCs w:val="18"/>
        </w:rPr>
      </w:pPr>
    </w:p>
    <w:p w:rsidR="00AC4714" w:rsidRPr="004774AC" w:rsidRDefault="00AC4714" w:rsidP="00DD7B3C">
      <w:pPr>
        <w:pStyle w:val="Texto"/>
        <w:spacing w:after="0" w:line="240" w:lineRule="auto"/>
        <w:rPr>
          <w:szCs w:val="18"/>
        </w:rPr>
      </w:pPr>
    </w:p>
    <w:p w:rsidR="00AC4714" w:rsidRPr="004774AC" w:rsidRDefault="00AC4714" w:rsidP="00DD7B3C">
      <w:pPr>
        <w:pStyle w:val="Texto"/>
        <w:spacing w:after="0" w:line="240" w:lineRule="auto"/>
        <w:rPr>
          <w:szCs w:val="18"/>
        </w:rPr>
      </w:pPr>
    </w:p>
    <w:p w:rsidR="00AC4714" w:rsidRPr="004774AC" w:rsidRDefault="00AC4714" w:rsidP="00DD7B3C">
      <w:pPr>
        <w:pStyle w:val="Texto"/>
        <w:spacing w:after="0" w:line="240" w:lineRule="auto"/>
        <w:rPr>
          <w:szCs w:val="18"/>
        </w:rPr>
      </w:pPr>
    </w:p>
    <w:p w:rsidR="00AC4714" w:rsidRPr="004774AC" w:rsidRDefault="00AC4714" w:rsidP="00DD7B3C">
      <w:pPr>
        <w:pStyle w:val="Texto"/>
        <w:spacing w:after="0" w:line="240" w:lineRule="auto"/>
        <w:rPr>
          <w:szCs w:val="18"/>
        </w:rPr>
      </w:pPr>
    </w:p>
    <w:p w:rsidR="00AC4714" w:rsidRPr="004774AC" w:rsidRDefault="00AC4714" w:rsidP="00DD7B3C">
      <w:pPr>
        <w:pStyle w:val="Texto"/>
        <w:spacing w:after="0" w:line="240" w:lineRule="auto"/>
        <w:rPr>
          <w:szCs w:val="18"/>
        </w:rPr>
      </w:pPr>
    </w:p>
    <w:p w:rsidR="00E84311" w:rsidRPr="004774AC" w:rsidRDefault="00E84311" w:rsidP="00DD7B3C">
      <w:pPr>
        <w:pStyle w:val="Texto"/>
        <w:spacing w:after="0" w:line="240" w:lineRule="auto"/>
        <w:rPr>
          <w:szCs w:val="18"/>
        </w:rPr>
      </w:pPr>
    </w:p>
    <w:tbl>
      <w:tblPr>
        <w:tblW w:w="8712" w:type="dxa"/>
        <w:jc w:val="center"/>
        <w:tblLayout w:type="fixed"/>
        <w:tblCellMar>
          <w:left w:w="43" w:type="dxa"/>
          <w:right w:w="43" w:type="dxa"/>
        </w:tblCellMar>
        <w:tblLook w:val="04A0" w:firstRow="1" w:lastRow="0" w:firstColumn="1" w:lastColumn="0" w:noHBand="0" w:noVBand="1"/>
      </w:tblPr>
      <w:tblGrid>
        <w:gridCol w:w="245"/>
        <w:gridCol w:w="554"/>
        <w:gridCol w:w="2165"/>
        <w:gridCol w:w="862"/>
        <w:gridCol w:w="1134"/>
        <w:gridCol w:w="946"/>
        <w:gridCol w:w="964"/>
        <w:gridCol w:w="964"/>
        <w:gridCol w:w="878"/>
      </w:tblGrid>
      <w:tr w:rsidR="00E84311" w:rsidRPr="004774AC" w:rsidTr="006F09AC">
        <w:trPr>
          <w:trHeight w:val="20"/>
          <w:jc w:val="center"/>
        </w:trPr>
        <w:tc>
          <w:tcPr>
            <w:tcW w:w="8712" w:type="dxa"/>
            <w:gridSpan w:val="9"/>
            <w:tcBorders>
              <w:top w:val="single" w:sz="4" w:space="0" w:color="auto"/>
              <w:left w:val="single" w:sz="4" w:space="0" w:color="auto"/>
              <w:bottom w:val="nil"/>
              <w:right w:val="single" w:sz="4" w:space="0" w:color="000000"/>
            </w:tcBorders>
            <w:shd w:val="clear" w:color="auto" w:fill="BFBFBF"/>
            <w:noWrap/>
          </w:tcPr>
          <w:p w:rsidR="00E84311" w:rsidRPr="004774AC" w:rsidRDefault="00E84311" w:rsidP="006F09AC">
            <w:pPr>
              <w:spacing w:before="30" w:after="30" w:line="130" w:lineRule="exact"/>
              <w:jc w:val="center"/>
              <w:rPr>
                <w:rFonts w:ascii="Arial" w:hAnsi="Arial" w:cs="Arial"/>
                <w:b/>
                <w:bCs/>
                <w:sz w:val="12"/>
                <w:szCs w:val="16"/>
              </w:rPr>
            </w:pPr>
            <w:r w:rsidRPr="004774AC">
              <w:rPr>
                <w:rFonts w:ascii="Arial" w:hAnsi="Arial" w:cs="Arial"/>
                <w:b/>
                <w:bCs/>
                <w:sz w:val="12"/>
                <w:szCs w:val="16"/>
              </w:rPr>
              <w:t>Nombre del Ente Público</w:t>
            </w:r>
          </w:p>
        </w:tc>
      </w:tr>
      <w:tr w:rsidR="00E84311" w:rsidRPr="004774AC" w:rsidTr="006F09AC">
        <w:trPr>
          <w:trHeight w:val="20"/>
          <w:jc w:val="center"/>
        </w:trPr>
        <w:tc>
          <w:tcPr>
            <w:tcW w:w="8712" w:type="dxa"/>
            <w:gridSpan w:val="9"/>
            <w:tcBorders>
              <w:top w:val="nil"/>
              <w:left w:val="single" w:sz="4" w:space="0" w:color="auto"/>
              <w:bottom w:val="nil"/>
              <w:right w:val="single" w:sz="4" w:space="0" w:color="000000"/>
            </w:tcBorders>
            <w:shd w:val="clear" w:color="auto" w:fill="BFBFBF"/>
            <w:noWrap/>
          </w:tcPr>
          <w:p w:rsidR="00E84311" w:rsidRPr="004774AC" w:rsidRDefault="00E84311" w:rsidP="006F09AC">
            <w:pPr>
              <w:spacing w:before="30" w:after="30" w:line="130" w:lineRule="exact"/>
              <w:jc w:val="center"/>
              <w:rPr>
                <w:rFonts w:ascii="Arial" w:hAnsi="Arial" w:cs="Arial"/>
                <w:b/>
                <w:bCs/>
                <w:sz w:val="12"/>
                <w:szCs w:val="16"/>
              </w:rPr>
            </w:pPr>
            <w:r w:rsidRPr="004774AC">
              <w:rPr>
                <w:rFonts w:ascii="Arial" w:hAnsi="Arial" w:cs="Arial"/>
                <w:b/>
                <w:bCs/>
                <w:sz w:val="12"/>
                <w:szCs w:val="16"/>
              </w:rPr>
              <w:t>Estado Analítico de Ingresos</w:t>
            </w:r>
          </w:p>
        </w:tc>
      </w:tr>
      <w:tr w:rsidR="00E84311" w:rsidRPr="004774AC" w:rsidTr="006F09AC">
        <w:trPr>
          <w:trHeight w:val="20"/>
          <w:jc w:val="center"/>
        </w:trPr>
        <w:tc>
          <w:tcPr>
            <w:tcW w:w="8712" w:type="dxa"/>
            <w:gridSpan w:val="9"/>
            <w:tcBorders>
              <w:top w:val="nil"/>
              <w:left w:val="single" w:sz="4" w:space="0" w:color="auto"/>
              <w:bottom w:val="single" w:sz="4" w:space="0" w:color="auto"/>
              <w:right w:val="single" w:sz="4" w:space="0" w:color="000000"/>
            </w:tcBorders>
            <w:shd w:val="clear" w:color="auto" w:fill="BFBFBF"/>
            <w:noWrap/>
          </w:tcPr>
          <w:p w:rsidR="00E84311" w:rsidRPr="004774AC" w:rsidRDefault="00E84311" w:rsidP="006F09AC">
            <w:pPr>
              <w:spacing w:before="30" w:after="30" w:line="130" w:lineRule="exact"/>
              <w:jc w:val="center"/>
              <w:rPr>
                <w:rFonts w:ascii="Arial" w:hAnsi="Arial" w:cs="Arial"/>
                <w:b/>
                <w:bCs/>
                <w:sz w:val="12"/>
                <w:szCs w:val="16"/>
              </w:rPr>
            </w:pPr>
            <w:r w:rsidRPr="004774AC">
              <w:rPr>
                <w:rFonts w:ascii="Arial" w:hAnsi="Arial" w:cs="Arial"/>
                <w:b/>
                <w:bCs/>
                <w:sz w:val="12"/>
                <w:szCs w:val="16"/>
              </w:rPr>
              <w:t>Del XXXX al XXXX</w:t>
            </w:r>
          </w:p>
        </w:tc>
      </w:tr>
      <w:tr w:rsidR="00E84311" w:rsidRPr="004774AC" w:rsidTr="006F09AC">
        <w:trPr>
          <w:trHeight w:val="20"/>
          <w:jc w:val="center"/>
        </w:trPr>
        <w:tc>
          <w:tcPr>
            <w:tcW w:w="2964" w:type="dxa"/>
            <w:gridSpan w:val="3"/>
            <w:vMerge w:val="restart"/>
            <w:tcBorders>
              <w:top w:val="single" w:sz="4" w:space="0" w:color="auto"/>
              <w:left w:val="single" w:sz="4" w:space="0" w:color="auto"/>
              <w:bottom w:val="single" w:sz="4" w:space="0" w:color="auto"/>
              <w:right w:val="single" w:sz="4" w:space="0" w:color="auto"/>
            </w:tcBorders>
            <w:shd w:val="clear" w:color="auto" w:fill="BFBFBF"/>
            <w:noWrap/>
            <w:vAlign w:val="center"/>
          </w:tcPr>
          <w:p w:rsidR="00E84311" w:rsidRPr="004774AC" w:rsidRDefault="00E84311" w:rsidP="006F09AC">
            <w:pPr>
              <w:spacing w:before="30" w:after="30" w:line="130" w:lineRule="exact"/>
              <w:jc w:val="center"/>
              <w:rPr>
                <w:rFonts w:ascii="Arial" w:hAnsi="Arial" w:cs="Arial"/>
                <w:b/>
                <w:bCs/>
                <w:sz w:val="12"/>
                <w:szCs w:val="16"/>
              </w:rPr>
            </w:pPr>
            <w:r w:rsidRPr="004774AC">
              <w:rPr>
                <w:rFonts w:ascii="Arial" w:hAnsi="Arial" w:cs="Arial"/>
                <w:b/>
                <w:bCs/>
                <w:sz w:val="12"/>
                <w:szCs w:val="16"/>
              </w:rPr>
              <w:t>Rubro de Ingresos</w:t>
            </w:r>
          </w:p>
        </w:tc>
        <w:tc>
          <w:tcPr>
            <w:tcW w:w="4870" w:type="dxa"/>
            <w:gridSpan w:val="5"/>
            <w:tcBorders>
              <w:top w:val="single" w:sz="4" w:space="0" w:color="auto"/>
              <w:left w:val="nil"/>
              <w:bottom w:val="single" w:sz="4" w:space="0" w:color="auto"/>
              <w:right w:val="single" w:sz="4" w:space="0" w:color="auto"/>
            </w:tcBorders>
            <w:shd w:val="clear" w:color="auto" w:fill="BFBFBF"/>
            <w:noWrap/>
            <w:vAlign w:val="center"/>
          </w:tcPr>
          <w:p w:rsidR="00E84311" w:rsidRPr="004774AC" w:rsidRDefault="00E84311" w:rsidP="006F09AC">
            <w:pPr>
              <w:spacing w:before="30" w:after="30" w:line="130" w:lineRule="exact"/>
              <w:jc w:val="center"/>
              <w:rPr>
                <w:rFonts w:ascii="Arial" w:hAnsi="Arial" w:cs="Arial"/>
                <w:b/>
                <w:bCs/>
                <w:sz w:val="12"/>
                <w:szCs w:val="16"/>
              </w:rPr>
            </w:pPr>
            <w:r w:rsidRPr="004774AC">
              <w:rPr>
                <w:rFonts w:ascii="Arial" w:hAnsi="Arial" w:cs="Arial"/>
                <w:b/>
                <w:bCs/>
                <w:sz w:val="12"/>
                <w:szCs w:val="16"/>
              </w:rPr>
              <w:t>Ingreso</w:t>
            </w:r>
          </w:p>
        </w:tc>
        <w:tc>
          <w:tcPr>
            <w:tcW w:w="878" w:type="dxa"/>
            <w:vMerge w:val="restart"/>
            <w:tcBorders>
              <w:top w:val="single" w:sz="4" w:space="0" w:color="auto"/>
              <w:left w:val="single" w:sz="4" w:space="0" w:color="auto"/>
              <w:bottom w:val="single" w:sz="4" w:space="0" w:color="auto"/>
              <w:right w:val="single" w:sz="4" w:space="0" w:color="auto"/>
            </w:tcBorders>
            <w:shd w:val="clear" w:color="auto" w:fill="BFBFBF"/>
            <w:vAlign w:val="center"/>
          </w:tcPr>
          <w:p w:rsidR="00E84311" w:rsidRPr="004774AC" w:rsidRDefault="00E84311" w:rsidP="006F09AC">
            <w:pPr>
              <w:spacing w:before="30" w:after="30" w:line="130" w:lineRule="exact"/>
              <w:jc w:val="center"/>
              <w:rPr>
                <w:rFonts w:ascii="Arial" w:hAnsi="Arial" w:cs="Arial"/>
                <w:b/>
                <w:bCs/>
                <w:sz w:val="12"/>
                <w:szCs w:val="16"/>
              </w:rPr>
            </w:pPr>
            <w:r w:rsidRPr="004774AC">
              <w:rPr>
                <w:rFonts w:ascii="Arial" w:hAnsi="Arial" w:cs="Arial"/>
                <w:b/>
                <w:bCs/>
                <w:sz w:val="12"/>
                <w:szCs w:val="16"/>
              </w:rPr>
              <w:t>Diferencia</w:t>
            </w:r>
          </w:p>
        </w:tc>
      </w:tr>
      <w:tr w:rsidR="00E84311" w:rsidRPr="004774AC" w:rsidTr="006F09AC">
        <w:trPr>
          <w:trHeight w:val="20"/>
          <w:jc w:val="center"/>
        </w:trPr>
        <w:tc>
          <w:tcPr>
            <w:tcW w:w="2964" w:type="dxa"/>
            <w:gridSpan w:val="3"/>
            <w:vMerge/>
            <w:tcBorders>
              <w:top w:val="single" w:sz="4" w:space="0" w:color="auto"/>
              <w:left w:val="single" w:sz="4" w:space="0" w:color="auto"/>
              <w:bottom w:val="single" w:sz="4" w:space="0" w:color="auto"/>
              <w:right w:val="single" w:sz="4" w:space="0" w:color="auto"/>
            </w:tcBorders>
            <w:shd w:val="clear" w:color="auto" w:fill="BFBFBF"/>
            <w:vAlign w:val="center"/>
          </w:tcPr>
          <w:p w:rsidR="00E84311" w:rsidRPr="004774AC" w:rsidRDefault="00E84311" w:rsidP="006F09AC">
            <w:pPr>
              <w:spacing w:before="30" w:after="30" w:line="130" w:lineRule="exact"/>
              <w:jc w:val="center"/>
              <w:rPr>
                <w:rFonts w:ascii="Arial" w:hAnsi="Arial" w:cs="Arial"/>
                <w:b/>
                <w:bCs/>
                <w:sz w:val="12"/>
                <w:szCs w:val="16"/>
              </w:rPr>
            </w:pPr>
          </w:p>
        </w:tc>
        <w:tc>
          <w:tcPr>
            <w:tcW w:w="862" w:type="dxa"/>
            <w:tcBorders>
              <w:top w:val="nil"/>
              <w:left w:val="nil"/>
              <w:bottom w:val="single" w:sz="4" w:space="0" w:color="auto"/>
              <w:right w:val="single" w:sz="4" w:space="0" w:color="auto"/>
            </w:tcBorders>
            <w:shd w:val="clear" w:color="auto" w:fill="BFBFBF"/>
            <w:noWrap/>
            <w:vAlign w:val="center"/>
          </w:tcPr>
          <w:p w:rsidR="00E84311" w:rsidRPr="004774AC" w:rsidRDefault="00E84311" w:rsidP="006F09AC">
            <w:pPr>
              <w:spacing w:before="30" w:after="30" w:line="130" w:lineRule="exact"/>
              <w:jc w:val="center"/>
              <w:rPr>
                <w:rFonts w:ascii="Arial" w:hAnsi="Arial" w:cs="Arial"/>
                <w:b/>
                <w:bCs/>
                <w:sz w:val="12"/>
                <w:szCs w:val="16"/>
              </w:rPr>
            </w:pPr>
            <w:r w:rsidRPr="004774AC">
              <w:rPr>
                <w:rFonts w:ascii="Arial" w:hAnsi="Arial" w:cs="Arial"/>
                <w:b/>
                <w:bCs/>
                <w:sz w:val="12"/>
                <w:szCs w:val="16"/>
              </w:rPr>
              <w:t>Estimado</w:t>
            </w:r>
          </w:p>
        </w:tc>
        <w:tc>
          <w:tcPr>
            <w:tcW w:w="1134" w:type="dxa"/>
            <w:tcBorders>
              <w:top w:val="nil"/>
              <w:left w:val="nil"/>
              <w:bottom w:val="single" w:sz="4" w:space="0" w:color="auto"/>
              <w:right w:val="single" w:sz="4" w:space="0" w:color="auto"/>
            </w:tcBorders>
            <w:shd w:val="clear" w:color="auto" w:fill="BFBFBF"/>
            <w:vAlign w:val="center"/>
          </w:tcPr>
          <w:p w:rsidR="00E84311" w:rsidRPr="004774AC" w:rsidRDefault="00E84311" w:rsidP="006F09AC">
            <w:pPr>
              <w:spacing w:before="30" w:after="30" w:line="130" w:lineRule="exact"/>
              <w:jc w:val="center"/>
              <w:rPr>
                <w:rFonts w:ascii="Arial" w:hAnsi="Arial" w:cs="Arial"/>
                <w:b/>
                <w:bCs/>
                <w:sz w:val="12"/>
                <w:szCs w:val="16"/>
              </w:rPr>
            </w:pPr>
            <w:r w:rsidRPr="004774AC">
              <w:rPr>
                <w:rFonts w:ascii="Arial" w:hAnsi="Arial" w:cs="Arial"/>
                <w:b/>
                <w:bCs/>
                <w:sz w:val="12"/>
                <w:szCs w:val="16"/>
              </w:rPr>
              <w:t>Ampliaciones y Reducciones</w:t>
            </w:r>
          </w:p>
        </w:tc>
        <w:tc>
          <w:tcPr>
            <w:tcW w:w="946" w:type="dxa"/>
            <w:tcBorders>
              <w:top w:val="nil"/>
              <w:left w:val="nil"/>
              <w:bottom w:val="single" w:sz="4" w:space="0" w:color="auto"/>
              <w:right w:val="single" w:sz="4" w:space="0" w:color="auto"/>
            </w:tcBorders>
            <w:shd w:val="clear" w:color="auto" w:fill="BFBFBF"/>
            <w:noWrap/>
            <w:vAlign w:val="center"/>
          </w:tcPr>
          <w:p w:rsidR="00E84311" w:rsidRPr="004774AC" w:rsidRDefault="00E84311" w:rsidP="006F09AC">
            <w:pPr>
              <w:spacing w:before="30" w:after="30" w:line="130" w:lineRule="exact"/>
              <w:jc w:val="center"/>
              <w:rPr>
                <w:rFonts w:ascii="Arial" w:hAnsi="Arial" w:cs="Arial"/>
                <w:b/>
                <w:bCs/>
                <w:sz w:val="12"/>
                <w:szCs w:val="16"/>
              </w:rPr>
            </w:pPr>
            <w:r w:rsidRPr="004774AC">
              <w:rPr>
                <w:rFonts w:ascii="Arial" w:hAnsi="Arial" w:cs="Arial"/>
                <w:b/>
                <w:bCs/>
                <w:sz w:val="12"/>
                <w:szCs w:val="16"/>
              </w:rPr>
              <w:t>Modificado</w:t>
            </w:r>
          </w:p>
        </w:tc>
        <w:tc>
          <w:tcPr>
            <w:tcW w:w="964" w:type="dxa"/>
            <w:tcBorders>
              <w:top w:val="nil"/>
              <w:left w:val="nil"/>
              <w:bottom w:val="single" w:sz="4" w:space="0" w:color="auto"/>
              <w:right w:val="single" w:sz="4" w:space="0" w:color="auto"/>
            </w:tcBorders>
            <w:shd w:val="clear" w:color="auto" w:fill="BFBFBF"/>
            <w:noWrap/>
            <w:vAlign w:val="center"/>
          </w:tcPr>
          <w:p w:rsidR="00E84311" w:rsidRPr="004774AC" w:rsidRDefault="00E84311" w:rsidP="006F09AC">
            <w:pPr>
              <w:spacing w:before="30" w:after="30" w:line="130" w:lineRule="exact"/>
              <w:jc w:val="center"/>
              <w:rPr>
                <w:rFonts w:ascii="Arial" w:hAnsi="Arial" w:cs="Arial"/>
                <w:b/>
                <w:bCs/>
                <w:sz w:val="12"/>
                <w:szCs w:val="16"/>
              </w:rPr>
            </w:pPr>
            <w:r w:rsidRPr="004774AC">
              <w:rPr>
                <w:rFonts w:ascii="Arial" w:hAnsi="Arial" w:cs="Arial"/>
                <w:b/>
                <w:bCs/>
                <w:sz w:val="12"/>
                <w:szCs w:val="16"/>
              </w:rPr>
              <w:t>Devengado</w:t>
            </w:r>
          </w:p>
        </w:tc>
        <w:tc>
          <w:tcPr>
            <w:tcW w:w="964" w:type="dxa"/>
            <w:tcBorders>
              <w:top w:val="nil"/>
              <w:left w:val="nil"/>
              <w:bottom w:val="single" w:sz="4" w:space="0" w:color="auto"/>
              <w:right w:val="single" w:sz="4" w:space="0" w:color="auto"/>
            </w:tcBorders>
            <w:shd w:val="clear" w:color="auto" w:fill="BFBFBF"/>
            <w:noWrap/>
            <w:vAlign w:val="center"/>
          </w:tcPr>
          <w:p w:rsidR="00E84311" w:rsidRPr="004774AC" w:rsidRDefault="00E84311" w:rsidP="006F09AC">
            <w:pPr>
              <w:spacing w:before="30" w:after="30" w:line="130" w:lineRule="exact"/>
              <w:jc w:val="center"/>
              <w:rPr>
                <w:rFonts w:ascii="Arial" w:hAnsi="Arial" w:cs="Arial"/>
                <w:b/>
                <w:bCs/>
                <w:sz w:val="12"/>
                <w:szCs w:val="16"/>
              </w:rPr>
            </w:pPr>
            <w:r w:rsidRPr="004774AC">
              <w:rPr>
                <w:rFonts w:ascii="Arial" w:hAnsi="Arial" w:cs="Arial"/>
                <w:b/>
                <w:bCs/>
                <w:sz w:val="12"/>
                <w:szCs w:val="16"/>
              </w:rPr>
              <w:t>Recaudado</w:t>
            </w:r>
          </w:p>
        </w:tc>
        <w:tc>
          <w:tcPr>
            <w:tcW w:w="878" w:type="dxa"/>
            <w:vMerge/>
            <w:tcBorders>
              <w:top w:val="single" w:sz="4" w:space="0" w:color="auto"/>
              <w:left w:val="single" w:sz="4" w:space="0" w:color="auto"/>
              <w:bottom w:val="single" w:sz="4" w:space="0" w:color="auto"/>
              <w:right w:val="single" w:sz="4" w:space="0" w:color="auto"/>
            </w:tcBorders>
            <w:shd w:val="clear" w:color="auto" w:fill="BFBFBF"/>
            <w:vAlign w:val="center"/>
          </w:tcPr>
          <w:p w:rsidR="00E84311" w:rsidRPr="004774AC" w:rsidRDefault="00E84311" w:rsidP="006F09AC">
            <w:pPr>
              <w:spacing w:before="30" w:after="30" w:line="130" w:lineRule="exact"/>
              <w:jc w:val="center"/>
              <w:rPr>
                <w:rFonts w:ascii="Arial" w:hAnsi="Arial" w:cs="Arial"/>
                <w:b/>
                <w:bCs/>
                <w:sz w:val="12"/>
                <w:szCs w:val="16"/>
              </w:rPr>
            </w:pPr>
          </w:p>
        </w:tc>
      </w:tr>
      <w:tr w:rsidR="00E84311" w:rsidRPr="004774AC" w:rsidTr="006F09AC">
        <w:trPr>
          <w:trHeight w:val="20"/>
          <w:jc w:val="center"/>
        </w:trPr>
        <w:tc>
          <w:tcPr>
            <w:tcW w:w="2964" w:type="dxa"/>
            <w:gridSpan w:val="3"/>
            <w:vMerge/>
            <w:tcBorders>
              <w:top w:val="single" w:sz="4" w:space="0" w:color="auto"/>
              <w:left w:val="single" w:sz="4" w:space="0" w:color="auto"/>
              <w:bottom w:val="single" w:sz="4" w:space="0" w:color="auto"/>
              <w:right w:val="single" w:sz="4" w:space="0" w:color="auto"/>
            </w:tcBorders>
            <w:shd w:val="clear" w:color="auto" w:fill="BFBFBF"/>
            <w:vAlign w:val="center"/>
          </w:tcPr>
          <w:p w:rsidR="00E84311" w:rsidRPr="004774AC" w:rsidRDefault="00E84311" w:rsidP="006F09AC">
            <w:pPr>
              <w:spacing w:before="30" w:after="30" w:line="130" w:lineRule="exact"/>
              <w:jc w:val="center"/>
              <w:rPr>
                <w:rFonts w:ascii="Arial" w:hAnsi="Arial" w:cs="Arial"/>
                <w:b/>
                <w:bCs/>
                <w:sz w:val="12"/>
                <w:szCs w:val="16"/>
              </w:rPr>
            </w:pPr>
          </w:p>
        </w:tc>
        <w:tc>
          <w:tcPr>
            <w:tcW w:w="862" w:type="dxa"/>
            <w:tcBorders>
              <w:top w:val="nil"/>
              <w:left w:val="nil"/>
              <w:bottom w:val="single" w:sz="4" w:space="0" w:color="auto"/>
              <w:right w:val="single" w:sz="4" w:space="0" w:color="auto"/>
            </w:tcBorders>
            <w:shd w:val="clear" w:color="auto" w:fill="BFBFBF"/>
            <w:noWrap/>
            <w:vAlign w:val="center"/>
          </w:tcPr>
          <w:p w:rsidR="00E84311" w:rsidRPr="004774AC" w:rsidRDefault="00E84311" w:rsidP="006F09AC">
            <w:pPr>
              <w:spacing w:before="30" w:after="30" w:line="130" w:lineRule="exact"/>
              <w:jc w:val="center"/>
              <w:rPr>
                <w:rFonts w:ascii="Arial" w:hAnsi="Arial" w:cs="Arial"/>
                <w:b/>
                <w:bCs/>
                <w:sz w:val="12"/>
                <w:szCs w:val="16"/>
              </w:rPr>
            </w:pPr>
            <w:r w:rsidRPr="004774AC">
              <w:rPr>
                <w:rFonts w:ascii="Arial" w:hAnsi="Arial" w:cs="Arial"/>
                <w:b/>
                <w:bCs/>
                <w:sz w:val="12"/>
                <w:szCs w:val="16"/>
              </w:rPr>
              <w:t>(1)</w:t>
            </w:r>
          </w:p>
        </w:tc>
        <w:tc>
          <w:tcPr>
            <w:tcW w:w="1134" w:type="dxa"/>
            <w:tcBorders>
              <w:top w:val="nil"/>
              <w:left w:val="nil"/>
              <w:bottom w:val="single" w:sz="4" w:space="0" w:color="auto"/>
              <w:right w:val="single" w:sz="4" w:space="0" w:color="auto"/>
            </w:tcBorders>
            <w:shd w:val="clear" w:color="auto" w:fill="BFBFBF"/>
            <w:noWrap/>
            <w:vAlign w:val="center"/>
          </w:tcPr>
          <w:p w:rsidR="00E84311" w:rsidRPr="004774AC" w:rsidRDefault="00E84311" w:rsidP="006F09AC">
            <w:pPr>
              <w:spacing w:before="30" w:after="30" w:line="130" w:lineRule="exact"/>
              <w:jc w:val="center"/>
              <w:rPr>
                <w:rFonts w:ascii="Arial" w:hAnsi="Arial" w:cs="Arial"/>
                <w:b/>
                <w:bCs/>
                <w:sz w:val="12"/>
                <w:szCs w:val="16"/>
              </w:rPr>
            </w:pPr>
            <w:r w:rsidRPr="004774AC">
              <w:rPr>
                <w:rFonts w:ascii="Arial" w:hAnsi="Arial" w:cs="Arial"/>
                <w:b/>
                <w:bCs/>
                <w:sz w:val="12"/>
                <w:szCs w:val="16"/>
              </w:rPr>
              <w:t>(2)</w:t>
            </w:r>
          </w:p>
        </w:tc>
        <w:tc>
          <w:tcPr>
            <w:tcW w:w="946" w:type="dxa"/>
            <w:tcBorders>
              <w:top w:val="nil"/>
              <w:left w:val="nil"/>
              <w:bottom w:val="single" w:sz="4" w:space="0" w:color="auto"/>
              <w:right w:val="single" w:sz="4" w:space="0" w:color="auto"/>
            </w:tcBorders>
            <w:shd w:val="clear" w:color="auto" w:fill="BFBFBF"/>
            <w:noWrap/>
            <w:vAlign w:val="center"/>
          </w:tcPr>
          <w:p w:rsidR="00E84311" w:rsidRPr="004774AC" w:rsidRDefault="00E84311" w:rsidP="006F09AC">
            <w:pPr>
              <w:spacing w:before="30" w:after="30" w:line="130" w:lineRule="exact"/>
              <w:jc w:val="center"/>
              <w:rPr>
                <w:rFonts w:ascii="Arial" w:hAnsi="Arial" w:cs="Arial"/>
                <w:b/>
                <w:bCs/>
                <w:sz w:val="12"/>
                <w:szCs w:val="16"/>
              </w:rPr>
            </w:pPr>
            <w:r w:rsidRPr="004774AC">
              <w:rPr>
                <w:rFonts w:ascii="Arial" w:hAnsi="Arial" w:cs="Arial"/>
                <w:b/>
                <w:bCs/>
                <w:sz w:val="12"/>
                <w:szCs w:val="16"/>
              </w:rPr>
              <w:t>(3= 1 + 2)</w:t>
            </w:r>
          </w:p>
        </w:tc>
        <w:tc>
          <w:tcPr>
            <w:tcW w:w="964" w:type="dxa"/>
            <w:tcBorders>
              <w:top w:val="nil"/>
              <w:left w:val="nil"/>
              <w:bottom w:val="single" w:sz="4" w:space="0" w:color="auto"/>
              <w:right w:val="single" w:sz="4" w:space="0" w:color="auto"/>
            </w:tcBorders>
            <w:shd w:val="clear" w:color="auto" w:fill="BFBFBF"/>
            <w:noWrap/>
            <w:vAlign w:val="center"/>
          </w:tcPr>
          <w:p w:rsidR="00E84311" w:rsidRPr="004774AC" w:rsidRDefault="00E84311" w:rsidP="006F09AC">
            <w:pPr>
              <w:spacing w:before="30" w:after="30" w:line="130" w:lineRule="exact"/>
              <w:jc w:val="center"/>
              <w:rPr>
                <w:rFonts w:ascii="Arial" w:hAnsi="Arial" w:cs="Arial"/>
                <w:b/>
                <w:bCs/>
                <w:sz w:val="12"/>
                <w:szCs w:val="16"/>
              </w:rPr>
            </w:pPr>
            <w:r w:rsidRPr="004774AC">
              <w:rPr>
                <w:rFonts w:ascii="Arial" w:hAnsi="Arial" w:cs="Arial"/>
                <w:b/>
                <w:bCs/>
                <w:sz w:val="12"/>
                <w:szCs w:val="16"/>
              </w:rPr>
              <w:t>(4)</w:t>
            </w:r>
          </w:p>
        </w:tc>
        <w:tc>
          <w:tcPr>
            <w:tcW w:w="964" w:type="dxa"/>
            <w:tcBorders>
              <w:top w:val="nil"/>
              <w:left w:val="nil"/>
              <w:bottom w:val="single" w:sz="4" w:space="0" w:color="auto"/>
              <w:right w:val="single" w:sz="4" w:space="0" w:color="auto"/>
            </w:tcBorders>
            <w:shd w:val="clear" w:color="auto" w:fill="BFBFBF"/>
            <w:noWrap/>
            <w:vAlign w:val="center"/>
          </w:tcPr>
          <w:p w:rsidR="00E84311" w:rsidRPr="004774AC" w:rsidRDefault="00E84311" w:rsidP="006F09AC">
            <w:pPr>
              <w:spacing w:before="30" w:after="30" w:line="130" w:lineRule="exact"/>
              <w:jc w:val="center"/>
              <w:rPr>
                <w:rFonts w:ascii="Arial" w:hAnsi="Arial" w:cs="Arial"/>
                <w:b/>
                <w:bCs/>
                <w:sz w:val="12"/>
                <w:szCs w:val="16"/>
              </w:rPr>
            </w:pPr>
            <w:r w:rsidRPr="004774AC">
              <w:rPr>
                <w:rFonts w:ascii="Arial" w:hAnsi="Arial" w:cs="Arial"/>
                <w:b/>
                <w:bCs/>
                <w:sz w:val="12"/>
                <w:szCs w:val="16"/>
              </w:rPr>
              <w:t>(5)</w:t>
            </w:r>
          </w:p>
        </w:tc>
        <w:tc>
          <w:tcPr>
            <w:tcW w:w="878" w:type="dxa"/>
            <w:tcBorders>
              <w:top w:val="nil"/>
              <w:left w:val="nil"/>
              <w:bottom w:val="single" w:sz="4" w:space="0" w:color="auto"/>
              <w:right w:val="single" w:sz="4" w:space="0" w:color="auto"/>
            </w:tcBorders>
            <w:shd w:val="clear" w:color="auto" w:fill="BFBFBF"/>
            <w:noWrap/>
            <w:vAlign w:val="center"/>
          </w:tcPr>
          <w:p w:rsidR="00E84311" w:rsidRPr="004774AC" w:rsidRDefault="00E84311" w:rsidP="006F09AC">
            <w:pPr>
              <w:spacing w:before="30" w:after="30" w:line="130" w:lineRule="exact"/>
              <w:jc w:val="center"/>
              <w:rPr>
                <w:rFonts w:ascii="Arial" w:hAnsi="Arial" w:cs="Arial"/>
                <w:b/>
                <w:bCs/>
                <w:sz w:val="12"/>
                <w:szCs w:val="16"/>
              </w:rPr>
            </w:pPr>
            <w:r w:rsidRPr="004774AC">
              <w:rPr>
                <w:rFonts w:ascii="Arial" w:hAnsi="Arial" w:cs="Arial"/>
                <w:b/>
                <w:bCs/>
                <w:sz w:val="12"/>
                <w:szCs w:val="16"/>
              </w:rPr>
              <w:t>(6= 5 - 1 )</w:t>
            </w:r>
          </w:p>
        </w:tc>
      </w:tr>
      <w:tr w:rsidR="00E84311" w:rsidRPr="004774AC" w:rsidTr="006F09AC">
        <w:trPr>
          <w:trHeight w:val="20"/>
          <w:jc w:val="center"/>
        </w:trPr>
        <w:tc>
          <w:tcPr>
            <w:tcW w:w="2964" w:type="dxa"/>
            <w:gridSpan w:val="3"/>
            <w:tcBorders>
              <w:top w:val="nil"/>
              <w:left w:val="single" w:sz="4" w:space="0" w:color="auto"/>
              <w:bottom w:val="nil"/>
              <w:right w:val="single" w:sz="4" w:space="0" w:color="000000"/>
            </w:tcBorders>
            <w:shd w:val="clear" w:color="auto" w:fill="auto"/>
          </w:tcPr>
          <w:p w:rsidR="00E84311" w:rsidRPr="004774AC" w:rsidRDefault="00E84311" w:rsidP="006F09AC">
            <w:pPr>
              <w:spacing w:before="30" w:after="30" w:line="130" w:lineRule="exact"/>
              <w:jc w:val="both"/>
              <w:rPr>
                <w:rFonts w:ascii="Arial" w:hAnsi="Arial" w:cs="Arial"/>
                <w:sz w:val="12"/>
                <w:szCs w:val="16"/>
              </w:rPr>
            </w:pPr>
            <w:r w:rsidRPr="004774AC">
              <w:rPr>
                <w:rFonts w:ascii="Arial" w:hAnsi="Arial" w:cs="Arial"/>
                <w:sz w:val="12"/>
                <w:szCs w:val="16"/>
              </w:rPr>
              <w:t>Impuestos</w:t>
            </w:r>
          </w:p>
        </w:tc>
        <w:tc>
          <w:tcPr>
            <w:tcW w:w="862" w:type="dxa"/>
            <w:tcBorders>
              <w:top w:val="nil"/>
              <w:left w:val="nil"/>
              <w:bottom w:val="nil"/>
              <w:right w:val="single" w:sz="4" w:space="0" w:color="auto"/>
            </w:tcBorders>
            <w:shd w:val="clear" w:color="auto" w:fill="auto"/>
            <w:noWrap/>
          </w:tcPr>
          <w:p w:rsidR="00E84311" w:rsidRPr="004774AC" w:rsidRDefault="00E84311" w:rsidP="006F09AC">
            <w:pPr>
              <w:spacing w:before="30" w:after="30" w:line="130" w:lineRule="exact"/>
              <w:jc w:val="both"/>
              <w:rPr>
                <w:rFonts w:ascii="Arial" w:hAnsi="Arial" w:cs="Arial"/>
                <w:sz w:val="12"/>
                <w:szCs w:val="16"/>
              </w:rPr>
            </w:pPr>
          </w:p>
        </w:tc>
        <w:tc>
          <w:tcPr>
            <w:tcW w:w="1134" w:type="dxa"/>
            <w:tcBorders>
              <w:top w:val="nil"/>
              <w:left w:val="nil"/>
              <w:bottom w:val="nil"/>
              <w:right w:val="single" w:sz="4" w:space="0" w:color="auto"/>
            </w:tcBorders>
            <w:shd w:val="clear" w:color="auto" w:fill="auto"/>
            <w:noWrap/>
          </w:tcPr>
          <w:p w:rsidR="00E84311" w:rsidRPr="004774AC" w:rsidRDefault="00E84311" w:rsidP="006F09AC">
            <w:pPr>
              <w:spacing w:before="30" w:after="30" w:line="130" w:lineRule="exact"/>
              <w:jc w:val="both"/>
              <w:rPr>
                <w:rFonts w:ascii="Arial" w:hAnsi="Arial" w:cs="Arial"/>
                <w:sz w:val="12"/>
                <w:szCs w:val="16"/>
              </w:rPr>
            </w:pPr>
          </w:p>
        </w:tc>
        <w:tc>
          <w:tcPr>
            <w:tcW w:w="946" w:type="dxa"/>
            <w:tcBorders>
              <w:top w:val="nil"/>
              <w:left w:val="nil"/>
              <w:bottom w:val="nil"/>
              <w:right w:val="single" w:sz="4" w:space="0" w:color="auto"/>
            </w:tcBorders>
            <w:shd w:val="clear" w:color="auto" w:fill="auto"/>
            <w:noWrap/>
          </w:tcPr>
          <w:p w:rsidR="00E84311" w:rsidRPr="004774AC" w:rsidRDefault="00E84311" w:rsidP="006F09AC">
            <w:pPr>
              <w:spacing w:before="30" w:after="30" w:line="130" w:lineRule="exact"/>
              <w:jc w:val="both"/>
              <w:rPr>
                <w:rFonts w:ascii="Arial" w:hAnsi="Arial" w:cs="Arial"/>
                <w:sz w:val="12"/>
                <w:szCs w:val="16"/>
              </w:rPr>
            </w:pPr>
          </w:p>
        </w:tc>
        <w:tc>
          <w:tcPr>
            <w:tcW w:w="964" w:type="dxa"/>
            <w:tcBorders>
              <w:top w:val="nil"/>
              <w:left w:val="nil"/>
              <w:bottom w:val="nil"/>
              <w:right w:val="single" w:sz="4" w:space="0" w:color="auto"/>
            </w:tcBorders>
            <w:shd w:val="clear" w:color="auto" w:fill="auto"/>
            <w:noWrap/>
          </w:tcPr>
          <w:p w:rsidR="00E84311" w:rsidRPr="004774AC" w:rsidRDefault="00E84311" w:rsidP="006F09AC">
            <w:pPr>
              <w:spacing w:before="30" w:after="30" w:line="130" w:lineRule="exact"/>
              <w:jc w:val="both"/>
              <w:rPr>
                <w:rFonts w:ascii="Arial" w:hAnsi="Arial" w:cs="Arial"/>
                <w:sz w:val="12"/>
                <w:szCs w:val="16"/>
              </w:rPr>
            </w:pPr>
          </w:p>
        </w:tc>
        <w:tc>
          <w:tcPr>
            <w:tcW w:w="964" w:type="dxa"/>
            <w:tcBorders>
              <w:top w:val="nil"/>
              <w:left w:val="nil"/>
              <w:bottom w:val="nil"/>
              <w:right w:val="single" w:sz="4" w:space="0" w:color="auto"/>
            </w:tcBorders>
            <w:shd w:val="clear" w:color="auto" w:fill="auto"/>
            <w:noWrap/>
          </w:tcPr>
          <w:p w:rsidR="00E84311" w:rsidRPr="004774AC" w:rsidRDefault="00E84311" w:rsidP="006F09AC">
            <w:pPr>
              <w:spacing w:before="30" w:after="30" w:line="130" w:lineRule="exact"/>
              <w:jc w:val="both"/>
              <w:rPr>
                <w:rFonts w:ascii="Arial" w:hAnsi="Arial" w:cs="Arial"/>
                <w:sz w:val="12"/>
                <w:szCs w:val="16"/>
              </w:rPr>
            </w:pPr>
          </w:p>
        </w:tc>
        <w:tc>
          <w:tcPr>
            <w:tcW w:w="878" w:type="dxa"/>
            <w:tcBorders>
              <w:top w:val="nil"/>
              <w:left w:val="nil"/>
              <w:bottom w:val="nil"/>
              <w:right w:val="single" w:sz="4" w:space="0" w:color="auto"/>
            </w:tcBorders>
            <w:shd w:val="clear" w:color="auto" w:fill="auto"/>
            <w:noWrap/>
          </w:tcPr>
          <w:p w:rsidR="00E84311" w:rsidRPr="004774AC" w:rsidRDefault="00E84311" w:rsidP="006F09AC">
            <w:pPr>
              <w:spacing w:before="30" w:after="30" w:line="130" w:lineRule="exact"/>
              <w:jc w:val="both"/>
              <w:rPr>
                <w:rFonts w:ascii="Arial" w:hAnsi="Arial" w:cs="Arial"/>
                <w:sz w:val="12"/>
                <w:szCs w:val="16"/>
              </w:rPr>
            </w:pPr>
          </w:p>
        </w:tc>
      </w:tr>
      <w:tr w:rsidR="00E84311" w:rsidRPr="004774AC" w:rsidTr="006F09AC">
        <w:trPr>
          <w:trHeight w:val="20"/>
          <w:jc w:val="center"/>
        </w:trPr>
        <w:tc>
          <w:tcPr>
            <w:tcW w:w="2964" w:type="dxa"/>
            <w:gridSpan w:val="3"/>
            <w:tcBorders>
              <w:top w:val="nil"/>
              <w:left w:val="single" w:sz="4" w:space="0" w:color="auto"/>
              <w:bottom w:val="nil"/>
              <w:right w:val="single" w:sz="4" w:space="0" w:color="000000"/>
            </w:tcBorders>
            <w:shd w:val="clear" w:color="auto" w:fill="auto"/>
          </w:tcPr>
          <w:p w:rsidR="00E84311" w:rsidRPr="004774AC" w:rsidRDefault="00E84311" w:rsidP="006F09AC">
            <w:pPr>
              <w:spacing w:before="30" w:after="30" w:line="130" w:lineRule="exact"/>
              <w:jc w:val="both"/>
              <w:rPr>
                <w:rFonts w:ascii="Arial" w:hAnsi="Arial" w:cs="Arial"/>
                <w:sz w:val="12"/>
                <w:szCs w:val="16"/>
              </w:rPr>
            </w:pPr>
            <w:r w:rsidRPr="004774AC">
              <w:rPr>
                <w:rFonts w:ascii="Arial" w:hAnsi="Arial" w:cs="Arial"/>
                <w:sz w:val="12"/>
                <w:szCs w:val="16"/>
              </w:rPr>
              <w:t>Cuotas y Aportaciones de Seguridad Social</w:t>
            </w:r>
          </w:p>
        </w:tc>
        <w:tc>
          <w:tcPr>
            <w:tcW w:w="862" w:type="dxa"/>
            <w:tcBorders>
              <w:top w:val="nil"/>
              <w:left w:val="nil"/>
              <w:bottom w:val="nil"/>
              <w:right w:val="single" w:sz="4" w:space="0" w:color="auto"/>
            </w:tcBorders>
            <w:shd w:val="clear" w:color="auto" w:fill="auto"/>
            <w:noWrap/>
          </w:tcPr>
          <w:p w:rsidR="00E84311" w:rsidRPr="004774AC" w:rsidRDefault="00E84311" w:rsidP="006F09AC">
            <w:pPr>
              <w:spacing w:before="30" w:after="30" w:line="130" w:lineRule="exact"/>
              <w:jc w:val="both"/>
              <w:rPr>
                <w:rFonts w:ascii="Arial" w:hAnsi="Arial" w:cs="Arial"/>
                <w:sz w:val="12"/>
                <w:szCs w:val="16"/>
              </w:rPr>
            </w:pPr>
          </w:p>
        </w:tc>
        <w:tc>
          <w:tcPr>
            <w:tcW w:w="1134" w:type="dxa"/>
            <w:tcBorders>
              <w:top w:val="nil"/>
              <w:left w:val="nil"/>
              <w:bottom w:val="nil"/>
              <w:right w:val="single" w:sz="4" w:space="0" w:color="auto"/>
            </w:tcBorders>
            <w:shd w:val="clear" w:color="auto" w:fill="auto"/>
            <w:noWrap/>
          </w:tcPr>
          <w:p w:rsidR="00E84311" w:rsidRPr="004774AC" w:rsidRDefault="00E84311" w:rsidP="006F09AC">
            <w:pPr>
              <w:spacing w:before="30" w:after="30" w:line="130" w:lineRule="exact"/>
              <w:jc w:val="both"/>
              <w:rPr>
                <w:rFonts w:ascii="Arial" w:hAnsi="Arial" w:cs="Arial"/>
                <w:sz w:val="12"/>
                <w:szCs w:val="16"/>
              </w:rPr>
            </w:pPr>
          </w:p>
        </w:tc>
        <w:tc>
          <w:tcPr>
            <w:tcW w:w="946" w:type="dxa"/>
            <w:tcBorders>
              <w:top w:val="nil"/>
              <w:left w:val="nil"/>
              <w:bottom w:val="nil"/>
              <w:right w:val="single" w:sz="4" w:space="0" w:color="auto"/>
            </w:tcBorders>
            <w:shd w:val="clear" w:color="auto" w:fill="auto"/>
            <w:noWrap/>
          </w:tcPr>
          <w:p w:rsidR="00E84311" w:rsidRPr="004774AC" w:rsidRDefault="00E84311" w:rsidP="006F09AC">
            <w:pPr>
              <w:spacing w:before="30" w:after="30" w:line="130" w:lineRule="exact"/>
              <w:jc w:val="both"/>
              <w:rPr>
                <w:rFonts w:ascii="Arial" w:hAnsi="Arial" w:cs="Arial"/>
                <w:sz w:val="12"/>
                <w:szCs w:val="16"/>
              </w:rPr>
            </w:pPr>
          </w:p>
        </w:tc>
        <w:tc>
          <w:tcPr>
            <w:tcW w:w="964" w:type="dxa"/>
            <w:tcBorders>
              <w:top w:val="nil"/>
              <w:left w:val="nil"/>
              <w:bottom w:val="nil"/>
              <w:right w:val="single" w:sz="4" w:space="0" w:color="auto"/>
            </w:tcBorders>
            <w:shd w:val="clear" w:color="auto" w:fill="auto"/>
            <w:noWrap/>
          </w:tcPr>
          <w:p w:rsidR="00E84311" w:rsidRPr="004774AC" w:rsidRDefault="00E84311" w:rsidP="006F09AC">
            <w:pPr>
              <w:spacing w:before="30" w:after="30" w:line="130" w:lineRule="exact"/>
              <w:jc w:val="both"/>
              <w:rPr>
                <w:rFonts w:ascii="Arial" w:hAnsi="Arial" w:cs="Arial"/>
                <w:sz w:val="12"/>
                <w:szCs w:val="16"/>
              </w:rPr>
            </w:pPr>
          </w:p>
        </w:tc>
        <w:tc>
          <w:tcPr>
            <w:tcW w:w="964" w:type="dxa"/>
            <w:tcBorders>
              <w:top w:val="nil"/>
              <w:left w:val="nil"/>
              <w:bottom w:val="nil"/>
              <w:right w:val="single" w:sz="4" w:space="0" w:color="auto"/>
            </w:tcBorders>
            <w:shd w:val="clear" w:color="auto" w:fill="auto"/>
            <w:noWrap/>
          </w:tcPr>
          <w:p w:rsidR="00E84311" w:rsidRPr="004774AC" w:rsidRDefault="00E84311" w:rsidP="006F09AC">
            <w:pPr>
              <w:spacing w:before="30" w:after="30" w:line="130" w:lineRule="exact"/>
              <w:jc w:val="both"/>
              <w:rPr>
                <w:rFonts w:ascii="Arial" w:hAnsi="Arial" w:cs="Arial"/>
                <w:sz w:val="12"/>
                <w:szCs w:val="16"/>
              </w:rPr>
            </w:pPr>
          </w:p>
        </w:tc>
        <w:tc>
          <w:tcPr>
            <w:tcW w:w="878" w:type="dxa"/>
            <w:tcBorders>
              <w:top w:val="nil"/>
              <w:left w:val="nil"/>
              <w:bottom w:val="nil"/>
              <w:right w:val="single" w:sz="4" w:space="0" w:color="auto"/>
            </w:tcBorders>
            <w:shd w:val="clear" w:color="auto" w:fill="auto"/>
            <w:noWrap/>
          </w:tcPr>
          <w:p w:rsidR="00E84311" w:rsidRPr="004774AC" w:rsidRDefault="00E84311" w:rsidP="006F09AC">
            <w:pPr>
              <w:spacing w:before="30" w:after="30" w:line="130" w:lineRule="exact"/>
              <w:jc w:val="both"/>
              <w:rPr>
                <w:rFonts w:ascii="Arial" w:hAnsi="Arial" w:cs="Arial"/>
                <w:sz w:val="12"/>
                <w:szCs w:val="16"/>
              </w:rPr>
            </w:pPr>
          </w:p>
        </w:tc>
      </w:tr>
      <w:tr w:rsidR="00E84311" w:rsidRPr="004774AC" w:rsidTr="006F09AC">
        <w:trPr>
          <w:trHeight w:val="20"/>
          <w:jc w:val="center"/>
        </w:trPr>
        <w:tc>
          <w:tcPr>
            <w:tcW w:w="2964" w:type="dxa"/>
            <w:gridSpan w:val="3"/>
            <w:tcBorders>
              <w:top w:val="nil"/>
              <w:left w:val="single" w:sz="4" w:space="0" w:color="auto"/>
              <w:bottom w:val="nil"/>
              <w:right w:val="single" w:sz="4" w:space="0" w:color="000000"/>
            </w:tcBorders>
            <w:shd w:val="clear" w:color="auto" w:fill="auto"/>
          </w:tcPr>
          <w:p w:rsidR="00E84311" w:rsidRPr="004774AC" w:rsidRDefault="00E84311" w:rsidP="006F09AC">
            <w:pPr>
              <w:spacing w:before="30" w:after="30" w:line="130" w:lineRule="exact"/>
              <w:jc w:val="both"/>
              <w:rPr>
                <w:rFonts w:ascii="Arial" w:hAnsi="Arial" w:cs="Arial"/>
                <w:sz w:val="12"/>
                <w:szCs w:val="16"/>
              </w:rPr>
            </w:pPr>
            <w:r w:rsidRPr="004774AC">
              <w:rPr>
                <w:rFonts w:ascii="Arial" w:hAnsi="Arial" w:cs="Arial"/>
                <w:sz w:val="12"/>
                <w:szCs w:val="16"/>
              </w:rPr>
              <w:t>Contribuciones de Mejoras</w:t>
            </w:r>
          </w:p>
        </w:tc>
        <w:tc>
          <w:tcPr>
            <w:tcW w:w="862" w:type="dxa"/>
            <w:tcBorders>
              <w:top w:val="nil"/>
              <w:left w:val="nil"/>
              <w:bottom w:val="nil"/>
              <w:right w:val="single" w:sz="4" w:space="0" w:color="auto"/>
            </w:tcBorders>
            <w:shd w:val="clear" w:color="auto" w:fill="auto"/>
            <w:noWrap/>
          </w:tcPr>
          <w:p w:rsidR="00E84311" w:rsidRPr="004774AC" w:rsidRDefault="00E84311" w:rsidP="006F09AC">
            <w:pPr>
              <w:spacing w:before="30" w:after="30" w:line="130" w:lineRule="exact"/>
              <w:jc w:val="both"/>
              <w:rPr>
                <w:rFonts w:ascii="Arial" w:hAnsi="Arial" w:cs="Arial"/>
                <w:sz w:val="12"/>
                <w:szCs w:val="16"/>
              </w:rPr>
            </w:pPr>
          </w:p>
        </w:tc>
        <w:tc>
          <w:tcPr>
            <w:tcW w:w="1134" w:type="dxa"/>
            <w:tcBorders>
              <w:top w:val="nil"/>
              <w:left w:val="nil"/>
              <w:bottom w:val="nil"/>
              <w:right w:val="single" w:sz="4" w:space="0" w:color="auto"/>
            </w:tcBorders>
            <w:shd w:val="clear" w:color="auto" w:fill="auto"/>
            <w:noWrap/>
          </w:tcPr>
          <w:p w:rsidR="00E84311" w:rsidRPr="004774AC" w:rsidRDefault="00E84311" w:rsidP="006F09AC">
            <w:pPr>
              <w:spacing w:before="30" w:after="30" w:line="130" w:lineRule="exact"/>
              <w:jc w:val="both"/>
              <w:rPr>
                <w:rFonts w:ascii="Arial" w:hAnsi="Arial" w:cs="Arial"/>
                <w:sz w:val="12"/>
                <w:szCs w:val="16"/>
              </w:rPr>
            </w:pPr>
          </w:p>
        </w:tc>
        <w:tc>
          <w:tcPr>
            <w:tcW w:w="946" w:type="dxa"/>
            <w:tcBorders>
              <w:top w:val="nil"/>
              <w:left w:val="nil"/>
              <w:bottom w:val="nil"/>
              <w:right w:val="single" w:sz="4" w:space="0" w:color="auto"/>
            </w:tcBorders>
            <w:shd w:val="clear" w:color="auto" w:fill="auto"/>
            <w:noWrap/>
          </w:tcPr>
          <w:p w:rsidR="00E84311" w:rsidRPr="004774AC" w:rsidRDefault="00E84311" w:rsidP="006F09AC">
            <w:pPr>
              <w:spacing w:before="30" w:after="30" w:line="130" w:lineRule="exact"/>
              <w:jc w:val="both"/>
              <w:rPr>
                <w:rFonts w:ascii="Arial" w:hAnsi="Arial" w:cs="Arial"/>
                <w:sz w:val="12"/>
                <w:szCs w:val="16"/>
              </w:rPr>
            </w:pPr>
          </w:p>
        </w:tc>
        <w:tc>
          <w:tcPr>
            <w:tcW w:w="964" w:type="dxa"/>
            <w:tcBorders>
              <w:top w:val="nil"/>
              <w:left w:val="nil"/>
              <w:bottom w:val="nil"/>
              <w:right w:val="single" w:sz="4" w:space="0" w:color="auto"/>
            </w:tcBorders>
            <w:shd w:val="clear" w:color="auto" w:fill="auto"/>
            <w:noWrap/>
          </w:tcPr>
          <w:p w:rsidR="00E84311" w:rsidRPr="004774AC" w:rsidRDefault="00E84311" w:rsidP="006F09AC">
            <w:pPr>
              <w:spacing w:before="30" w:after="30" w:line="130" w:lineRule="exact"/>
              <w:jc w:val="both"/>
              <w:rPr>
                <w:rFonts w:ascii="Arial" w:hAnsi="Arial" w:cs="Arial"/>
                <w:sz w:val="12"/>
                <w:szCs w:val="16"/>
              </w:rPr>
            </w:pPr>
          </w:p>
        </w:tc>
        <w:tc>
          <w:tcPr>
            <w:tcW w:w="964" w:type="dxa"/>
            <w:tcBorders>
              <w:top w:val="nil"/>
              <w:left w:val="nil"/>
              <w:bottom w:val="nil"/>
              <w:right w:val="single" w:sz="4" w:space="0" w:color="auto"/>
            </w:tcBorders>
            <w:shd w:val="clear" w:color="auto" w:fill="auto"/>
            <w:noWrap/>
          </w:tcPr>
          <w:p w:rsidR="00E84311" w:rsidRPr="004774AC" w:rsidRDefault="00E84311" w:rsidP="006F09AC">
            <w:pPr>
              <w:spacing w:before="30" w:after="30" w:line="130" w:lineRule="exact"/>
              <w:jc w:val="both"/>
              <w:rPr>
                <w:rFonts w:ascii="Arial" w:hAnsi="Arial" w:cs="Arial"/>
                <w:sz w:val="12"/>
                <w:szCs w:val="16"/>
              </w:rPr>
            </w:pPr>
          </w:p>
        </w:tc>
        <w:tc>
          <w:tcPr>
            <w:tcW w:w="878" w:type="dxa"/>
            <w:tcBorders>
              <w:top w:val="nil"/>
              <w:left w:val="nil"/>
              <w:bottom w:val="nil"/>
              <w:right w:val="single" w:sz="4" w:space="0" w:color="auto"/>
            </w:tcBorders>
            <w:shd w:val="clear" w:color="auto" w:fill="auto"/>
            <w:noWrap/>
          </w:tcPr>
          <w:p w:rsidR="00E84311" w:rsidRPr="004774AC" w:rsidRDefault="00E84311" w:rsidP="006F09AC">
            <w:pPr>
              <w:spacing w:before="30" w:after="30" w:line="130" w:lineRule="exact"/>
              <w:jc w:val="both"/>
              <w:rPr>
                <w:rFonts w:ascii="Arial" w:hAnsi="Arial" w:cs="Arial"/>
                <w:sz w:val="12"/>
                <w:szCs w:val="16"/>
              </w:rPr>
            </w:pPr>
          </w:p>
        </w:tc>
      </w:tr>
      <w:tr w:rsidR="00E84311" w:rsidRPr="004774AC" w:rsidTr="006F09AC">
        <w:trPr>
          <w:trHeight w:val="20"/>
          <w:jc w:val="center"/>
        </w:trPr>
        <w:tc>
          <w:tcPr>
            <w:tcW w:w="2964" w:type="dxa"/>
            <w:gridSpan w:val="3"/>
            <w:tcBorders>
              <w:top w:val="nil"/>
              <w:left w:val="single" w:sz="4" w:space="0" w:color="auto"/>
              <w:bottom w:val="nil"/>
              <w:right w:val="single" w:sz="4" w:space="0" w:color="000000"/>
            </w:tcBorders>
            <w:shd w:val="clear" w:color="auto" w:fill="auto"/>
          </w:tcPr>
          <w:p w:rsidR="00E84311" w:rsidRPr="004774AC" w:rsidRDefault="00E84311" w:rsidP="006F09AC">
            <w:pPr>
              <w:spacing w:before="30" w:after="30" w:line="130" w:lineRule="exact"/>
              <w:jc w:val="both"/>
              <w:rPr>
                <w:rFonts w:ascii="Arial" w:hAnsi="Arial" w:cs="Arial"/>
                <w:sz w:val="12"/>
                <w:szCs w:val="16"/>
              </w:rPr>
            </w:pPr>
            <w:r w:rsidRPr="004774AC">
              <w:rPr>
                <w:rFonts w:ascii="Arial" w:hAnsi="Arial" w:cs="Arial"/>
                <w:sz w:val="12"/>
                <w:szCs w:val="16"/>
              </w:rPr>
              <w:t>Derechos</w:t>
            </w:r>
          </w:p>
        </w:tc>
        <w:tc>
          <w:tcPr>
            <w:tcW w:w="862" w:type="dxa"/>
            <w:tcBorders>
              <w:top w:val="nil"/>
              <w:left w:val="nil"/>
              <w:bottom w:val="nil"/>
              <w:right w:val="single" w:sz="4" w:space="0" w:color="auto"/>
            </w:tcBorders>
            <w:shd w:val="clear" w:color="auto" w:fill="auto"/>
            <w:noWrap/>
          </w:tcPr>
          <w:p w:rsidR="00E84311" w:rsidRPr="004774AC" w:rsidRDefault="00E84311" w:rsidP="006F09AC">
            <w:pPr>
              <w:spacing w:before="30" w:after="30" w:line="130" w:lineRule="exact"/>
              <w:jc w:val="both"/>
              <w:rPr>
                <w:rFonts w:ascii="Arial" w:hAnsi="Arial" w:cs="Arial"/>
                <w:sz w:val="12"/>
                <w:szCs w:val="16"/>
              </w:rPr>
            </w:pPr>
          </w:p>
        </w:tc>
        <w:tc>
          <w:tcPr>
            <w:tcW w:w="1134" w:type="dxa"/>
            <w:tcBorders>
              <w:top w:val="nil"/>
              <w:left w:val="nil"/>
              <w:bottom w:val="nil"/>
              <w:right w:val="single" w:sz="4" w:space="0" w:color="auto"/>
            </w:tcBorders>
            <w:shd w:val="clear" w:color="auto" w:fill="auto"/>
            <w:noWrap/>
          </w:tcPr>
          <w:p w:rsidR="00E84311" w:rsidRPr="004774AC" w:rsidRDefault="00E84311" w:rsidP="006F09AC">
            <w:pPr>
              <w:spacing w:before="30" w:after="30" w:line="130" w:lineRule="exact"/>
              <w:jc w:val="both"/>
              <w:rPr>
                <w:rFonts w:ascii="Arial" w:hAnsi="Arial" w:cs="Arial"/>
                <w:sz w:val="12"/>
                <w:szCs w:val="16"/>
              </w:rPr>
            </w:pPr>
          </w:p>
        </w:tc>
        <w:tc>
          <w:tcPr>
            <w:tcW w:w="946" w:type="dxa"/>
            <w:tcBorders>
              <w:top w:val="nil"/>
              <w:left w:val="nil"/>
              <w:bottom w:val="nil"/>
              <w:right w:val="single" w:sz="4" w:space="0" w:color="auto"/>
            </w:tcBorders>
            <w:shd w:val="clear" w:color="auto" w:fill="auto"/>
            <w:noWrap/>
          </w:tcPr>
          <w:p w:rsidR="00E84311" w:rsidRPr="004774AC" w:rsidRDefault="00E84311" w:rsidP="006F09AC">
            <w:pPr>
              <w:spacing w:before="30" w:after="30" w:line="130" w:lineRule="exact"/>
              <w:jc w:val="both"/>
              <w:rPr>
                <w:rFonts w:ascii="Arial" w:hAnsi="Arial" w:cs="Arial"/>
                <w:sz w:val="12"/>
                <w:szCs w:val="16"/>
              </w:rPr>
            </w:pPr>
          </w:p>
        </w:tc>
        <w:tc>
          <w:tcPr>
            <w:tcW w:w="964" w:type="dxa"/>
            <w:tcBorders>
              <w:top w:val="nil"/>
              <w:left w:val="nil"/>
              <w:bottom w:val="nil"/>
              <w:right w:val="single" w:sz="4" w:space="0" w:color="auto"/>
            </w:tcBorders>
            <w:shd w:val="clear" w:color="auto" w:fill="auto"/>
            <w:noWrap/>
          </w:tcPr>
          <w:p w:rsidR="00E84311" w:rsidRPr="004774AC" w:rsidRDefault="00E84311" w:rsidP="006F09AC">
            <w:pPr>
              <w:spacing w:before="30" w:after="30" w:line="130" w:lineRule="exact"/>
              <w:jc w:val="both"/>
              <w:rPr>
                <w:rFonts w:ascii="Arial" w:hAnsi="Arial" w:cs="Arial"/>
                <w:sz w:val="12"/>
                <w:szCs w:val="16"/>
              </w:rPr>
            </w:pPr>
          </w:p>
        </w:tc>
        <w:tc>
          <w:tcPr>
            <w:tcW w:w="964" w:type="dxa"/>
            <w:tcBorders>
              <w:top w:val="nil"/>
              <w:left w:val="nil"/>
              <w:bottom w:val="nil"/>
              <w:right w:val="single" w:sz="4" w:space="0" w:color="auto"/>
            </w:tcBorders>
            <w:shd w:val="clear" w:color="auto" w:fill="auto"/>
            <w:noWrap/>
          </w:tcPr>
          <w:p w:rsidR="00E84311" w:rsidRPr="004774AC" w:rsidRDefault="00E84311" w:rsidP="006F09AC">
            <w:pPr>
              <w:spacing w:before="30" w:after="30" w:line="130" w:lineRule="exact"/>
              <w:jc w:val="both"/>
              <w:rPr>
                <w:rFonts w:ascii="Arial" w:hAnsi="Arial" w:cs="Arial"/>
                <w:sz w:val="12"/>
                <w:szCs w:val="16"/>
              </w:rPr>
            </w:pPr>
          </w:p>
        </w:tc>
        <w:tc>
          <w:tcPr>
            <w:tcW w:w="878" w:type="dxa"/>
            <w:tcBorders>
              <w:top w:val="nil"/>
              <w:left w:val="nil"/>
              <w:bottom w:val="nil"/>
              <w:right w:val="single" w:sz="4" w:space="0" w:color="auto"/>
            </w:tcBorders>
            <w:shd w:val="clear" w:color="auto" w:fill="auto"/>
            <w:noWrap/>
          </w:tcPr>
          <w:p w:rsidR="00E84311" w:rsidRPr="004774AC" w:rsidRDefault="00E84311" w:rsidP="006F09AC">
            <w:pPr>
              <w:spacing w:before="30" w:after="30" w:line="130" w:lineRule="exact"/>
              <w:jc w:val="both"/>
              <w:rPr>
                <w:rFonts w:ascii="Arial" w:hAnsi="Arial" w:cs="Arial"/>
                <w:sz w:val="12"/>
                <w:szCs w:val="16"/>
              </w:rPr>
            </w:pPr>
          </w:p>
        </w:tc>
      </w:tr>
      <w:tr w:rsidR="00E84311" w:rsidRPr="004774AC" w:rsidTr="006F09AC">
        <w:trPr>
          <w:trHeight w:val="20"/>
          <w:jc w:val="center"/>
        </w:trPr>
        <w:tc>
          <w:tcPr>
            <w:tcW w:w="2964" w:type="dxa"/>
            <w:gridSpan w:val="3"/>
            <w:tcBorders>
              <w:top w:val="nil"/>
              <w:left w:val="single" w:sz="4" w:space="0" w:color="auto"/>
              <w:bottom w:val="nil"/>
              <w:right w:val="single" w:sz="4" w:space="0" w:color="000000"/>
            </w:tcBorders>
            <w:shd w:val="clear" w:color="auto" w:fill="auto"/>
          </w:tcPr>
          <w:p w:rsidR="00E84311" w:rsidRPr="004774AC" w:rsidRDefault="00E84311" w:rsidP="006F09AC">
            <w:pPr>
              <w:spacing w:before="30" w:after="30" w:line="130" w:lineRule="exact"/>
              <w:rPr>
                <w:rFonts w:ascii="Arial" w:hAnsi="Arial" w:cs="Arial"/>
                <w:sz w:val="10"/>
                <w:szCs w:val="10"/>
              </w:rPr>
            </w:pPr>
            <w:r w:rsidRPr="004774AC">
              <w:rPr>
                <w:rFonts w:ascii="Arial" w:hAnsi="Arial" w:cs="Arial"/>
                <w:sz w:val="12"/>
                <w:szCs w:val="16"/>
              </w:rPr>
              <w:t>Productos</w:t>
            </w:r>
          </w:p>
        </w:tc>
        <w:tc>
          <w:tcPr>
            <w:tcW w:w="862" w:type="dxa"/>
            <w:tcBorders>
              <w:top w:val="nil"/>
              <w:left w:val="nil"/>
              <w:bottom w:val="nil"/>
              <w:right w:val="single" w:sz="4" w:space="0" w:color="auto"/>
            </w:tcBorders>
            <w:shd w:val="clear" w:color="auto" w:fill="auto"/>
            <w:noWrap/>
          </w:tcPr>
          <w:p w:rsidR="00E84311" w:rsidRPr="004774AC" w:rsidRDefault="00E84311" w:rsidP="006F09AC">
            <w:pPr>
              <w:spacing w:before="30" w:after="30" w:line="130" w:lineRule="exact"/>
              <w:jc w:val="both"/>
              <w:rPr>
                <w:rFonts w:ascii="Arial" w:hAnsi="Arial" w:cs="Arial"/>
                <w:sz w:val="12"/>
                <w:szCs w:val="16"/>
              </w:rPr>
            </w:pPr>
          </w:p>
        </w:tc>
        <w:tc>
          <w:tcPr>
            <w:tcW w:w="1134" w:type="dxa"/>
            <w:tcBorders>
              <w:top w:val="nil"/>
              <w:left w:val="nil"/>
              <w:bottom w:val="nil"/>
              <w:right w:val="single" w:sz="4" w:space="0" w:color="auto"/>
            </w:tcBorders>
            <w:shd w:val="clear" w:color="auto" w:fill="auto"/>
            <w:noWrap/>
          </w:tcPr>
          <w:p w:rsidR="00E84311" w:rsidRPr="004774AC" w:rsidRDefault="00E84311" w:rsidP="006F09AC">
            <w:pPr>
              <w:spacing w:before="30" w:after="30" w:line="130" w:lineRule="exact"/>
              <w:jc w:val="both"/>
              <w:rPr>
                <w:rFonts w:ascii="Arial" w:hAnsi="Arial" w:cs="Arial"/>
                <w:sz w:val="12"/>
                <w:szCs w:val="16"/>
              </w:rPr>
            </w:pPr>
          </w:p>
        </w:tc>
        <w:tc>
          <w:tcPr>
            <w:tcW w:w="946" w:type="dxa"/>
            <w:tcBorders>
              <w:top w:val="nil"/>
              <w:left w:val="nil"/>
              <w:bottom w:val="nil"/>
              <w:right w:val="single" w:sz="4" w:space="0" w:color="auto"/>
            </w:tcBorders>
            <w:shd w:val="clear" w:color="auto" w:fill="auto"/>
            <w:noWrap/>
          </w:tcPr>
          <w:p w:rsidR="00E84311" w:rsidRPr="004774AC" w:rsidRDefault="00E84311" w:rsidP="006F09AC">
            <w:pPr>
              <w:spacing w:before="30" w:after="30" w:line="130" w:lineRule="exact"/>
              <w:jc w:val="both"/>
              <w:rPr>
                <w:rFonts w:ascii="Arial" w:hAnsi="Arial" w:cs="Arial"/>
                <w:sz w:val="12"/>
                <w:szCs w:val="16"/>
              </w:rPr>
            </w:pPr>
          </w:p>
        </w:tc>
        <w:tc>
          <w:tcPr>
            <w:tcW w:w="964" w:type="dxa"/>
            <w:tcBorders>
              <w:top w:val="nil"/>
              <w:left w:val="nil"/>
              <w:bottom w:val="nil"/>
              <w:right w:val="single" w:sz="4" w:space="0" w:color="auto"/>
            </w:tcBorders>
            <w:shd w:val="clear" w:color="auto" w:fill="auto"/>
            <w:noWrap/>
          </w:tcPr>
          <w:p w:rsidR="00E84311" w:rsidRPr="004774AC" w:rsidRDefault="00E84311" w:rsidP="006F09AC">
            <w:pPr>
              <w:spacing w:before="30" w:after="30" w:line="130" w:lineRule="exact"/>
              <w:jc w:val="both"/>
              <w:rPr>
                <w:rFonts w:ascii="Arial" w:hAnsi="Arial" w:cs="Arial"/>
                <w:sz w:val="12"/>
                <w:szCs w:val="16"/>
              </w:rPr>
            </w:pPr>
          </w:p>
        </w:tc>
        <w:tc>
          <w:tcPr>
            <w:tcW w:w="964" w:type="dxa"/>
            <w:tcBorders>
              <w:top w:val="nil"/>
              <w:left w:val="nil"/>
              <w:bottom w:val="nil"/>
              <w:right w:val="single" w:sz="4" w:space="0" w:color="auto"/>
            </w:tcBorders>
            <w:shd w:val="clear" w:color="auto" w:fill="auto"/>
            <w:noWrap/>
          </w:tcPr>
          <w:p w:rsidR="00E84311" w:rsidRPr="004774AC" w:rsidRDefault="00E84311" w:rsidP="006F09AC">
            <w:pPr>
              <w:spacing w:before="30" w:after="30" w:line="130" w:lineRule="exact"/>
              <w:jc w:val="both"/>
              <w:rPr>
                <w:rFonts w:ascii="Arial" w:hAnsi="Arial" w:cs="Arial"/>
                <w:sz w:val="12"/>
                <w:szCs w:val="16"/>
              </w:rPr>
            </w:pPr>
          </w:p>
        </w:tc>
        <w:tc>
          <w:tcPr>
            <w:tcW w:w="878" w:type="dxa"/>
            <w:tcBorders>
              <w:top w:val="nil"/>
              <w:left w:val="nil"/>
              <w:bottom w:val="nil"/>
              <w:right w:val="single" w:sz="4" w:space="0" w:color="auto"/>
            </w:tcBorders>
            <w:shd w:val="clear" w:color="auto" w:fill="auto"/>
            <w:noWrap/>
          </w:tcPr>
          <w:p w:rsidR="00E84311" w:rsidRPr="004774AC" w:rsidRDefault="00E84311" w:rsidP="006F09AC">
            <w:pPr>
              <w:spacing w:before="30" w:after="30" w:line="130" w:lineRule="exact"/>
              <w:jc w:val="both"/>
              <w:rPr>
                <w:rFonts w:ascii="Arial" w:hAnsi="Arial" w:cs="Arial"/>
                <w:sz w:val="12"/>
                <w:szCs w:val="16"/>
              </w:rPr>
            </w:pPr>
          </w:p>
        </w:tc>
      </w:tr>
      <w:tr w:rsidR="00E84311" w:rsidRPr="004774AC" w:rsidTr="006F09AC">
        <w:trPr>
          <w:trHeight w:val="20"/>
          <w:jc w:val="center"/>
        </w:trPr>
        <w:tc>
          <w:tcPr>
            <w:tcW w:w="2964" w:type="dxa"/>
            <w:gridSpan w:val="3"/>
            <w:tcBorders>
              <w:top w:val="nil"/>
              <w:left w:val="single" w:sz="4" w:space="0" w:color="auto"/>
              <w:bottom w:val="nil"/>
              <w:right w:val="single" w:sz="4" w:space="0" w:color="000000"/>
            </w:tcBorders>
            <w:shd w:val="clear" w:color="auto" w:fill="auto"/>
          </w:tcPr>
          <w:p w:rsidR="00E84311" w:rsidRPr="004774AC" w:rsidRDefault="00E84311" w:rsidP="006F09AC">
            <w:pPr>
              <w:spacing w:before="30" w:after="30" w:line="130" w:lineRule="exact"/>
              <w:jc w:val="both"/>
              <w:rPr>
                <w:rFonts w:ascii="Arial" w:hAnsi="Arial" w:cs="Arial"/>
                <w:sz w:val="12"/>
                <w:szCs w:val="16"/>
              </w:rPr>
            </w:pPr>
            <w:r w:rsidRPr="004774AC">
              <w:rPr>
                <w:rFonts w:ascii="Arial" w:hAnsi="Arial" w:cs="Arial"/>
                <w:sz w:val="12"/>
                <w:szCs w:val="16"/>
              </w:rPr>
              <w:t>Aprovechamientos</w:t>
            </w:r>
          </w:p>
        </w:tc>
        <w:tc>
          <w:tcPr>
            <w:tcW w:w="862" w:type="dxa"/>
            <w:tcBorders>
              <w:top w:val="nil"/>
              <w:left w:val="nil"/>
              <w:bottom w:val="nil"/>
              <w:right w:val="single" w:sz="4" w:space="0" w:color="auto"/>
            </w:tcBorders>
            <w:shd w:val="clear" w:color="auto" w:fill="auto"/>
            <w:noWrap/>
          </w:tcPr>
          <w:p w:rsidR="00E84311" w:rsidRPr="004774AC" w:rsidRDefault="00E84311" w:rsidP="006F09AC">
            <w:pPr>
              <w:spacing w:before="30" w:after="30" w:line="130" w:lineRule="exact"/>
              <w:jc w:val="both"/>
              <w:rPr>
                <w:rFonts w:ascii="Arial" w:hAnsi="Arial" w:cs="Arial"/>
                <w:sz w:val="12"/>
                <w:szCs w:val="16"/>
              </w:rPr>
            </w:pPr>
          </w:p>
        </w:tc>
        <w:tc>
          <w:tcPr>
            <w:tcW w:w="1134" w:type="dxa"/>
            <w:tcBorders>
              <w:top w:val="nil"/>
              <w:left w:val="nil"/>
              <w:bottom w:val="nil"/>
              <w:right w:val="single" w:sz="4" w:space="0" w:color="auto"/>
            </w:tcBorders>
            <w:shd w:val="clear" w:color="auto" w:fill="auto"/>
            <w:noWrap/>
          </w:tcPr>
          <w:p w:rsidR="00E84311" w:rsidRPr="004774AC" w:rsidRDefault="00E84311" w:rsidP="006F09AC">
            <w:pPr>
              <w:spacing w:before="30" w:after="30" w:line="130" w:lineRule="exact"/>
              <w:jc w:val="both"/>
              <w:rPr>
                <w:rFonts w:ascii="Arial" w:hAnsi="Arial" w:cs="Arial"/>
                <w:sz w:val="12"/>
                <w:szCs w:val="16"/>
              </w:rPr>
            </w:pPr>
          </w:p>
        </w:tc>
        <w:tc>
          <w:tcPr>
            <w:tcW w:w="946" w:type="dxa"/>
            <w:tcBorders>
              <w:top w:val="nil"/>
              <w:left w:val="nil"/>
              <w:bottom w:val="nil"/>
              <w:right w:val="single" w:sz="4" w:space="0" w:color="auto"/>
            </w:tcBorders>
            <w:shd w:val="clear" w:color="auto" w:fill="auto"/>
            <w:noWrap/>
          </w:tcPr>
          <w:p w:rsidR="00E84311" w:rsidRPr="004774AC" w:rsidRDefault="00E84311" w:rsidP="006F09AC">
            <w:pPr>
              <w:spacing w:before="30" w:after="30" w:line="130" w:lineRule="exact"/>
              <w:jc w:val="both"/>
              <w:rPr>
                <w:rFonts w:ascii="Arial" w:hAnsi="Arial" w:cs="Arial"/>
                <w:sz w:val="12"/>
                <w:szCs w:val="16"/>
              </w:rPr>
            </w:pPr>
          </w:p>
        </w:tc>
        <w:tc>
          <w:tcPr>
            <w:tcW w:w="964" w:type="dxa"/>
            <w:tcBorders>
              <w:top w:val="nil"/>
              <w:left w:val="nil"/>
              <w:bottom w:val="nil"/>
              <w:right w:val="single" w:sz="4" w:space="0" w:color="auto"/>
            </w:tcBorders>
            <w:shd w:val="clear" w:color="auto" w:fill="auto"/>
            <w:noWrap/>
          </w:tcPr>
          <w:p w:rsidR="00E84311" w:rsidRPr="004774AC" w:rsidRDefault="00E84311" w:rsidP="006F09AC">
            <w:pPr>
              <w:spacing w:before="30" w:after="30" w:line="130" w:lineRule="exact"/>
              <w:jc w:val="both"/>
              <w:rPr>
                <w:rFonts w:ascii="Arial" w:hAnsi="Arial" w:cs="Arial"/>
                <w:sz w:val="12"/>
                <w:szCs w:val="16"/>
              </w:rPr>
            </w:pPr>
          </w:p>
        </w:tc>
        <w:tc>
          <w:tcPr>
            <w:tcW w:w="964" w:type="dxa"/>
            <w:tcBorders>
              <w:top w:val="nil"/>
              <w:left w:val="nil"/>
              <w:bottom w:val="nil"/>
              <w:right w:val="single" w:sz="4" w:space="0" w:color="auto"/>
            </w:tcBorders>
            <w:shd w:val="clear" w:color="auto" w:fill="auto"/>
            <w:noWrap/>
          </w:tcPr>
          <w:p w:rsidR="00E84311" w:rsidRPr="004774AC" w:rsidRDefault="00E84311" w:rsidP="006F09AC">
            <w:pPr>
              <w:spacing w:before="30" w:after="30" w:line="130" w:lineRule="exact"/>
              <w:jc w:val="both"/>
              <w:rPr>
                <w:rFonts w:ascii="Arial" w:hAnsi="Arial" w:cs="Arial"/>
                <w:sz w:val="12"/>
                <w:szCs w:val="16"/>
              </w:rPr>
            </w:pPr>
          </w:p>
        </w:tc>
        <w:tc>
          <w:tcPr>
            <w:tcW w:w="878" w:type="dxa"/>
            <w:tcBorders>
              <w:top w:val="nil"/>
              <w:left w:val="nil"/>
              <w:bottom w:val="nil"/>
              <w:right w:val="single" w:sz="4" w:space="0" w:color="auto"/>
            </w:tcBorders>
            <w:shd w:val="clear" w:color="auto" w:fill="auto"/>
            <w:noWrap/>
          </w:tcPr>
          <w:p w:rsidR="00E84311" w:rsidRPr="004774AC" w:rsidRDefault="00E84311" w:rsidP="006F09AC">
            <w:pPr>
              <w:spacing w:before="30" w:after="30" w:line="130" w:lineRule="exact"/>
              <w:jc w:val="both"/>
              <w:rPr>
                <w:rFonts w:ascii="Arial" w:hAnsi="Arial" w:cs="Arial"/>
                <w:sz w:val="12"/>
                <w:szCs w:val="16"/>
              </w:rPr>
            </w:pPr>
          </w:p>
        </w:tc>
      </w:tr>
      <w:tr w:rsidR="00E84311" w:rsidRPr="004774AC" w:rsidTr="006F09AC">
        <w:trPr>
          <w:trHeight w:val="20"/>
          <w:jc w:val="center"/>
        </w:trPr>
        <w:tc>
          <w:tcPr>
            <w:tcW w:w="2964" w:type="dxa"/>
            <w:gridSpan w:val="3"/>
            <w:tcBorders>
              <w:top w:val="nil"/>
              <w:left w:val="single" w:sz="4" w:space="0" w:color="auto"/>
              <w:bottom w:val="nil"/>
              <w:right w:val="single" w:sz="4" w:space="0" w:color="000000"/>
            </w:tcBorders>
            <w:shd w:val="clear" w:color="auto" w:fill="auto"/>
          </w:tcPr>
          <w:p w:rsidR="00E84311" w:rsidRPr="004774AC" w:rsidRDefault="00E84311" w:rsidP="006F09AC">
            <w:pPr>
              <w:pStyle w:val="Texto"/>
              <w:spacing w:before="30" w:after="30" w:line="130" w:lineRule="exact"/>
              <w:ind w:firstLine="0"/>
              <w:rPr>
                <w:sz w:val="12"/>
                <w:szCs w:val="16"/>
              </w:rPr>
            </w:pPr>
            <w:r w:rsidRPr="004774AC">
              <w:rPr>
                <w:sz w:val="12"/>
                <w:szCs w:val="16"/>
              </w:rPr>
              <w:t>Ingresos por Venta de Bienes, Prestación de Servicios y Otros Ingresos</w:t>
            </w:r>
          </w:p>
        </w:tc>
        <w:tc>
          <w:tcPr>
            <w:tcW w:w="862" w:type="dxa"/>
            <w:tcBorders>
              <w:top w:val="nil"/>
              <w:left w:val="nil"/>
              <w:bottom w:val="nil"/>
              <w:right w:val="single" w:sz="4" w:space="0" w:color="auto"/>
            </w:tcBorders>
            <w:shd w:val="clear" w:color="auto" w:fill="auto"/>
            <w:noWrap/>
          </w:tcPr>
          <w:p w:rsidR="00E84311" w:rsidRPr="004774AC" w:rsidRDefault="00E84311" w:rsidP="006F09AC">
            <w:pPr>
              <w:spacing w:before="30" w:after="30" w:line="130" w:lineRule="exact"/>
              <w:jc w:val="both"/>
              <w:rPr>
                <w:rFonts w:ascii="Arial" w:hAnsi="Arial" w:cs="Arial"/>
                <w:sz w:val="12"/>
                <w:szCs w:val="16"/>
              </w:rPr>
            </w:pPr>
          </w:p>
        </w:tc>
        <w:tc>
          <w:tcPr>
            <w:tcW w:w="1134" w:type="dxa"/>
            <w:tcBorders>
              <w:top w:val="nil"/>
              <w:left w:val="nil"/>
              <w:bottom w:val="nil"/>
              <w:right w:val="single" w:sz="4" w:space="0" w:color="auto"/>
            </w:tcBorders>
            <w:shd w:val="clear" w:color="auto" w:fill="auto"/>
            <w:noWrap/>
          </w:tcPr>
          <w:p w:rsidR="00E84311" w:rsidRPr="004774AC" w:rsidRDefault="00E84311" w:rsidP="006F09AC">
            <w:pPr>
              <w:spacing w:before="30" w:after="30" w:line="130" w:lineRule="exact"/>
              <w:jc w:val="both"/>
              <w:rPr>
                <w:rFonts w:ascii="Arial" w:hAnsi="Arial" w:cs="Arial"/>
                <w:sz w:val="12"/>
                <w:szCs w:val="16"/>
              </w:rPr>
            </w:pPr>
          </w:p>
        </w:tc>
        <w:tc>
          <w:tcPr>
            <w:tcW w:w="946" w:type="dxa"/>
            <w:tcBorders>
              <w:top w:val="nil"/>
              <w:left w:val="nil"/>
              <w:bottom w:val="nil"/>
              <w:right w:val="single" w:sz="4" w:space="0" w:color="auto"/>
            </w:tcBorders>
            <w:shd w:val="clear" w:color="auto" w:fill="auto"/>
            <w:noWrap/>
          </w:tcPr>
          <w:p w:rsidR="00E84311" w:rsidRPr="004774AC" w:rsidRDefault="00E84311" w:rsidP="006F09AC">
            <w:pPr>
              <w:spacing w:before="30" w:after="30" w:line="130" w:lineRule="exact"/>
              <w:jc w:val="both"/>
              <w:rPr>
                <w:rFonts w:ascii="Arial" w:hAnsi="Arial" w:cs="Arial"/>
                <w:sz w:val="12"/>
                <w:szCs w:val="16"/>
              </w:rPr>
            </w:pPr>
          </w:p>
        </w:tc>
        <w:tc>
          <w:tcPr>
            <w:tcW w:w="964" w:type="dxa"/>
            <w:tcBorders>
              <w:top w:val="nil"/>
              <w:left w:val="nil"/>
              <w:bottom w:val="nil"/>
              <w:right w:val="single" w:sz="4" w:space="0" w:color="auto"/>
            </w:tcBorders>
            <w:shd w:val="clear" w:color="auto" w:fill="auto"/>
            <w:noWrap/>
          </w:tcPr>
          <w:p w:rsidR="00E84311" w:rsidRPr="004774AC" w:rsidRDefault="00E84311" w:rsidP="006F09AC">
            <w:pPr>
              <w:spacing w:before="30" w:after="30" w:line="130" w:lineRule="exact"/>
              <w:jc w:val="both"/>
              <w:rPr>
                <w:rFonts w:ascii="Arial" w:hAnsi="Arial" w:cs="Arial"/>
                <w:sz w:val="12"/>
                <w:szCs w:val="16"/>
              </w:rPr>
            </w:pPr>
          </w:p>
        </w:tc>
        <w:tc>
          <w:tcPr>
            <w:tcW w:w="964" w:type="dxa"/>
            <w:tcBorders>
              <w:top w:val="nil"/>
              <w:left w:val="nil"/>
              <w:bottom w:val="nil"/>
              <w:right w:val="single" w:sz="4" w:space="0" w:color="auto"/>
            </w:tcBorders>
            <w:shd w:val="clear" w:color="auto" w:fill="auto"/>
            <w:noWrap/>
          </w:tcPr>
          <w:p w:rsidR="00E84311" w:rsidRPr="004774AC" w:rsidRDefault="00E84311" w:rsidP="006F09AC">
            <w:pPr>
              <w:spacing w:before="30" w:after="30" w:line="130" w:lineRule="exact"/>
              <w:jc w:val="both"/>
              <w:rPr>
                <w:rFonts w:ascii="Arial" w:hAnsi="Arial" w:cs="Arial"/>
                <w:sz w:val="12"/>
                <w:szCs w:val="16"/>
              </w:rPr>
            </w:pPr>
          </w:p>
        </w:tc>
        <w:tc>
          <w:tcPr>
            <w:tcW w:w="878" w:type="dxa"/>
            <w:tcBorders>
              <w:top w:val="nil"/>
              <w:left w:val="nil"/>
              <w:bottom w:val="nil"/>
              <w:right w:val="single" w:sz="4" w:space="0" w:color="auto"/>
            </w:tcBorders>
            <w:shd w:val="clear" w:color="auto" w:fill="auto"/>
            <w:noWrap/>
          </w:tcPr>
          <w:p w:rsidR="00E84311" w:rsidRPr="004774AC" w:rsidRDefault="00E84311" w:rsidP="006F09AC">
            <w:pPr>
              <w:spacing w:before="30" w:after="30" w:line="130" w:lineRule="exact"/>
              <w:jc w:val="both"/>
              <w:rPr>
                <w:rFonts w:ascii="Arial" w:hAnsi="Arial" w:cs="Arial"/>
                <w:sz w:val="12"/>
                <w:szCs w:val="16"/>
              </w:rPr>
            </w:pPr>
          </w:p>
        </w:tc>
      </w:tr>
      <w:tr w:rsidR="00E84311" w:rsidRPr="004774AC" w:rsidTr="006F09AC">
        <w:trPr>
          <w:trHeight w:val="20"/>
          <w:jc w:val="center"/>
        </w:trPr>
        <w:tc>
          <w:tcPr>
            <w:tcW w:w="2964" w:type="dxa"/>
            <w:gridSpan w:val="3"/>
            <w:tcBorders>
              <w:top w:val="nil"/>
              <w:left w:val="single" w:sz="4" w:space="0" w:color="auto"/>
              <w:bottom w:val="nil"/>
              <w:right w:val="single" w:sz="4" w:space="0" w:color="000000"/>
            </w:tcBorders>
            <w:shd w:val="clear" w:color="auto" w:fill="auto"/>
          </w:tcPr>
          <w:p w:rsidR="00E84311" w:rsidRPr="004774AC" w:rsidRDefault="00E84311" w:rsidP="006F09AC">
            <w:pPr>
              <w:pStyle w:val="Texto"/>
              <w:spacing w:before="30" w:after="30" w:line="130" w:lineRule="exact"/>
              <w:ind w:firstLine="0"/>
              <w:rPr>
                <w:sz w:val="12"/>
                <w:szCs w:val="16"/>
              </w:rPr>
            </w:pPr>
            <w:r w:rsidRPr="004774AC">
              <w:rPr>
                <w:sz w:val="12"/>
                <w:szCs w:val="16"/>
              </w:rPr>
              <w:t>Participaciones, Aportaciones, Convenios, Incentivos Derivados de la Colaboración Fiscal y Fondos Distintos de Aportaciones</w:t>
            </w:r>
          </w:p>
        </w:tc>
        <w:tc>
          <w:tcPr>
            <w:tcW w:w="862" w:type="dxa"/>
            <w:tcBorders>
              <w:top w:val="nil"/>
              <w:left w:val="nil"/>
              <w:bottom w:val="nil"/>
              <w:right w:val="single" w:sz="4" w:space="0" w:color="auto"/>
            </w:tcBorders>
            <w:shd w:val="clear" w:color="auto" w:fill="auto"/>
            <w:noWrap/>
          </w:tcPr>
          <w:p w:rsidR="00E84311" w:rsidRPr="004774AC" w:rsidRDefault="00E84311" w:rsidP="006F09AC">
            <w:pPr>
              <w:spacing w:before="30" w:after="30" w:line="130" w:lineRule="exact"/>
              <w:jc w:val="both"/>
              <w:rPr>
                <w:rFonts w:ascii="Arial" w:hAnsi="Arial" w:cs="Arial"/>
                <w:sz w:val="12"/>
                <w:szCs w:val="16"/>
              </w:rPr>
            </w:pPr>
          </w:p>
        </w:tc>
        <w:tc>
          <w:tcPr>
            <w:tcW w:w="1134" w:type="dxa"/>
            <w:tcBorders>
              <w:top w:val="nil"/>
              <w:left w:val="nil"/>
              <w:bottom w:val="nil"/>
              <w:right w:val="single" w:sz="4" w:space="0" w:color="auto"/>
            </w:tcBorders>
            <w:shd w:val="clear" w:color="auto" w:fill="auto"/>
            <w:noWrap/>
          </w:tcPr>
          <w:p w:rsidR="00E84311" w:rsidRPr="004774AC" w:rsidRDefault="00E84311" w:rsidP="006F09AC">
            <w:pPr>
              <w:spacing w:before="30" w:after="30" w:line="130" w:lineRule="exact"/>
              <w:jc w:val="both"/>
              <w:rPr>
                <w:rFonts w:ascii="Arial" w:hAnsi="Arial" w:cs="Arial"/>
                <w:sz w:val="12"/>
                <w:szCs w:val="16"/>
              </w:rPr>
            </w:pPr>
          </w:p>
        </w:tc>
        <w:tc>
          <w:tcPr>
            <w:tcW w:w="946" w:type="dxa"/>
            <w:tcBorders>
              <w:top w:val="nil"/>
              <w:left w:val="nil"/>
              <w:bottom w:val="nil"/>
              <w:right w:val="single" w:sz="4" w:space="0" w:color="auto"/>
            </w:tcBorders>
            <w:shd w:val="clear" w:color="auto" w:fill="auto"/>
            <w:noWrap/>
          </w:tcPr>
          <w:p w:rsidR="00E84311" w:rsidRPr="004774AC" w:rsidRDefault="00E84311" w:rsidP="006F09AC">
            <w:pPr>
              <w:spacing w:before="30" w:after="30" w:line="130" w:lineRule="exact"/>
              <w:jc w:val="both"/>
              <w:rPr>
                <w:rFonts w:ascii="Arial" w:hAnsi="Arial" w:cs="Arial"/>
                <w:sz w:val="12"/>
                <w:szCs w:val="16"/>
              </w:rPr>
            </w:pPr>
          </w:p>
        </w:tc>
        <w:tc>
          <w:tcPr>
            <w:tcW w:w="964" w:type="dxa"/>
            <w:tcBorders>
              <w:top w:val="nil"/>
              <w:left w:val="nil"/>
              <w:bottom w:val="nil"/>
              <w:right w:val="single" w:sz="4" w:space="0" w:color="auto"/>
            </w:tcBorders>
            <w:shd w:val="clear" w:color="auto" w:fill="auto"/>
            <w:noWrap/>
          </w:tcPr>
          <w:p w:rsidR="00E84311" w:rsidRPr="004774AC" w:rsidRDefault="00E84311" w:rsidP="006F09AC">
            <w:pPr>
              <w:spacing w:before="30" w:after="30" w:line="130" w:lineRule="exact"/>
              <w:jc w:val="both"/>
              <w:rPr>
                <w:rFonts w:ascii="Arial" w:hAnsi="Arial" w:cs="Arial"/>
                <w:sz w:val="12"/>
                <w:szCs w:val="16"/>
              </w:rPr>
            </w:pPr>
          </w:p>
        </w:tc>
        <w:tc>
          <w:tcPr>
            <w:tcW w:w="964" w:type="dxa"/>
            <w:tcBorders>
              <w:top w:val="nil"/>
              <w:left w:val="nil"/>
              <w:bottom w:val="nil"/>
              <w:right w:val="single" w:sz="4" w:space="0" w:color="auto"/>
            </w:tcBorders>
            <w:shd w:val="clear" w:color="auto" w:fill="auto"/>
            <w:noWrap/>
          </w:tcPr>
          <w:p w:rsidR="00E84311" w:rsidRPr="004774AC" w:rsidRDefault="00E84311" w:rsidP="006F09AC">
            <w:pPr>
              <w:spacing w:before="30" w:after="30" w:line="130" w:lineRule="exact"/>
              <w:jc w:val="both"/>
              <w:rPr>
                <w:rFonts w:ascii="Arial" w:hAnsi="Arial" w:cs="Arial"/>
                <w:sz w:val="12"/>
                <w:szCs w:val="16"/>
              </w:rPr>
            </w:pPr>
          </w:p>
        </w:tc>
        <w:tc>
          <w:tcPr>
            <w:tcW w:w="878" w:type="dxa"/>
            <w:tcBorders>
              <w:top w:val="nil"/>
              <w:left w:val="nil"/>
              <w:bottom w:val="nil"/>
              <w:right w:val="single" w:sz="4" w:space="0" w:color="auto"/>
            </w:tcBorders>
            <w:shd w:val="clear" w:color="auto" w:fill="auto"/>
            <w:noWrap/>
          </w:tcPr>
          <w:p w:rsidR="00E84311" w:rsidRPr="004774AC" w:rsidRDefault="00E84311" w:rsidP="006F09AC">
            <w:pPr>
              <w:spacing w:before="30" w:after="30" w:line="130" w:lineRule="exact"/>
              <w:jc w:val="both"/>
              <w:rPr>
                <w:rFonts w:ascii="Arial" w:hAnsi="Arial" w:cs="Arial"/>
                <w:sz w:val="12"/>
                <w:szCs w:val="16"/>
              </w:rPr>
            </w:pPr>
          </w:p>
        </w:tc>
      </w:tr>
      <w:tr w:rsidR="00E84311" w:rsidRPr="004774AC" w:rsidTr="006F09AC">
        <w:trPr>
          <w:trHeight w:val="20"/>
          <w:jc w:val="center"/>
        </w:trPr>
        <w:tc>
          <w:tcPr>
            <w:tcW w:w="2964" w:type="dxa"/>
            <w:gridSpan w:val="3"/>
            <w:tcBorders>
              <w:top w:val="nil"/>
              <w:left w:val="single" w:sz="4" w:space="0" w:color="auto"/>
              <w:bottom w:val="nil"/>
              <w:right w:val="single" w:sz="4" w:space="0" w:color="000000"/>
            </w:tcBorders>
            <w:shd w:val="clear" w:color="auto" w:fill="auto"/>
          </w:tcPr>
          <w:p w:rsidR="00E84311" w:rsidRPr="004774AC" w:rsidRDefault="00E84311" w:rsidP="006F09AC">
            <w:pPr>
              <w:pStyle w:val="Texto"/>
              <w:spacing w:before="30" w:after="30" w:line="130" w:lineRule="exact"/>
              <w:ind w:firstLine="0"/>
              <w:rPr>
                <w:sz w:val="12"/>
                <w:szCs w:val="16"/>
              </w:rPr>
            </w:pPr>
            <w:r w:rsidRPr="004774AC">
              <w:rPr>
                <w:sz w:val="12"/>
                <w:szCs w:val="16"/>
              </w:rPr>
              <w:t>Transferencias, Asignaciones, Subsidios y Subvenciones, y Pensiones y Jubilaciones</w:t>
            </w:r>
          </w:p>
        </w:tc>
        <w:tc>
          <w:tcPr>
            <w:tcW w:w="862" w:type="dxa"/>
            <w:tcBorders>
              <w:top w:val="nil"/>
              <w:left w:val="nil"/>
              <w:bottom w:val="nil"/>
              <w:right w:val="single" w:sz="4" w:space="0" w:color="auto"/>
            </w:tcBorders>
            <w:shd w:val="clear" w:color="auto" w:fill="auto"/>
            <w:noWrap/>
          </w:tcPr>
          <w:p w:rsidR="00E84311" w:rsidRPr="004774AC" w:rsidRDefault="00E84311" w:rsidP="006F09AC">
            <w:pPr>
              <w:spacing w:before="30" w:after="30" w:line="130" w:lineRule="exact"/>
              <w:jc w:val="both"/>
              <w:rPr>
                <w:rFonts w:ascii="Arial" w:hAnsi="Arial" w:cs="Arial"/>
                <w:sz w:val="12"/>
                <w:szCs w:val="16"/>
              </w:rPr>
            </w:pPr>
          </w:p>
        </w:tc>
        <w:tc>
          <w:tcPr>
            <w:tcW w:w="1134" w:type="dxa"/>
            <w:tcBorders>
              <w:top w:val="nil"/>
              <w:left w:val="nil"/>
              <w:bottom w:val="nil"/>
              <w:right w:val="single" w:sz="4" w:space="0" w:color="auto"/>
            </w:tcBorders>
            <w:shd w:val="clear" w:color="auto" w:fill="auto"/>
            <w:noWrap/>
          </w:tcPr>
          <w:p w:rsidR="00E84311" w:rsidRPr="004774AC" w:rsidRDefault="00E84311" w:rsidP="006F09AC">
            <w:pPr>
              <w:spacing w:before="30" w:after="30" w:line="130" w:lineRule="exact"/>
              <w:jc w:val="both"/>
              <w:rPr>
                <w:rFonts w:ascii="Arial" w:hAnsi="Arial" w:cs="Arial"/>
                <w:sz w:val="12"/>
                <w:szCs w:val="16"/>
              </w:rPr>
            </w:pPr>
          </w:p>
        </w:tc>
        <w:tc>
          <w:tcPr>
            <w:tcW w:w="946" w:type="dxa"/>
            <w:tcBorders>
              <w:top w:val="nil"/>
              <w:left w:val="nil"/>
              <w:bottom w:val="nil"/>
              <w:right w:val="single" w:sz="4" w:space="0" w:color="auto"/>
            </w:tcBorders>
            <w:shd w:val="clear" w:color="auto" w:fill="auto"/>
            <w:noWrap/>
          </w:tcPr>
          <w:p w:rsidR="00E84311" w:rsidRPr="004774AC" w:rsidRDefault="00E84311" w:rsidP="006F09AC">
            <w:pPr>
              <w:spacing w:before="30" w:after="30" w:line="130" w:lineRule="exact"/>
              <w:jc w:val="both"/>
              <w:rPr>
                <w:rFonts w:ascii="Arial" w:hAnsi="Arial" w:cs="Arial"/>
                <w:sz w:val="12"/>
                <w:szCs w:val="16"/>
              </w:rPr>
            </w:pPr>
          </w:p>
        </w:tc>
        <w:tc>
          <w:tcPr>
            <w:tcW w:w="964" w:type="dxa"/>
            <w:tcBorders>
              <w:top w:val="nil"/>
              <w:left w:val="nil"/>
              <w:bottom w:val="nil"/>
              <w:right w:val="single" w:sz="4" w:space="0" w:color="auto"/>
            </w:tcBorders>
            <w:shd w:val="clear" w:color="auto" w:fill="auto"/>
            <w:noWrap/>
          </w:tcPr>
          <w:p w:rsidR="00E84311" w:rsidRPr="004774AC" w:rsidRDefault="00E84311" w:rsidP="006F09AC">
            <w:pPr>
              <w:spacing w:before="30" w:after="30" w:line="130" w:lineRule="exact"/>
              <w:jc w:val="both"/>
              <w:rPr>
                <w:rFonts w:ascii="Arial" w:hAnsi="Arial" w:cs="Arial"/>
                <w:sz w:val="12"/>
                <w:szCs w:val="16"/>
              </w:rPr>
            </w:pPr>
          </w:p>
        </w:tc>
        <w:tc>
          <w:tcPr>
            <w:tcW w:w="964" w:type="dxa"/>
            <w:tcBorders>
              <w:top w:val="nil"/>
              <w:left w:val="nil"/>
              <w:bottom w:val="nil"/>
              <w:right w:val="single" w:sz="4" w:space="0" w:color="auto"/>
            </w:tcBorders>
            <w:shd w:val="clear" w:color="auto" w:fill="auto"/>
            <w:noWrap/>
          </w:tcPr>
          <w:p w:rsidR="00E84311" w:rsidRPr="004774AC" w:rsidRDefault="00E84311" w:rsidP="006F09AC">
            <w:pPr>
              <w:spacing w:before="30" w:after="30" w:line="130" w:lineRule="exact"/>
              <w:jc w:val="both"/>
              <w:rPr>
                <w:rFonts w:ascii="Arial" w:hAnsi="Arial" w:cs="Arial"/>
                <w:sz w:val="12"/>
                <w:szCs w:val="16"/>
              </w:rPr>
            </w:pPr>
          </w:p>
        </w:tc>
        <w:tc>
          <w:tcPr>
            <w:tcW w:w="878" w:type="dxa"/>
            <w:tcBorders>
              <w:top w:val="nil"/>
              <w:left w:val="nil"/>
              <w:bottom w:val="nil"/>
              <w:right w:val="single" w:sz="4" w:space="0" w:color="auto"/>
            </w:tcBorders>
            <w:shd w:val="clear" w:color="auto" w:fill="auto"/>
            <w:noWrap/>
          </w:tcPr>
          <w:p w:rsidR="00E84311" w:rsidRPr="004774AC" w:rsidRDefault="00E84311" w:rsidP="006F09AC">
            <w:pPr>
              <w:spacing w:before="30" w:after="30" w:line="130" w:lineRule="exact"/>
              <w:jc w:val="both"/>
              <w:rPr>
                <w:rFonts w:ascii="Arial" w:hAnsi="Arial" w:cs="Arial"/>
                <w:sz w:val="12"/>
                <w:szCs w:val="16"/>
              </w:rPr>
            </w:pPr>
          </w:p>
        </w:tc>
      </w:tr>
      <w:tr w:rsidR="00E84311" w:rsidRPr="004774AC" w:rsidTr="006F09AC">
        <w:trPr>
          <w:trHeight w:val="20"/>
          <w:jc w:val="center"/>
        </w:trPr>
        <w:tc>
          <w:tcPr>
            <w:tcW w:w="2964" w:type="dxa"/>
            <w:gridSpan w:val="3"/>
            <w:tcBorders>
              <w:top w:val="nil"/>
              <w:left w:val="single" w:sz="4" w:space="0" w:color="auto"/>
              <w:bottom w:val="nil"/>
              <w:right w:val="single" w:sz="4" w:space="0" w:color="000000"/>
            </w:tcBorders>
            <w:shd w:val="clear" w:color="auto" w:fill="auto"/>
          </w:tcPr>
          <w:p w:rsidR="00E84311" w:rsidRPr="004774AC" w:rsidRDefault="00E84311" w:rsidP="006F09AC">
            <w:pPr>
              <w:spacing w:before="30" w:after="30" w:line="130" w:lineRule="exact"/>
              <w:jc w:val="both"/>
              <w:rPr>
                <w:rFonts w:ascii="Arial" w:hAnsi="Arial" w:cs="Arial"/>
                <w:sz w:val="12"/>
                <w:szCs w:val="16"/>
              </w:rPr>
            </w:pPr>
            <w:r w:rsidRPr="004774AC">
              <w:rPr>
                <w:rFonts w:ascii="Arial" w:hAnsi="Arial" w:cs="Arial"/>
                <w:sz w:val="12"/>
                <w:szCs w:val="16"/>
              </w:rPr>
              <w:t>Ingresos Derivados de Financiamientos</w:t>
            </w:r>
          </w:p>
        </w:tc>
        <w:tc>
          <w:tcPr>
            <w:tcW w:w="862" w:type="dxa"/>
            <w:tcBorders>
              <w:top w:val="nil"/>
              <w:left w:val="nil"/>
              <w:bottom w:val="nil"/>
              <w:right w:val="single" w:sz="4" w:space="0" w:color="auto"/>
            </w:tcBorders>
            <w:shd w:val="clear" w:color="auto" w:fill="auto"/>
            <w:noWrap/>
          </w:tcPr>
          <w:p w:rsidR="00E84311" w:rsidRPr="004774AC" w:rsidRDefault="00E84311" w:rsidP="006F09AC">
            <w:pPr>
              <w:spacing w:before="30" w:after="30" w:line="130" w:lineRule="exact"/>
              <w:jc w:val="both"/>
              <w:rPr>
                <w:rFonts w:ascii="Arial" w:hAnsi="Arial" w:cs="Arial"/>
                <w:sz w:val="12"/>
                <w:szCs w:val="16"/>
              </w:rPr>
            </w:pPr>
          </w:p>
        </w:tc>
        <w:tc>
          <w:tcPr>
            <w:tcW w:w="1134" w:type="dxa"/>
            <w:tcBorders>
              <w:top w:val="nil"/>
              <w:left w:val="nil"/>
              <w:bottom w:val="nil"/>
              <w:right w:val="single" w:sz="4" w:space="0" w:color="auto"/>
            </w:tcBorders>
            <w:shd w:val="clear" w:color="auto" w:fill="auto"/>
            <w:noWrap/>
          </w:tcPr>
          <w:p w:rsidR="00E84311" w:rsidRPr="004774AC" w:rsidRDefault="00E84311" w:rsidP="006F09AC">
            <w:pPr>
              <w:spacing w:before="30" w:after="30" w:line="130" w:lineRule="exact"/>
              <w:jc w:val="both"/>
              <w:rPr>
                <w:rFonts w:ascii="Arial" w:hAnsi="Arial" w:cs="Arial"/>
                <w:sz w:val="12"/>
                <w:szCs w:val="16"/>
              </w:rPr>
            </w:pPr>
          </w:p>
        </w:tc>
        <w:tc>
          <w:tcPr>
            <w:tcW w:w="946" w:type="dxa"/>
            <w:tcBorders>
              <w:top w:val="nil"/>
              <w:left w:val="nil"/>
              <w:bottom w:val="nil"/>
              <w:right w:val="single" w:sz="4" w:space="0" w:color="auto"/>
            </w:tcBorders>
            <w:shd w:val="clear" w:color="auto" w:fill="auto"/>
            <w:noWrap/>
          </w:tcPr>
          <w:p w:rsidR="00E84311" w:rsidRPr="004774AC" w:rsidRDefault="00E84311" w:rsidP="006F09AC">
            <w:pPr>
              <w:spacing w:before="30" w:after="30" w:line="130" w:lineRule="exact"/>
              <w:jc w:val="both"/>
              <w:rPr>
                <w:rFonts w:ascii="Arial" w:hAnsi="Arial" w:cs="Arial"/>
                <w:sz w:val="12"/>
                <w:szCs w:val="16"/>
              </w:rPr>
            </w:pPr>
          </w:p>
        </w:tc>
        <w:tc>
          <w:tcPr>
            <w:tcW w:w="964" w:type="dxa"/>
            <w:tcBorders>
              <w:top w:val="nil"/>
              <w:left w:val="nil"/>
              <w:bottom w:val="nil"/>
              <w:right w:val="single" w:sz="4" w:space="0" w:color="auto"/>
            </w:tcBorders>
            <w:shd w:val="clear" w:color="auto" w:fill="auto"/>
            <w:noWrap/>
          </w:tcPr>
          <w:p w:rsidR="00E84311" w:rsidRPr="004774AC" w:rsidRDefault="00E84311" w:rsidP="006F09AC">
            <w:pPr>
              <w:spacing w:before="30" w:after="30" w:line="130" w:lineRule="exact"/>
              <w:jc w:val="both"/>
              <w:rPr>
                <w:rFonts w:ascii="Arial" w:hAnsi="Arial" w:cs="Arial"/>
                <w:sz w:val="12"/>
                <w:szCs w:val="16"/>
              </w:rPr>
            </w:pPr>
          </w:p>
        </w:tc>
        <w:tc>
          <w:tcPr>
            <w:tcW w:w="964" w:type="dxa"/>
            <w:tcBorders>
              <w:top w:val="nil"/>
              <w:left w:val="nil"/>
              <w:bottom w:val="nil"/>
              <w:right w:val="single" w:sz="4" w:space="0" w:color="auto"/>
            </w:tcBorders>
            <w:shd w:val="clear" w:color="auto" w:fill="auto"/>
            <w:noWrap/>
          </w:tcPr>
          <w:p w:rsidR="00E84311" w:rsidRPr="004774AC" w:rsidRDefault="00E84311" w:rsidP="006F09AC">
            <w:pPr>
              <w:spacing w:before="30" w:after="30" w:line="130" w:lineRule="exact"/>
              <w:jc w:val="both"/>
              <w:rPr>
                <w:rFonts w:ascii="Arial" w:hAnsi="Arial" w:cs="Arial"/>
                <w:sz w:val="12"/>
                <w:szCs w:val="16"/>
              </w:rPr>
            </w:pPr>
          </w:p>
        </w:tc>
        <w:tc>
          <w:tcPr>
            <w:tcW w:w="878" w:type="dxa"/>
            <w:tcBorders>
              <w:top w:val="nil"/>
              <w:left w:val="nil"/>
              <w:bottom w:val="nil"/>
              <w:right w:val="single" w:sz="4" w:space="0" w:color="auto"/>
            </w:tcBorders>
            <w:shd w:val="clear" w:color="auto" w:fill="auto"/>
            <w:noWrap/>
          </w:tcPr>
          <w:p w:rsidR="00E84311" w:rsidRPr="004774AC" w:rsidRDefault="00E84311" w:rsidP="006F09AC">
            <w:pPr>
              <w:spacing w:before="30" w:after="30" w:line="130" w:lineRule="exact"/>
              <w:jc w:val="both"/>
              <w:rPr>
                <w:rFonts w:ascii="Arial" w:hAnsi="Arial" w:cs="Arial"/>
                <w:sz w:val="12"/>
                <w:szCs w:val="16"/>
              </w:rPr>
            </w:pPr>
          </w:p>
        </w:tc>
      </w:tr>
      <w:tr w:rsidR="00E84311" w:rsidRPr="004774AC" w:rsidTr="006F09AC">
        <w:trPr>
          <w:trHeight w:val="20"/>
          <w:jc w:val="center"/>
        </w:trPr>
        <w:tc>
          <w:tcPr>
            <w:tcW w:w="245" w:type="dxa"/>
            <w:tcBorders>
              <w:top w:val="nil"/>
              <w:left w:val="single" w:sz="4" w:space="0" w:color="auto"/>
              <w:bottom w:val="single" w:sz="4" w:space="0" w:color="auto"/>
              <w:right w:val="nil"/>
            </w:tcBorders>
            <w:shd w:val="clear" w:color="auto" w:fill="auto"/>
            <w:noWrap/>
          </w:tcPr>
          <w:p w:rsidR="00E84311" w:rsidRPr="004774AC" w:rsidRDefault="00E84311" w:rsidP="006F09AC">
            <w:pPr>
              <w:spacing w:before="30" w:after="30" w:line="130" w:lineRule="exact"/>
              <w:jc w:val="both"/>
              <w:rPr>
                <w:rFonts w:ascii="Arial" w:hAnsi="Arial" w:cs="Arial"/>
                <w:sz w:val="12"/>
                <w:szCs w:val="16"/>
              </w:rPr>
            </w:pPr>
          </w:p>
        </w:tc>
        <w:tc>
          <w:tcPr>
            <w:tcW w:w="554" w:type="dxa"/>
            <w:tcBorders>
              <w:top w:val="nil"/>
              <w:left w:val="nil"/>
              <w:bottom w:val="single" w:sz="4" w:space="0" w:color="auto"/>
              <w:right w:val="nil"/>
            </w:tcBorders>
            <w:shd w:val="clear" w:color="auto" w:fill="auto"/>
            <w:noWrap/>
          </w:tcPr>
          <w:p w:rsidR="00E84311" w:rsidRPr="004774AC" w:rsidRDefault="00E84311" w:rsidP="006F09AC">
            <w:pPr>
              <w:spacing w:before="30" w:after="30" w:line="130" w:lineRule="exact"/>
              <w:jc w:val="both"/>
              <w:rPr>
                <w:rFonts w:ascii="Arial" w:hAnsi="Arial" w:cs="Arial"/>
                <w:sz w:val="12"/>
                <w:szCs w:val="16"/>
              </w:rPr>
            </w:pPr>
          </w:p>
        </w:tc>
        <w:tc>
          <w:tcPr>
            <w:tcW w:w="2165" w:type="dxa"/>
            <w:tcBorders>
              <w:top w:val="nil"/>
              <w:left w:val="nil"/>
              <w:bottom w:val="single" w:sz="4" w:space="0" w:color="auto"/>
              <w:right w:val="single" w:sz="4" w:space="0" w:color="auto"/>
            </w:tcBorders>
            <w:shd w:val="clear" w:color="auto" w:fill="auto"/>
          </w:tcPr>
          <w:p w:rsidR="00E84311" w:rsidRPr="004774AC" w:rsidRDefault="00E84311" w:rsidP="006F09AC">
            <w:pPr>
              <w:spacing w:before="30" w:after="30" w:line="130" w:lineRule="exact"/>
              <w:jc w:val="both"/>
              <w:rPr>
                <w:rFonts w:ascii="Arial" w:hAnsi="Arial" w:cs="Arial"/>
                <w:sz w:val="12"/>
                <w:szCs w:val="16"/>
              </w:rPr>
            </w:pPr>
          </w:p>
        </w:tc>
        <w:tc>
          <w:tcPr>
            <w:tcW w:w="862" w:type="dxa"/>
            <w:tcBorders>
              <w:top w:val="nil"/>
              <w:left w:val="nil"/>
              <w:bottom w:val="single" w:sz="4" w:space="0" w:color="auto"/>
              <w:right w:val="single" w:sz="4" w:space="0" w:color="auto"/>
            </w:tcBorders>
            <w:shd w:val="clear" w:color="auto" w:fill="auto"/>
            <w:noWrap/>
          </w:tcPr>
          <w:p w:rsidR="00E84311" w:rsidRPr="004774AC" w:rsidRDefault="00E84311" w:rsidP="006F09AC">
            <w:pPr>
              <w:spacing w:before="30" w:after="30" w:line="130" w:lineRule="exact"/>
              <w:jc w:val="both"/>
              <w:rPr>
                <w:rFonts w:ascii="Arial" w:hAnsi="Arial" w:cs="Arial"/>
                <w:sz w:val="12"/>
                <w:szCs w:val="16"/>
              </w:rPr>
            </w:pPr>
          </w:p>
        </w:tc>
        <w:tc>
          <w:tcPr>
            <w:tcW w:w="1134" w:type="dxa"/>
            <w:tcBorders>
              <w:top w:val="nil"/>
              <w:left w:val="nil"/>
              <w:bottom w:val="single" w:sz="4" w:space="0" w:color="auto"/>
              <w:right w:val="single" w:sz="4" w:space="0" w:color="auto"/>
            </w:tcBorders>
            <w:shd w:val="clear" w:color="auto" w:fill="auto"/>
            <w:noWrap/>
          </w:tcPr>
          <w:p w:rsidR="00E84311" w:rsidRPr="004774AC" w:rsidRDefault="00E84311" w:rsidP="006F09AC">
            <w:pPr>
              <w:spacing w:before="30" w:after="30" w:line="130" w:lineRule="exact"/>
              <w:jc w:val="both"/>
              <w:rPr>
                <w:rFonts w:ascii="Arial" w:hAnsi="Arial" w:cs="Arial"/>
                <w:sz w:val="12"/>
                <w:szCs w:val="16"/>
              </w:rPr>
            </w:pPr>
          </w:p>
        </w:tc>
        <w:tc>
          <w:tcPr>
            <w:tcW w:w="946" w:type="dxa"/>
            <w:tcBorders>
              <w:top w:val="nil"/>
              <w:left w:val="nil"/>
              <w:bottom w:val="single" w:sz="4" w:space="0" w:color="auto"/>
              <w:right w:val="single" w:sz="4" w:space="0" w:color="auto"/>
            </w:tcBorders>
            <w:shd w:val="clear" w:color="auto" w:fill="auto"/>
            <w:noWrap/>
          </w:tcPr>
          <w:p w:rsidR="00E84311" w:rsidRPr="004774AC" w:rsidRDefault="00E84311" w:rsidP="006F09AC">
            <w:pPr>
              <w:spacing w:before="30" w:after="30" w:line="130" w:lineRule="exact"/>
              <w:jc w:val="both"/>
              <w:rPr>
                <w:rFonts w:ascii="Arial" w:hAnsi="Arial" w:cs="Arial"/>
                <w:sz w:val="12"/>
                <w:szCs w:val="16"/>
              </w:rPr>
            </w:pPr>
          </w:p>
        </w:tc>
        <w:tc>
          <w:tcPr>
            <w:tcW w:w="964" w:type="dxa"/>
            <w:tcBorders>
              <w:top w:val="nil"/>
              <w:left w:val="nil"/>
              <w:bottom w:val="single" w:sz="4" w:space="0" w:color="auto"/>
              <w:right w:val="single" w:sz="4" w:space="0" w:color="auto"/>
            </w:tcBorders>
            <w:shd w:val="clear" w:color="auto" w:fill="auto"/>
            <w:noWrap/>
          </w:tcPr>
          <w:p w:rsidR="00E84311" w:rsidRPr="004774AC" w:rsidRDefault="00E84311" w:rsidP="006F09AC">
            <w:pPr>
              <w:spacing w:before="30" w:after="30" w:line="130" w:lineRule="exact"/>
              <w:jc w:val="both"/>
              <w:rPr>
                <w:rFonts w:ascii="Arial" w:hAnsi="Arial" w:cs="Arial"/>
                <w:sz w:val="12"/>
                <w:szCs w:val="16"/>
              </w:rPr>
            </w:pPr>
          </w:p>
        </w:tc>
        <w:tc>
          <w:tcPr>
            <w:tcW w:w="964" w:type="dxa"/>
            <w:tcBorders>
              <w:top w:val="nil"/>
              <w:left w:val="nil"/>
              <w:bottom w:val="single" w:sz="4" w:space="0" w:color="auto"/>
              <w:right w:val="single" w:sz="4" w:space="0" w:color="auto"/>
            </w:tcBorders>
            <w:shd w:val="clear" w:color="auto" w:fill="auto"/>
            <w:noWrap/>
          </w:tcPr>
          <w:p w:rsidR="00E84311" w:rsidRPr="004774AC" w:rsidRDefault="00E84311" w:rsidP="006F09AC">
            <w:pPr>
              <w:spacing w:before="30" w:after="30" w:line="130" w:lineRule="exact"/>
              <w:jc w:val="both"/>
              <w:rPr>
                <w:rFonts w:ascii="Arial" w:hAnsi="Arial" w:cs="Arial"/>
                <w:sz w:val="12"/>
                <w:szCs w:val="16"/>
              </w:rPr>
            </w:pPr>
          </w:p>
        </w:tc>
        <w:tc>
          <w:tcPr>
            <w:tcW w:w="878" w:type="dxa"/>
            <w:tcBorders>
              <w:top w:val="nil"/>
              <w:left w:val="nil"/>
              <w:bottom w:val="single" w:sz="4" w:space="0" w:color="auto"/>
              <w:right w:val="single" w:sz="4" w:space="0" w:color="auto"/>
            </w:tcBorders>
            <w:shd w:val="clear" w:color="auto" w:fill="auto"/>
            <w:noWrap/>
          </w:tcPr>
          <w:p w:rsidR="00E84311" w:rsidRPr="004774AC" w:rsidRDefault="00E84311" w:rsidP="006F09AC">
            <w:pPr>
              <w:spacing w:before="30" w:after="30" w:line="130" w:lineRule="exact"/>
              <w:jc w:val="both"/>
              <w:rPr>
                <w:rFonts w:ascii="Arial" w:hAnsi="Arial" w:cs="Arial"/>
                <w:sz w:val="12"/>
                <w:szCs w:val="16"/>
              </w:rPr>
            </w:pPr>
          </w:p>
        </w:tc>
      </w:tr>
      <w:tr w:rsidR="00E84311" w:rsidRPr="004774AC" w:rsidTr="006F09AC">
        <w:trPr>
          <w:trHeight w:val="20"/>
          <w:jc w:val="center"/>
        </w:trPr>
        <w:tc>
          <w:tcPr>
            <w:tcW w:w="245" w:type="dxa"/>
            <w:tcBorders>
              <w:top w:val="nil"/>
              <w:left w:val="single" w:sz="4" w:space="0" w:color="auto"/>
              <w:bottom w:val="single" w:sz="4" w:space="0" w:color="auto"/>
              <w:right w:val="nil"/>
            </w:tcBorders>
            <w:shd w:val="clear" w:color="auto" w:fill="auto"/>
            <w:noWrap/>
          </w:tcPr>
          <w:p w:rsidR="00E84311" w:rsidRPr="004774AC" w:rsidRDefault="00E84311" w:rsidP="006F09AC">
            <w:pPr>
              <w:spacing w:before="30" w:after="30" w:line="130" w:lineRule="exact"/>
              <w:jc w:val="both"/>
              <w:rPr>
                <w:rFonts w:ascii="Arial" w:hAnsi="Arial" w:cs="Arial"/>
                <w:b/>
                <w:bCs/>
                <w:sz w:val="12"/>
                <w:szCs w:val="16"/>
              </w:rPr>
            </w:pPr>
          </w:p>
        </w:tc>
        <w:tc>
          <w:tcPr>
            <w:tcW w:w="554" w:type="dxa"/>
            <w:tcBorders>
              <w:top w:val="nil"/>
              <w:left w:val="nil"/>
              <w:bottom w:val="single" w:sz="4" w:space="0" w:color="auto"/>
              <w:right w:val="nil"/>
            </w:tcBorders>
            <w:shd w:val="clear" w:color="auto" w:fill="auto"/>
            <w:noWrap/>
          </w:tcPr>
          <w:p w:rsidR="00E84311" w:rsidRPr="004774AC" w:rsidRDefault="00E84311" w:rsidP="006F09AC">
            <w:pPr>
              <w:spacing w:before="30" w:after="30" w:line="130" w:lineRule="exact"/>
              <w:jc w:val="both"/>
              <w:rPr>
                <w:rFonts w:ascii="Arial" w:hAnsi="Arial" w:cs="Arial"/>
                <w:b/>
                <w:bCs/>
                <w:sz w:val="12"/>
                <w:szCs w:val="16"/>
              </w:rPr>
            </w:pPr>
          </w:p>
        </w:tc>
        <w:tc>
          <w:tcPr>
            <w:tcW w:w="2165" w:type="dxa"/>
            <w:tcBorders>
              <w:top w:val="nil"/>
              <w:left w:val="nil"/>
              <w:bottom w:val="single" w:sz="4" w:space="0" w:color="auto"/>
              <w:right w:val="single" w:sz="4" w:space="0" w:color="auto"/>
            </w:tcBorders>
            <w:shd w:val="clear" w:color="auto" w:fill="auto"/>
          </w:tcPr>
          <w:p w:rsidR="00E84311" w:rsidRPr="004774AC" w:rsidRDefault="00E84311" w:rsidP="006F09AC">
            <w:pPr>
              <w:spacing w:before="30" w:after="30" w:line="130" w:lineRule="exact"/>
              <w:jc w:val="both"/>
              <w:rPr>
                <w:rFonts w:ascii="Arial" w:hAnsi="Arial" w:cs="Arial"/>
                <w:b/>
                <w:bCs/>
                <w:sz w:val="12"/>
                <w:szCs w:val="16"/>
              </w:rPr>
            </w:pPr>
            <w:r w:rsidRPr="004774AC">
              <w:rPr>
                <w:rFonts w:ascii="Arial" w:hAnsi="Arial" w:cs="Arial"/>
                <w:b/>
                <w:bCs/>
                <w:sz w:val="12"/>
                <w:szCs w:val="16"/>
              </w:rPr>
              <w:t>Total</w:t>
            </w:r>
          </w:p>
        </w:tc>
        <w:tc>
          <w:tcPr>
            <w:tcW w:w="862" w:type="dxa"/>
            <w:tcBorders>
              <w:top w:val="nil"/>
              <w:left w:val="nil"/>
              <w:bottom w:val="single" w:sz="4" w:space="0" w:color="auto"/>
              <w:right w:val="single" w:sz="4" w:space="0" w:color="auto"/>
            </w:tcBorders>
            <w:shd w:val="clear" w:color="auto" w:fill="auto"/>
            <w:noWrap/>
          </w:tcPr>
          <w:p w:rsidR="00E84311" w:rsidRPr="004774AC" w:rsidRDefault="00E84311" w:rsidP="006F09AC">
            <w:pPr>
              <w:spacing w:before="30" w:after="30" w:line="130" w:lineRule="exact"/>
              <w:jc w:val="both"/>
              <w:rPr>
                <w:rFonts w:ascii="Arial" w:hAnsi="Arial" w:cs="Arial"/>
                <w:b/>
                <w:bCs/>
                <w:sz w:val="12"/>
                <w:szCs w:val="16"/>
              </w:rPr>
            </w:pPr>
          </w:p>
        </w:tc>
        <w:tc>
          <w:tcPr>
            <w:tcW w:w="1134" w:type="dxa"/>
            <w:tcBorders>
              <w:top w:val="nil"/>
              <w:left w:val="nil"/>
              <w:bottom w:val="single" w:sz="4" w:space="0" w:color="auto"/>
              <w:right w:val="single" w:sz="4" w:space="0" w:color="auto"/>
            </w:tcBorders>
            <w:shd w:val="clear" w:color="auto" w:fill="auto"/>
            <w:noWrap/>
          </w:tcPr>
          <w:p w:rsidR="00E84311" w:rsidRPr="004774AC" w:rsidRDefault="00E84311" w:rsidP="006F09AC">
            <w:pPr>
              <w:spacing w:before="30" w:after="30" w:line="130" w:lineRule="exact"/>
              <w:jc w:val="both"/>
              <w:rPr>
                <w:rFonts w:ascii="Arial" w:hAnsi="Arial" w:cs="Arial"/>
                <w:b/>
                <w:bCs/>
                <w:sz w:val="12"/>
                <w:szCs w:val="16"/>
              </w:rPr>
            </w:pPr>
          </w:p>
        </w:tc>
        <w:tc>
          <w:tcPr>
            <w:tcW w:w="946" w:type="dxa"/>
            <w:tcBorders>
              <w:top w:val="nil"/>
              <w:left w:val="nil"/>
              <w:bottom w:val="single" w:sz="4" w:space="0" w:color="auto"/>
              <w:right w:val="single" w:sz="4" w:space="0" w:color="auto"/>
            </w:tcBorders>
            <w:shd w:val="clear" w:color="auto" w:fill="auto"/>
            <w:noWrap/>
          </w:tcPr>
          <w:p w:rsidR="00E84311" w:rsidRPr="004774AC" w:rsidRDefault="00E84311" w:rsidP="006F09AC">
            <w:pPr>
              <w:spacing w:before="30" w:after="30" w:line="130" w:lineRule="exact"/>
              <w:jc w:val="both"/>
              <w:rPr>
                <w:rFonts w:ascii="Arial" w:hAnsi="Arial" w:cs="Arial"/>
                <w:b/>
                <w:bCs/>
                <w:sz w:val="12"/>
                <w:szCs w:val="16"/>
              </w:rPr>
            </w:pPr>
          </w:p>
        </w:tc>
        <w:tc>
          <w:tcPr>
            <w:tcW w:w="964" w:type="dxa"/>
            <w:tcBorders>
              <w:top w:val="nil"/>
              <w:left w:val="nil"/>
              <w:bottom w:val="single" w:sz="4" w:space="0" w:color="auto"/>
              <w:right w:val="single" w:sz="4" w:space="0" w:color="auto"/>
            </w:tcBorders>
            <w:shd w:val="clear" w:color="auto" w:fill="auto"/>
            <w:noWrap/>
          </w:tcPr>
          <w:p w:rsidR="00E84311" w:rsidRPr="004774AC" w:rsidRDefault="00E84311" w:rsidP="006F09AC">
            <w:pPr>
              <w:spacing w:before="30" w:after="30" w:line="130" w:lineRule="exact"/>
              <w:jc w:val="both"/>
              <w:rPr>
                <w:rFonts w:ascii="Arial" w:hAnsi="Arial" w:cs="Arial"/>
                <w:b/>
                <w:bCs/>
                <w:sz w:val="12"/>
                <w:szCs w:val="16"/>
              </w:rPr>
            </w:pPr>
          </w:p>
        </w:tc>
        <w:tc>
          <w:tcPr>
            <w:tcW w:w="964" w:type="dxa"/>
            <w:tcBorders>
              <w:top w:val="nil"/>
              <w:left w:val="nil"/>
              <w:bottom w:val="single" w:sz="4" w:space="0" w:color="auto"/>
              <w:right w:val="single" w:sz="4" w:space="0" w:color="auto"/>
            </w:tcBorders>
            <w:shd w:val="clear" w:color="auto" w:fill="auto"/>
            <w:noWrap/>
          </w:tcPr>
          <w:p w:rsidR="00E84311" w:rsidRPr="004774AC" w:rsidRDefault="00E84311" w:rsidP="006F09AC">
            <w:pPr>
              <w:spacing w:before="30" w:after="30" w:line="130" w:lineRule="exact"/>
              <w:jc w:val="both"/>
              <w:rPr>
                <w:rFonts w:ascii="Arial" w:hAnsi="Arial" w:cs="Arial"/>
                <w:b/>
                <w:bCs/>
                <w:sz w:val="12"/>
                <w:szCs w:val="16"/>
              </w:rPr>
            </w:pPr>
          </w:p>
        </w:tc>
        <w:tc>
          <w:tcPr>
            <w:tcW w:w="878" w:type="dxa"/>
            <w:vMerge w:val="restart"/>
            <w:tcBorders>
              <w:top w:val="nil"/>
              <w:left w:val="single" w:sz="4" w:space="0" w:color="auto"/>
              <w:bottom w:val="single" w:sz="4" w:space="0" w:color="000000"/>
              <w:right w:val="single" w:sz="4" w:space="0" w:color="auto"/>
            </w:tcBorders>
            <w:shd w:val="clear" w:color="auto" w:fill="auto"/>
            <w:noWrap/>
          </w:tcPr>
          <w:p w:rsidR="00E84311" w:rsidRPr="004774AC" w:rsidRDefault="00E84311" w:rsidP="006F09AC">
            <w:pPr>
              <w:spacing w:before="30" w:after="30" w:line="130" w:lineRule="exact"/>
              <w:jc w:val="both"/>
              <w:rPr>
                <w:rFonts w:ascii="Arial" w:hAnsi="Arial" w:cs="Arial"/>
                <w:b/>
                <w:bCs/>
                <w:sz w:val="12"/>
                <w:szCs w:val="16"/>
              </w:rPr>
            </w:pPr>
          </w:p>
        </w:tc>
      </w:tr>
      <w:tr w:rsidR="00E84311" w:rsidRPr="004774AC" w:rsidTr="006F09AC">
        <w:trPr>
          <w:trHeight w:val="20"/>
          <w:jc w:val="center"/>
        </w:trPr>
        <w:tc>
          <w:tcPr>
            <w:tcW w:w="245" w:type="dxa"/>
            <w:tcBorders>
              <w:top w:val="nil"/>
              <w:left w:val="nil"/>
              <w:bottom w:val="nil"/>
              <w:right w:val="nil"/>
            </w:tcBorders>
            <w:shd w:val="clear" w:color="auto" w:fill="auto"/>
          </w:tcPr>
          <w:p w:rsidR="00E84311" w:rsidRPr="004774AC" w:rsidRDefault="00E84311" w:rsidP="006F09AC">
            <w:pPr>
              <w:spacing w:before="30" w:after="30" w:line="130" w:lineRule="exact"/>
              <w:jc w:val="both"/>
              <w:rPr>
                <w:rFonts w:ascii="Arial" w:hAnsi="Arial" w:cs="Arial"/>
                <w:sz w:val="12"/>
                <w:szCs w:val="16"/>
              </w:rPr>
            </w:pPr>
          </w:p>
        </w:tc>
        <w:tc>
          <w:tcPr>
            <w:tcW w:w="554" w:type="dxa"/>
            <w:tcBorders>
              <w:top w:val="nil"/>
              <w:left w:val="nil"/>
              <w:bottom w:val="nil"/>
              <w:right w:val="nil"/>
            </w:tcBorders>
            <w:shd w:val="clear" w:color="auto" w:fill="auto"/>
          </w:tcPr>
          <w:p w:rsidR="00E84311" w:rsidRPr="004774AC" w:rsidRDefault="00E84311" w:rsidP="006F09AC">
            <w:pPr>
              <w:spacing w:before="30" w:after="30" w:line="130" w:lineRule="exact"/>
              <w:jc w:val="both"/>
              <w:rPr>
                <w:rFonts w:ascii="Arial" w:hAnsi="Arial" w:cs="Arial"/>
                <w:sz w:val="12"/>
                <w:szCs w:val="16"/>
              </w:rPr>
            </w:pPr>
          </w:p>
        </w:tc>
        <w:tc>
          <w:tcPr>
            <w:tcW w:w="2165" w:type="dxa"/>
            <w:tcBorders>
              <w:top w:val="nil"/>
              <w:left w:val="nil"/>
              <w:bottom w:val="nil"/>
              <w:right w:val="nil"/>
            </w:tcBorders>
            <w:shd w:val="clear" w:color="auto" w:fill="auto"/>
          </w:tcPr>
          <w:p w:rsidR="00E84311" w:rsidRPr="004774AC" w:rsidRDefault="00E84311" w:rsidP="006F09AC">
            <w:pPr>
              <w:spacing w:before="30" w:after="30" w:line="130" w:lineRule="exact"/>
              <w:jc w:val="both"/>
              <w:rPr>
                <w:rFonts w:ascii="Arial" w:hAnsi="Arial" w:cs="Arial"/>
                <w:sz w:val="12"/>
                <w:szCs w:val="16"/>
              </w:rPr>
            </w:pPr>
          </w:p>
        </w:tc>
        <w:tc>
          <w:tcPr>
            <w:tcW w:w="862" w:type="dxa"/>
            <w:tcBorders>
              <w:top w:val="nil"/>
              <w:left w:val="nil"/>
              <w:bottom w:val="nil"/>
              <w:right w:val="nil"/>
            </w:tcBorders>
            <w:shd w:val="clear" w:color="auto" w:fill="auto"/>
          </w:tcPr>
          <w:p w:rsidR="00E84311" w:rsidRPr="004774AC" w:rsidRDefault="00E84311" w:rsidP="006F09AC">
            <w:pPr>
              <w:spacing w:before="30" w:after="30" w:line="130" w:lineRule="exact"/>
              <w:jc w:val="both"/>
              <w:rPr>
                <w:rFonts w:ascii="Arial" w:hAnsi="Arial" w:cs="Arial"/>
                <w:sz w:val="12"/>
                <w:szCs w:val="16"/>
              </w:rPr>
            </w:pPr>
          </w:p>
        </w:tc>
        <w:tc>
          <w:tcPr>
            <w:tcW w:w="1134" w:type="dxa"/>
            <w:tcBorders>
              <w:top w:val="nil"/>
              <w:left w:val="nil"/>
              <w:bottom w:val="nil"/>
              <w:right w:val="nil"/>
            </w:tcBorders>
            <w:shd w:val="clear" w:color="auto" w:fill="auto"/>
          </w:tcPr>
          <w:p w:rsidR="00E84311" w:rsidRPr="004774AC" w:rsidRDefault="00E84311" w:rsidP="006F09AC">
            <w:pPr>
              <w:spacing w:before="30" w:after="30" w:line="130" w:lineRule="exact"/>
              <w:jc w:val="both"/>
              <w:rPr>
                <w:rFonts w:ascii="Arial" w:hAnsi="Arial" w:cs="Arial"/>
                <w:sz w:val="12"/>
                <w:szCs w:val="16"/>
              </w:rPr>
            </w:pPr>
          </w:p>
        </w:tc>
        <w:tc>
          <w:tcPr>
            <w:tcW w:w="946" w:type="dxa"/>
            <w:tcBorders>
              <w:top w:val="nil"/>
              <w:left w:val="nil"/>
              <w:bottom w:val="nil"/>
              <w:right w:val="nil"/>
            </w:tcBorders>
            <w:shd w:val="clear" w:color="auto" w:fill="auto"/>
          </w:tcPr>
          <w:p w:rsidR="00E84311" w:rsidRPr="004774AC" w:rsidRDefault="00E84311" w:rsidP="006F09AC">
            <w:pPr>
              <w:spacing w:before="30" w:after="30" w:line="130" w:lineRule="exact"/>
              <w:jc w:val="both"/>
              <w:rPr>
                <w:rFonts w:ascii="Arial" w:hAnsi="Arial" w:cs="Arial"/>
                <w:sz w:val="12"/>
                <w:szCs w:val="16"/>
              </w:rPr>
            </w:pPr>
          </w:p>
        </w:tc>
        <w:tc>
          <w:tcPr>
            <w:tcW w:w="1928" w:type="dxa"/>
            <w:gridSpan w:val="2"/>
            <w:tcBorders>
              <w:top w:val="single" w:sz="4" w:space="0" w:color="auto"/>
              <w:left w:val="single" w:sz="4" w:space="0" w:color="auto"/>
              <w:bottom w:val="single" w:sz="4" w:space="0" w:color="auto"/>
              <w:right w:val="single" w:sz="4" w:space="0" w:color="000000"/>
            </w:tcBorders>
            <w:shd w:val="clear" w:color="auto" w:fill="auto"/>
          </w:tcPr>
          <w:p w:rsidR="00E84311" w:rsidRPr="004774AC" w:rsidRDefault="00E84311" w:rsidP="006F09AC">
            <w:pPr>
              <w:spacing w:before="30" w:after="30" w:line="130" w:lineRule="exact"/>
              <w:jc w:val="both"/>
              <w:rPr>
                <w:rFonts w:ascii="Arial" w:hAnsi="Arial" w:cs="Arial"/>
                <w:b/>
                <w:bCs/>
                <w:sz w:val="12"/>
                <w:szCs w:val="16"/>
              </w:rPr>
            </w:pPr>
            <w:r w:rsidRPr="004774AC">
              <w:rPr>
                <w:rFonts w:ascii="Arial" w:hAnsi="Arial" w:cs="Arial"/>
                <w:b/>
                <w:bCs/>
                <w:sz w:val="12"/>
                <w:szCs w:val="16"/>
              </w:rPr>
              <w:t>Ingresos excedentes</w:t>
            </w:r>
          </w:p>
        </w:tc>
        <w:tc>
          <w:tcPr>
            <w:tcW w:w="878" w:type="dxa"/>
            <w:vMerge/>
            <w:tcBorders>
              <w:top w:val="nil"/>
              <w:left w:val="single" w:sz="4" w:space="0" w:color="auto"/>
              <w:bottom w:val="single" w:sz="4" w:space="0" w:color="000000"/>
              <w:right w:val="single" w:sz="4" w:space="0" w:color="auto"/>
            </w:tcBorders>
          </w:tcPr>
          <w:p w:rsidR="00E84311" w:rsidRPr="004774AC" w:rsidRDefault="00E84311" w:rsidP="006F09AC">
            <w:pPr>
              <w:spacing w:before="30" w:after="30" w:line="130" w:lineRule="exact"/>
              <w:jc w:val="both"/>
              <w:rPr>
                <w:rFonts w:ascii="Arial" w:hAnsi="Arial" w:cs="Arial"/>
                <w:b/>
                <w:bCs/>
                <w:sz w:val="12"/>
                <w:szCs w:val="16"/>
              </w:rPr>
            </w:pPr>
          </w:p>
        </w:tc>
      </w:tr>
      <w:tr w:rsidR="00E84311" w:rsidRPr="004774AC" w:rsidTr="006F09AC">
        <w:trPr>
          <w:trHeight w:val="20"/>
          <w:jc w:val="center"/>
        </w:trPr>
        <w:tc>
          <w:tcPr>
            <w:tcW w:w="2964" w:type="dxa"/>
            <w:gridSpan w:val="3"/>
            <w:vMerge w:val="restart"/>
            <w:tcBorders>
              <w:top w:val="single" w:sz="4" w:space="0" w:color="auto"/>
              <w:left w:val="single" w:sz="4" w:space="0" w:color="auto"/>
              <w:bottom w:val="single" w:sz="4" w:space="0" w:color="auto"/>
              <w:right w:val="single" w:sz="4" w:space="0" w:color="auto"/>
            </w:tcBorders>
            <w:shd w:val="clear" w:color="auto" w:fill="BFBFBF"/>
            <w:vAlign w:val="center"/>
          </w:tcPr>
          <w:p w:rsidR="00E84311" w:rsidRPr="004774AC" w:rsidRDefault="00E84311" w:rsidP="006F09AC">
            <w:pPr>
              <w:spacing w:before="30" w:after="30" w:line="130" w:lineRule="exact"/>
              <w:jc w:val="center"/>
              <w:rPr>
                <w:rFonts w:ascii="Arial" w:hAnsi="Arial" w:cs="Arial"/>
                <w:b/>
                <w:bCs/>
                <w:sz w:val="12"/>
                <w:szCs w:val="16"/>
              </w:rPr>
            </w:pPr>
            <w:r w:rsidRPr="004774AC">
              <w:rPr>
                <w:rFonts w:ascii="Arial" w:hAnsi="Arial" w:cs="Arial"/>
                <w:b/>
                <w:bCs/>
                <w:sz w:val="12"/>
                <w:szCs w:val="16"/>
              </w:rPr>
              <w:t>Estado Analítico de Ingresos Por Fuente de Financiamiento</w:t>
            </w:r>
          </w:p>
        </w:tc>
        <w:tc>
          <w:tcPr>
            <w:tcW w:w="4870" w:type="dxa"/>
            <w:gridSpan w:val="5"/>
            <w:tcBorders>
              <w:top w:val="single" w:sz="4" w:space="0" w:color="auto"/>
              <w:left w:val="nil"/>
              <w:bottom w:val="single" w:sz="4" w:space="0" w:color="auto"/>
              <w:right w:val="single" w:sz="4" w:space="0" w:color="auto"/>
            </w:tcBorders>
            <w:shd w:val="clear" w:color="auto" w:fill="BFBFBF"/>
            <w:noWrap/>
            <w:vAlign w:val="center"/>
          </w:tcPr>
          <w:p w:rsidR="00E84311" w:rsidRPr="004774AC" w:rsidRDefault="00E84311" w:rsidP="006F09AC">
            <w:pPr>
              <w:spacing w:before="30" w:after="30" w:line="130" w:lineRule="exact"/>
              <w:jc w:val="center"/>
              <w:rPr>
                <w:rFonts w:ascii="Arial" w:hAnsi="Arial" w:cs="Arial"/>
                <w:b/>
                <w:bCs/>
                <w:sz w:val="12"/>
                <w:szCs w:val="16"/>
              </w:rPr>
            </w:pPr>
            <w:r w:rsidRPr="004774AC">
              <w:rPr>
                <w:rFonts w:ascii="Arial" w:hAnsi="Arial" w:cs="Arial"/>
                <w:b/>
                <w:bCs/>
                <w:sz w:val="12"/>
                <w:szCs w:val="16"/>
              </w:rPr>
              <w:t>Ingreso</w:t>
            </w:r>
          </w:p>
        </w:tc>
        <w:tc>
          <w:tcPr>
            <w:tcW w:w="878" w:type="dxa"/>
            <w:vMerge w:val="restart"/>
            <w:tcBorders>
              <w:top w:val="single" w:sz="4" w:space="0" w:color="auto"/>
              <w:left w:val="single" w:sz="4" w:space="0" w:color="auto"/>
              <w:bottom w:val="single" w:sz="4" w:space="0" w:color="auto"/>
              <w:right w:val="single" w:sz="4" w:space="0" w:color="auto"/>
            </w:tcBorders>
            <w:shd w:val="clear" w:color="auto" w:fill="BFBFBF"/>
            <w:vAlign w:val="center"/>
          </w:tcPr>
          <w:p w:rsidR="00E84311" w:rsidRPr="004774AC" w:rsidRDefault="00E84311" w:rsidP="006F09AC">
            <w:pPr>
              <w:spacing w:before="30" w:after="30" w:line="130" w:lineRule="exact"/>
              <w:jc w:val="center"/>
              <w:rPr>
                <w:rFonts w:ascii="Arial" w:hAnsi="Arial" w:cs="Arial"/>
                <w:b/>
                <w:bCs/>
                <w:sz w:val="12"/>
                <w:szCs w:val="16"/>
              </w:rPr>
            </w:pPr>
            <w:r w:rsidRPr="004774AC">
              <w:rPr>
                <w:rFonts w:ascii="Arial" w:hAnsi="Arial" w:cs="Arial"/>
                <w:b/>
                <w:bCs/>
                <w:sz w:val="12"/>
                <w:szCs w:val="16"/>
              </w:rPr>
              <w:t>Diferencia</w:t>
            </w:r>
          </w:p>
        </w:tc>
      </w:tr>
      <w:tr w:rsidR="00E84311" w:rsidRPr="004774AC" w:rsidTr="006F09AC">
        <w:trPr>
          <w:trHeight w:val="20"/>
          <w:jc w:val="center"/>
        </w:trPr>
        <w:tc>
          <w:tcPr>
            <w:tcW w:w="2964" w:type="dxa"/>
            <w:gridSpan w:val="3"/>
            <w:vMerge/>
            <w:tcBorders>
              <w:top w:val="single" w:sz="4" w:space="0" w:color="auto"/>
              <w:left w:val="single" w:sz="4" w:space="0" w:color="auto"/>
              <w:bottom w:val="single" w:sz="4" w:space="0" w:color="auto"/>
              <w:right w:val="single" w:sz="4" w:space="0" w:color="auto"/>
            </w:tcBorders>
            <w:shd w:val="clear" w:color="auto" w:fill="BFBFBF"/>
            <w:vAlign w:val="center"/>
          </w:tcPr>
          <w:p w:rsidR="00E84311" w:rsidRPr="004774AC" w:rsidRDefault="00E84311" w:rsidP="006F09AC">
            <w:pPr>
              <w:spacing w:before="30" w:after="30" w:line="130" w:lineRule="exact"/>
              <w:jc w:val="center"/>
              <w:rPr>
                <w:rFonts w:ascii="Arial" w:hAnsi="Arial" w:cs="Arial"/>
                <w:b/>
                <w:bCs/>
                <w:sz w:val="12"/>
                <w:szCs w:val="16"/>
              </w:rPr>
            </w:pPr>
          </w:p>
        </w:tc>
        <w:tc>
          <w:tcPr>
            <w:tcW w:w="862" w:type="dxa"/>
            <w:tcBorders>
              <w:top w:val="nil"/>
              <w:left w:val="nil"/>
              <w:bottom w:val="single" w:sz="4" w:space="0" w:color="auto"/>
              <w:right w:val="single" w:sz="4" w:space="0" w:color="auto"/>
            </w:tcBorders>
            <w:shd w:val="clear" w:color="auto" w:fill="BFBFBF"/>
            <w:noWrap/>
            <w:vAlign w:val="center"/>
          </w:tcPr>
          <w:p w:rsidR="00E84311" w:rsidRPr="004774AC" w:rsidRDefault="00E84311" w:rsidP="006F09AC">
            <w:pPr>
              <w:spacing w:before="30" w:after="30" w:line="130" w:lineRule="exact"/>
              <w:jc w:val="center"/>
              <w:rPr>
                <w:rFonts w:ascii="Arial" w:hAnsi="Arial" w:cs="Arial"/>
                <w:b/>
                <w:bCs/>
                <w:sz w:val="12"/>
                <w:szCs w:val="16"/>
              </w:rPr>
            </w:pPr>
            <w:r w:rsidRPr="004774AC">
              <w:rPr>
                <w:rFonts w:ascii="Arial" w:hAnsi="Arial" w:cs="Arial"/>
                <w:b/>
                <w:bCs/>
                <w:sz w:val="12"/>
                <w:szCs w:val="16"/>
              </w:rPr>
              <w:t>Estimado</w:t>
            </w:r>
          </w:p>
        </w:tc>
        <w:tc>
          <w:tcPr>
            <w:tcW w:w="1134" w:type="dxa"/>
            <w:tcBorders>
              <w:top w:val="nil"/>
              <w:left w:val="nil"/>
              <w:bottom w:val="single" w:sz="4" w:space="0" w:color="auto"/>
              <w:right w:val="single" w:sz="4" w:space="0" w:color="auto"/>
            </w:tcBorders>
            <w:shd w:val="clear" w:color="auto" w:fill="BFBFBF"/>
            <w:vAlign w:val="center"/>
          </w:tcPr>
          <w:p w:rsidR="00E84311" w:rsidRPr="004774AC" w:rsidRDefault="00E84311" w:rsidP="006F09AC">
            <w:pPr>
              <w:spacing w:before="30" w:after="30" w:line="130" w:lineRule="exact"/>
              <w:jc w:val="center"/>
              <w:rPr>
                <w:rFonts w:ascii="Arial" w:hAnsi="Arial" w:cs="Arial"/>
                <w:b/>
                <w:bCs/>
                <w:sz w:val="12"/>
                <w:szCs w:val="16"/>
              </w:rPr>
            </w:pPr>
            <w:r w:rsidRPr="004774AC">
              <w:rPr>
                <w:rFonts w:ascii="Arial" w:hAnsi="Arial" w:cs="Arial"/>
                <w:b/>
                <w:bCs/>
                <w:sz w:val="12"/>
                <w:szCs w:val="16"/>
              </w:rPr>
              <w:t>Ampliaciones y Reducciones</w:t>
            </w:r>
          </w:p>
        </w:tc>
        <w:tc>
          <w:tcPr>
            <w:tcW w:w="946" w:type="dxa"/>
            <w:tcBorders>
              <w:top w:val="nil"/>
              <w:left w:val="nil"/>
              <w:bottom w:val="single" w:sz="4" w:space="0" w:color="auto"/>
              <w:right w:val="single" w:sz="4" w:space="0" w:color="auto"/>
            </w:tcBorders>
            <w:shd w:val="clear" w:color="auto" w:fill="BFBFBF"/>
            <w:noWrap/>
            <w:vAlign w:val="center"/>
          </w:tcPr>
          <w:p w:rsidR="00E84311" w:rsidRPr="004774AC" w:rsidRDefault="00E84311" w:rsidP="006F09AC">
            <w:pPr>
              <w:spacing w:before="30" w:after="30" w:line="130" w:lineRule="exact"/>
              <w:jc w:val="center"/>
              <w:rPr>
                <w:rFonts w:ascii="Arial" w:hAnsi="Arial" w:cs="Arial"/>
                <w:b/>
                <w:bCs/>
                <w:sz w:val="12"/>
                <w:szCs w:val="16"/>
              </w:rPr>
            </w:pPr>
            <w:r w:rsidRPr="004774AC">
              <w:rPr>
                <w:rFonts w:ascii="Arial" w:hAnsi="Arial" w:cs="Arial"/>
                <w:b/>
                <w:bCs/>
                <w:sz w:val="12"/>
                <w:szCs w:val="16"/>
              </w:rPr>
              <w:t>Modificado</w:t>
            </w:r>
          </w:p>
        </w:tc>
        <w:tc>
          <w:tcPr>
            <w:tcW w:w="964" w:type="dxa"/>
            <w:tcBorders>
              <w:top w:val="nil"/>
              <w:left w:val="nil"/>
              <w:bottom w:val="single" w:sz="4" w:space="0" w:color="auto"/>
              <w:right w:val="single" w:sz="4" w:space="0" w:color="auto"/>
            </w:tcBorders>
            <w:shd w:val="clear" w:color="auto" w:fill="BFBFBF"/>
            <w:noWrap/>
            <w:vAlign w:val="center"/>
          </w:tcPr>
          <w:p w:rsidR="00E84311" w:rsidRPr="004774AC" w:rsidRDefault="00E84311" w:rsidP="006F09AC">
            <w:pPr>
              <w:spacing w:before="30" w:after="30" w:line="130" w:lineRule="exact"/>
              <w:jc w:val="center"/>
              <w:rPr>
                <w:rFonts w:ascii="Arial" w:hAnsi="Arial" w:cs="Arial"/>
                <w:b/>
                <w:bCs/>
                <w:sz w:val="12"/>
                <w:szCs w:val="16"/>
              </w:rPr>
            </w:pPr>
            <w:r w:rsidRPr="004774AC">
              <w:rPr>
                <w:rFonts w:ascii="Arial" w:hAnsi="Arial" w:cs="Arial"/>
                <w:b/>
                <w:bCs/>
                <w:sz w:val="12"/>
                <w:szCs w:val="16"/>
              </w:rPr>
              <w:t>Devengado</w:t>
            </w:r>
          </w:p>
        </w:tc>
        <w:tc>
          <w:tcPr>
            <w:tcW w:w="964" w:type="dxa"/>
            <w:tcBorders>
              <w:top w:val="nil"/>
              <w:left w:val="nil"/>
              <w:bottom w:val="single" w:sz="4" w:space="0" w:color="auto"/>
              <w:right w:val="single" w:sz="4" w:space="0" w:color="auto"/>
            </w:tcBorders>
            <w:shd w:val="clear" w:color="auto" w:fill="BFBFBF"/>
            <w:noWrap/>
            <w:vAlign w:val="center"/>
          </w:tcPr>
          <w:p w:rsidR="00E84311" w:rsidRPr="004774AC" w:rsidRDefault="00E84311" w:rsidP="006F09AC">
            <w:pPr>
              <w:spacing w:before="30" w:after="30" w:line="130" w:lineRule="exact"/>
              <w:jc w:val="center"/>
              <w:rPr>
                <w:rFonts w:ascii="Arial" w:hAnsi="Arial" w:cs="Arial"/>
                <w:b/>
                <w:bCs/>
                <w:sz w:val="12"/>
                <w:szCs w:val="16"/>
              </w:rPr>
            </w:pPr>
            <w:r w:rsidRPr="004774AC">
              <w:rPr>
                <w:rFonts w:ascii="Arial" w:hAnsi="Arial" w:cs="Arial"/>
                <w:b/>
                <w:bCs/>
                <w:sz w:val="12"/>
                <w:szCs w:val="16"/>
              </w:rPr>
              <w:t>Recaudado</w:t>
            </w:r>
          </w:p>
        </w:tc>
        <w:tc>
          <w:tcPr>
            <w:tcW w:w="878" w:type="dxa"/>
            <w:vMerge/>
            <w:tcBorders>
              <w:top w:val="single" w:sz="4" w:space="0" w:color="auto"/>
              <w:left w:val="single" w:sz="4" w:space="0" w:color="auto"/>
              <w:bottom w:val="single" w:sz="4" w:space="0" w:color="auto"/>
              <w:right w:val="single" w:sz="4" w:space="0" w:color="auto"/>
            </w:tcBorders>
            <w:shd w:val="clear" w:color="auto" w:fill="BFBFBF"/>
            <w:vAlign w:val="center"/>
          </w:tcPr>
          <w:p w:rsidR="00E84311" w:rsidRPr="004774AC" w:rsidRDefault="00E84311" w:rsidP="006F09AC">
            <w:pPr>
              <w:spacing w:before="30" w:after="30" w:line="130" w:lineRule="exact"/>
              <w:jc w:val="center"/>
              <w:rPr>
                <w:rFonts w:ascii="Arial" w:hAnsi="Arial" w:cs="Arial"/>
                <w:b/>
                <w:bCs/>
                <w:sz w:val="12"/>
                <w:szCs w:val="16"/>
              </w:rPr>
            </w:pPr>
          </w:p>
        </w:tc>
      </w:tr>
      <w:tr w:rsidR="00E84311" w:rsidRPr="004774AC" w:rsidTr="006F09AC">
        <w:trPr>
          <w:trHeight w:val="20"/>
          <w:jc w:val="center"/>
        </w:trPr>
        <w:tc>
          <w:tcPr>
            <w:tcW w:w="2964" w:type="dxa"/>
            <w:gridSpan w:val="3"/>
            <w:vMerge/>
            <w:tcBorders>
              <w:top w:val="single" w:sz="4" w:space="0" w:color="auto"/>
              <w:left w:val="single" w:sz="4" w:space="0" w:color="auto"/>
              <w:bottom w:val="single" w:sz="4" w:space="0" w:color="auto"/>
              <w:right w:val="single" w:sz="4" w:space="0" w:color="auto"/>
            </w:tcBorders>
            <w:shd w:val="clear" w:color="auto" w:fill="BFBFBF"/>
            <w:vAlign w:val="center"/>
          </w:tcPr>
          <w:p w:rsidR="00E84311" w:rsidRPr="004774AC" w:rsidRDefault="00E84311" w:rsidP="006F09AC">
            <w:pPr>
              <w:spacing w:before="30" w:after="30" w:line="130" w:lineRule="exact"/>
              <w:jc w:val="center"/>
              <w:rPr>
                <w:rFonts w:ascii="Arial" w:hAnsi="Arial" w:cs="Arial"/>
                <w:b/>
                <w:bCs/>
                <w:sz w:val="12"/>
                <w:szCs w:val="16"/>
              </w:rPr>
            </w:pPr>
          </w:p>
        </w:tc>
        <w:tc>
          <w:tcPr>
            <w:tcW w:w="862" w:type="dxa"/>
            <w:tcBorders>
              <w:top w:val="nil"/>
              <w:left w:val="nil"/>
              <w:bottom w:val="single" w:sz="4" w:space="0" w:color="auto"/>
              <w:right w:val="single" w:sz="4" w:space="0" w:color="auto"/>
            </w:tcBorders>
            <w:shd w:val="clear" w:color="auto" w:fill="BFBFBF"/>
            <w:noWrap/>
            <w:vAlign w:val="center"/>
          </w:tcPr>
          <w:p w:rsidR="00E84311" w:rsidRPr="004774AC" w:rsidRDefault="00E84311" w:rsidP="006F09AC">
            <w:pPr>
              <w:spacing w:before="30" w:after="30" w:line="130" w:lineRule="exact"/>
              <w:jc w:val="center"/>
              <w:rPr>
                <w:rFonts w:ascii="Arial" w:hAnsi="Arial" w:cs="Arial"/>
                <w:b/>
                <w:bCs/>
                <w:sz w:val="12"/>
                <w:szCs w:val="16"/>
              </w:rPr>
            </w:pPr>
            <w:r w:rsidRPr="004774AC">
              <w:rPr>
                <w:rFonts w:ascii="Arial" w:hAnsi="Arial" w:cs="Arial"/>
                <w:b/>
                <w:bCs/>
                <w:sz w:val="12"/>
                <w:szCs w:val="16"/>
              </w:rPr>
              <w:t>(1)</w:t>
            </w:r>
          </w:p>
        </w:tc>
        <w:tc>
          <w:tcPr>
            <w:tcW w:w="1134" w:type="dxa"/>
            <w:tcBorders>
              <w:top w:val="nil"/>
              <w:left w:val="nil"/>
              <w:bottom w:val="single" w:sz="4" w:space="0" w:color="auto"/>
              <w:right w:val="single" w:sz="4" w:space="0" w:color="auto"/>
            </w:tcBorders>
            <w:shd w:val="clear" w:color="auto" w:fill="BFBFBF"/>
            <w:noWrap/>
            <w:vAlign w:val="center"/>
          </w:tcPr>
          <w:p w:rsidR="00E84311" w:rsidRPr="004774AC" w:rsidRDefault="00E84311" w:rsidP="006F09AC">
            <w:pPr>
              <w:spacing w:before="30" w:after="30" w:line="130" w:lineRule="exact"/>
              <w:jc w:val="center"/>
              <w:rPr>
                <w:rFonts w:ascii="Arial" w:hAnsi="Arial" w:cs="Arial"/>
                <w:b/>
                <w:bCs/>
                <w:sz w:val="12"/>
                <w:szCs w:val="16"/>
              </w:rPr>
            </w:pPr>
            <w:r w:rsidRPr="004774AC">
              <w:rPr>
                <w:rFonts w:ascii="Arial" w:hAnsi="Arial" w:cs="Arial"/>
                <w:b/>
                <w:bCs/>
                <w:sz w:val="12"/>
                <w:szCs w:val="16"/>
              </w:rPr>
              <w:t>(2)</w:t>
            </w:r>
          </w:p>
        </w:tc>
        <w:tc>
          <w:tcPr>
            <w:tcW w:w="946" w:type="dxa"/>
            <w:tcBorders>
              <w:top w:val="nil"/>
              <w:left w:val="nil"/>
              <w:bottom w:val="single" w:sz="4" w:space="0" w:color="auto"/>
              <w:right w:val="single" w:sz="4" w:space="0" w:color="auto"/>
            </w:tcBorders>
            <w:shd w:val="clear" w:color="auto" w:fill="BFBFBF"/>
            <w:noWrap/>
            <w:vAlign w:val="center"/>
          </w:tcPr>
          <w:p w:rsidR="00E84311" w:rsidRPr="004774AC" w:rsidRDefault="00E84311" w:rsidP="006F09AC">
            <w:pPr>
              <w:spacing w:before="30" w:after="30" w:line="130" w:lineRule="exact"/>
              <w:jc w:val="center"/>
              <w:rPr>
                <w:rFonts w:ascii="Arial" w:hAnsi="Arial" w:cs="Arial"/>
                <w:b/>
                <w:bCs/>
                <w:sz w:val="12"/>
                <w:szCs w:val="16"/>
              </w:rPr>
            </w:pPr>
            <w:r w:rsidRPr="004774AC">
              <w:rPr>
                <w:rFonts w:ascii="Arial" w:hAnsi="Arial" w:cs="Arial"/>
                <w:b/>
                <w:bCs/>
                <w:sz w:val="12"/>
                <w:szCs w:val="16"/>
              </w:rPr>
              <w:t>(3= 1 + 2)</w:t>
            </w:r>
          </w:p>
        </w:tc>
        <w:tc>
          <w:tcPr>
            <w:tcW w:w="964" w:type="dxa"/>
            <w:tcBorders>
              <w:top w:val="nil"/>
              <w:left w:val="nil"/>
              <w:bottom w:val="single" w:sz="4" w:space="0" w:color="auto"/>
              <w:right w:val="single" w:sz="4" w:space="0" w:color="auto"/>
            </w:tcBorders>
            <w:shd w:val="clear" w:color="auto" w:fill="BFBFBF"/>
            <w:noWrap/>
            <w:vAlign w:val="center"/>
          </w:tcPr>
          <w:p w:rsidR="00E84311" w:rsidRPr="004774AC" w:rsidRDefault="00E84311" w:rsidP="006F09AC">
            <w:pPr>
              <w:spacing w:before="30" w:after="30" w:line="130" w:lineRule="exact"/>
              <w:jc w:val="center"/>
              <w:rPr>
                <w:rFonts w:ascii="Arial" w:hAnsi="Arial" w:cs="Arial"/>
                <w:b/>
                <w:bCs/>
                <w:sz w:val="12"/>
                <w:szCs w:val="16"/>
              </w:rPr>
            </w:pPr>
            <w:r w:rsidRPr="004774AC">
              <w:rPr>
                <w:rFonts w:ascii="Arial" w:hAnsi="Arial" w:cs="Arial"/>
                <w:b/>
                <w:bCs/>
                <w:sz w:val="12"/>
                <w:szCs w:val="16"/>
              </w:rPr>
              <w:t>(4)</w:t>
            </w:r>
          </w:p>
        </w:tc>
        <w:tc>
          <w:tcPr>
            <w:tcW w:w="964" w:type="dxa"/>
            <w:tcBorders>
              <w:top w:val="nil"/>
              <w:left w:val="nil"/>
              <w:bottom w:val="single" w:sz="4" w:space="0" w:color="auto"/>
              <w:right w:val="single" w:sz="4" w:space="0" w:color="auto"/>
            </w:tcBorders>
            <w:shd w:val="clear" w:color="auto" w:fill="BFBFBF"/>
            <w:noWrap/>
            <w:vAlign w:val="center"/>
          </w:tcPr>
          <w:p w:rsidR="00E84311" w:rsidRPr="004774AC" w:rsidRDefault="00E84311" w:rsidP="006F09AC">
            <w:pPr>
              <w:spacing w:before="30" w:after="30" w:line="130" w:lineRule="exact"/>
              <w:jc w:val="center"/>
              <w:rPr>
                <w:rFonts w:ascii="Arial" w:hAnsi="Arial" w:cs="Arial"/>
                <w:b/>
                <w:bCs/>
                <w:sz w:val="12"/>
                <w:szCs w:val="16"/>
              </w:rPr>
            </w:pPr>
            <w:r w:rsidRPr="004774AC">
              <w:rPr>
                <w:rFonts w:ascii="Arial" w:hAnsi="Arial" w:cs="Arial"/>
                <w:b/>
                <w:bCs/>
                <w:sz w:val="12"/>
                <w:szCs w:val="16"/>
              </w:rPr>
              <w:t>(5)</w:t>
            </w:r>
          </w:p>
        </w:tc>
        <w:tc>
          <w:tcPr>
            <w:tcW w:w="878" w:type="dxa"/>
            <w:tcBorders>
              <w:top w:val="nil"/>
              <w:left w:val="nil"/>
              <w:bottom w:val="single" w:sz="4" w:space="0" w:color="auto"/>
              <w:right w:val="single" w:sz="4" w:space="0" w:color="auto"/>
            </w:tcBorders>
            <w:shd w:val="clear" w:color="auto" w:fill="BFBFBF"/>
            <w:noWrap/>
            <w:vAlign w:val="center"/>
          </w:tcPr>
          <w:p w:rsidR="00E84311" w:rsidRPr="004774AC" w:rsidRDefault="00E84311" w:rsidP="006F09AC">
            <w:pPr>
              <w:spacing w:before="30" w:after="30" w:line="130" w:lineRule="exact"/>
              <w:jc w:val="center"/>
              <w:rPr>
                <w:rFonts w:ascii="Arial" w:hAnsi="Arial" w:cs="Arial"/>
                <w:b/>
                <w:bCs/>
                <w:sz w:val="12"/>
                <w:szCs w:val="16"/>
              </w:rPr>
            </w:pPr>
            <w:r w:rsidRPr="004774AC">
              <w:rPr>
                <w:rFonts w:ascii="Arial" w:hAnsi="Arial" w:cs="Arial"/>
                <w:b/>
                <w:bCs/>
                <w:sz w:val="12"/>
                <w:szCs w:val="16"/>
              </w:rPr>
              <w:t>(6= 5 - 1 )</w:t>
            </w:r>
          </w:p>
        </w:tc>
      </w:tr>
      <w:tr w:rsidR="00E84311" w:rsidRPr="004774AC" w:rsidTr="006F09AC">
        <w:trPr>
          <w:trHeight w:val="20"/>
          <w:jc w:val="center"/>
        </w:trPr>
        <w:tc>
          <w:tcPr>
            <w:tcW w:w="2964" w:type="dxa"/>
            <w:gridSpan w:val="3"/>
            <w:tcBorders>
              <w:top w:val="nil"/>
              <w:left w:val="single" w:sz="4" w:space="0" w:color="auto"/>
              <w:bottom w:val="nil"/>
              <w:right w:val="single" w:sz="4" w:space="0" w:color="auto"/>
            </w:tcBorders>
            <w:shd w:val="clear" w:color="auto" w:fill="auto"/>
            <w:noWrap/>
          </w:tcPr>
          <w:p w:rsidR="00E84311" w:rsidRPr="004774AC" w:rsidRDefault="00E84311" w:rsidP="006F09AC">
            <w:pPr>
              <w:pStyle w:val="Texto"/>
              <w:spacing w:before="30" w:after="30" w:line="130" w:lineRule="exact"/>
              <w:ind w:firstLine="0"/>
              <w:jc w:val="left"/>
              <w:rPr>
                <w:sz w:val="12"/>
                <w:szCs w:val="16"/>
              </w:rPr>
            </w:pPr>
            <w:r w:rsidRPr="004774AC">
              <w:rPr>
                <w:b/>
                <w:bCs/>
                <w:sz w:val="12"/>
                <w:szCs w:val="16"/>
              </w:rPr>
              <w:t>Ingresos del Poder Ejecutivo Federal o Estatal y de los Municipios</w:t>
            </w:r>
          </w:p>
        </w:tc>
        <w:tc>
          <w:tcPr>
            <w:tcW w:w="862" w:type="dxa"/>
            <w:tcBorders>
              <w:top w:val="nil"/>
              <w:left w:val="nil"/>
              <w:bottom w:val="nil"/>
              <w:right w:val="single" w:sz="4" w:space="0" w:color="auto"/>
            </w:tcBorders>
            <w:shd w:val="clear" w:color="auto" w:fill="auto"/>
            <w:noWrap/>
          </w:tcPr>
          <w:p w:rsidR="00E84311" w:rsidRPr="004774AC" w:rsidRDefault="00E84311" w:rsidP="006F09AC">
            <w:pPr>
              <w:spacing w:before="30" w:after="30" w:line="130" w:lineRule="exact"/>
              <w:jc w:val="both"/>
              <w:rPr>
                <w:rFonts w:ascii="Arial" w:hAnsi="Arial" w:cs="Arial"/>
                <w:sz w:val="12"/>
                <w:szCs w:val="16"/>
              </w:rPr>
            </w:pPr>
          </w:p>
        </w:tc>
        <w:tc>
          <w:tcPr>
            <w:tcW w:w="1134" w:type="dxa"/>
            <w:tcBorders>
              <w:top w:val="nil"/>
              <w:left w:val="nil"/>
              <w:bottom w:val="nil"/>
              <w:right w:val="single" w:sz="4" w:space="0" w:color="auto"/>
            </w:tcBorders>
            <w:shd w:val="clear" w:color="auto" w:fill="auto"/>
            <w:noWrap/>
          </w:tcPr>
          <w:p w:rsidR="00E84311" w:rsidRPr="004774AC" w:rsidRDefault="00E84311" w:rsidP="006F09AC">
            <w:pPr>
              <w:spacing w:before="30" w:after="30" w:line="130" w:lineRule="exact"/>
              <w:jc w:val="both"/>
              <w:rPr>
                <w:rFonts w:ascii="Arial" w:hAnsi="Arial" w:cs="Arial"/>
                <w:sz w:val="12"/>
                <w:szCs w:val="16"/>
              </w:rPr>
            </w:pPr>
          </w:p>
        </w:tc>
        <w:tc>
          <w:tcPr>
            <w:tcW w:w="946" w:type="dxa"/>
            <w:tcBorders>
              <w:top w:val="nil"/>
              <w:left w:val="nil"/>
              <w:bottom w:val="nil"/>
              <w:right w:val="single" w:sz="4" w:space="0" w:color="auto"/>
            </w:tcBorders>
            <w:shd w:val="clear" w:color="auto" w:fill="auto"/>
            <w:noWrap/>
          </w:tcPr>
          <w:p w:rsidR="00E84311" w:rsidRPr="004774AC" w:rsidRDefault="00E84311" w:rsidP="006F09AC">
            <w:pPr>
              <w:spacing w:before="30" w:after="30" w:line="130" w:lineRule="exact"/>
              <w:jc w:val="both"/>
              <w:rPr>
                <w:rFonts w:ascii="Arial" w:hAnsi="Arial" w:cs="Arial"/>
                <w:sz w:val="12"/>
                <w:szCs w:val="16"/>
              </w:rPr>
            </w:pPr>
          </w:p>
        </w:tc>
        <w:tc>
          <w:tcPr>
            <w:tcW w:w="964" w:type="dxa"/>
            <w:tcBorders>
              <w:top w:val="nil"/>
              <w:left w:val="nil"/>
              <w:bottom w:val="nil"/>
              <w:right w:val="single" w:sz="4" w:space="0" w:color="auto"/>
            </w:tcBorders>
            <w:shd w:val="clear" w:color="auto" w:fill="auto"/>
            <w:noWrap/>
          </w:tcPr>
          <w:p w:rsidR="00E84311" w:rsidRPr="004774AC" w:rsidRDefault="00E84311" w:rsidP="006F09AC">
            <w:pPr>
              <w:spacing w:before="30" w:after="30" w:line="130" w:lineRule="exact"/>
              <w:jc w:val="both"/>
              <w:rPr>
                <w:rFonts w:ascii="Arial" w:hAnsi="Arial" w:cs="Arial"/>
                <w:sz w:val="12"/>
                <w:szCs w:val="16"/>
              </w:rPr>
            </w:pPr>
          </w:p>
        </w:tc>
        <w:tc>
          <w:tcPr>
            <w:tcW w:w="964" w:type="dxa"/>
            <w:tcBorders>
              <w:top w:val="nil"/>
              <w:left w:val="nil"/>
              <w:bottom w:val="nil"/>
              <w:right w:val="single" w:sz="4" w:space="0" w:color="auto"/>
            </w:tcBorders>
            <w:shd w:val="clear" w:color="auto" w:fill="auto"/>
            <w:noWrap/>
          </w:tcPr>
          <w:p w:rsidR="00E84311" w:rsidRPr="004774AC" w:rsidRDefault="00E84311" w:rsidP="006F09AC">
            <w:pPr>
              <w:spacing w:before="30" w:after="30" w:line="130" w:lineRule="exact"/>
              <w:jc w:val="both"/>
              <w:rPr>
                <w:rFonts w:ascii="Arial" w:hAnsi="Arial" w:cs="Arial"/>
                <w:sz w:val="12"/>
                <w:szCs w:val="16"/>
              </w:rPr>
            </w:pPr>
          </w:p>
        </w:tc>
        <w:tc>
          <w:tcPr>
            <w:tcW w:w="878" w:type="dxa"/>
            <w:tcBorders>
              <w:top w:val="nil"/>
              <w:left w:val="nil"/>
              <w:bottom w:val="nil"/>
              <w:right w:val="single" w:sz="4" w:space="0" w:color="auto"/>
            </w:tcBorders>
            <w:shd w:val="clear" w:color="auto" w:fill="auto"/>
            <w:noWrap/>
          </w:tcPr>
          <w:p w:rsidR="00E84311" w:rsidRPr="004774AC" w:rsidRDefault="00E84311" w:rsidP="006F09AC">
            <w:pPr>
              <w:spacing w:before="30" w:after="30" w:line="130" w:lineRule="exact"/>
              <w:jc w:val="both"/>
              <w:rPr>
                <w:rFonts w:ascii="Arial" w:hAnsi="Arial" w:cs="Arial"/>
                <w:sz w:val="12"/>
                <w:szCs w:val="16"/>
              </w:rPr>
            </w:pPr>
          </w:p>
        </w:tc>
      </w:tr>
      <w:tr w:rsidR="00E84311" w:rsidRPr="004774AC" w:rsidTr="006F09AC">
        <w:trPr>
          <w:trHeight w:val="20"/>
          <w:jc w:val="center"/>
        </w:trPr>
        <w:tc>
          <w:tcPr>
            <w:tcW w:w="245" w:type="dxa"/>
            <w:tcBorders>
              <w:top w:val="nil"/>
              <w:left w:val="single" w:sz="4" w:space="0" w:color="auto"/>
              <w:bottom w:val="nil"/>
              <w:right w:val="nil"/>
            </w:tcBorders>
            <w:shd w:val="clear" w:color="000000" w:fill="FFFFFF"/>
            <w:noWrap/>
          </w:tcPr>
          <w:p w:rsidR="00E84311" w:rsidRPr="004774AC" w:rsidRDefault="00E84311" w:rsidP="006F09AC">
            <w:pPr>
              <w:spacing w:before="30" w:after="30" w:line="130" w:lineRule="exact"/>
              <w:jc w:val="both"/>
              <w:rPr>
                <w:rFonts w:ascii="Arial" w:hAnsi="Arial" w:cs="Arial"/>
                <w:sz w:val="12"/>
                <w:szCs w:val="16"/>
              </w:rPr>
            </w:pPr>
          </w:p>
        </w:tc>
        <w:tc>
          <w:tcPr>
            <w:tcW w:w="2719" w:type="dxa"/>
            <w:gridSpan w:val="2"/>
            <w:tcBorders>
              <w:top w:val="nil"/>
              <w:left w:val="nil"/>
              <w:bottom w:val="nil"/>
              <w:right w:val="single" w:sz="4" w:space="0" w:color="000000"/>
            </w:tcBorders>
            <w:shd w:val="clear" w:color="auto" w:fill="auto"/>
          </w:tcPr>
          <w:p w:rsidR="00E84311" w:rsidRPr="004774AC" w:rsidRDefault="00E84311" w:rsidP="006F09AC">
            <w:pPr>
              <w:spacing w:before="30" w:after="30" w:line="130" w:lineRule="exact"/>
              <w:jc w:val="both"/>
              <w:rPr>
                <w:rFonts w:ascii="Arial" w:hAnsi="Arial" w:cs="Arial"/>
                <w:sz w:val="12"/>
                <w:szCs w:val="16"/>
              </w:rPr>
            </w:pPr>
            <w:r w:rsidRPr="004774AC">
              <w:rPr>
                <w:rFonts w:ascii="Arial" w:hAnsi="Arial" w:cs="Arial"/>
                <w:sz w:val="12"/>
                <w:szCs w:val="16"/>
              </w:rPr>
              <w:t>Impuestos</w:t>
            </w:r>
          </w:p>
        </w:tc>
        <w:tc>
          <w:tcPr>
            <w:tcW w:w="862" w:type="dxa"/>
            <w:tcBorders>
              <w:top w:val="nil"/>
              <w:left w:val="nil"/>
              <w:bottom w:val="nil"/>
              <w:right w:val="single" w:sz="4" w:space="0" w:color="auto"/>
            </w:tcBorders>
            <w:shd w:val="clear" w:color="auto" w:fill="auto"/>
          </w:tcPr>
          <w:p w:rsidR="00E84311" w:rsidRPr="004774AC" w:rsidRDefault="00E84311" w:rsidP="006F09AC">
            <w:pPr>
              <w:spacing w:before="30" w:after="30" w:line="130" w:lineRule="exact"/>
              <w:jc w:val="both"/>
              <w:rPr>
                <w:rFonts w:ascii="Arial" w:hAnsi="Arial" w:cs="Arial"/>
                <w:sz w:val="12"/>
                <w:szCs w:val="16"/>
              </w:rPr>
            </w:pPr>
          </w:p>
        </w:tc>
        <w:tc>
          <w:tcPr>
            <w:tcW w:w="1134" w:type="dxa"/>
            <w:tcBorders>
              <w:top w:val="nil"/>
              <w:left w:val="nil"/>
              <w:bottom w:val="nil"/>
              <w:right w:val="single" w:sz="4" w:space="0" w:color="auto"/>
            </w:tcBorders>
            <w:shd w:val="clear" w:color="auto" w:fill="auto"/>
            <w:noWrap/>
          </w:tcPr>
          <w:p w:rsidR="00E84311" w:rsidRPr="004774AC" w:rsidRDefault="00E84311" w:rsidP="006F09AC">
            <w:pPr>
              <w:spacing w:before="30" w:after="30" w:line="130" w:lineRule="exact"/>
              <w:jc w:val="both"/>
              <w:rPr>
                <w:rFonts w:ascii="Arial" w:hAnsi="Arial" w:cs="Arial"/>
                <w:sz w:val="12"/>
                <w:szCs w:val="16"/>
              </w:rPr>
            </w:pPr>
          </w:p>
        </w:tc>
        <w:tc>
          <w:tcPr>
            <w:tcW w:w="946" w:type="dxa"/>
            <w:tcBorders>
              <w:top w:val="nil"/>
              <w:left w:val="nil"/>
              <w:bottom w:val="nil"/>
              <w:right w:val="single" w:sz="4" w:space="0" w:color="auto"/>
            </w:tcBorders>
            <w:shd w:val="clear" w:color="auto" w:fill="auto"/>
            <w:noWrap/>
          </w:tcPr>
          <w:p w:rsidR="00E84311" w:rsidRPr="004774AC" w:rsidRDefault="00E84311" w:rsidP="006F09AC">
            <w:pPr>
              <w:spacing w:before="30" w:after="30" w:line="130" w:lineRule="exact"/>
              <w:jc w:val="both"/>
              <w:rPr>
                <w:rFonts w:ascii="Arial" w:hAnsi="Arial" w:cs="Arial"/>
                <w:sz w:val="12"/>
                <w:szCs w:val="16"/>
              </w:rPr>
            </w:pPr>
          </w:p>
        </w:tc>
        <w:tc>
          <w:tcPr>
            <w:tcW w:w="964" w:type="dxa"/>
            <w:tcBorders>
              <w:top w:val="nil"/>
              <w:left w:val="nil"/>
              <w:bottom w:val="nil"/>
              <w:right w:val="single" w:sz="4" w:space="0" w:color="auto"/>
            </w:tcBorders>
            <w:shd w:val="clear" w:color="auto" w:fill="auto"/>
            <w:noWrap/>
          </w:tcPr>
          <w:p w:rsidR="00E84311" w:rsidRPr="004774AC" w:rsidRDefault="00E84311" w:rsidP="006F09AC">
            <w:pPr>
              <w:spacing w:before="30" w:after="30" w:line="130" w:lineRule="exact"/>
              <w:jc w:val="both"/>
              <w:rPr>
                <w:rFonts w:ascii="Arial" w:hAnsi="Arial" w:cs="Arial"/>
                <w:sz w:val="12"/>
                <w:szCs w:val="16"/>
              </w:rPr>
            </w:pPr>
          </w:p>
        </w:tc>
        <w:tc>
          <w:tcPr>
            <w:tcW w:w="964" w:type="dxa"/>
            <w:tcBorders>
              <w:top w:val="nil"/>
              <w:left w:val="nil"/>
              <w:bottom w:val="nil"/>
              <w:right w:val="single" w:sz="4" w:space="0" w:color="auto"/>
            </w:tcBorders>
            <w:shd w:val="clear" w:color="auto" w:fill="auto"/>
            <w:noWrap/>
          </w:tcPr>
          <w:p w:rsidR="00E84311" w:rsidRPr="004774AC" w:rsidRDefault="00E84311" w:rsidP="006F09AC">
            <w:pPr>
              <w:spacing w:before="30" w:after="30" w:line="130" w:lineRule="exact"/>
              <w:jc w:val="both"/>
              <w:rPr>
                <w:rFonts w:ascii="Arial" w:hAnsi="Arial" w:cs="Arial"/>
                <w:sz w:val="12"/>
                <w:szCs w:val="16"/>
              </w:rPr>
            </w:pPr>
          </w:p>
        </w:tc>
        <w:tc>
          <w:tcPr>
            <w:tcW w:w="878" w:type="dxa"/>
            <w:tcBorders>
              <w:top w:val="nil"/>
              <w:left w:val="nil"/>
              <w:bottom w:val="nil"/>
              <w:right w:val="single" w:sz="4" w:space="0" w:color="auto"/>
            </w:tcBorders>
            <w:shd w:val="clear" w:color="auto" w:fill="auto"/>
            <w:noWrap/>
          </w:tcPr>
          <w:p w:rsidR="00E84311" w:rsidRPr="004774AC" w:rsidRDefault="00E84311" w:rsidP="006F09AC">
            <w:pPr>
              <w:spacing w:before="30" w:after="30" w:line="130" w:lineRule="exact"/>
              <w:jc w:val="both"/>
              <w:rPr>
                <w:rFonts w:ascii="Arial" w:hAnsi="Arial" w:cs="Arial"/>
                <w:sz w:val="12"/>
                <w:szCs w:val="16"/>
              </w:rPr>
            </w:pPr>
          </w:p>
        </w:tc>
      </w:tr>
      <w:tr w:rsidR="00E84311" w:rsidRPr="004774AC" w:rsidTr="006F09AC">
        <w:trPr>
          <w:trHeight w:val="20"/>
          <w:jc w:val="center"/>
        </w:trPr>
        <w:tc>
          <w:tcPr>
            <w:tcW w:w="245" w:type="dxa"/>
            <w:tcBorders>
              <w:top w:val="nil"/>
              <w:left w:val="single" w:sz="4" w:space="0" w:color="auto"/>
              <w:bottom w:val="nil"/>
              <w:right w:val="nil"/>
            </w:tcBorders>
            <w:shd w:val="clear" w:color="000000" w:fill="FFFFFF"/>
            <w:noWrap/>
          </w:tcPr>
          <w:p w:rsidR="00E84311" w:rsidRPr="004774AC" w:rsidRDefault="00E84311" w:rsidP="006F09AC">
            <w:pPr>
              <w:spacing w:before="30" w:after="30" w:line="130" w:lineRule="exact"/>
              <w:jc w:val="both"/>
              <w:rPr>
                <w:rFonts w:ascii="Arial" w:hAnsi="Arial" w:cs="Arial"/>
                <w:sz w:val="12"/>
                <w:szCs w:val="16"/>
              </w:rPr>
            </w:pPr>
          </w:p>
        </w:tc>
        <w:tc>
          <w:tcPr>
            <w:tcW w:w="2719" w:type="dxa"/>
            <w:gridSpan w:val="2"/>
            <w:tcBorders>
              <w:top w:val="nil"/>
              <w:left w:val="nil"/>
              <w:bottom w:val="nil"/>
              <w:right w:val="single" w:sz="4" w:space="0" w:color="000000"/>
            </w:tcBorders>
            <w:shd w:val="clear" w:color="auto" w:fill="auto"/>
          </w:tcPr>
          <w:p w:rsidR="00E84311" w:rsidRPr="004774AC" w:rsidRDefault="00E84311" w:rsidP="006F09AC">
            <w:pPr>
              <w:spacing w:before="30" w:after="30" w:line="130" w:lineRule="exact"/>
              <w:jc w:val="both"/>
              <w:rPr>
                <w:rFonts w:ascii="Arial" w:hAnsi="Arial" w:cs="Arial"/>
                <w:sz w:val="12"/>
                <w:szCs w:val="16"/>
              </w:rPr>
            </w:pPr>
            <w:r w:rsidRPr="004774AC">
              <w:rPr>
                <w:rFonts w:ascii="Arial" w:hAnsi="Arial" w:cs="Arial"/>
                <w:sz w:val="12"/>
                <w:szCs w:val="16"/>
              </w:rPr>
              <w:t>Cuotas y Aportaciones de Seguridad Social</w:t>
            </w:r>
          </w:p>
        </w:tc>
        <w:tc>
          <w:tcPr>
            <w:tcW w:w="862" w:type="dxa"/>
            <w:tcBorders>
              <w:top w:val="nil"/>
              <w:left w:val="nil"/>
              <w:bottom w:val="nil"/>
              <w:right w:val="single" w:sz="4" w:space="0" w:color="auto"/>
            </w:tcBorders>
            <w:shd w:val="clear" w:color="auto" w:fill="auto"/>
          </w:tcPr>
          <w:p w:rsidR="00E84311" w:rsidRPr="004774AC" w:rsidRDefault="00E84311" w:rsidP="006F09AC">
            <w:pPr>
              <w:spacing w:before="30" w:after="30" w:line="130" w:lineRule="exact"/>
              <w:jc w:val="both"/>
              <w:rPr>
                <w:rFonts w:ascii="Arial" w:hAnsi="Arial" w:cs="Arial"/>
                <w:sz w:val="12"/>
                <w:szCs w:val="16"/>
              </w:rPr>
            </w:pPr>
          </w:p>
        </w:tc>
        <w:tc>
          <w:tcPr>
            <w:tcW w:w="1134" w:type="dxa"/>
            <w:tcBorders>
              <w:top w:val="nil"/>
              <w:left w:val="nil"/>
              <w:bottom w:val="nil"/>
              <w:right w:val="single" w:sz="4" w:space="0" w:color="auto"/>
            </w:tcBorders>
            <w:shd w:val="clear" w:color="auto" w:fill="auto"/>
            <w:noWrap/>
          </w:tcPr>
          <w:p w:rsidR="00E84311" w:rsidRPr="004774AC" w:rsidRDefault="00E84311" w:rsidP="006F09AC">
            <w:pPr>
              <w:spacing w:before="30" w:after="30" w:line="130" w:lineRule="exact"/>
              <w:jc w:val="both"/>
              <w:rPr>
                <w:rFonts w:ascii="Arial" w:hAnsi="Arial" w:cs="Arial"/>
                <w:sz w:val="12"/>
                <w:szCs w:val="16"/>
              </w:rPr>
            </w:pPr>
          </w:p>
        </w:tc>
        <w:tc>
          <w:tcPr>
            <w:tcW w:w="946" w:type="dxa"/>
            <w:tcBorders>
              <w:top w:val="nil"/>
              <w:left w:val="nil"/>
              <w:bottom w:val="nil"/>
              <w:right w:val="single" w:sz="4" w:space="0" w:color="auto"/>
            </w:tcBorders>
            <w:shd w:val="clear" w:color="auto" w:fill="auto"/>
            <w:noWrap/>
          </w:tcPr>
          <w:p w:rsidR="00E84311" w:rsidRPr="004774AC" w:rsidRDefault="00E84311" w:rsidP="006F09AC">
            <w:pPr>
              <w:spacing w:before="30" w:after="30" w:line="130" w:lineRule="exact"/>
              <w:jc w:val="both"/>
              <w:rPr>
                <w:rFonts w:ascii="Arial" w:hAnsi="Arial" w:cs="Arial"/>
                <w:sz w:val="12"/>
                <w:szCs w:val="16"/>
              </w:rPr>
            </w:pPr>
          </w:p>
        </w:tc>
        <w:tc>
          <w:tcPr>
            <w:tcW w:w="964" w:type="dxa"/>
            <w:tcBorders>
              <w:top w:val="nil"/>
              <w:left w:val="nil"/>
              <w:bottom w:val="nil"/>
              <w:right w:val="single" w:sz="4" w:space="0" w:color="auto"/>
            </w:tcBorders>
            <w:shd w:val="clear" w:color="auto" w:fill="auto"/>
            <w:noWrap/>
          </w:tcPr>
          <w:p w:rsidR="00E84311" w:rsidRPr="004774AC" w:rsidRDefault="00E84311" w:rsidP="006F09AC">
            <w:pPr>
              <w:spacing w:before="30" w:after="30" w:line="130" w:lineRule="exact"/>
              <w:jc w:val="both"/>
              <w:rPr>
                <w:rFonts w:ascii="Arial" w:hAnsi="Arial" w:cs="Arial"/>
                <w:sz w:val="12"/>
                <w:szCs w:val="16"/>
              </w:rPr>
            </w:pPr>
          </w:p>
        </w:tc>
        <w:tc>
          <w:tcPr>
            <w:tcW w:w="964" w:type="dxa"/>
            <w:tcBorders>
              <w:top w:val="nil"/>
              <w:left w:val="nil"/>
              <w:bottom w:val="nil"/>
              <w:right w:val="single" w:sz="4" w:space="0" w:color="auto"/>
            </w:tcBorders>
            <w:shd w:val="clear" w:color="auto" w:fill="auto"/>
            <w:noWrap/>
          </w:tcPr>
          <w:p w:rsidR="00E84311" w:rsidRPr="004774AC" w:rsidRDefault="00E84311" w:rsidP="006F09AC">
            <w:pPr>
              <w:spacing w:before="30" w:after="30" w:line="130" w:lineRule="exact"/>
              <w:jc w:val="both"/>
              <w:rPr>
                <w:rFonts w:ascii="Arial" w:hAnsi="Arial" w:cs="Arial"/>
                <w:sz w:val="12"/>
                <w:szCs w:val="16"/>
              </w:rPr>
            </w:pPr>
          </w:p>
        </w:tc>
        <w:tc>
          <w:tcPr>
            <w:tcW w:w="878" w:type="dxa"/>
            <w:tcBorders>
              <w:top w:val="nil"/>
              <w:left w:val="nil"/>
              <w:bottom w:val="nil"/>
              <w:right w:val="single" w:sz="4" w:space="0" w:color="auto"/>
            </w:tcBorders>
            <w:shd w:val="clear" w:color="auto" w:fill="auto"/>
            <w:noWrap/>
          </w:tcPr>
          <w:p w:rsidR="00E84311" w:rsidRPr="004774AC" w:rsidRDefault="00E84311" w:rsidP="006F09AC">
            <w:pPr>
              <w:spacing w:before="30" w:after="30" w:line="130" w:lineRule="exact"/>
              <w:jc w:val="both"/>
              <w:rPr>
                <w:rFonts w:ascii="Arial" w:hAnsi="Arial" w:cs="Arial"/>
                <w:sz w:val="12"/>
                <w:szCs w:val="16"/>
              </w:rPr>
            </w:pPr>
          </w:p>
        </w:tc>
      </w:tr>
      <w:tr w:rsidR="00E84311" w:rsidRPr="004774AC" w:rsidTr="006F09AC">
        <w:trPr>
          <w:trHeight w:val="20"/>
          <w:jc w:val="center"/>
        </w:trPr>
        <w:tc>
          <w:tcPr>
            <w:tcW w:w="245" w:type="dxa"/>
            <w:tcBorders>
              <w:top w:val="nil"/>
              <w:left w:val="single" w:sz="4" w:space="0" w:color="auto"/>
              <w:bottom w:val="nil"/>
              <w:right w:val="nil"/>
            </w:tcBorders>
            <w:shd w:val="clear" w:color="000000" w:fill="FFFFFF"/>
            <w:noWrap/>
          </w:tcPr>
          <w:p w:rsidR="00E84311" w:rsidRPr="004774AC" w:rsidRDefault="00E84311" w:rsidP="006F09AC">
            <w:pPr>
              <w:spacing w:before="30" w:after="30" w:line="130" w:lineRule="exact"/>
              <w:jc w:val="both"/>
              <w:rPr>
                <w:rFonts w:ascii="Arial" w:hAnsi="Arial" w:cs="Arial"/>
                <w:sz w:val="12"/>
                <w:szCs w:val="16"/>
              </w:rPr>
            </w:pPr>
          </w:p>
        </w:tc>
        <w:tc>
          <w:tcPr>
            <w:tcW w:w="2719" w:type="dxa"/>
            <w:gridSpan w:val="2"/>
            <w:tcBorders>
              <w:top w:val="nil"/>
              <w:left w:val="nil"/>
              <w:bottom w:val="nil"/>
              <w:right w:val="single" w:sz="4" w:space="0" w:color="000000"/>
            </w:tcBorders>
            <w:shd w:val="clear" w:color="auto" w:fill="auto"/>
          </w:tcPr>
          <w:p w:rsidR="00E84311" w:rsidRPr="004774AC" w:rsidRDefault="00E84311" w:rsidP="006F09AC">
            <w:pPr>
              <w:spacing w:before="30" w:after="30" w:line="130" w:lineRule="exact"/>
              <w:jc w:val="both"/>
              <w:rPr>
                <w:rFonts w:ascii="Arial" w:hAnsi="Arial" w:cs="Arial"/>
                <w:sz w:val="12"/>
                <w:szCs w:val="16"/>
              </w:rPr>
            </w:pPr>
            <w:r w:rsidRPr="004774AC">
              <w:rPr>
                <w:rFonts w:ascii="Arial" w:hAnsi="Arial" w:cs="Arial"/>
                <w:sz w:val="12"/>
                <w:szCs w:val="16"/>
              </w:rPr>
              <w:t>Contribuciones de Mejoras</w:t>
            </w:r>
          </w:p>
        </w:tc>
        <w:tc>
          <w:tcPr>
            <w:tcW w:w="862" w:type="dxa"/>
            <w:tcBorders>
              <w:top w:val="nil"/>
              <w:left w:val="nil"/>
              <w:bottom w:val="nil"/>
              <w:right w:val="single" w:sz="4" w:space="0" w:color="auto"/>
            </w:tcBorders>
            <w:shd w:val="clear" w:color="auto" w:fill="auto"/>
          </w:tcPr>
          <w:p w:rsidR="00E84311" w:rsidRPr="004774AC" w:rsidRDefault="00E84311" w:rsidP="006F09AC">
            <w:pPr>
              <w:spacing w:before="30" w:after="30" w:line="130" w:lineRule="exact"/>
              <w:jc w:val="both"/>
              <w:rPr>
                <w:rFonts w:ascii="Arial" w:hAnsi="Arial" w:cs="Arial"/>
                <w:sz w:val="12"/>
                <w:szCs w:val="16"/>
              </w:rPr>
            </w:pPr>
          </w:p>
        </w:tc>
        <w:tc>
          <w:tcPr>
            <w:tcW w:w="1134" w:type="dxa"/>
            <w:tcBorders>
              <w:top w:val="nil"/>
              <w:left w:val="nil"/>
              <w:bottom w:val="nil"/>
              <w:right w:val="single" w:sz="4" w:space="0" w:color="auto"/>
            </w:tcBorders>
            <w:shd w:val="clear" w:color="auto" w:fill="auto"/>
            <w:noWrap/>
          </w:tcPr>
          <w:p w:rsidR="00E84311" w:rsidRPr="004774AC" w:rsidRDefault="00E84311" w:rsidP="006F09AC">
            <w:pPr>
              <w:spacing w:before="30" w:after="30" w:line="130" w:lineRule="exact"/>
              <w:jc w:val="both"/>
              <w:rPr>
                <w:rFonts w:ascii="Arial" w:hAnsi="Arial" w:cs="Arial"/>
                <w:sz w:val="12"/>
                <w:szCs w:val="16"/>
              </w:rPr>
            </w:pPr>
          </w:p>
        </w:tc>
        <w:tc>
          <w:tcPr>
            <w:tcW w:w="946" w:type="dxa"/>
            <w:tcBorders>
              <w:top w:val="nil"/>
              <w:left w:val="nil"/>
              <w:bottom w:val="nil"/>
              <w:right w:val="single" w:sz="4" w:space="0" w:color="auto"/>
            </w:tcBorders>
            <w:shd w:val="clear" w:color="auto" w:fill="auto"/>
            <w:noWrap/>
          </w:tcPr>
          <w:p w:rsidR="00E84311" w:rsidRPr="004774AC" w:rsidRDefault="00E84311" w:rsidP="006F09AC">
            <w:pPr>
              <w:spacing w:before="30" w:after="30" w:line="130" w:lineRule="exact"/>
              <w:jc w:val="both"/>
              <w:rPr>
                <w:rFonts w:ascii="Arial" w:hAnsi="Arial" w:cs="Arial"/>
                <w:sz w:val="12"/>
                <w:szCs w:val="16"/>
              </w:rPr>
            </w:pPr>
          </w:p>
        </w:tc>
        <w:tc>
          <w:tcPr>
            <w:tcW w:w="964" w:type="dxa"/>
            <w:tcBorders>
              <w:top w:val="nil"/>
              <w:left w:val="nil"/>
              <w:bottom w:val="nil"/>
              <w:right w:val="single" w:sz="4" w:space="0" w:color="auto"/>
            </w:tcBorders>
            <w:shd w:val="clear" w:color="auto" w:fill="auto"/>
            <w:noWrap/>
          </w:tcPr>
          <w:p w:rsidR="00E84311" w:rsidRPr="004774AC" w:rsidRDefault="00E84311" w:rsidP="006F09AC">
            <w:pPr>
              <w:spacing w:before="30" w:after="30" w:line="130" w:lineRule="exact"/>
              <w:jc w:val="both"/>
              <w:rPr>
                <w:rFonts w:ascii="Arial" w:hAnsi="Arial" w:cs="Arial"/>
                <w:sz w:val="12"/>
                <w:szCs w:val="16"/>
              </w:rPr>
            </w:pPr>
          </w:p>
        </w:tc>
        <w:tc>
          <w:tcPr>
            <w:tcW w:w="964" w:type="dxa"/>
            <w:tcBorders>
              <w:top w:val="nil"/>
              <w:left w:val="nil"/>
              <w:bottom w:val="nil"/>
              <w:right w:val="single" w:sz="4" w:space="0" w:color="auto"/>
            </w:tcBorders>
            <w:shd w:val="clear" w:color="auto" w:fill="auto"/>
            <w:noWrap/>
          </w:tcPr>
          <w:p w:rsidR="00E84311" w:rsidRPr="004774AC" w:rsidRDefault="00E84311" w:rsidP="006F09AC">
            <w:pPr>
              <w:spacing w:before="30" w:after="30" w:line="130" w:lineRule="exact"/>
              <w:jc w:val="both"/>
              <w:rPr>
                <w:rFonts w:ascii="Arial" w:hAnsi="Arial" w:cs="Arial"/>
                <w:sz w:val="12"/>
                <w:szCs w:val="16"/>
              </w:rPr>
            </w:pPr>
          </w:p>
        </w:tc>
        <w:tc>
          <w:tcPr>
            <w:tcW w:w="878" w:type="dxa"/>
            <w:tcBorders>
              <w:top w:val="nil"/>
              <w:left w:val="nil"/>
              <w:bottom w:val="nil"/>
              <w:right w:val="single" w:sz="4" w:space="0" w:color="auto"/>
            </w:tcBorders>
            <w:shd w:val="clear" w:color="auto" w:fill="auto"/>
            <w:noWrap/>
          </w:tcPr>
          <w:p w:rsidR="00E84311" w:rsidRPr="004774AC" w:rsidRDefault="00E84311" w:rsidP="006F09AC">
            <w:pPr>
              <w:spacing w:before="30" w:after="30" w:line="130" w:lineRule="exact"/>
              <w:jc w:val="both"/>
              <w:rPr>
                <w:rFonts w:ascii="Arial" w:hAnsi="Arial" w:cs="Arial"/>
                <w:sz w:val="12"/>
                <w:szCs w:val="16"/>
              </w:rPr>
            </w:pPr>
          </w:p>
        </w:tc>
      </w:tr>
      <w:tr w:rsidR="00E84311" w:rsidRPr="004774AC" w:rsidTr="006F09AC">
        <w:trPr>
          <w:trHeight w:val="20"/>
          <w:jc w:val="center"/>
        </w:trPr>
        <w:tc>
          <w:tcPr>
            <w:tcW w:w="245" w:type="dxa"/>
            <w:tcBorders>
              <w:top w:val="nil"/>
              <w:left w:val="single" w:sz="4" w:space="0" w:color="auto"/>
              <w:bottom w:val="nil"/>
              <w:right w:val="nil"/>
            </w:tcBorders>
            <w:shd w:val="clear" w:color="000000" w:fill="FFFFFF"/>
            <w:noWrap/>
          </w:tcPr>
          <w:p w:rsidR="00E84311" w:rsidRPr="004774AC" w:rsidRDefault="00E84311" w:rsidP="006F09AC">
            <w:pPr>
              <w:spacing w:before="30" w:after="30" w:line="130" w:lineRule="exact"/>
              <w:jc w:val="both"/>
              <w:rPr>
                <w:rFonts w:ascii="Arial" w:hAnsi="Arial" w:cs="Arial"/>
                <w:sz w:val="12"/>
                <w:szCs w:val="16"/>
              </w:rPr>
            </w:pPr>
          </w:p>
        </w:tc>
        <w:tc>
          <w:tcPr>
            <w:tcW w:w="2719" w:type="dxa"/>
            <w:gridSpan w:val="2"/>
            <w:tcBorders>
              <w:top w:val="nil"/>
              <w:left w:val="nil"/>
              <w:bottom w:val="nil"/>
              <w:right w:val="single" w:sz="4" w:space="0" w:color="000000"/>
            </w:tcBorders>
            <w:shd w:val="clear" w:color="auto" w:fill="auto"/>
          </w:tcPr>
          <w:p w:rsidR="00E84311" w:rsidRPr="004774AC" w:rsidRDefault="00E84311" w:rsidP="006F09AC">
            <w:pPr>
              <w:spacing w:before="30" w:after="30" w:line="130" w:lineRule="exact"/>
              <w:jc w:val="both"/>
              <w:rPr>
                <w:rFonts w:ascii="Arial" w:hAnsi="Arial" w:cs="Arial"/>
                <w:sz w:val="12"/>
                <w:szCs w:val="16"/>
              </w:rPr>
            </w:pPr>
            <w:r w:rsidRPr="004774AC">
              <w:rPr>
                <w:rFonts w:ascii="Arial" w:hAnsi="Arial" w:cs="Arial"/>
                <w:sz w:val="12"/>
                <w:szCs w:val="16"/>
              </w:rPr>
              <w:t>Derechos</w:t>
            </w:r>
          </w:p>
        </w:tc>
        <w:tc>
          <w:tcPr>
            <w:tcW w:w="862" w:type="dxa"/>
            <w:tcBorders>
              <w:top w:val="nil"/>
              <w:left w:val="nil"/>
              <w:bottom w:val="nil"/>
              <w:right w:val="single" w:sz="4" w:space="0" w:color="auto"/>
            </w:tcBorders>
            <w:shd w:val="clear" w:color="auto" w:fill="auto"/>
          </w:tcPr>
          <w:p w:rsidR="00E84311" w:rsidRPr="004774AC" w:rsidRDefault="00E84311" w:rsidP="006F09AC">
            <w:pPr>
              <w:spacing w:before="30" w:after="30" w:line="130" w:lineRule="exact"/>
              <w:jc w:val="both"/>
              <w:rPr>
                <w:rFonts w:ascii="Arial" w:hAnsi="Arial" w:cs="Arial"/>
                <w:sz w:val="12"/>
                <w:szCs w:val="16"/>
              </w:rPr>
            </w:pPr>
          </w:p>
        </w:tc>
        <w:tc>
          <w:tcPr>
            <w:tcW w:w="1134" w:type="dxa"/>
            <w:tcBorders>
              <w:top w:val="nil"/>
              <w:left w:val="nil"/>
              <w:bottom w:val="nil"/>
              <w:right w:val="single" w:sz="4" w:space="0" w:color="auto"/>
            </w:tcBorders>
            <w:shd w:val="clear" w:color="auto" w:fill="auto"/>
            <w:noWrap/>
          </w:tcPr>
          <w:p w:rsidR="00E84311" w:rsidRPr="004774AC" w:rsidRDefault="00E84311" w:rsidP="006F09AC">
            <w:pPr>
              <w:spacing w:before="30" w:after="30" w:line="130" w:lineRule="exact"/>
              <w:jc w:val="both"/>
              <w:rPr>
                <w:rFonts w:ascii="Arial" w:hAnsi="Arial" w:cs="Arial"/>
                <w:sz w:val="12"/>
                <w:szCs w:val="16"/>
              </w:rPr>
            </w:pPr>
          </w:p>
        </w:tc>
        <w:tc>
          <w:tcPr>
            <w:tcW w:w="946" w:type="dxa"/>
            <w:tcBorders>
              <w:top w:val="nil"/>
              <w:left w:val="nil"/>
              <w:bottom w:val="nil"/>
              <w:right w:val="single" w:sz="4" w:space="0" w:color="auto"/>
            </w:tcBorders>
            <w:shd w:val="clear" w:color="auto" w:fill="auto"/>
            <w:noWrap/>
          </w:tcPr>
          <w:p w:rsidR="00E84311" w:rsidRPr="004774AC" w:rsidRDefault="00E84311" w:rsidP="006F09AC">
            <w:pPr>
              <w:spacing w:before="30" w:after="30" w:line="130" w:lineRule="exact"/>
              <w:jc w:val="both"/>
              <w:rPr>
                <w:rFonts w:ascii="Arial" w:hAnsi="Arial" w:cs="Arial"/>
                <w:sz w:val="12"/>
                <w:szCs w:val="16"/>
              </w:rPr>
            </w:pPr>
          </w:p>
        </w:tc>
        <w:tc>
          <w:tcPr>
            <w:tcW w:w="964" w:type="dxa"/>
            <w:tcBorders>
              <w:top w:val="nil"/>
              <w:left w:val="nil"/>
              <w:bottom w:val="nil"/>
              <w:right w:val="single" w:sz="4" w:space="0" w:color="auto"/>
            </w:tcBorders>
            <w:shd w:val="clear" w:color="auto" w:fill="auto"/>
            <w:noWrap/>
          </w:tcPr>
          <w:p w:rsidR="00E84311" w:rsidRPr="004774AC" w:rsidRDefault="00E84311" w:rsidP="006F09AC">
            <w:pPr>
              <w:spacing w:before="30" w:after="30" w:line="130" w:lineRule="exact"/>
              <w:jc w:val="both"/>
              <w:rPr>
                <w:rFonts w:ascii="Arial" w:hAnsi="Arial" w:cs="Arial"/>
                <w:sz w:val="12"/>
                <w:szCs w:val="16"/>
              </w:rPr>
            </w:pPr>
          </w:p>
        </w:tc>
        <w:tc>
          <w:tcPr>
            <w:tcW w:w="964" w:type="dxa"/>
            <w:tcBorders>
              <w:top w:val="nil"/>
              <w:left w:val="nil"/>
              <w:bottom w:val="nil"/>
              <w:right w:val="single" w:sz="4" w:space="0" w:color="auto"/>
            </w:tcBorders>
            <w:shd w:val="clear" w:color="auto" w:fill="auto"/>
            <w:noWrap/>
          </w:tcPr>
          <w:p w:rsidR="00E84311" w:rsidRPr="004774AC" w:rsidRDefault="00E84311" w:rsidP="006F09AC">
            <w:pPr>
              <w:spacing w:before="30" w:after="30" w:line="130" w:lineRule="exact"/>
              <w:jc w:val="both"/>
              <w:rPr>
                <w:rFonts w:ascii="Arial" w:hAnsi="Arial" w:cs="Arial"/>
                <w:sz w:val="12"/>
                <w:szCs w:val="16"/>
              </w:rPr>
            </w:pPr>
          </w:p>
        </w:tc>
        <w:tc>
          <w:tcPr>
            <w:tcW w:w="878" w:type="dxa"/>
            <w:tcBorders>
              <w:top w:val="nil"/>
              <w:left w:val="nil"/>
              <w:bottom w:val="nil"/>
              <w:right w:val="single" w:sz="4" w:space="0" w:color="auto"/>
            </w:tcBorders>
            <w:shd w:val="clear" w:color="auto" w:fill="auto"/>
            <w:noWrap/>
          </w:tcPr>
          <w:p w:rsidR="00E84311" w:rsidRPr="004774AC" w:rsidRDefault="00E84311" w:rsidP="006F09AC">
            <w:pPr>
              <w:spacing w:before="30" w:after="30" w:line="130" w:lineRule="exact"/>
              <w:jc w:val="both"/>
              <w:rPr>
                <w:rFonts w:ascii="Arial" w:hAnsi="Arial" w:cs="Arial"/>
                <w:sz w:val="12"/>
                <w:szCs w:val="16"/>
              </w:rPr>
            </w:pPr>
          </w:p>
        </w:tc>
      </w:tr>
      <w:tr w:rsidR="00E84311" w:rsidRPr="004774AC" w:rsidTr="006F09AC">
        <w:trPr>
          <w:trHeight w:val="20"/>
          <w:jc w:val="center"/>
        </w:trPr>
        <w:tc>
          <w:tcPr>
            <w:tcW w:w="245" w:type="dxa"/>
            <w:tcBorders>
              <w:top w:val="nil"/>
              <w:left w:val="single" w:sz="4" w:space="0" w:color="auto"/>
              <w:bottom w:val="nil"/>
              <w:right w:val="nil"/>
            </w:tcBorders>
            <w:shd w:val="clear" w:color="000000" w:fill="FFFFFF"/>
            <w:noWrap/>
          </w:tcPr>
          <w:p w:rsidR="00E84311" w:rsidRPr="004774AC" w:rsidRDefault="00E84311" w:rsidP="006F09AC">
            <w:pPr>
              <w:spacing w:before="30" w:after="30" w:line="130" w:lineRule="exact"/>
              <w:jc w:val="both"/>
              <w:rPr>
                <w:rFonts w:ascii="Arial" w:hAnsi="Arial" w:cs="Arial"/>
                <w:sz w:val="12"/>
                <w:szCs w:val="16"/>
              </w:rPr>
            </w:pPr>
          </w:p>
        </w:tc>
        <w:tc>
          <w:tcPr>
            <w:tcW w:w="2719" w:type="dxa"/>
            <w:gridSpan w:val="2"/>
            <w:tcBorders>
              <w:top w:val="nil"/>
              <w:left w:val="nil"/>
              <w:bottom w:val="nil"/>
              <w:right w:val="single" w:sz="4" w:space="0" w:color="000000"/>
            </w:tcBorders>
            <w:shd w:val="clear" w:color="auto" w:fill="auto"/>
          </w:tcPr>
          <w:p w:rsidR="00E84311" w:rsidRPr="004774AC" w:rsidRDefault="00E84311" w:rsidP="006F09AC">
            <w:pPr>
              <w:spacing w:before="30" w:after="30" w:line="130" w:lineRule="exact"/>
              <w:rPr>
                <w:rFonts w:ascii="Arial" w:hAnsi="Arial" w:cs="Arial"/>
                <w:sz w:val="12"/>
                <w:szCs w:val="16"/>
                <w:vertAlign w:val="superscript"/>
              </w:rPr>
            </w:pPr>
            <w:r w:rsidRPr="004774AC">
              <w:rPr>
                <w:rFonts w:ascii="Arial" w:hAnsi="Arial" w:cs="Arial"/>
                <w:sz w:val="12"/>
                <w:szCs w:val="16"/>
              </w:rPr>
              <w:t>Productos</w:t>
            </w:r>
            <w:r w:rsidRPr="004774AC">
              <w:rPr>
                <w:rStyle w:val="Refdenotaalpie"/>
                <w:rFonts w:ascii="Arial" w:hAnsi="Arial" w:cs="Arial"/>
                <w:sz w:val="12"/>
                <w:szCs w:val="16"/>
              </w:rPr>
              <w:footnoteReference w:id="2"/>
            </w:r>
          </w:p>
        </w:tc>
        <w:tc>
          <w:tcPr>
            <w:tcW w:w="862" w:type="dxa"/>
            <w:tcBorders>
              <w:top w:val="nil"/>
              <w:left w:val="nil"/>
              <w:bottom w:val="nil"/>
              <w:right w:val="single" w:sz="4" w:space="0" w:color="auto"/>
            </w:tcBorders>
            <w:shd w:val="clear" w:color="auto" w:fill="auto"/>
          </w:tcPr>
          <w:p w:rsidR="00E84311" w:rsidRPr="004774AC" w:rsidRDefault="00E84311" w:rsidP="006F09AC">
            <w:pPr>
              <w:spacing w:before="30" w:after="30" w:line="130" w:lineRule="exact"/>
              <w:jc w:val="both"/>
              <w:rPr>
                <w:rFonts w:ascii="Arial" w:hAnsi="Arial" w:cs="Arial"/>
                <w:sz w:val="12"/>
                <w:szCs w:val="16"/>
              </w:rPr>
            </w:pPr>
          </w:p>
        </w:tc>
        <w:tc>
          <w:tcPr>
            <w:tcW w:w="1134" w:type="dxa"/>
            <w:tcBorders>
              <w:top w:val="nil"/>
              <w:left w:val="nil"/>
              <w:bottom w:val="nil"/>
              <w:right w:val="single" w:sz="4" w:space="0" w:color="auto"/>
            </w:tcBorders>
            <w:shd w:val="clear" w:color="auto" w:fill="auto"/>
            <w:noWrap/>
          </w:tcPr>
          <w:p w:rsidR="00E84311" w:rsidRPr="004774AC" w:rsidRDefault="00E84311" w:rsidP="006F09AC">
            <w:pPr>
              <w:spacing w:before="30" w:after="30" w:line="130" w:lineRule="exact"/>
              <w:jc w:val="both"/>
              <w:rPr>
                <w:rFonts w:ascii="Arial" w:hAnsi="Arial" w:cs="Arial"/>
                <w:sz w:val="12"/>
                <w:szCs w:val="16"/>
              </w:rPr>
            </w:pPr>
          </w:p>
        </w:tc>
        <w:tc>
          <w:tcPr>
            <w:tcW w:w="946" w:type="dxa"/>
            <w:tcBorders>
              <w:top w:val="nil"/>
              <w:left w:val="nil"/>
              <w:bottom w:val="nil"/>
              <w:right w:val="single" w:sz="4" w:space="0" w:color="auto"/>
            </w:tcBorders>
            <w:shd w:val="clear" w:color="auto" w:fill="auto"/>
            <w:noWrap/>
          </w:tcPr>
          <w:p w:rsidR="00E84311" w:rsidRPr="004774AC" w:rsidRDefault="00E84311" w:rsidP="006F09AC">
            <w:pPr>
              <w:spacing w:before="30" w:after="30" w:line="130" w:lineRule="exact"/>
              <w:jc w:val="both"/>
              <w:rPr>
                <w:rFonts w:ascii="Arial" w:hAnsi="Arial" w:cs="Arial"/>
                <w:sz w:val="12"/>
                <w:szCs w:val="16"/>
              </w:rPr>
            </w:pPr>
          </w:p>
        </w:tc>
        <w:tc>
          <w:tcPr>
            <w:tcW w:w="964" w:type="dxa"/>
            <w:tcBorders>
              <w:top w:val="nil"/>
              <w:left w:val="nil"/>
              <w:bottom w:val="nil"/>
              <w:right w:val="single" w:sz="4" w:space="0" w:color="auto"/>
            </w:tcBorders>
            <w:shd w:val="clear" w:color="auto" w:fill="auto"/>
            <w:noWrap/>
          </w:tcPr>
          <w:p w:rsidR="00E84311" w:rsidRPr="004774AC" w:rsidRDefault="00E84311" w:rsidP="006F09AC">
            <w:pPr>
              <w:spacing w:before="30" w:after="30" w:line="130" w:lineRule="exact"/>
              <w:jc w:val="both"/>
              <w:rPr>
                <w:rFonts w:ascii="Arial" w:hAnsi="Arial" w:cs="Arial"/>
                <w:sz w:val="12"/>
                <w:szCs w:val="16"/>
              </w:rPr>
            </w:pPr>
          </w:p>
        </w:tc>
        <w:tc>
          <w:tcPr>
            <w:tcW w:w="964" w:type="dxa"/>
            <w:tcBorders>
              <w:top w:val="nil"/>
              <w:left w:val="nil"/>
              <w:bottom w:val="nil"/>
              <w:right w:val="single" w:sz="4" w:space="0" w:color="auto"/>
            </w:tcBorders>
            <w:shd w:val="clear" w:color="auto" w:fill="auto"/>
            <w:noWrap/>
          </w:tcPr>
          <w:p w:rsidR="00E84311" w:rsidRPr="004774AC" w:rsidRDefault="00E84311" w:rsidP="006F09AC">
            <w:pPr>
              <w:spacing w:before="30" w:after="30" w:line="130" w:lineRule="exact"/>
              <w:jc w:val="both"/>
              <w:rPr>
                <w:rFonts w:ascii="Arial" w:hAnsi="Arial" w:cs="Arial"/>
                <w:sz w:val="12"/>
                <w:szCs w:val="16"/>
              </w:rPr>
            </w:pPr>
          </w:p>
        </w:tc>
        <w:tc>
          <w:tcPr>
            <w:tcW w:w="878" w:type="dxa"/>
            <w:tcBorders>
              <w:top w:val="nil"/>
              <w:left w:val="nil"/>
              <w:bottom w:val="nil"/>
              <w:right w:val="single" w:sz="4" w:space="0" w:color="auto"/>
            </w:tcBorders>
            <w:shd w:val="clear" w:color="auto" w:fill="auto"/>
            <w:noWrap/>
          </w:tcPr>
          <w:p w:rsidR="00E84311" w:rsidRPr="004774AC" w:rsidRDefault="00E84311" w:rsidP="006F09AC">
            <w:pPr>
              <w:spacing w:before="30" w:after="30" w:line="130" w:lineRule="exact"/>
              <w:jc w:val="both"/>
              <w:rPr>
                <w:rFonts w:ascii="Arial" w:hAnsi="Arial" w:cs="Arial"/>
                <w:sz w:val="12"/>
                <w:szCs w:val="16"/>
              </w:rPr>
            </w:pPr>
          </w:p>
        </w:tc>
      </w:tr>
      <w:tr w:rsidR="00E84311" w:rsidRPr="004774AC" w:rsidTr="006F09AC">
        <w:trPr>
          <w:trHeight w:val="20"/>
          <w:jc w:val="center"/>
        </w:trPr>
        <w:tc>
          <w:tcPr>
            <w:tcW w:w="245" w:type="dxa"/>
            <w:tcBorders>
              <w:top w:val="nil"/>
              <w:left w:val="single" w:sz="4" w:space="0" w:color="auto"/>
              <w:bottom w:val="nil"/>
              <w:right w:val="nil"/>
            </w:tcBorders>
            <w:shd w:val="clear" w:color="000000" w:fill="FFFFFF"/>
            <w:noWrap/>
          </w:tcPr>
          <w:p w:rsidR="00E84311" w:rsidRPr="004774AC" w:rsidRDefault="00E84311" w:rsidP="006F09AC">
            <w:pPr>
              <w:spacing w:before="30" w:after="30" w:line="130" w:lineRule="exact"/>
              <w:jc w:val="both"/>
              <w:rPr>
                <w:rFonts w:ascii="Arial" w:hAnsi="Arial" w:cs="Arial"/>
                <w:sz w:val="12"/>
                <w:szCs w:val="16"/>
              </w:rPr>
            </w:pPr>
          </w:p>
        </w:tc>
        <w:tc>
          <w:tcPr>
            <w:tcW w:w="2719" w:type="dxa"/>
            <w:gridSpan w:val="2"/>
            <w:tcBorders>
              <w:top w:val="nil"/>
              <w:left w:val="nil"/>
              <w:bottom w:val="nil"/>
              <w:right w:val="single" w:sz="4" w:space="0" w:color="000000"/>
            </w:tcBorders>
            <w:shd w:val="clear" w:color="auto" w:fill="auto"/>
          </w:tcPr>
          <w:p w:rsidR="00E84311" w:rsidRPr="004774AC" w:rsidRDefault="00E84311" w:rsidP="006F09AC">
            <w:pPr>
              <w:spacing w:before="30" w:after="30" w:line="130" w:lineRule="exact"/>
              <w:jc w:val="both"/>
              <w:rPr>
                <w:rFonts w:ascii="Arial" w:hAnsi="Arial" w:cs="Arial"/>
                <w:sz w:val="12"/>
                <w:szCs w:val="16"/>
              </w:rPr>
            </w:pPr>
            <w:r w:rsidRPr="004774AC">
              <w:rPr>
                <w:rFonts w:ascii="Arial" w:hAnsi="Arial" w:cs="Arial"/>
                <w:sz w:val="12"/>
                <w:szCs w:val="16"/>
              </w:rPr>
              <w:t>Aprovechamientos</w:t>
            </w:r>
            <w:r w:rsidRPr="004774AC">
              <w:rPr>
                <w:rStyle w:val="Refdenotaalpie"/>
                <w:rFonts w:ascii="Arial" w:hAnsi="Arial" w:cs="Arial"/>
                <w:sz w:val="12"/>
                <w:szCs w:val="16"/>
              </w:rPr>
              <w:footnoteReference w:id="3"/>
            </w:r>
          </w:p>
        </w:tc>
        <w:tc>
          <w:tcPr>
            <w:tcW w:w="862" w:type="dxa"/>
            <w:tcBorders>
              <w:top w:val="nil"/>
              <w:left w:val="nil"/>
              <w:bottom w:val="nil"/>
              <w:right w:val="single" w:sz="4" w:space="0" w:color="auto"/>
            </w:tcBorders>
            <w:shd w:val="clear" w:color="auto" w:fill="auto"/>
          </w:tcPr>
          <w:p w:rsidR="00E84311" w:rsidRPr="004774AC" w:rsidRDefault="00E84311" w:rsidP="006F09AC">
            <w:pPr>
              <w:spacing w:before="30" w:after="30" w:line="130" w:lineRule="exact"/>
              <w:jc w:val="both"/>
              <w:rPr>
                <w:rFonts w:ascii="Arial" w:hAnsi="Arial" w:cs="Arial"/>
                <w:sz w:val="12"/>
                <w:szCs w:val="16"/>
              </w:rPr>
            </w:pPr>
          </w:p>
        </w:tc>
        <w:tc>
          <w:tcPr>
            <w:tcW w:w="1134" w:type="dxa"/>
            <w:tcBorders>
              <w:top w:val="nil"/>
              <w:left w:val="nil"/>
              <w:bottom w:val="nil"/>
              <w:right w:val="single" w:sz="4" w:space="0" w:color="auto"/>
            </w:tcBorders>
            <w:shd w:val="clear" w:color="auto" w:fill="auto"/>
            <w:noWrap/>
          </w:tcPr>
          <w:p w:rsidR="00E84311" w:rsidRPr="004774AC" w:rsidRDefault="00E84311" w:rsidP="006F09AC">
            <w:pPr>
              <w:spacing w:before="30" w:after="30" w:line="130" w:lineRule="exact"/>
              <w:jc w:val="both"/>
              <w:rPr>
                <w:rFonts w:ascii="Arial" w:hAnsi="Arial" w:cs="Arial"/>
                <w:sz w:val="12"/>
                <w:szCs w:val="16"/>
              </w:rPr>
            </w:pPr>
          </w:p>
        </w:tc>
        <w:tc>
          <w:tcPr>
            <w:tcW w:w="946" w:type="dxa"/>
            <w:tcBorders>
              <w:top w:val="nil"/>
              <w:left w:val="nil"/>
              <w:bottom w:val="nil"/>
              <w:right w:val="single" w:sz="4" w:space="0" w:color="auto"/>
            </w:tcBorders>
            <w:shd w:val="clear" w:color="auto" w:fill="auto"/>
            <w:noWrap/>
          </w:tcPr>
          <w:p w:rsidR="00E84311" w:rsidRPr="004774AC" w:rsidRDefault="00E84311" w:rsidP="006F09AC">
            <w:pPr>
              <w:spacing w:before="30" w:after="30" w:line="130" w:lineRule="exact"/>
              <w:jc w:val="both"/>
              <w:rPr>
                <w:rFonts w:ascii="Arial" w:hAnsi="Arial" w:cs="Arial"/>
                <w:sz w:val="12"/>
                <w:szCs w:val="16"/>
              </w:rPr>
            </w:pPr>
          </w:p>
        </w:tc>
        <w:tc>
          <w:tcPr>
            <w:tcW w:w="964" w:type="dxa"/>
            <w:tcBorders>
              <w:top w:val="nil"/>
              <w:left w:val="nil"/>
              <w:bottom w:val="nil"/>
              <w:right w:val="single" w:sz="4" w:space="0" w:color="auto"/>
            </w:tcBorders>
            <w:shd w:val="clear" w:color="auto" w:fill="auto"/>
            <w:noWrap/>
          </w:tcPr>
          <w:p w:rsidR="00E84311" w:rsidRPr="004774AC" w:rsidRDefault="00E84311" w:rsidP="006F09AC">
            <w:pPr>
              <w:spacing w:before="30" w:after="30" w:line="130" w:lineRule="exact"/>
              <w:jc w:val="both"/>
              <w:rPr>
                <w:rFonts w:ascii="Arial" w:hAnsi="Arial" w:cs="Arial"/>
                <w:sz w:val="12"/>
                <w:szCs w:val="16"/>
              </w:rPr>
            </w:pPr>
          </w:p>
        </w:tc>
        <w:tc>
          <w:tcPr>
            <w:tcW w:w="964" w:type="dxa"/>
            <w:tcBorders>
              <w:top w:val="nil"/>
              <w:left w:val="nil"/>
              <w:bottom w:val="nil"/>
              <w:right w:val="single" w:sz="4" w:space="0" w:color="auto"/>
            </w:tcBorders>
            <w:shd w:val="clear" w:color="auto" w:fill="auto"/>
            <w:noWrap/>
          </w:tcPr>
          <w:p w:rsidR="00E84311" w:rsidRPr="004774AC" w:rsidRDefault="00E84311" w:rsidP="006F09AC">
            <w:pPr>
              <w:spacing w:before="30" w:after="30" w:line="130" w:lineRule="exact"/>
              <w:jc w:val="both"/>
              <w:rPr>
                <w:rFonts w:ascii="Arial" w:hAnsi="Arial" w:cs="Arial"/>
                <w:sz w:val="12"/>
                <w:szCs w:val="16"/>
              </w:rPr>
            </w:pPr>
          </w:p>
        </w:tc>
        <w:tc>
          <w:tcPr>
            <w:tcW w:w="878" w:type="dxa"/>
            <w:tcBorders>
              <w:top w:val="nil"/>
              <w:left w:val="nil"/>
              <w:bottom w:val="nil"/>
              <w:right w:val="single" w:sz="4" w:space="0" w:color="auto"/>
            </w:tcBorders>
            <w:shd w:val="clear" w:color="auto" w:fill="auto"/>
            <w:noWrap/>
          </w:tcPr>
          <w:p w:rsidR="00E84311" w:rsidRPr="004774AC" w:rsidRDefault="00E84311" w:rsidP="006F09AC">
            <w:pPr>
              <w:spacing w:before="30" w:after="30" w:line="130" w:lineRule="exact"/>
              <w:jc w:val="both"/>
              <w:rPr>
                <w:rFonts w:ascii="Arial" w:hAnsi="Arial" w:cs="Arial"/>
                <w:sz w:val="12"/>
                <w:szCs w:val="16"/>
              </w:rPr>
            </w:pPr>
          </w:p>
        </w:tc>
      </w:tr>
      <w:tr w:rsidR="00E84311" w:rsidRPr="004774AC" w:rsidTr="006F09AC">
        <w:trPr>
          <w:trHeight w:val="20"/>
          <w:jc w:val="center"/>
        </w:trPr>
        <w:tc>
          <w:tcPr>
            <w:tcW w:w="245" w:type="dxa"/>
            <w:tcBorders>
              <w:top w:val="nil"/>
              <w:left w:val="single" w:sz="4" w:space="0" w:color="auto"/>
              <w:bottom w:val="nil"/>
              <w:right w:val="nil"/>
            </w:tcBorders>
            <w:shd w:val="clear" w:color="000000" w:fill="FFFFFF"/>
            <w:noWrap/>
          </w:tcPr>
          <w:p w:rsidR="00E84311" w:rsidRPr="004774AC" w:rsidRDefault="00E84311" w:rsidP="006F09AC">
            <w:pPr>
              <w:spacing w:before="30" w:after="30" w:line="130" w:lineRule="exact"/>
              <w:jc w:val="both"/>
              <w:rPr>
                <w:rFonts w:ascii="Arial" w:hAnsi="Arial" w:cs="Arial"/>
                <w:sz w:val="12"/>
                <w:szCs w:val="16"/>
              </w:rPr>
            </w:pPr>
          </w:p>
        </w:tc>
        <w:tc>
          <w:tcPr>
            <w:tcW w:w="2719" w:type="dxa"/>
            <w:gridSpan w:val="2"/>
            <w:tcBorders>
              <w:top w:val="nil"/>
              <w:left w:val="nil"/>
              <w:bottom w:val="nil"/>
              <w:right w:val="single" w:sz="4" w:space="0" w:color="000000"/>
            </w:tcBorders>
            <w:shd w:val="clear" w:color="auto" w:fill="auto"/>
          </w:tcPr>
          <w:p w:rsidR="00E84311" w:rsidRPr="004774AC" w:rsidRDefault="00E84311" w:rsidP="006F09AC">
            <w:pPr>
              <w:pStyle w:val="Texto"/>
              <w:spacing w:before="30" w:after="30" w:line="130" w:lineRule="exact"/>
              <w:ind w:firstLine="0"/>
              <w:rPr>
                <w:sz w:val="12"/>
                <w:szCs w:val="16"/>
              </w:rPr>
            </w:pPr>
            <w:r w:rsidRPr="004774AC">
              <w:rPr>
                <w:sz w:val="12"/>
                <w:szCs w:val="16"/>
              </w:rPr>
              <w:t>Participaciones, Aportaciones, Convenios, Incentivos Derivados de la Colaboración Fiscal y Fondos Distintos de Aportaciones</w:t>
            </w:r>
          </w:p>
        </w:tc>
        <w:tc>
          <w:tcPr>
            <w:tcW w:w="862" w:type="dxa"/>
            <w:tcBorders>
              <w:top w:val="nil"/>
              <w:left w:val="nil"/>
              <w:bottom w:val="nil"/>
              <w:right w:val="single" w:sz="4" w:space="0" w:color="auto"/>
            </w:tcBorders>
            <w:shd w:val="clear" w:color="auto" w:fill="auto"/>
          </w:tcPr>
          <w:p w:rsidR="00E84311" w:rsidRPr="004774AC" w:rsidRDefault="00E84311" w:rsidP="006F09AC">
            <w:pPr>
              <w:spacing w:before="30" w:after="30" w:line="130" w:lineRule="exact"/>
              <w:jc w:val="both"/>
              <w:rPr>
                <w:rFonts w:ascii="Arial" w:hAnsi="Arial" w:cs="Arial"/>
                <w:sz w:val="12"/>
                <w:szCs w:val="16"/>
              </w:rPr>
            </w:pPr>
          </w:p>
        </w:tc>
        <w:tc>
          <w:tcPr>
            <w:tcW w:w="1134" w:type="dxa"/>
            <w:tcBorders>
              <w:top w:val="nil"/>
              <w:left w:val="nil"/>
              <w:bottom w:val="nil"/>
              <w:right w:val="single" w:sz="4" w:space="0" w:color="auto"/>
            </w:tcBorders>
            <w:shd w:val="clear" w:color="auto" w:fill="auto"/>
            <w:noWrap/>
          </w:tcPr>
          <w:p w:rsidR="00E84311" w:rsidRPr="004774AC" w:rsidRDefault="00E84311" w:rsidP="006F09AC">
            <w:pPr>
              <w:spacing w:before="30" w:after="30" w:line="130" w:lineRule="exact"/>
              <w:jc w:val="both"/>
              <w:rPr>
                <w:rFonts w:ascii="Arial" w:hAnsi="Arial" w:cs="Arial"/>
                <w:sz w:val="12"/>
                <w:szCs w:val="16"/>
              </w:rPr>
            </w:pPr>
          </w:p>
        </w:tc>
        <w:tc>
          <w:tcPr>
            <w:tcW w:w="946" w:type="dxa"/>
            <w:tcBorders>
              <w:top w:val="nil"/>
              <w:left w:val="nil"/>
              <w:bottom w:val="nil"/>
              <w:right w:val="single" w:sz="4" w:space="0" w:color="auto"/>
            </w:tcBorders>
            <w:shd w:val="clear" w:color="auto" w:fill="auto"/>
            <w:noWrap/>
          </w:tcPr>
          <w:p w:rsidR="00E84311" w:rsidRPr="004774AC" w:rsidRDefault="00E84311" w:rsidP="006F09AC">
            <w:pPr>
              <w:spacing w:before="30" w:after="30" w:line="130" w:lineRule="exact"/>
              <w:jc w:val="both"/>
              <w:rPr>
                <w:rFonts w:ascii="Arial" w:hAnsi="Arial" w:cs="Arial"/>
                <w:sz w:val="12"/>
                <w:szCs w:val="16"/>
              </w:rPr>
            </w:pPr>
          </w:p>
        </w:tc>
        <w:tc>
          <w:tcPr>
            <w:tcW w:w="964" w:type="dxa"/>
            <w:tcBorders>
              <w:top w:val="nil"/>
              <w:left w:val="nil"/>
              <w:bottom w:val="nil"/>
              <w:right w:val="single" w:sz="4" w:space="0" w:color="auto"/>
            </w:tcBorders>
            <w:shd w:val="clear" w:color="auto" w:fill="auto"/>
            <w:noWrap/>
          </w:tcPr>
          <w:p w:rsidR="00E84311" w:rsidRPr="004774AC" w:rsidRDefault="00E84311" w:rsidP="006F09AC">
            <w:pPr>
              <w:spacing w:before="30" w:after="30" w:line="130" w:lineRule="exact"/>
              <w:jc w:val="both"/>
              <w:rPr>
                <w:rFonts w:ascii="Arial" w:hAnsi="Arial" w:cs="Arial"/>
                <w:sz w:val="12"/>
                <w:szCs w:val="16"/>
              </w:rPr>
            </w:pPr>
          </w:p>
        </w:tc>
        <w:tc>
          <w:tcPr>
            <w:tcW w:w="964" w:type="dxa"/>
            <w:tcBorders>
              <w:top w:val="nil"/>
              <w:left w:val="nil"/>
              <w:bottom w:val="nil"/>
              <w:right w:val="single" w:sz="4" w:space="0" w:color="auto"/>
            </w:tcBorders>
            <w:shd w:val="clear" w:color="auto" w:fill="auto"/>
            <w:noWrap/>
          </w:tcPr>
          <w:p w:rsidR="00E84311" w:rsidRPr="004774AC" w:rsidRDefault="00E84311" w:rsidP="006F09AC">
            <w:pPr>
              <w:spacing w:before="30" w:after="30" w:line="130" w:lineRule="exact"/>
              <w:jc w:val="both"/>
              <w:rPr>
                <w:rFonts w:ascii="Arial" w:hAnsi="Arial" w:cs="Arial"/>
                <w:sz w:val="12"/>
                <w:szCs w:val="16"/>
              </w:rPr>
            </w:pPr>
          </w:p>
        </w:tc>
        <w:tc>
          <w:tcPr>
            <w:tcW w:w="878" w:type="dxa"/>
            <w:tcBorders>
              <w:top w:val="nil"/>
              <w:left w:val="nil"/>
              <w:bottom w:val="nil"/>
              <w:right w:val="single" w:sz="4" w:space="0" w:color="auto"/>
            </w:tcBorders>
            <w:shd w:val="clear" w:color="auto" w:fill="auto"/>
            <w:noWrap/>
          </w:tcPr>
          <w:p w:rsidR="00E84311" w:rsidRPr="004774AC" w:rsidRDefault="00E84311" w:rsidP="006F09AC">
            <w:pPr>
              <w:spacing w:before="30" w:after="30" w:line="130" w:lineRule="exact"/>
              <w:jc w:val="both"/>
              <w:rPr>
                <w:rFonts w:ascii="Arial" w:hAnsi="Arial" w:cs="Arial"/>
                <w:sz w:val="12"/>
                <w:szCs w:val="16"/>
              </w:rPr>
            </w:pPr>
          </w:p>
        </w:tc>
      </w:tr>
      <w:tr w:rsidR="00E84311" w:rsidRPr="004774AC" w:rsidTr="006F09AC">
        <w:trPr>
          <w:trHeight w:val="20"/>
          <w:jc w:val="center"/>
        </w:trPr>
        <w:tc>
          <w:tcPr>
            <w:tcW w:w="245" w:type="dxa"/>
            <w:tcBorders>
              <w:top w:val="nil"/>
              <w:left w:val="single" w:sz="4" w:space="0" w:color="auto"/>
              <w:bottom w:val="nil"/>
              <w:right w:val="nil"/>
            </w:tcBorders>
            <w:shd w:val="clear" w:color="000000" w:fill="FFFFFF"/>
            <w:noWrap/>
          </w:tcPr>
          <w:p w:rsidR="00E84311" w:rsidRPr="004774AC" w:rsidRDefault="00E84311" w:rsidP="006F09AC">
            <w:pPr>
              <w:spacing w:before="30" w:after="30" w:line="130" w:lineRule="exact"/>
              <w:jc w:val="both"/>
              <w:rPr>
                <w:rFonts w:ascii="Arial" w:hAnsi="Arial" w:cs="Arial"/>
                <w:sz w:val="12"/>
                <w:szCs w:val="16"/>
              </w:rPr>
            </w:pPr>
          </w:p>
        </w:tc>
        <w:tc>
          <w:tcPr>
            <w:tcW w:w="2719" w:type="dxa"/>
            <w:gridSpan w:val="2"/>
            <w:tcBorders>
              <w:top w:val="nil"/>
              <w:left w:val="nil"/>
              <w:bottom w:val="nil"/>
              <w:right w:val="single" w:sz="4" w:space="0" w:color="000000"/>
            </w:tcBorders>
            <w:shd w:val="clear" w:color="auto" w:fill="auto"/>
          </w:tcPr>
          <w:p w:rsidR="00E84311" w:rsidRPr="004774AC" w:rsidRDefault="00E84311" w:rsidP="006F09AC">
            <w:pPr>
              <w:pStyle w:val="Texto"/>
              <w:spacing w:before="30" w:after="30" w:line="130" w:lineRule="exact"/>
              <w:ind w:firstLine="0"/>
              <w:rPr>
                <w:sz w:val="12"/>
                <w:szCs w:val="16"/>
              </w:rPr>
            </w:pPr>
            <w:r w:rsidRPr="004774AC">
              <w:rPr>
                <w:sz w:val="12"/>
                <w:szCs w:val="16"/>
              </w:rPr>
              <w:t>Transferencias, Asignaciones, Subsidios y Subvenciones, y Pensiones y Jubilaciones</w:t>
            </w:r>
          </w:p>
        </w:tc>
        <w:tc>
          <w:tcPr>
            <w:tcW w:w="862" w:type="dxa"/>
            <w:tcBorders>
              <w:top w:val="nil"/>
              <w:left w:val="nil"/>
              <w:bottom w:val="nil"/>
              <w:right w:val="single" w:sz="4" w:space="0" w:color="auto"/>
            </w:tcBorders>
            <w:shd w:val="clear" w:color="auto" w:fill="auto"/>
          </w:tcPr>
          <w:p w:rsidR="00E84311" w:rsidRPr="004774AC" w:rsidRDefault="00E84311" w:rsidP="006F09AC">
            <w:pPr>
              <w:spacing w:before="30" w:after="30" w:line="130" w:lineRule="exact"/>
              <w:jc w:val="both"/>
              <w:rPr>
                <w:rFonts w:ascii="Arial" w:hAnsi="Arial" w:cs="Arial"/>
                <w:sz w:val="12"/>
                <w:szCs w:val="16"/>
              </w:rPr>
            </w:pPr>
          </w:p>
        </w:tc>
        <w:tc>
          <w:tcPr>
            <w:tcW w:w="1134" w:type="dxa"/>
            <w:tcBorders>
              <w:top w:val="nil"/>
              <w:left w:val="nil"/>
              <w:bottom w:val="nil"/>
              <w:right w:val="single" w:sz="4" w:space="0" w:color="auto"/>
            </w:tcBorders>
            <w:shd w:val="clear" w:color="auto" w:fill="auto"/>
            <w:noWrap/>
          </w:tcPr>
          <w:p w:rsidR="00E84311" w:rsidRPr="004774AC" w:rsidRDefault="00E84311" w:rsidP="006F09AC">
            <w:pPr>
              <w:spacing w:before="30" w:after="30" w:line="130" w:lineRule="exact"/>
              <w:jc w:val="both"/>
              <w:rPr>
                <w:rFonts w:ascii="Arial" w:hAnsi="Arial" w:cs="Arial"/>
                <w:sz w:val="12"/>
                <w:szCs w:val="16"/>
              </w:rPr>
            </w:pPr>
          </w:p>
        </w:tc>
        <w:tc>
          <w:tcPr>
            <w:tcW w:w="946" w:type="dxa"/>
            <w:tcBorders>
              <w:top w:val="nil"/>
              <w:left w:val="nil"/>
              <w:bottom w:val="nil"/>
              <w:right w:val="single" w:sz="4" w:space="0" w:color="auto"/>
            </w:tcBorders>
            <w:shd w:val="clear" w:color="auto" w:fill="auto"/>
            <w:noWrap/>
          </w:tcPr>
          <w:p w:rsidR="00E84311" w:rsidRPr="004774AC" w:rsidRDefault="00E84311" w:rsidP="006F09AC">
            <w:pPr>
              <w:spacing w:before="30" w:after="30" w:line="130" w:lineRule="exact"/>
              <w:jc w:val="both"/>
              <w:rPr>
                <w:rFonts w:ascii="Arial" w:hAnsi="Arial" w:cs="Arial"/>
                <w:sz w:val="12"/>
                <w:szCs w:val="16"/>
              </w:rPr>
            </w:pPr>
          </w:p>
        </w:tc>
        <w:tc>
          <w:tcPr>
            <w:tcW w:w="964" w:type="dxa"/>
            <w:tcBorders>
              <w:top w:val="nil"/>
              <w:left w:val="nil"/>
              <w:bottom w:val="nil"/>
              <w:right w:val="single" w:sz="4" w:space="0" w:color="auto"/>
            </w:tcBorders>
            <w:shd w:val="clear" w:color="auto" w:fill="auto"/>
            <w:noWrap/>
          </w:tcPr>
          <w:p w:rsidR="00E84311" w:rsidRPr="004774AC" w:rsidRDefault="00E84311" w:rsidP="006F09AC">
            <w:pPr>
              <w:spacing w:before="30" w:after="30" w:line="130" w:lineRule="exact"/>
              <w:jc w:val="both"/>
              <w:rPr>
                <w:rFonts w:ascii="Arial" w:hAnsi="Arial" w:cs="Arial"/>
                <w:sz w:val="12"/>
                <w:szCs w:val="16"/>
              </w:rPr>
            </w:pPr>
          </w:p>
        </w:tc>
        <w:tc>
          <w:tcPr>
            <w:tcW w:w="964" w:type="dxa"/>
            <w:tcBorders>
              <w:top w:val="nil"/>
              <w:left w:val="nil"/>
              <w:bottom w:val="nil"/>
              <w:right w:val="single" w:sz="4" w:space="0" w:color="auto"/>
            </w:tcBorders>
            <w:shd w:val="clear" w:color="auto" w:fill="auto"/>
            <w:noWrap/>
          </w:tcPr>
          <w:p w:rsidR="00E84311" w:rsidRPr="004774AC" w:rsidRDefault="00E84311" w:rsidP="006F09AC">
            <w:pPr>
              <w:spacing w:before="30" w:after="30" w:line="130" w:lineRule="exact"/>
              <w:jc w:val="both"/>
              <w:rPr>
                <w:rFonts w:ascii="Arial" w:hAnsi="Arial" w:cs="Arial"/>
                <w:sz w:val="12"/>
                <w:szCs w:val="16"/>
              </w:rPr>
            </w:pPr>
          </w:p>
        </w:tc>
        <w:tc>
          <w:tcPr>
            <w:tcW w:w="878" w:type="dxa"/>
            <w:tcBorders>
              <w:top w:val="nil"/>
              <w:left w:val="nil"/>
              <w:bottom w:val="nil"/>
              <w:right w:val="single" w:sz="4" w:space="0" w:color="auto"/>
            </w:tcBorders>
            <w:shd w:val="clear" w:color="auto" w:fill="auto"/>
            <w:noWrap/>
          </w:tcPr>
          <w:p w:rsidR="00E84311" w:rsidRPr="004774AC" w:rsidRDefault="00E84311" w:rsidP="006F09AC">
            <w:pPr>
              <w:spacing w:before="30" w:after="30" w:line="130" w:lineRule="exact"/>
              <w:jc w:val="both"/>
              <w:rPr>
                <w:rFonts w:ascii="Arial" w:hAnsi="Arial" w:cs="Arial"/>
                <w:sz w:val="12"/>
                <w:szCs w:val="16"/>
              </w:rPr>
            </w:pPr>
          </w:p>
        </w:tc>
      </w:tr>
      <w:tr w:rsidR="00E84311" w:rsidRPr="004774AC" w:rsidTr="006F09AC">
        <w:trPr>
          <w:trHeight w:val="20"/>
          <w:jc w:val="center"/>
        </w:trPr>
        <w:tc>
          <w:tcPr>
            <w:tcW w:w="245" w:type="dxa"/>
            <w:tcBorders>
              <w:top w:val="nil"/>
              <w:left w:val="single" w:sz="4" w:space="0" w:color="auto"/>
              <w:bottom w:val="nil"/>
              <w:right w:val="nil"/>
            </w:tcBorders>
            <w:shd w:val="clear" w:color="000000" w:fill="FFFFFF"/>
            <w:noWrap/>
          </w:tcPr>
          <w:p w:rsidR="00E84311" w:rsidRPr="004774AC" w:rsidRDefault="00E84311" w:rsidP="006F09AC">
            <w:pPr>
              <w:spacing w:before="30" w:after="30" w:line="130" w:lineRule="exact"/>
              <w:jc w:val="both"/>
              <w:rPr>
                <w:rFonts w:ascii="Arial" w:hAnsi="Arial" w:cs="Arial"/>
                <w:sz w:val="12"/>
                <w:szCs w:val="16"/>
              </w:rPr>
            </w:pPr>
          </w:p>
        </w:tc>
        <w:tc>
          <w:tcPr>
            <w:tcW w:w="2719" w:type="dxa"/>
            <w:gridSpan w:val="2"/>
            <w:tcBorders>
              <w:top w:val="nil"/>
              <w:left w:val="nil"/>
              <w:bottom w:val="nil"/>
              <w:right w:val="single" w:sz="4" w:space="0" w:color="auto"/>
            </w:tcBorders>
            <w:shd w:val="clear" w:color="auto" w:fill="auto"/>
            <w:noWrap/>
          </w:tcPr>
          <w:p w:rsidR="00E84311" w:rsidRPr="004774AC" w:rsidRDefault="00E84311" w:rsidP="006F09AC">
            <w:pPr>
              <w:spacing w:before="30" w:after="30" w:line="130" w:lineRule="exact"/>
              <w:jc w:val="both"/>
              <w:rPr>
                <w:rFonts w:ascii="Arial" w:hAnsi="Arial" w:cs="Arial"/>
                <w:sz w:val="12"/>
                <w:szCs w:val="16"/>
              </w:rPr>
            </w:pPr>
          </w:p>
        </w:tc>
        <w:tc>
          <w:tcPr>
            <w:tcW w:w="862" w:type="dxa"/>
            <w:tcBorders>
              <w:top w:val="nil"/>
              <w:left w:val="nil"/>
              <w:bottom w:val="nil"/>
              <w:right w:val="single" w:sz="4" w:space="0" w:color="auto"/>
            </w:tcBorders>
            <w:shd w:val="clear" w:color="auto" w:fill="auto"/>
          </w:tcPr>
          <w:p w:rsidR="00E84311" w:rsidRPr="004774AC" w:rsidRDefault="00E84311" w:rsidP="006F09AC">
            <w:pPr>
              <w:spacing w:before="30" w:after="30" w:line="130" w:lineRule="exact"/>
              <w:jc w:val="both"/>
              <w:rPr>
                <w:rFonts w:ascii="Arial" w:hAnsi="Arial" w:cs="Arial"/>
                <w:sz w:val="12"/>
                <w:szCs w:val="16"/>
              </w:rPr>
            </w:pPr>
          </w:p>
        </w:tc>
        <w:tc>
          <w:tcPr>
            <w:tcW w:w="1134" w:type="dxa"/>
            <w:tcBorders>
              <w:top w:val="nil"/>
              <w:left w:val="nil"/>
              <w:bottom w:val="nil"/>
              <w:right w:val="single" w:sz="4" w:space="0" w:color="auto"/>
            </w:tcBorders>
            <w:shd w:val="clear" w:color="auto" w:fill="auto"/>
            <w:noWrap/>
          </w:tcPr>
          <w:p w:rsidR="00E84311" w:rsidRPr="004774AC" w:rsidRDefault="00E84311" w:rsidP="006F09AC">
            <w:pPr>
              <w:spacing w:before="30" w:after="30" w:line="130" w:lineRule="exact"/>
              <w:jc w:val="both"/>
              <w:rPr>
                <w:rFonts w:ascii="Arial" w:hAnsi="Arial" w:cs="Arial"/>
                <w:sz w:val="12"/>
                <w:szCs w:val="16"/>
              </w:rPr>
            </w:pPr>
          </w:p>
        </w:tc>
        <w:tc>
          <w:tcPr>
            <w:tcW w:w="946" w:type="dxa"/>
            <w:tcBorders>
              <w:top w:val="nil"/>
              <w:left w:val="nil"/>
              <w:bottom w:val="nil"/>
              <w:right w:val="single" w:sz="4" w:space="0" w:color="auto"/>
            </w:tcBorders>
            <w:shd w:val="clear" w:color="auto" w:fill="auto"/>
            <w:noWrap/>
          </w:tcPr>
          <w:p w:rsidR="00E84311" w:rsidRPr="004774AC" w:rsidRDefault="00E84311" w:rsidP="006F09AC">
            <w:pPr>
              <w:spacing w:before="30" w:after="30" w:line="130" w:lineRule="exact"/>
              <w:jc w:val="both"/>
              <w:rPr>
                <w:rFonts w:ascii="Arial" w:hAnsi="Arial" w:cs="Arial"/>
                <w:sz w:val="12"/>
                <w:szCs w:val="16"/>
              </w:rPr>
            </w:pPr>
          </w:p>
        </w:tc>
        <w:tc>
          <w:tcPr>
            <w:tcW w:w="964" w:type="dxa"/>
            <w:tcBorders>
              <w:top w:val="nil"/>
              <w:left w:val="nil"/>
              <w:bottom w:val="nil"/>
              <w:right w:val="single" w:sz="4" w:space="0" w:color="auto"/>
            </w:tcBorders>
            <w:shd w:val="clear" w:color="auto" w:fill="auto"/>
            <w:noWrap/>
          </w:tcPr>
          <w:p w:rsidR="00E84311" w:rsidRPr="004774AC" w:rsidRDefault="00E84311" w:rsidP="006F09AC">
            <w:pPr>
              <w:spacing w:before="30" w:after="30" w:line="130" w:lineRule="exact"/>
              <w:jc w:val="both"/>
              <w:rPr>
                <w:rFonts w:ascii="Arial" w:hAnsi="Arial" w:cs="Arial"/>
                <w:sz w:val="12"/>
                <w:szCs w:val="16"/>
              </w:rPr>
            </w:pPr>
          </w:p>
        </w:tc>
        <w:tc>
          <w:tcPr>
            <w:tcW w:w="964" w:type="dxa"/>
            <w:tcBorders>
              <w:top w:val="nil"/>
              <w:left w:val="nil"/>
              <w:bottom w:val="nil"/>
              <w:right w:val="single" w:sz="4" w:space="0" w:color="auto"/>
            </w:tcBorders>
            <w:shd w:val="clear" w:color="auto" w:fill="auto"/>
            <w:noWrap/>
          </w:tcPr>
          <w:p w:rsidR="00E84311" w:rsidRPr="004774AC" w:rsidRDefault="00E84311" w:rsidP="006F09AC">
            <w:pPr>
              <w:spacing w:before="30" w:after="30" w:line="130" w:lineRule="exact"/>
              <w:jc w:val="both"/>
              <w:rPr>
                <w:rFonts w:ascii="Arial" w:hAnsi="Arial" w:cs="Arial"/>
                <w:sz w:val="12"/>
                <w:szCs w:val="16"/>
              </w:rPr>
            </w:pPr>
          </w:p>
        </w:tc>
        <w:tc>
          <w:tcPr>
            <w:tcW w:w="878" w:type="dxa"/>
            <w:tcBorders>
              <w:top w:val="nil"/>
              <w:left w:val="nil"/>
              <w:bottom w:val="nil"/>
              <w:right w:val="single" w:sz="4" w:space="0" w:color="auto"/>
            </w:tcBorders>
            <w:shd w:val="clear" w:color="auto" w:fill="auto"/>
            <w:noWrap/>
          </w:tcPr>
          <w:p w:rsidR="00E84311" w:rsidRPr="004774AC" w:rsidRDefault="00E84311" w:rsidP="006F09AC">
            <w:pPr>
              <w:spacing w:before="30" w:after="30" w:line="130" w:lineRule="exact"/>
              <w:jc w:val="both"/>
              <w:rPr>
                <w:rFonts w:ascii="Arial" w:hAnsi="Arial" w:cs="Arial"/>
                <w:sz w:val="12"/>
                <w:szCs w:val="16"/>
              </w:rPr>
            </w:pPr>
          </w:p>
        </w:tc>
      </w:tr>
      <w:tr w:rsidR="00E84311" w:rsidRPr="004774AC" w:rsidTr="006F09AC">
        <w:trPr>
          <w:trHeight w:val="20"/>
          <w:jc w:val="center"/>
        </w:trPr>
        <w:tc>
          <w:tcPr>
            <w:tcW w:w="2964" w:type="dxa"/>
            <w:gridSpan w:val="3"/>
            <w:tcBorders>
              <w:top w:val="nil"/>
              <w:left w:val="single" w:sz="4" w:space="0" w:color="auto"/>
              <w:bottom w:val="nil"/>
              <w:right w:val="single" w:sz="4" w:space="0" w:color="000000"/>
            </w:tcBorders>
            <w:shd w:val="clear" w:color="auto" w:fill="auto"/>
            <w:noWrap/>
          </w:tcPr>
          <w:p w:rsidR="00E84311" w:rsidRPr="004774AC" w:rsidRDefault="00E84311" w:rsidP="006F09AC">
            <w:pPr>
              <w:pStyle w:val="Texto"/>
              <w:spacing w:before="30" w:after="30" w:line="130" w:lineRule="exact"/>
              <w:ind w:firstLine="0"/>
              <w:rPr>
                <w:b/>
                <w:bCs/>
                <w:sz w:val="12"/>
                <w:szCs w:val="16"/>
              </w:rPr>
            </w:pPr>
            <w:r w:rsidRPr="004774AC">
              <w:rPr>
                <w:b/>
                <w:bCs/>
                <w:sz w:val="12"/>
                <w:szCs w:val="16"/>
              </w:rPr>
              <w:t>Ingresos de los Entes Públicos de los Poderes Legislativo y Judicial, de los Órganos Autónomos y del Sector Paraestatal o Paramunicipal, así como de las Empresas Productivas del Estado</w:t>
            </w:r>
          </w:p>
        </w:tc>
        <w:tc>
          <w:tcPr>
            <w:tcW w:w="862" w:type="dxa"/>
            <w:tcBorders>
              <w:top w:val="nil"/>
              <w:left w:val="nil"/>
              <w:bottom w:val="nil"/>
              <w:right w:val="single" w:sz="4" w:space="0" w:color="auto"/>
            </w:tcBorders>
            <w:shd w:val="clear" w:color="auto" w:fill="auto"/>
          </w:tcPr>
          <w:p w:rsidR="00E84311" w:rsidRPr="004774AC" w:rsidRDefault="00E84311" w:rsidP="006F09AC">
            <w:pPr>
              <w:spacing w:before="30" w:after="30" w:line="130" w:lineRule="exact"/>
              <w:jc w:val="both"/>
              <w:rPr>
                <w:rFonts w:ascii="Arial" w:hAnsi="Arial" w:cs="Arial"/>
                <w:sz w:val="12"/>
                <w:szCs w:val="16"/>
              </w:rPr>
            </w:pPr>
          </w:p>
        </w:tc>
        <w:tc>
          <w:tcPr>
            <w:tcW w:w="1134" w:type="dxa"/>
            <w:tcBorders>
              <w:top w:val="nil"/>
              <w:left w:val="nil"/>
              <w:bottom w:val="nil"/>
              <w:right w:val="single" w:sz="4" w:space="0" w:color="auto"/>
            </w:tcBorders>
            <w:shd w:val="clear" w:color="auto" w:fill="auto"/>
            <w:noWrap/>
          </w:tcPr>
          <w:p w:rsidR="00E84311" w:rsidRPr="004774AC" w:rsidRDefault="00E84311" w:rsidP="006F09AC">
            <w:pPr>
              <w:spacing w:before="30" w:after="30" w:line="130" w:lineRule="exact"/>
              <w:jc w:val="both"/>
              <w:rPr>
                <w:rFonts w:ascii="Arial" w:hAnsi="Arial" w:cs="Arial"/>
                <w:sz w:val="12"/>
                <w:szCs w:val="16"/>
              </w:rPr>
            </w:pPr>
          </w:p>
        </w:tc>
        <w:tc>
          <w:tcPr>
            <w:tcW w:w="946" w:type="dxa"/>
            <w:tcBorders>
              <w:top w:val="nil"/>
              <w:left w:val="nil"/>
              <w:bottom w:val="nil"/>
              <w:right w:val="single" w:sz="4" w:space="0" w:color="auto"/>
            </w:tcBorders>
            <w:shd w:val="clear" w:color="auto" w:fill="auto"/>
            <w:noWrap/>
          </w:tcPr>
          <w:p w:rsidR="00E84311" w:rsidRPr="004774AC" w:rsidRDefault="00E84311" w:rsidP="006F09AC">
            <w:pPr>
              <w:spacing w:before="30" w:after="30" w:line="130" w:lineRule="exact"/>
              <w:jc w:val="both"/>
              <w:rPr>
                <w:rFonts w:ascii="Arial" w:hAnsi="Arial" w:cs="Arial"/>
                <w:sz w:val="12"/>
                <w:szCs w:val="16"/>
              </w:rPr>
            </w:pPr>
          </w:p>
        </w:tc>
        <w:tc>
          <w:tcPr>
            <w:tcW w:w="964" w:type="dxa"/>
            <w:tcBorders>
              <w:top w:val="nil"/>
              <w:left w:val="nil"/>
              <w:bottom w:val="nil"/>
              <w:right w:val="single" w:sz="4" w:space="0" w:color="auto"/>
            </w:tcBorders>
            <w:shd w:val="clear" w:color="auto" w:fill="auto"/>
            <w:noWrap/>
          </w:tcPr>
          <w:p w:rsidR="00E84311" w:rsidRPr="004774AC" w:rsidRDefault="00E84311" w:rsidP="006F09AC">
            <w:pPr>
              <w:spacing w:before="30" w:after="30" w:line="130" w:lineRule="exact"/>
              <w:jc w:val="both"/>
              <w:rPr>
                <w:rFonts w:ascii="Arial" w:hAnsi="Arial" w:cs="Arial"/>
                <w:sz w:val="12"/>
                <w:szCs w:val="16"/>
              </w:rPr>
            </w:pPr>
          </w:p>
        </w:tc>
        <w:tc>
          <w:tcPr>
            <w:tcW w:w="964" w:type="dxa"/>
            <w:tcBorders>
              <w:top w:val="nil"/>
              <w:left w:val="nil"/>
              <w:bottom w:val="nil"/>
              <w:right w:val="single" w:sz="4" w:space="0" w:color="auto"/>
            </w:tcBorders>
            <w:shd w:val="clear" w:color="auto" w:fill="auto"/>
            <w:noWrap/>
          </w:tcPr>
          <w:p w:rsidR="00E84311" w:rsidRPr="004774AC" w:rsidRDefault="00E84311" w:rsidP="006F09AC">
            <w:pPr>
              <w:spacing w:before="30" w:after="30" w:line="130" w:lineRule="exact"/>
              <w:jc w:val="both"/>
              <w:rPr>
                <w:rFonts w:ascii="Arial" w:hAnsi="Arial" w:cs="Arial"/>
                <w:sz w:val="12"/>
                <w:szCs w:val="16"/>
              </w:rPr>
            </w:pPr>
          </w:p>
        </w:tc>
        <w:tc>
          <w:tcPr>
            <w:tcW w:w="878" w:type="dxa"/>
            <w:tcBorders>
              <w:top w:val="nil"/>
              <w:left w:val="nil"/>
              <w:bottom w:val="nil"/>
              <w:right w:val="single" w:sz="4" w:space="0" w:color="auto"/>
            </w:tcBorders>
            <w:shd w:val="clear" w:color="auto" w:fill="auto"/>
            <w:noWrap/>
          </w:tcPr>
          <w:p w:rsidR="00E84311" w:rsidRPr="004774AC" w:rsidRDefault="00E84311" w:rsidP="006F09AC">
            <w:pPr>
              <w:spacing w:before="30" w:after="30" w:line="130" w:lineRule="exact"/>
              <w:jc w:val="both"/>
              <w:rPr>
                <w:rFonts w:ascii="Arial" w:hAnsi="Arial" w:cs="Arial"/>
                <w:sz w:val="12"/>
                <w:szCs w:val="16"/>
              </w:rPr>
            </w:pPr>
          </w:p>
        </w:tc>
      </w:tr>
      <w:tr w:rsidR="00E84311" w:rsidRPr="004774AC" w:rsidTr="006F09AC">
        <w:trPr>
          <w:trHeight w:val="20"/>
          <w:jc w:val="center"/>
        </w:trPr>
        <w:tc>
          <w:tcPr>
            <w:tcW w:w="245" w:type="dxa"/>
            <w:tcBorders>
              <w:top w:val="nil"/>
              <w:left w:val="single" w:sz="4" w:space="0" w:color="auto"/>
              <w:bottom w:val="nil"/>
              <w:right w:val="nil"/>
            </w:tcBorders>
            <w:shd w:val="clear" w:color="000000" w:fill="FFFFFF"/>
            <w:noWrap/>
          </w:tcPr>
          <w:p w:rsidR="00E84311" w:rsidRPr="004774AC" w:rsidRDefault="00E84311" w:rsidP="006F09AC">
            <w:pPr>
              <w:spacing w:before="30" w:after="30" w:line="130" w:lineRule="exact"/>
              <w:jc w:val="both"/>
              <w:rPr>
                <w:rFonts w:ascii="Arial" w:hAnsi="Arial" w:cs="Arial"/>
                <w:b/>
                <w:bCs/>
                <w:sz w:val="12"/>
                <w:szCs w:val="16"/>
              </w:rPr>
            </w:pPr>
          </w:p>
        </w:tc>
        <w:tc>
          <w:tcPr>
            <w:tcW w:w="2719" w:type="dxa"/>
            <w:gridSpan w:val="2"/>
            <w:tcBorders>
              <w:top w:val="nil"/>
              <w:left w:val="nil"/>
              <w:bottom w:val="nil"/>
              <w:right w:val="single" w:sz="4" w:space="0" w:color="000000"/>
            </w:tcBorders>
            <w:shd w:val="clear" w:color="auto" w:fill="auto"/>
          </w:tcPr>
          <w:p w:rsidR="00E84311" w:rsidRPr="004774AC" w:rsidRDefault="00E84311" w:rsidP="006F09AC">
            <w:pPr>
              <w:pStyle w:val="Texto"/>
              <w:spacing w:before="30" w:after="30" w:line="130" w:lineRule="exact"/>
              <w:ind w:firstLine="0"/>
              <w:rPr>
                <w:sz w:val="12"/>
                <w:szCs w:val="16"/>
              </w:rPr>
            </w:pPr>
            <w:r w:rsidRPr="004774AC">
              <w:rPr>
                <w:sz w:val="12"/>
                <w:szCs w:val="16"/>
              </w:rPr>
              <w:t>Cuotas y Aportaciones de Seguridad Social</w:t>
            </w:r>
          </w:p>
        </w:tc>
        <w:tc>
          <w:tcPr>
            <w:tcW w:w="862" w:type="dxa"/>
            <w:tcBorders>
              <w:top w:val="nil"/>
              <w:left w:val="nil"/>
              <w:bottom w:val="nil"/>
              <w:right w:val="single" w:sz="4" w:space="0" w:color="auto"/>
            </w:tcBorders>
            <w:shd w:val="clear" w:color="auto" w:fill="auto"/>
          </w:tcPr>
          <w:p w:rsidR="00E84311" w:rsidRPr="004774AC" w:rsidRDefault="00E84311" w:rsidP="006F09AC">
            <w:pPr>
              <w:spacing w:before="30" w:after="30" w:line="130" w:lineRule="exact"/>
              <w:jc w:val="both"/>
              <w:rPr>
                <w:rFonts w:ascii="Arial" w:hAnsi="Arial" w:cs="Arial"/>
                <w:sz w:val="12"/>
                <w:szCs w:val="16"/>
              </w:rPr>
            </w:pPr>
          </w:p>
        </w:tc>
        <w:tc>
          <w:tcPr>
            <w:tcW w:w="1134" w:type="dxa"/>
            <w:tcBorders>
              <w:top w:val="nil"/>
              <w:left w:val="nil"/>
              <w:bottom w:val="nil"/>
              <w:right w:val="single" w:sz="4" w:space="0" w:color="auto"/>
            </w:tcBorders>
            <w:shd w:val="clear" w:color="auto" w:fill="auto"/>
            <w:noWrap/>
          </w:tcPr>
          <w:p w:rsidR="00E84311" w:rsidRPr="004774AC" w:rsidRDefault="00E84311" w:rsidP="006F09AC">
            <w:pPr>
              <w:spacing w:before="30" w:after="30" w:line="130" w:lineRule="exact"/>
              <w:jc w:val="both"/>
              <w:rPr>
                <w:rFonts w:ascii="Arial" w:hAnsi="Arial" w:cs="Arial"/>
                <w:sz w:val="12"/>
                <w:szCs w:val="16"/>
              </w:rPr>
            </w:pPr>
          </w:p>
        </w:tc>
        <w:tc>
          <w:tcPr>
            <w:tcW w:w="946" w:type="dxa"/>
            <w:tcBorders>
              <w:top w:val="nil"/>
              <w:left w:val="nil"/>
              <w:bottom w:val="nil"/>
              <w:right w:val="single" w:sz="4" w:space="0" w:color="auto"/>
            </w:tcBorders>
            <w:shd w:val="clear" w:color="auto" w:fill="auto"/>
            <w:noWrap/>
          </w:tcPr>
          <w:p w:rsidR="00E84311" w:rsidRPr="004774AC" w:rsidRDefault="00E84311" w:rsidP="006F09AC">
            <w:pPr>
              <w:spacing w:before="30" w:after="30" w:line="130" w:lineRule="exact"/>
              <w:jc w:val="both"/>
              <w:rPr>
                <w:rFonts w:ascii="Arial" w:hAnsi="Arial" w:cs="Arial"/>
                <w:sz w:val="12"/>
                <w:szCs w:val="16"/>
              </w:rPr>
            </w:pPr>
          </w:p>
        </w:tc>
        <w:tc>
          <w:tcPr>
            <w:tcW w:w="964" w:type="dxa"/>
            <w:tcBorders>
              <w:top w:val="nil"/>
              <w:left w:val="nil"/>
              <w:bottom w:val="nil"/>
              <w:right w:val="single" w:sz="4" w:space="0" w:color="auto"/>
            </w:tcBorders>
            <w:shd w:val="clear" w:color="auto" w:fill="auto"/>
            <w:noWrap/>
          </w:tcPr>
          <w:p w:rsidR="00E84311" w:rsidRPr="004774AC" w:rsidRDefault="00E84311" w:rsidP="006F09AC">
            <w:pPr>
              <w:spacing w:before="30" w:after="30" w:line="130" w:lineRule="exact"/>
              <w:jc w:val="both"/>
              <w:rPr>
                <w:rFonts w:ascii="Arial" w:hAnsi="Arial" w:cs="Arial"/>
                <w:sz w:val="12"/>
                <w:szCs w:val="16"/>
              </w:rPr>
            </w:pPr>
          </w:p>
        </w:tc>
        <w:tc>
          <w:tcPr>
            <w:tcW w:w="964" w:type="dxa"/>
            <w:tcBorders>
              <w:top w:val="nil"/>
              <w:left w:val="nil"/>
              <w:bottom w:val="nil"/>
              <w:right w:val="single" w:sz="4" w:space="0" w:color="auto"/>
            </w:tcBorders>
            <w:shd w:val="clear" w:color="auto" w:fill="auto"/>
            <w:noWrap/>
          </w:tcPr>
          <w:p w:rsidR="00E84311" w:rsidRPr="004774AC" w:rsidRDefault="00E84311" w:rsidP="006F09AC">
            <w:pPr>
              <w:spacing w:before="30" w:after="30" w:line="130" w:lineRule="exact"/>
              <w:jc w:val="both"/>
              <w:rPr>
                <w:rFonts w:ascii="Arial" w:hAnsi="Arial" w:cs="Arial"/>
                <w:sz w:val="12"/>
                <w:szCs w:val="16"/>
              </w:rPr>
            </w:pPr>
          </w:p>
        </w:tc>
        <w:tc>
          <w:tcPr>
            <w:tcW w:w="878" w:type="dxa"/>
            <w:tcBorders>
              <w:top w:val="nil"/>
              <w:left w:val="nil"/>
              <w:bottom w:val="nil"/>
              <w:right w:val="single" w:sz="4" w:space="0" w:color="auto"/>
            </w:tcBorders>
            <w:shd w:val="clear" w:color="auto" w:fill="auto"/>
            <w:noWrap/>
          </w:tcPr>
          <w:p w:rsidR="00E84311" w:rsidRPr="004774AC" w:rsidRDefault="00E84311" w:rsidP="006F09AC">
            <w:pPr>
              <w:spacing w:before="30" w:after="30" w:line="130" w:lineRule="exact"/>
              <w:jc w:val="both"/>
              <w:rPr>
                <w:rFonts w:ascii="Arial" w:hAnsi="Arial" w:cs="Arial"/>
                <w:sz w:val="12"/>
                <w:szCs w:val="16"/>
              </w:rPr>
            </w:pPr>
          </w:p>
        </w:tc>
      </w:tr>
      <w:tr w:rsidR="00E84311" w:rsidRPr="004774AC" w:rsidTr="006F09AC">
        <w:trPr>
          <w:trHeight w:val="20"/>
          <w:jc w:val="center"/>
        </w:trPr>
        <w:tc>
          <w:tcPr>
            <w:tcW w:w="245" w:type="dxa"/>
            <w:tcBorders>
              <w:top w:val="nil"/>
              <w:left w:val="single" w:sz="4" w:space="0" w:color="auto"/>
              <w:bottom w:val="nil"/>
              <w:right w:val="nil"/>
            </w:tcBorders>
            <w:shd w:val="clear" w:color="000000" w:fill="FFFFFF"/>
            <w:noWrap/>
          </w:tcPr>
          <w:p w:rsidR="00E84311" w:rsidRPr="004774AC" w:rsidRDefault="00E84311" w:rsidP="006F09AC">
            <w:pPr>
              <w:spacing w:before="30" w:after="30" w:line="130" w:lineRule="exact"/>
              <w:jc w:val="both"/>
              <w:rPr>
                <w:rFonts w:ascii="Arial" w:hAnsi="Arial" w:cs="Arial"/>
                <w:sz w:val="12"/>
                <w:szCs w:val="16"/>
              </w:rPr>
            </w:pPr>
          </w:p>
        </w:tc>
        <w:tc>
          <w:tcPr>
            <w:tcW w:w="2719" w:type="dxa"/>
            <w:gridSpan w:val="2"/>
            <w:tcBorders>
              <w:top w:val="nil"/>
              <w:left w:val="nil"/>
              <w:bottom w:val="nil"/>
              <w:right w:val="single" w:sz="4" w:space="0" w:color="000000"/>
            </w:tcBorders>
            <w:shd w:val="clear" w:color="auto" w:fill="auto"/>
          </w:tcPr>
          <w:p w:rsidR="00E84311" w:rsidRPr="004774AC" w:rsidRDefault="00E84311" w:rsidP="006F09AC">
            <w:pPr>
              <w:pStyle w:val="Texto"/>
              <w:spacing w:before="30" w:after="30" w:line="130" w:lineRule="exact"/>
              <w:ind w:firstLine="0"/>
              <w:rPr>
                <w:sz w:val="12"/>
                <w:szCs w:val="16"/>
              </w:rPr>
            </w:pPr>
            <w:r w:rsidRPr="004774AC">
              <w:rPr>
                <w:sz w:val="12"/>
                <w:szCs w:val="16"/>
              </w:rPr>
              <w:t>Productos</w:t>
            </w:r>
            <w:r w:rsidRPr="004774AC">
              <w:rPr>
                <w:sz w:val="12"/>
                <w:szCs w:val="16"/>
                <w:vertAlign w:val="superscript"/>
              </w:rPr>
              <w:t>1</w:t>
            </w:r>
          </w:p>
        </w:tc>
        <w:tc>
          <w:tcPr>
            <w:tcW w:w="862" w:type="dxa"/>
            <w:tcBorders>
              <w:top w:val="nil"/>
              <w:left w:val="nil"/>
              <w:bottom w:val="nil"/>
              <w:right w:val="single" w:sz="4" w:space="0" w:color="auto"/>
            </w:tcBorders>
            <w:shd w:val="clear" w:color="auto" w:fill="auto"/>
          </w:tcPr>
          <w:p w:rsidR="00E84311" w:rsidRPr="004774AC" w:rsidRDefault="00E84311" w:rsidP="006F09AC">
            <w:pPr>
              <w:spacing w:before="30" w:after="30" w:line="130" w:lineRule="exact"/>
              <w:jc w:val="both"/>
              <w:rPr>
                <w:rFonts w:ascii="Arial" w:hAnsi="Arial" w:cs="Arial"/>
                <w:sz w:val="12"/>
                <w:szCs w:val="16"/>
              </w:rPr>
            </w:pPr>
          </w:p>
        </w:tc>
        <w:tc>
          <w:tcPr>
            <w:tcW w:w="1134" w:type="dxa"/>
            <w:tcBorders>
              <w:top w:val="nil"/>
              <w:left w:val="nil"/>
              <w:bottom w:val="nil"/>
              <w:right w:val="single" w:sz="4" w:space="0" w:color="auto"/>
            </w:tcBorders>
            <w:shd w:val="clear" w:color="auto" w:fill="auto"/>
            <w:noWrap/>
          </w:tcPr>
          <w:p w:rsidR="00E84311" w:rsidRPr="004774AC" w:rsidRDefault="00E84311" w:rsidP="006F09AC">
            <w:pPr>
              <w:spacing w:before="30" w:after="30" w:line="130" w:lineRule="exact"/>
              <w:jc w:val="both"/>
              <w:rPr>
                <w:rFonts w:ascii="Arial" w:hAnsi="Arial" w:cs="Arial"/>
                <w:sz w:val="12"/>
                <w:szCs w:val="16"/>
              </w:rPr>
            </w:pPr>
          </w:p>
        </w:tc>
        <w:tc>
          <w:tcPr>
            <w:tcW w:w="946" w:type="dxa"/>
            <w:tcBorders>
              <w:top w:val="nil"/>
              <w:left w:val="nil"/>
              <w:bottom w:val="nil"/>
              <w:right w:val="single" w:sz="4" w:space="0" w:color="auto"/>
            </w:tcBorders>
            <w:shd w:val="clear" w:color="auto" w:fill="auto"/>
            <w:noWrap/>
          </w:tcPr>
          <w:p w:rsidR="00E84311" w:rsidRPr="004774AC" w:rsidRDefault="00E84311" w:rsidP="006F09AC">
            <w:pPr>
              <w:spacing w:before="30" w:after="30" w:line="130" w:lineRule="exact"/>
              <w:jc w:val="both"/>
              <w:rPr>
                <w:rFonts w:ascii="Arial" w:hAnsi="Arial" w:cs="Arial"/>
                <w:sz w:val="12"/>
                <w:szCs w:val="16"/>
              </w:rPr>
            </w:pPr>
          </w:p>
        </w:tc>
        <w:tc>
          <w:tcPr>
            <w:tcW w:w="964" w:type="dxa"/>
            <w:tcBorders>
              <w:top w:val="nil"/>
              <w:left w:val="nil"/>
              <w:bottom w:val="nil"/>
              <w:right w:val="single" w:sz="4" w:space="0" w:color="auto"/>
            </w:tcBorders>
            <w:shd w:val="clear" w:color="auto" w:fill="auto"/>
            <w:noWrap/>
          </w:tcPr>
          <w:p w:rsidR="00E84311" w:rsidRPr="004774AC" w:rsidRDefault="00E84311" w:rsidP="006F09AC">
            <w:pPr>
              <w:spacing w:before="30" w:after="30" w:line="130" w:lineRule="exact"/>
              <w:jc w:val="both"/>
              <w:rPr>
                <w:rFonts w:ascii="Arial" w:hAnsi="Arial" w:cs="Arial"/>
                <w:sz w:val="12"/>
                <w:szCs w:val="16"/>
              </w:rPr>
            </w:pPr>
          </w:p>
        </w:tc>
        <w:tc>
          <w:tcPr>
            <w:tcW w:w="964" w:type="dxa"/>
            <w:tcBorders>
              <w:top w:val="nil"/>
              <w:left w:val="nil"/>
              <w:bottom w:val="nil"/>
              <w:right w:val="single" w:sz="4" w:space="0" w:color="auto"/>
            </w:tcBorders>
            <w:shd w:val="clear" w:color="auto" w:fill="auto"/>
            <w:noWrap/>
          </w:tcPr>
          <w:p w:rsidR="00E84311" w:rsidRPr="004774AC" w:rsidRDefault="00E84311" w:rsidP="006F09AC">
            <w:pPr>
              <w:spacing w:before="30" w:after="30" w:line="130" w:lineRule="exact"/>
              <w:jc w:val="both"/>
              <w:rPr>
                <w:rFonts w:ascii="Arial" w:hAnsi="Arial" w:cs="Arial"/>
                <w:sz w:val="12"/>
                <w:szCs w:val="16"/>
              </w:rPr>
            </w:pPr>
          </w:p>
        </w:tc>
        <w:tc>
          <w:tcPr>
            <w:tcW w:w="878" w:type="dxa"/>
            <w:tcBorders>
              <w:top w:val="nil"/>
              <w:left w:val="nil"/>
              <w:bottom w:val="nil"/>
              <w:right w:val="single" w:sz="4" w:space="0" w:color="auto"/>
            </w:tcBorders>
            <w:shd w:val="clear" w:color="auto" w:fill="auto"/>
            <w:noWrap/>
          </w:tcPr>
          <w:p w:rsidR="00E84311" w:rsidRPr="004774AC" w:rsidRDefault="00E84311" w:rsidP="006F09AC">
            <w:pPr>
              <w:spacing w:before="30" w:after="30" w:line="130" w:lineRule="exact"/>
              <w:jc w:val="both"/>
              <w:rPr>
                <w:rFonts w:ascii="Arial" w:hAnsi="Arial" w:cs="Arial"/>
                <w:sz w:val="12"/>
                <w:szCs w:val="16"/>
              </w:rPr>
            </w:pPr>
          </w:p>
        </w:tc>
      </w:tr>
      <w:tr w:rsidR="00E84311" w:rsidRPr="004774AC" w:rsidTr="006F09AC">
        <w:trPr>
          <w:trHeight w:val="20"/>
          <w:jc w:val="center"/>
        </w:trPr>
        <w:tc>
          <w:tcPr>
            <w:tcW w:w="245" w:type="dxa"/>
            <w:tcBorders>
              <w:top w:val="nil"/>
              <w:left w:val="single" w:sz="4" w:space="0" w:color="auto"/>
              <w:bottom w:val="nil"/>
              <w:right w:val="nil"/>
            </w:tcBorders>
            <w:shd w:val="clear" w:color="000000" w:fill="FFFFFF"/>
            <w:noWrap/>
          </w:tcPr>
          <w:p w:rsidR="00E84311" w:rsidRPr="004774AC" w:rsidRDefault="00E84311" w:rsidP="006F09AC">
            <w:pPr>
              <w:spacing w:before="30" w:after="30" w:line="130" w:lineRule="exact"/>
              <w:jc w:val="both"/>
              <w:rPr>
                <w:rFonts w:ascii="Arial" w:hAnsi="Arial" w:cs="Arial"/>
                <w:sz w:val="12"/>
                <w:szCs w:val="16"/>
              </w:rPr>
            </w:pPr>
          </w:p>
        </w:tc>
        <w:tc>
          <w:tcPr>
            <w:tcW w:w="2719" w:type="dxa"/>
            <w:gridSpan w:val="2"/>
            <w:tcBorders>
              <w:top w:val="nil"/>
              <w:left w:val="nil"/>
              <w:bottom w:val="nil"/>
              <w:right w:val="single" w:sz="4" w:space="0" w:color="000000"/>
            </w:tcBorders>
            <w:shd w:val="clear" w:color="auto" w:fill="auto"/>
          </w:tcPr>
          <w:p w:rsidR="00E84311" w:rsidRPr="004774AC" w:rsidRDefault="00E84311" w:rsidP="006F09AC">
            <w:pPr>
              <w:pStyle w:val="Texto"/>
              <w:spacing w:before="30" w:after="30" w:line="130" w:lineRule="exact"/>
              <w:ind w:firstLine="0"/>
              <w:rPr>
                <w:sz w:val="12"/>
                <w:szCs w:val="16"/>
              </w:rPr>
            </w:pPr>
            <w:r w:rsidRPr="004774AC">
              <w:rPr>
                <w:sz w:val="12"/>
                <w:szCs w:val="16"/>
              </w:rPr>
              <w:t>Ingresos por Venta de Bienes, Prestación de Servicios y Otros Ingresos</w:t>
            </w:r>
            <w:r w:rsidRPr="004774AC">
              <w:rPr>
                <w:rStyle w:val="Refdenotaalpie"/>
                <w:sz w:val="12"/>
                <w:szCs w:val="16"/>
              </w:rPr>
              <w:footnoteReference w:id="4"/>
            </w:r>
          </w:p>
        </w:tc>
        <w:tc>
          <w:tcPr>
            <w:tcW w:w="862" w:type="dxa"/>
            <w:tcBorders>
              <w:top w:val="nil"/>
              <w:left w:val="nil"/>
              <w:bottom w:val="nil"/>
              <w:right w:val="single" w:sz="4" w:space="0" w:color="auto"/>
            </w:tcBorders>
            <w:shd w:val="clear" w:color="auto" w:fill="auto"/>
          </w:tcPr>
          <w:p w:rsidR="00E84311" w:rsidRPr="004774AC" w:rsidRDefault="00E84311" w:rsidP="006F09AC">
            <w:pPr>
              <w:spacing w:before="30" w:after="30" w:line="130" w:lineRule="exact"/>
              <w:jc w:val="both"/>
              <w:rPr>
                <w:rFonts w:ascii="Arial" w:hAnsi="Arial" w:cs="Arial"/>
                <w:sz w:val="12"/>
                <w:szCs w:val="16"/>
              </w:rPr>
            </w:pPr>
          </w:p>
        </w:tc>
        <w:tc>
          <w:tcPr>
            <w:tcW w:w="1134" w:type="dxa"/>
            <w:tcBorders>
              <w:top w:val="nil"/>
              <w:left w:val="nil"/>
              <w:bottom w:val="nil"/>
              <w:right w:val="single" w:sz="4" w:space="0" w:color="auto"/>
            </w:tcBorders>
            <w:shd w:val="clear" w:color="auto" w:fill="auto"/>
            <w:noWrap/>
          </w:tcPr>
          <w:p w:rsidR="00E84311" w:rsidRPr="004774AC" w:rsidRDefault="00E84311" w:rsidP="006F09AC">
            <w:pPr>
              <w:spacing w:before="30" w:after="30" w:line="130" w:lineRule="exact"/>
              <w:jc w:val="both"/>
              <w:rPr>
                <w:rFonts w:ascii="Arial" w:hAnsi="Arial" w:cs="Arial"/>
                <w:sz w:val="12"/>
                <w:szCs w:val="16"/>
              </w:rPr>
            </w:pPr>
          </w:p>
        </w:tc>
        <w:tc>
          <w:tcPr>
            <w:tcW w:w="946" w:type="dxa"/>
            <w:tcBorders>
              <w:top w:val="nil"/>
              <w:left w:val="nil"/>
              <w:bottom w:val="nil"/>
              <w:right w:val="single" w:sz="4" w:space="0" w:color="auto"/>
            </w:tcBorders>
            <w:shd w:val="clear" w:color="auto" w:fill="auto"/>
            <w:noWrap/>
          </w:tcPr>
          <w:p w:rsidR="00E84311" w:rsidRPr="004774AC" w:rsidRDefault="00E84311" w:rsidP="006F09AC">
            <w:pPr>
              <w:spacing w:before="30" w:after="30" w:line="130" w:lineRule="exact"/>
              <w:jc w:val="both"/>
              <w:rPr>
                <w:rFonts w:ascii="Arial" w:hAnsi="Arial" w:cs="Arial"/>
                <w:sz w:val="12"/>
                <w:szCs w:val="16"/>
              </w:rPr>
            </w:pPr>
          </w:p>
        </w:tc>
        <w:tc>
          <w:tcPr>
            <w:tcW w:w="964" w:type="dxa"/>
            <w:tcBorders>
              <w:top w:val="nil"/>
              <w:left w:val="nil"/>
              <w:bottom w:val="nil"/>
              <w:right w:val="single" w:sz="4" w:space="0" w:color="auto"/>
            </w:tcBorders>
            <w:shd w:val="clear" w:color="auto" w:fill="auto"/>
            <w:noWrap/>
          </w:tcPr>
          <w:p w:rsidR="00E84311" w:rsidRPr="004774AC" w:rsidRDefault="00E84311" w:rsidP="006F09AC">
            <w:pPr>
              <w:spacing w:before="30" w:after="30" w:line="130" w:lineRule="exact"/>
              <w:jc w:val="both"/>
              <w:rPr>
                <w:rFonts w:ascii="Arial" w:hAnsi="Arial" w:cs="Arial"/>
                <w:sz w:val="12"/>
                <w:szCs w:val="16"/>
              </w:rPr>
            </w:pPr>
          </w:p>
        </w:tc>
        <w:tc>
          <w:tcPr>
            <w:tcW w:w="964" w:type="dxa"/>
            <w:tcBorders>
              <w:top w:val="nil"/>
              <w:left w:val="nil"/>
              <w:bottom w:val="nil"/>
              <w:right w:val="single" w:sz="4" w:space="0" w:color="auto"/>
            </w:tcBorders>
            <w:shd w:val="clear" w:color="auto" w:fill="auto"/>
            <w:noWrap/>
          </w:tcPr>
          <w:p w:rsidR="00E84311" w:rsidRPr="004774AC" w:rsidRDefault="00E84311" w:rsidP="006F09AC">
            <w:pPr>
              <w:spacing w:before="30" w:after="30" w:line="130" w:lineRule="exact"/>
              <w:jc w:val="both"/>
              <w:rPr>
                <w:rFonts w:ascii="Arial" w:hAnsi="Arial" w:cs="Arial"/>
                <w:sz w:val="12"/>
                <w:szCs w:val="16"/>
              </w:rPr>
            </w:pPr>
          </w:p>
        </w:tc>
        <w:tc>
          <w:tcPr>
            <w:tcW w:w="878" w:type="dxa"/>
            <w:tcBorders>
              <w:top w:val="nil"/>
              <w:left w:val="nil"/>
              <w:bottom w:val="nil"/>
              <w:right w:val="single" w:sz="4" w:space="0" w:color="auto"/>
            </w:tcBorders>
            <w:shd w:val="clear" w:color="auto" w:fill="auto"/>
            <w:noWrap/>
          </w:tcPr>
          <w:p w:rsidR="00E84311" w:rsidRPr="004774AC" w:rsidRDefault="00E84311" w:rsidP="006F09AC">
            <w:pPr>
              <w:spacing w:before="30" w:after="30" w:line="130" w:lineRule="exact"/>
              <w:jc w:val="both"/>
              <w:rPr>
                <w:rFonts w:ascii="Arial" w:hAnsi="Arial" w:cs="Arial"/>
                <w:sz w:val="12"/>
                <w:szCs w:val="16"/>
              </w:rPr>
            </w:pPr>
          </w:p>
        </w:tc>
      </w:tr>
      <w:tr w:rsidR="00E84311" w:rsidRPr="004774AC" w:rsidTr="006F09AC">
        <w:trPr>
          <w:trHeight w:val="20"/>
          <w:jc w:val="center"/>
        </w:trPr>
        <w:tc>
          <w:tcPr>
            <w:tcW w:w="245" w:type="dxa"/>
            <w:tcBorders>
              <w:top w:val="nil"/>
              <w:left w:val="single" w:sz="4" w:space="0" w:color="auto"/>
              <w:bottom w:val="nil"/>
              <w:right w:val="nil"/>
            </w:tcBorders>
            <w:shd w:val="clear" w:color="000000" w:fill="FFFFFF"/>
            <w:noWrap/>
          </w:tcPr>
          <w:p w:rsidR="00E84311" w:rsidRPr="004774AC" w:rsidRDefault="00E84311" w:rsidP="006F09AC">
            <w:pPr>
              <w:spacing w:before="30" w:after="30" w:line="130" w:lineRule="exact"/>
              <w:jc w:val="both"/>
              <w:rPr>
                <w:rFonts w:ascii="Arial" w:hAnsi="Arial" w:cs="Arial"/>
                <w:sz w:val="12"/>
                <w:szCs w:val="16"/>
              </w:rPr>
            </w:pPr>
          </w:p>
        </w:tc>
        <w:tc>
          <w:tcPr>
            <w:tcW w:w="2719" w:type="dxa"/>
            <w:gridSpan w:val="2"/>
            <w:tcBorders>
              <w:top w:val="nil"/>
              <w:left w:val="nil"/>
              <w:bottom w:val="nil"/>
              <w:right w:val="single" w:sz="4" w:space="0" w:color="000000"/>
            </w:tcBorders>
            <w:shd w:val="clear" w:color="auto" w:fill="auto"/>
          </w:tcPr>
          <w:p w:rsidR="00E84311" w:rsidRPr="004774AC" w:rsidRDefault="00E84311" w:rsidP="006F09AC">
            <w:pPr>
              <w:pStyle w:val="Texto"/>
              <w:spacing w:before="30" w:after="30" w:line="130" w:lineRule="exact"/>
              <w:ind w:firstLine="0"/>
              <w:rPr>
                <w:sz w:val="12"/>
                <w:szCs w:val="16"/>
              </w:rPr>
            </w:pPr>
            <w:r w:rsidRPr="004774AC">
              <w:rPr>
                <w:sz w:val="12"/>
                <w:szCs w:val="16"/>
              </w:rPr>
              <w:t>Transferencias, Asignaciones, Subsidios y Subvenciones, y Pensiones y Jubilaciones</w:t>
            </w:r>
          </w:p>
        </w:tc>
        <w:tc>
          <w:tcPr>
            <w:tcW w:w="862" w:type="dxa"/>
            <w:tcBorders>
              <w:top w:val="nil"/>
              <w:left w:val="nil"/>
              <w:bottom w:val="nil"/>
              <w:right w:val="single" w:sz="4" w:space="0" w:color="auto"/>
            </w:tcBorders>
            <w:shd w:val="clear" w:color="auto" w:fill="auto"/>
          </w:tcPr>
          <w:p w:rsidR="00E84311" w:rsidRPr="004774AC" w:rsidRDefault="00E84311" w:rsidP="006F09AC">
            <w:pPr>
              <w:spacing w:before="30" w:after="30" w:line="130" w:lineRule="exact"/>
              <w:jc w:val="both"/>
              <w:rPr>
                <w:rFonts w:ascii="Arial" w:hAnsi="Arial" w:cs="Arial"/>
                <w:sz w:val="12"/>
                <w:szCs w:val="16"/>
              </w:rPr>
            </w:pPr>
          </w:p>
        </w:tc>
        <w:tc>
          <w:tcPr>
            <w:tcW w:w="1134" w:type="dxa"/>
            <w:tcBorders>
              <w:top w:val="nil"/>
              <w:left w:val="nil"/>
              <w:bottom w:val="nil"/>
              <w:right w:val="single" w:sz="4" w:space="0" w:color="auto"/>
            </w:tcBorders>
            <w:shd w:val="clear" w:color="auto" w:fill="auto"/>
            <w:noWrap/>
          </w:tcPr>
          <w:p w:rsidR="00E84311" w:rsidRPr="004774AC" w:rsidRDefault="00E84311" w:rsidP="006F09AC">
            <w:pPr>
              <w:spacing w:before="30" w:after="30" w:line="130" w:lineRule="exact"/>
              <w:jc w:val="both"/>
              <w:rPr>
                <w:rFonts w:ascii="Arial" w:hAnsi="Arial" w:cs="Arial"/>
                <w:sz w:val="12"/>
                <w:szCs w:val="16"/>
              </w:rPr>
            </w:pPr>
          </w:p>
        </w:tc>
        <w:tc>
          <w:tcPr>
            <w:tcW w:w="946" w:type="dxa"/>
            <w:tcBorders>
              <w:top w:val="nil"/>
              <w:left w:val="nil"/>
              <w:bottom w:val="nil"/>
              <w:right w:val="single" w:sz="4" w:space="0" w:color="auto"/>
            </w:tcBorders>
            <w:shd w:val="clear" w:color="auto" w:fill="auto"/>
            <w:noWrap/>
          </w:tcPr>
          <w:p w:rsidR="00E84311" w:rsidRPr="004774AC" w:rsidRDefault="00E84311" w:rsidP="006F09AC">
            <w:pPr>
              <w:spacing w:before="30" w:after="30" w:line="130" w:lineRule="exact"/>
              <w:jc w:val="both"/>
              <w:rPr>
                <w:rFonts w:ascii="Arial" w:hAnsi="Arial" w:cs="Arial"/>
                <w:sz w:val="12"/>
                <w:szCs w:val="16"/>
              </w:rPr>
            </w:pPr>
          </w:p>
        </w:tc>
        <w:tc>
          <w:tcPr>
            <w:tcW w:w="964" w:type="dxa"/>
            <w:tcBorders>
              <w:top w:val="nil"/>
              <w:left w:val="nil"/>
              <w:bottom w:val="nil"/>
              <w:right w:val="single" w:sz="4" w:space="0" w:color="auto"/>
            </w:tcBorders>
            <w:shd w:val="clear" w:color="auto" w:fill="auto"/>
            <w:noWrap/>
          </w:tcPr>
          <w:p w:rsidR="00E84311" w:rsidRPr="004774AC" w:rsidRDefault="00E84311" w:rsidP="006F09AC">
            <w:pPr>
              <w:spacing w:before="30" w:after="30" w:line="130" w:lineRule="exact"/>
              <w:jc w:val="both"/>
              <w:rPr>
                <w:rFonts w:ascii="Arial" w:hAnsi="Arial" w:cs="Arial"/>
                <w:sz w:val="12"/>
                <w:szCs w:val="16"/>
              </w:rPr>
            </w:pPr>
          </w:p>
        </w:tc>
        <w:tc>
          <w:tcPr>
            <w:tcW w:w="964" w:type="dxa"/>
            <w:tcBorders>
              <w:top w:val="nil"/>
              <w:left w:val="nil"/>
              <w:bottom w:val="nil"/>
              <w:right w:val="single" w:sz="4" w:space="0" w:color="auto"/>
            </w:tcBorders>
            <w:shd w:val="clear" w:color="auto" w:fill="auto"/>
            <w:noWrap/>
          </w:tcPr>
          <w:p w:rsidR="00E84311" w:rsidRPr="004774AC" w:rsidRDefault="00E84311" w:rsidP="006F09AC">
            <w:pPr>
              <w:spacing w:before="30" w:after="30" w:line="130" w:lineRule="exact"/>
              <w:jc w:val="both"/>
              <w:rPr>
                <w:rFonts w:ascii="Arial" w:hAnsi="Arial" w:cs="Arial"/>
                <w:sz w:val="12"/>
                <w:szCs w:val="16"/>
              </w:rPr>
            </w:pPr>
          </w:p>
        </w:tc>
        <w:tc>
          <w:tcPr>
            <w:tcW w:w="878" w:type="dxa"/>
            <w:tcBorders>
              <w:top w:val="nil"/>
              <w:left w:val="nil"/>
              <w:bottom w:val="nil"/>
              <w:right w:val="single" w:sz="4" w:space="0" w:color="auto"/>
            </w:tcBorders>
            <w:shd w:val="clear" w:color="auto" w:fill="auto"/>
            <w:noWrap/>
          </w:tcPr>
          <w:p w:rsidR="00E84311" w:rsidRPr="004774AC" w:rsidRDefault="00E84311" w:rsidP="006F09AC">
            <w:pPr>
              <w:spacing w:before="30" w:after="30" w:line="130" w:lineRule="exact"/>
              <w:jc w:val="both"/>
              <w:rPr>
                <w:rFonts w:ascii="Arial" w:hAnsi="Arial" w:cs="Arial"/>
                <w:sz w:val="12"/>
                <w:szCs w:val="16"/>
              </w:rPr>
            </w:pPr>
          </w:p>
        </w:tc>
      </w:tr>
      <w:tr w:rsidR="00E84311" w:rsidRPr="004774AC" w:rsidTr="006F09AC">
        <w:trPr>
          <w:trHeight w:val="20"/>
          <w:jc w:val="center"/>
        </w:trPr>
        <w:tc>
          <w:tcPr>
            <w:tcW w:w="245" w:type="dxa"/>
            <w:tcBorders>
              <w:top w:val="nil"/>
              <w:left w:val="single" w:sz="4" w:space="0" w:color="auto"/>
              <w:bottom w:val="nil"/>
              <w:right w:val="nil"/>
            </w:tcBorders>
            <w:shd w:val="clear" w:color="000000" w:fill="FFFFFF"/>
            <w:noWrap/>
          </w:tcPr>
          <w:p w:rsidR="00E84311" w:rsidRPr="004774AC" w:rsidRDefault="00E84311" w:rsidP="006F09AC">
            <w:pPr>
              <w:spacing w:before="30" w:after="30" w:line="130" w:lineRule="exact"/>
              <w:jc w:val="both"/>
              <w:rPr>
                <w:rFonts w:ascii="Arial" w:hAnsi="Arial" w:cs="Arial"/>
                <w:sz w:val="12"/>
                <w:szCs w:val="16"/>
              </w:rPr>
            </w:pPr>
          </w:p>
        </w:tc>
        <w:tc>
          <w:tcPr>
            <w:tcW w:w="2719" w:type="dxa"/>
            <w:gridSpan w:val="2"/>
            <w:tcBorders>
              <w:top w:val="nil"/>
              <w:left w:val="nil"/>
              <w:bottom w:val="nil"/>
              <w:right w:val="single" w:sz="4" w:space="0" w:color="auto"/>
            </w:tcBorders>
            <w:shd w:val="clear" w:color="auto" w:fill="auto"/>
            <w:noWrap/>
          </w:tcPr>
          <w:p w:rsidR="00E84311" w:rsidRPr="004774AC" w:rsidRDefault="00E84311" w:rsidP="006F09AC">
            <w:pPr>
              <w:spacing w:before="30" w:after="30" w:line="130" w:lineRule="exact"/>
              <w:jc w:val="both"/>
              <w:rPr>
                <w:rFonts w:ascii="Arial" w:hAnsi="Arial" w:cs="Arial"/>
                <w:sz w:val="12"/>
                <w:szCs w:val="16"/>
              </w:rPr>
            </w:pPr>
          </w:p>
        </w:tc>
        <w:tc>
          <w:tcPr>
            <w:tcW w:w="862" w:type="dxa"/>
            <w:tcBorders>
              <w:top w:val="nil"/>
              <w:left w:val="nil"/>
              <w:bottom w:val="nil"/>
              <w:right w:val="single" w:sz="4" w:space="0" w:color="auto"/>
            </w:tcBorders>
            <w:shd w:val="clear" w:color="auto" w:fill="auto"/>
            <w:noWrap/>
          </w:tcPr>
          <w:p w:rsidR="00E84311" w:rsidRPr="004774AC" w:rsidRDefault="00E84311" w:rsidP="006F09AC">
            <w:pPr>
              <w:spacing w:before="30" w:after="30" w:line="130" w:lineRule="exact"/>
              <w:jc w:val="both"/>
              <w:rPr>
                <w:rFonts w:ascii="Arial" w:hAnsi="Arial" w:cs="Arial"/>
                <w:sz w:val="12"/>
                <w:szCs w:val="16"/>
              </w:rPr>
            </w:pPr>
          </w:p>
        </w:tc>
        <w:tc>
          <w:tcPr>
            <w:tcW w:w="1134" w:type="dxa"/>
            <w:tcBorders>
              <w:top w:val="nil"/>
              <w:left w:val="nil"/>
              <w:bottom w:val="nil"/>
              <w:right w:val="single" w:sz="4" w:space="0" w:color="auto"/>
            </w:tcBorders>
            <w:shd w:val="clear" w:color="auto" w:fill="auto"/>
            <w:noWrap/>
          </w:tcPr>
          <w:p w:rsidR="00E84311" w:rsidRPr="004774AC" w:rsidRDefault="00E84311" w:rsidP="006F09AC">
            <w:pPr>
              <w:spacing w:before="30" w:after="30" w:line="130" w:lineRule="exact"/>
              <w:jc w:val="both"/>
              <w:rPr>
                <w:rFonts w:ascii="Arial" w:hAnsi="Arial" w:cs="Arial"/>
                <w:sz w:val="12"/>
                <w:szCs w:val="16"/>
              </w:rPr>
            </w:pPr>
          </w:p>
        </w:tc>
        <w:tc>
          <w:tcPr>
            <w:tcW w:w="946" w:type="dxa"/>
            <w:tcBorders>
              <w:top w:val="nil"/>
              <w:left w:val="nil"/>
              <w:bottom w:val="nil"/>
              <w:right w:val="single" w:sz="4" w:space="0" w:color="auto"/>
            </w:tcBorders>
            <w:shd w:val="clear" w:color="auto" w:fill="auto"/>
            <w:noWrap/>
          </w:tcPr>
          <w:p w:rsidR="00E84311" w:rsidRPr="004774AC" w:rsidRDefault="00E84311" w:rsidP="006F09AC">
            <w:pPr>
              <w:spacing w:before="30" w:after="30" w:line="130" w:lineRule="exact"/>
              <w:jc w:val="both"/>
              <w:rPr>
                <w:rFonts w:ascii="Arial" w:hAnsi="Arial" w:cs="Arial"/>
                <w:sz w:val="12"/>
                <w:szCs w:val="16"/>
              </w:rPr>
            </w:pPr>
          </w:p>
        </w:tc>
        <w:tc>
          <w:tcPr>
            <w:tcW w:w="964" w:type="dxa"/>
            <w:tcBorders>
              <w:top w:val="nil"/>
              <w:left w:val="nil"/>
              <w:bottom w:val="nil"/>
              <w:right w:val="single" w:sz="4" w:space="0" w:color="auto"/>
            </w:tcBorders>
            <w:shd w:val="clear" w:color="auto" w:fill="auto"/>
            <w:noWrap/>
          </w:tcPr>
          <w:p w:rsidR="00E84311" w:rsidRPr="004774AC" w:rsidRDefault="00E84311" w:rsidP="006F09AC">
            <w:pPr>
              <w:spacing w:before="30" w:after="30" w:line="130" w:lineRule="exact"/>
              <w:jc w:val="both"/>
              <w:rPr>
                <w:rFonts w:ascii="Arial" w:hAnsi="Arial" w:cs="Arial"/>
                <w:sz w:val="12"/>
                <w:szCs w:val="16"/>
              </w:rPr>
            </w:pPr>
          </w:p>
        </w:tc>
        <w:tc>
          <w:tcPr>
            <w:tcW w:w="964" w:type="dxa"/>
            <w:tcBorders>
              <w:top w:val="nil"/>
              <w:left w:val="nil"/>
              <w:bottom w:val="nil"/>
              <w:right w:val="single" w:sz="4" w:space="0" w:color="auto"/>
            </w:tcBorders>
            <w:shd w:val="clear" w:color="auto" w:fill="auto"/>
            <w:noWrap/>
          </w:tcPr>
          <w:p w:rsidR="00E84311" w:rsidRPr="004774AC" w:rsidRDefault="00E84311" w:rsidP="006F09AC">
            <w:pPr>
              <w:spacing w:before="30" w:after="30" w:line="130" w:lineRule="exact"/>
              <w:jc w:val="both"/>
              <w:rPr>
                <w:rFonts w:ascii="Arial" w:hAnsi="Arial" w:cs="Arial"/>
                <w:sz w:val="12"/>
                <w:szCs w:val="16"/>
              </w:rPr>
            </w:pPr>
          </w:p>
        </w:tc>
        <w:tc>
          <w:tcPr>
            <w:tcW w:w="878" w:type="dxa"/>
            <w:tcBorders>
              <w:top w:val="nil"/>
              <w:left w:val="nil"/>
              <w:bottom w:val="nil"/>
              <w:right w:val="single" w:sz="4" w:space="0" w:color="auto"/>
            </w:tcBorders>
            <w:shd w:val="clear" w:color="auto" w:fill="auto"/>
            <w:noWrap/>
          </w:tcPr>
          <w:p w:rsidR="00E84311" w:rsidRPr="004774AC" w:rsidRDefault="00E84311" w:rsidP="006F09AC">
            <w:pPr>
              <w:spacing w:before="30" w:after="30" w:line="130" w:lineRule="exact"/>
              <w:jc w:val="both"/>
              <w:rPr>
                <w:rFonts w:ascii="Arial" w:hAnsi="Arial" w:cs="Arial"/>
                <w:sz w:val="12"/>
                <w:szCs w:val="16"/>
              </w:rPr>
            </w:pPr>
          </w:p>
        </w:tc>
      </w:tr>
      <w:tr w:rsidR="00E84311" w:rsidRPr="004774AC" w:rsidTr="006F09AC">
        <w:trPr>
          <w:trHeight w:val="20"/>
          <w:jc w:val="center"/>
        </w:trPr>
        <w:tc>
          <w:tcPr>
            <w:tcW w:w="2964" w:type="dxa"/>
            <w:gridSpan w:val="3"/>
            <w:tcBorders>
              <w:top w:val="nil"/>
              <w:left w:val="single" w:sz="4" w:space="0" w:color="auto"/>
              <w:bottom w:val="nil"/>
              <w:right w:val="single" w:sz="4" w:space="0" w:color="000000"/>
            </w:tcBorders>
            <w:shd w:val="clear" w:color="auto" w:fill="auto"/>
            <w:noWrap/>
          </w:tcPr>
          <w:p w:rsidR="00E84311" w:rsidRPr="004774AC" w:rsidRDefault="00E84311" w:rsidP="006F09AC">
            <w:pPr>
              <w:pStyle w:val="Texto"/>
              <w:spacing w:before="30" w:after="30" w:line="130" w:lineRule="exact"/>
              <w:ind w:firstLine="0"/>
              <w:rPr>
                <w:b/>
                <w:bCs/>
                <w:sz w:val="12"/>
                <w:szCs w:val="16"/>
              </w:rPr>
            </w:pPr>
            <w:r w:rsidRPr="004774AC">
              <w:rPr>
                <w:b/>
                <w:bCs/>
                <w:sz w:val="12"/>
                <w:szCs w:val="16"/>
              </w:rPr>
              <w:t>Ingresos Derivados de Financiamientos</w:t>
            </w:r>
          </w:p>
        </w:tc>
        <w:tc>
          <w:tcPr>
            <w:tcW w:w="862" w:type="dxa"/>
            <w:tcBorders>
              <w:top w:val="nil"/>
              <w:left w:val="nil"/>
              <w:bottom w:val="nil"/>
              <w:right w:val="single" w:sz="4" w:space="0" w:color="auto"/>
            </w:tcBorders>
            <w:shd w:val="clear" w:color="auto" w:fill="auto"/>
            <w:noWrap/>
          </w:tcPr>
          <w:p w:rsidR="00E84311" w:rsidRPr="004774AC" w:rsidRDefault="00E84311" w:rsidP="006F09AC">
            <w:pPr>
              <w:spacing w:before="30" w:after="30" w:line="130" w:lineRule="exact"/>
              <w:jc w:val="both"/>
              <w:rPr>
                <w:rFonts w:ascii="Arial" w:hAnsi="Arial" w:cs="Arial"/>
                <w:sz w:val="12"/>
                <w:szCs w:val="16"/>
              </w:rPr>
            </w:pPr>
          </w:p>
        </w:tc>
        <w:tc>
          <w:tcPr>
            <w:tcW w:w="1134" w:type="dxa"/>
            <w:tcBorders>
              <w:top w:val="nil"/>
              <w:left w:val="nil"/>
              <w:bottom w:val="nil"/>
              <w:right w:val="single" w:sz="4" w:space="0" w:color="auto"/>
            </w:tcBorders>
            <w:shd w:val="clear" w:color="auto" w:fill="auto"/>
            <w:noWrap/>
          </w:tcPr>
          <w:p w:rsidR="00E84311" w:rsidRPr="004774AC" w:rsidRDefault="00E84311" w:rsidP="006F09AC">
            <w:pPr>
              <w:spacing w:before="30" w:after="30" w:line="130" w:lineRule="exact"/>
              <w:jc w:val="both"/>
              <w:rPr>
                <w:rFonts w:ascii="Arial" w:hAnsi="Arial" w:cs="Arial"/>
                <w:sz w:val="12"/>
                <w:szCs w:val="16"/>
              </w:rPr>
            </w:pPr>
          </w:p>
        </w:tc>
        <w:tc>
          <w:tcPr>
            <w:tcW w:w="946" w:type="dxa"/>
            <w:tcBorders>
              <w:top w:val="nil"/>
              <w:left w:val="nil"/>
              <w:bottom w:val="nil"/>
              <w:right w:val="single" w:sz="4" w:space="0" w:color="auto"/>
            </w:tcBorders>
            <w:shd w:val="clear" w:color="auto" w:fill="auto"/>
            <w:noWrap/>
          </w:tcPr>
          <w:p w:rsidR="00E84311" w:rsidRPr="004774AC" w:rsidRDefault="00E84311" w:rsidP="006F09AC">
            <w:pPr>
              <w:spacing w:before="30" w:after="30" w:line="130" w:lineRule="exact"/>
              <w:jc w:val="both"/>
              <w:rPr>
                <w:rFonts w:ascii="Arial" w:hAnsi="Arial" w:cs="Arial"/>
                <w:sz w:val="12"/>
                <w:szCs w:val="16"/>
              </w:rPr>
            </w:pPr>
          </w:p>
        </w:tc>
        <w:tc>
          <w:tcPr>
            <w:tcW w:w="964" w:type="dxa"/>
            <w:tcBorders>
              <w:top w:val="nil"/>
              <w:left w:val="nil"/>
              <w:bottom w:val="nil"/>
              <w:right w:val="single" w:sz="4" w:space="0" w:color="auto"/>
            </w:tcBorders>
            <w:shd w:val="clear" w:color="auto" w:fill="auto"/>
            <w:noWrap/>
          </w:tcPr>
          <w:p w:rsidR="00E84311" w:rsidRPr="004774AC" w:rsidRDefault="00E84311" w:rsidP="006F09AC">
            <w:pPr>
              <w:spacing w:before="30" w:after="30" w:line="130" w:lineRule="exact"/>
              <w:jc w:val="both"/>
              <w:rPr>
                <w:rFonts w:ascii="Arial" w:hAnsi="Arial" w:cs="Arial"/>
                <w:sz w:val="12"/>
                <w:szCs w:val="16"/>
              </w:rPr>
            </w:pPr>
          </w:p>
        </w:tc>
        <w:tc>
          <w:tcPr>
            <w:tcW w:w="964" w:type="dxa"/>
            <w:tcBorders>
              <w:top w:val="nil"/>
              <w:left w:val="nil"/>
              <w:bottom w:val="nil"/>
              <w:right w:val="single" w:sz="4" w:space="0" w:color="auto"/>
            </w:tcBorders>
            <w:shd w:val="clear" w:color="auto" w:fill="auto"/>
            <w:noWrap/>
          </w:tcPr>
          <w:p w:rsidR="00E84311" w:rsidRPr="004774AC" w:rsidRDefault="00E84311" w:rsidP="006F09AC">
            <w:pPr>
              <w:spacing w:before="30" w:after="30" w:line="130" w:lineRule="exact"/>
              <w:jc w:val="both"/>
              <w:rPr>
                <w:rFonts w:ascii="Arial" w:hAnsi="Arial" w:cs="Arial"/>
                <w:sz w:val="12"/>
                <w:szCs w:val="16"/>
              </w:rPr>
            </w:pPr>
          </w:p>
        </w:tc>
        <w:tc>
          <w:tcPr>
            <w:tcW w:w="878" w:type="dxa"/>
            <w:tcBorders>
              <w:top w:val="nil"/>
              <w:left w:val="nil"/>
              <w:bottom w:val="nil"/>
              <w:right w:val="single" w:sz="4" w:space="0" w:color="auto"/>
            </w:tcBorders>
            <w:shd w:val="clear" w:color="auto" w:fill="auto"/>
            <w:noWrap/>
          </w:tcPr>
          <w:p w:rsidR="00E84311" w:rsidRPr="004774AC" w:rsidRDefault="00E84311" w:rsidP="006F09AC">
            <w:pPr>
              <w:spacing w:before="30" w:after="30" w:line="130" w:lineRule="exact"/>
              <w:jc w:val="both"/>
              <w:rPr>
                <w:rFonts w:ascii="Arial" w:hAnsi="Arial" w:cs="Arial"/>
                <w:sz w:val="12"/>
                <w:szCs w:val="16"/>
              </w:rPr>
            </w:pPr>
          </w:p>
        </w:tc>
      </w:tr>
      <w:tr w:rsidR="00E84311" w:rsidRPr="004774AC" w:rsidTr="006F09AC">
        <w:trPr>
          <w:trHeight w:val="20"/>
          <w:jc w:val="center"/>
        </w:trPr>
        <w:tc>
          <w:tcPr>
            <w:tcW w:w="245" w:type="dxa"/>
            <w:tcBorders>
              <w:top w:val="nil"/>
              <w:left w:val="single" w:sz="4" w:space="0" w:color="auto"/>
              <w:bottom w:val="nil"/>
              <w:right w:val="nil"/>
            </w:tcBorders>
            <w:shd w:val="clear" w:color="000000" w:fill="FFFFFF"/>
            <w:noWrap/>
          </w:tcPr>
          <w:p w:rsidR="00E84311" w:rsidRPr="004774AC" w:rsidRDefault="00E84311" w:rsidP="006F09AC">
            <w:pPr>
              <w:spacing w:before="30" w:after="30" w:line="130" w:lineRule="exact"/>
              <w:jc w:val="both"/>
              <w:rPr>
                <w:rFonts w:ascii="Arial" w:hAnsi="Arial" w:cs="Arial"/>
                <w:sz w:val="12"/>
                <w:szCs w:val="16"/>
              </w:rPr>
            </w:pPr>
          </w:p>
        </w:tc>
        <w:tc>
          <w:tcPr>
            <w:tcW w:w="2719" w:type="dxa"/>
            <w:gridSpan w:val="2"/>
            <w:tcBorders>
              <w:top w:val="nil"/>
              <w:left w:val="nil"/>
              <w:bottom w:val="nil"/>
              <w:right w:val="single" w:sz="4" w:space="0" w:color="000000"/>
            </w:tcBorders>
            <w:shd w:val="clear" w:color="auto" w:fill="auto"/>
          </w:tcPr>
          <w:p w:rsidR="00E84311" w:rsidRPr="004774AC" w:rsidRDefault="00E84311" w:rsidP="006F09AC">
            <w:pPr>
              <w:spacing w:before="30" w:after="30" w:line="130" w:lineRule="exact"/>
              <w:jc w:val="both"/>
              <w:rPr>
                <w:rFonts w:ascii="Arial" w:hAnsi="Arial" w:cs="Arial"/>
                <w:sz w:val="12"/>
                <w:szCs w:val="16"/>
              </w:rPr>
            </w:pPr>
            <w:r w:rsidRPr="004774AC">
              <w:rPr>
                <w:rFonts w:ascii="Arial" w:hAnsi="Arial" w:cs="Arial"/>
                <w:sz w:val="12"/>
                <w:szCs w:val="16"/>
              </w:rPr>
              <w:t>Ingresos Derivados de Financiamientos</w:t>
            </w:r>
          </w:p>
        </w:tc>
        <w:tc>
          <w:tcPr>
            <w:tcW w:w="862" w:type="dxa"/>
            <w:tcBorders>
              <w:top w:val="nil"/>
              <w:left w:val="nil"/>
              <w:bottom w:val="nil"/>
              <w:right w:val="single" w:sz="4" w:space="0" w:color="auto"/>
            </w:tcBorders>
            <w:shd w:val="clear" w:color="auto" w:fill="auto"/>
          </w:tcPr>
          <w:p w:rsidR="00E84311" w:rsidRPr="004774AC" w:rsidRDefault="00E84311" w:rsidP="006F09AC">
            <w:pPr>
              <w:spacing w:before="30" w:after="30" w:line="130" w:lineRule="exact"/>
              <w:jc w:val="both"/>
              <w:rPr>
                <w:rFonts w:ascii="Arial" w:hAnsi="Arial" w:cs="Arial"/>
                <w:sz w:val="12"/>
                <w:szCs w:val="16"/>
              </w:rPr>
            </w:pPr>
          </w:p>
        </w:tc>
        <w:tc>
          <w:tcPr>
            <w:tcW w:w="1134" w:type="dxa"/>
            <w:tcBorders>
              <w:top w:val="nil"/>
              <w:left w:val="nil"/>
              <w:bottom w:val="nil"/>
              <w:right w:val="single" w:sz="4" w:space="0" w:color="auto"/>
            </w:tcBorders>
            <w:shd w:val="clear" w:color="auto" w:fill="auto"/>
            <w:noWrap/>
          </w:tcPr>
          <w:p w:rsidR="00E84311" w:rsidRPr="004774AC" w:rsidRDefault="00E84311" w:rsidP="006F09AC">
            <w:pPr>
              <w:spacing w:before="30" w:after="30" w:line="130" w:lineRule="exact"/>
              <w:jc w:val="both"/>
              <w:rPr>
                <w:rFonts w:ascii="Arial" w:hAnsi="Arial" w:cs="Arial"/>
                <w:sz w:val="12"/>
                <w:szCs w:val="16"/>
              </w:rPr>
            </w:pPr>
          </w:p>
        </w:tc>
        <w:tc>
          <w:tcPr>
            <w:tcW w:w="946" w:type="dxa"/>
            <w:tcBorders>
              <w:top w:val="nil"/>
              <w:left w:val="nil"/>
              <w:bottom w:val="nil"/>
              <w:right w:val="single" w:sz="4" w:space="0" w:color="auto"/>
            </w:tcBorders>
            <w:shd w:val="clear" w:color="auto" w:fill="auto"/>
            <w:noWrap/>
          </w:tcPr>
          <w:p w:rsidR="00E84311" w:rsidRPr="004774AC" w:rsidRDefault="00E84311" w:rsidP="006F09AC">
            <w:pPr>
              <w:spacing w:before="30" w:after="30" w:line="130" w:lineRule="exact"/>
              <w:jc w:val="both"/>
              <w:rPr>
                <w:rFonts w:ascii="Arial" w:hAnsi="Arial" w:cs="Arial"/>
                <w:sz w:val="12"/>
                <w:szCs w:val="16"/>
              </w:rPr>
            </w:pPr>
          </w:p>
        </w:tc>
        <w:tc>
          <w:tcPr>
            <w:tcW w:w="964" w:type="dxa"/>
            <w:tcBorders>
              <w:top w:val="nil"/>
              <w:left w:val="nil"/>
              <w:bottom w:val="nil"/>
              <w:right w:val="single" w:sz="4" w:space="0" w:color="auto"/>
            </w:tcBorders>
            <w:shd w:val="clear" w:color="auto" w:fill="auto"/>
            <w:noWrap/>
          </w:tcPr>
          <w:p w:rsidR="00E84311" w:rsidRPr="004774AC" w:rsidRDefault="00E84311" w:rsidP="006F09AC">
            <w:pPr>
              <w:spacing w:before="30" w:after="30" w:line="130" w:lineRule="exact"/>
              <w:jc w:val="both"/>
              <w:rPr>
                <w:rFonts w:ascii="Arial" w:hAnsi="Arial" w:cs="Arial"/>
                <w:sz w:val="12"/>
                <w:szCs w:val="16"/>
              </w:rPr>
            </w:pPr>
          </w:p>
        </w:tc>
        <w:tc>
          <w:tcPr>
            <w:tcW w:w="964" w:type="dxa"/>
            <w:tcBorders>
              <w:top w:val="nil"/>
              <w:left w:val="nil"/>
              <w:bottom w:val="nil"/>
              <w:right w:val="single" w:sz="4" w:space="0" w:color="auto"/>
            </w:tcBorders>
            <w:shd w:val="clear" w:color="auto" w:fill="auto"/>
            <w:noWrap/>
          </w:tcPr>
          <w:p w:rsidR="00E84311" w:rsidRPr="004774AC" w:rsidRDefault="00E84311" w:rsidP="006F09AC">
            <w:pPr>
              <w:spacing w:before="30" w:after="30" w:line="130" w:lineRule="exact"/>
              <w:jc w:val="both"/>
              <w:rPr>
                <w:rFonts w:ascii="Arial" w:hAnsi="Arial" w:cs="Arial"/>
                <w:sz w:val="12"/>
                <w:szCs w:val="16"/>
              </w:rPr>
            </w:pPr>
          </w:p>
        </w:tc>
        <w:tc>
          <w:tcPr>
            <w:tcW w:w="878" w:type="dxa"/>
            <w:tcBorders>
              <w:top w:val="nil"/>
              <w:left w:val="nil"/>
              <w:bottom w:val="nil"/>
              <w:right w:val="single" w:sz="4" w:space="0" w:color="auto"/>
            </w:tcBorders>
            <w:shd w:val="clear" w:color="auto" w:fill="auto"/>
            <w:noWrap/>
          </w:tcPr>
          <w:p w:rsidR="00E84311" w:rsidRPr="004774AC" w:rsidRDefault="00E84311" w:rsidP="006F09AC">
            <w:pPr>
              <w:spacing w:before="30" w:after="30" w:line="130" w:lineRule="exact"/>
              <w:jc w:val="both"/>
              <w:rPr>
                <w:rFonts w:ascii="Arial" w:hAnsi="Arial" w:cs="Arial"/>
                <w:sz w:val="12"/>
                <w:szCs w:val="16"/>
              </w:rPr>
            </w:pPr>
          </w:p>
        </w:tc>
      </w:tr>
      <w:tr w:rsidR="00E84311" w:rsidRPr="004774AC" w:rsidTr="006F09AC">
        <w:trPr>
          <w:trHeight w:val="20"/>
          <w:jc w:val="center"/>
        </w:trPr>
        <w:tc>
          <w:tcPr>
            <w:tcW w:w="245" w:type="dxa"/>
            <w:tcBorders>
              <w:top w:val="nil"/>
              <w:left w:val="single" w:sz="4" w:space="0" w:color="auto"/>
              <w:bottom w:val="single" w:sz="4" w:space="0" w:color="auto"/>
              <w:right w:val="nil"/>
            </w:tcBorders>
            <w:shd w:val="clear" w:color="000000" w:fill="FFFFFF"/>
            <w:noWrap/>
          </w:tcPr>
          <w:p w:rsidR="00E84311" w:rsidRPr="004774AC" w:rsidRDefault="00E84311" w:rsidP="006F09AC">
            <w:pPr>
              <w:spacing w:before="30" w:after="30" w:line="130" w:lineRule="exact"/>
              <w:jc w:val="both"/>
              <w:rPr>
                <w:rFonts w:ascii="Arial" w:hAnsi="Arial" w:cs="Arial"/>
                <w:sz w:val="12"/>
                <w:szCs w:val="16"/>
              </w:rPr>
            </w:pPr>
          </w:p>
        </w:tc>
        <w:tc>
          <w:tcPr>
            <w:tcW w:w="2719" w:type="dxa"/>
            <w:gridSpan w:val="2"/>
            <w:tcBorders>
              <w:top w:val="nil"/>
              <w:left w:val="nil"/>
              <w:bottom w:val="single" w:sz="4" w:space="0" w:color="auto"/>
              <w:right w:val="single" w:sz="4" w:space="0" w:color="auto"/>
            </w:tcBorders>
            <w:shd w:val="clear" w:color="auto" w:fill="auto"/>
            <w:noWrap/>
          </w:tcPr>
          <w:p w:rsidR="00E84311" w:rsidRPr="004774AC" w:rsidRDefault="00E84311" w:rsidP="006F09AC">
            <w:pPr>
              <w:spacing w:before="30" w:after="30" w:line="130" w:lineRule="exact"/>
              <w:jc w:val="both"/>
              <w:rPr>
                <w:rFonts w:ascii="Arial" w:hAnsi="Arial" w:cs="Arial"/>
                <w:sz w:val="12"/>
                <w:szCs w:val="16"/>
              </w:rPr>
            </w:pPr>
          </w:p>
        </w:tc>
        <w:tc>
          <w:tcPr>
            <w:tcW w:w="862" w:type="dxa"/>
            <w:tcBorders>
              <w:top w:val="nil"/>
              <w:left w:val="nil"/>
              <w:bottom w:val="single" w:sz="4" w:space="0" w:color="auto"/>
              <w:right w:val="single" w:sz="4" w:space="0" w:color="auto"/>
            </w:tcBorders>
            <w:shd w:val="clear" w:color="auto" w:fill="auto"/>
            <w:noWrap/>
          </w:tcPr>
          <w:p w:rsidR="00E84311" w:rsidRPr="004774AC" w:rsidRDefault="00E84311" w:rsidP="006F09AC">
            <w:pPr>
              <w:spacing w:before="30" w:after="30" w:line="130" w:lineRule="exact"/>
              <w:jc w:val="both"/>
              <w:rPr>
                <w:rFonts w:ascii="Arial" w:hAnsi="Arial" w:cs="Arial"/>
                <w:sz w:val="12"/>
                <w:szCs w:val="16"/>
              </w:rPr>
            </w:pPr>
          </w:p>
        </w:tc>
        <w:tc>
          <w:tcPr>
            <w:tcW w:w="1134" w:type="dxa"/>
            <w:tcBorders>
              <w:top w:val="nil"/>
              <w:left w:val="nil"/>
              <w:bottom w:val="single" w:sz="4" w:space="0" w:color="auto"/>
              <w:right w:val="single" w:sz="4" w:space="0" w:color="auto"/>
            </w:tcBorders>
            <w:shd w:val="clear" w:color="auto" w:fill="auto"/>
            <w:noWrap/>
          </w:tcPr>
          <w:p w:rsidR="00E84311" w:rsidRPr="004774AC" w:rsidRDefault="00E84311" w:rsidP="006F09AC">
            <w:pPr>
              <w:spacing w:before="30" w:after="30" w:line="130" w:lineRule="exact"/>
              <w:jc w:val="both"/>
              <w:rPr>
                <w:rFonts w:ascii="Arial" w:hAnsi="Arial" w:cs="Arial"/>
                <w:sz w:val="12"/>
                <w:szCs w:val="16"/>
              </w:rPr>
            </w:pPr>
          </w:p>
        </w:tc>
        <w:tc>
          <w:tcPr>
            <w:tcW w:w="946" w:type="dxa"/>
            <w:tcBorders>
              <w:top w:val="nil"/>
              <w:left w:val="nil"/>
              <w:bottom w:val="single" w:sz="4" w:space="0" w:color="auto"/>
              <w:right w:val="single" w:sz="4" w:space="0" w:color="auto"/>
            </w:tcBorders>
            <w:shd w:val="clear" w:color="auto" w:fill="auto"/>
            <w:noWrap/>
          </w:tcPr>
          <w:p w:rsidR="00E84311" w:rsidRPr="004774AC" w:rsidRDefault="00E84311" w:rsidP="006F09AC">
            <w:pPr>
              <w:spacing w:before="30" w:after="30" w:line="130" w:lineRule="exact"/>
              <w:jc w:val="both"/>
              <w:rPr>
                <w:rFonts w:ascii="Arial" w:hAnsi="Arial" w:cs="Arial"/>
                <w:sz w:val="12"/>
                <w:szCs w:val="16"/>
              </w:rPr>
            </w:pPr>
          </w:p>
        </w:tc>
        <w:tc>
          <w:tcPr>
            <w:tcW w:w="964" w:type="dxa"/>
            <w:tcBorders>
              <w:top w:val="nil"/>
              <w:left w:val="nil"/>
              <w:bottom w:val="single" w:sz="4" w:space="0" w:color="auto"/>
              <w:right w:val="single" w:sz="4" w:space="0" w:color="auto"/>
            </w:tcBorders>
            <w:shd w:val="clear" w:color="auto" w:fill="auto"/>
            <w:noWrap/>
          </w:tcPr>
          <w:p w:rsidR="00E84311" w:rsidRPr="004774AC" w:rsidRDefault="00E84311" w:rsidP="006F09AC">
            <w:pPr>
              <w:spacing w:before="30" w:after="30" w:line="130" w:lineRule="exact"/>
              <w:jc w:val="both"/>
              <w:rPr>
                <w:rFonts w:ascii="Arial" w:hAnsi="Arial" w:cs="Arial"/>
                <w:sz w:val="12"/>
                <w:szCs w:val="16"/>
              </w:rPr>
            </w:pPr>
          </w:p>
        </w:tc>
        <w:tc>
          <w:tcPr>
            <w:tcW w:w="964" w:type="dxa"/>
            <w:tcBorders>
              <w:top w:val="nil"/>
              <w:left w:val="nil"/>
              <w:bottom w:val="single" w:sz="4" w:space="0" w:color="auto"/>
              <w:right w:val="single" w:sz="4" w:space="0" w:color="auto"/>
            </w:tcBorders>
            <w:shd w:val="clear" w:color="auto" w:fill="auto"/>
            <w:noWrap/>
          </w:tcPr>
          <w:p w:rsidR="00E84311" w:rsidRPr="004774AC" w:rsidRDefault="00E84311" w:rsidP="006F09AC">
            <w:pPr>
              <w:spacing w:before="30" w:after="30" w:line="130" w:lineRule="exact"/>
              <w:jc w:val="both"/>
              <w:rPr>
                <w:rFonts w:ascii="Arial" w:hAnsi="Arial" w:cs="Arial"/>
                <w:sz w:val="12"/>
                <w:szCs w:val="16"/>
              </w:rPr>
            </w:pPr>
          </w:p>
        </w:tc>
        <w:tc>
          <w:tcPr>
            <w:tcW w:w="878" w:type="dxa"/>
            <w:tcBorders>
              <w:top w:val="nil"/>
              <w:left w:val="nil"/>
              <w:bottom w:val="single" w:sz="4" w:space="0" w:color="auto"/>
              <w:right w:val="single" w:sz="4" w:space="0" w:color="auto"/>
            </w:tcBorders>
            <w:shd w:val="clear" w:color="auto" w:fill="auto"/>
            <w:noWrap/>
          </w:tcPr>
          <w:p w:rsidR="00E84311" w:rsidRPr="004774AC" w:rsidRDefault="00E84311" w:rsidP="006F09AC">
            <w:pPr>
              <w:spacing w:before="30" w:after="30" w:line="130" w:lineRule="exact"/>
              <w:jc w:val="both"/>
              <w:rPr>
                <w:rFonts w:ascii="Arial" w:hAnsi="Arial" w:cs="Arial"/>
                <w:sz w:val="12"/>
                <w:szCs w:val="16"/>
              </w:rPr>
            </w:pPr>
          </w:p>
        </w:tc>
      </w:tr>
      <w:tr w:rsidR="00E84311" w:rsidRPr="004774AC" w:rsidTr="006F09AC">
        <w:trPr>
          <w:trHeight w:val="20"/>
          <w:jc w:val="center"/>
        </w:trPr>
        <w:tc>
          <w:tcPr>
            <w:tcW w:w="245" w:type="dxa"/>
            <w:tcBorders>
              <w:top w:val="nil"/>
              <w:left w:val="single" w:sz="4" w:space="0" w:color="auto"/>
              <w:bottom w:val="single" w:sz="4" w:space="0" w:color="auto"/>
              <w:right w:val="nil"/>
            </w:tcBorders>
            <w:shd w:val="clear" w:color="000000" w:fill="FFFFFF"/>
            <w:noWrap/>
          </w:tcPr>
          <w:p w:rsidR="00E84311" w:rsidRPr="004774AC" w:rsidRDefault="00E84311" w:rsidP="006F09AC">
            <w:pPr>
              <w:spacing w:before="30" w:after="30" w:line="130" w:lineRule="exact"/>
              <w:jc w:val="both"/>
              <w:rPr>
                <w:rFonts w:ascii="Arial" w:hAnsi="Arial" w:cs="Arial"/>
                <w:b/>
                <w:bCs/>
                <w:sz w:val="12"/>
                <w:szCs w:val="16"/>
              </w:rPr>
            </w:pPr>
          </w:p>
        </w:tc>
        <w:tc>
          <w:tcPr>
            <w:tcW w:w="554" w:type="dxa"/>
            <w:tcBorders>
              <w:top w:val="nil"/>
              <w:left w:val="nil"/>
              <w:bottom w:val="single" w:sz="4" w:space="0" w:color="auto"/>
              <w:right w:val="nil"/>
            </w:tcBorders>
            <w:shd w:val="clear" w:color="auto" w:fill="auto"/>
            <w:noWrap/>
          </w:tcPr>
          <w:p w:rsidR="00E84311" w:rsidRPr="004774AC" w:rsidRDefault="00E84311" w:rsidP="006F09AC">
            <w:pPr>
              <w:spacing w:before="30" w:after="30" w:line="130" w:lineRule="exact"/>
              <w:jc w:val="both"/>
              <w:rPr>
                <w:rFonts w:ascii="Arial" w:hAnsi="Arial" w:cs="Arial"/>
                <w:b/>
                <w:bCs/>
                <w:sz w:val="12"/>
                <w:szCs w:val="16"/>
              </w:rPr>
            </w:pPr>
          </w:p>
        </w:tc>
        <w:tc>
          <w:tcPr>
            <w:tcW w:w="2165" w:type="dxa"/>
            <w:tcBorders>
              <w:top w:val="nil"/>
              <w:left w:val="nil"/>
              <w:bottom w:val="single" w:sz="4" w:space="0" w:color="auto"/>
              <w:right w:val="single" w:sz="4" w:space="0" w:color="auto"/>
            </w:tcBorders>
            <w:shd w:val="clear" w:color="auto" w:fill="auto"/>
          </w:tcPr>
          <w:p w:rsidR="00E84311" w:rsidRPr="004774AC" w:rsidRDefault="00E84311" w:rsidP="006F09AC">
            <w:pPr>
              <w:spacing w:before="30" w:after="30" w:line="130" w:lineRule="exact"/>
              <w:jc w:val="both"/>
              <w:rPr>
                <w:rFonts w:ascii="Arial" w:hAnsi="Arial" w:cs="Arial"/>
                <w:b/>
                <w:bCs/>
                <w:sz w:val="12"/>
                <w:szCs w:val="16"/>
              </w:rPr>
            </w:pPr>
            <w:r w:rsidRPr="004774AC">
              <w:rPr>
                <w:rFonts w:ascii="Arial" w:hAnsi="Arial" w:cs="Arial"/>
                <w:b/>
                <w:bCs/>
                <w:sz w:val="12"/>
                <w:szCs w:val="16"/>
              </w:rPr>
              <w:t>Total</w:t>
            </w:r>
          </w:p>
        </w:tc>
        <w:tc>
          <w:tcPr>
            <w:tcW w:w="862" w:type="dxa"/>
            <w:tcBorders>
              <w:top w:val="nil"/>
              <w:left w:val="nil"/>
              <w:bottom w:val="single" w:sz="4" w:space="0" w:color="auto"/>
              <w:right w:val="single" w:sz="4" w:space="0" w:color="auto"/>
            </w:tcBorders>
            <w:shd w:val="clear" w:color="auto" w:fill="auto"/>
            <w:noWrap/>
          </w:tcPr>
          <w:p w:rsidR="00E84311" w:rsidRPr="004774AC" w:rsidRDefault="00E84311" w:rsidP="006F09AC">
            <w:pPr>
              <w:spacing w:before="30" w:after="30" w:line="130" w:lineRule="exact"/>
              <w:jc w:val="both"/>
              <w:rPr>
                <w:rFonts w:ascii="Arial" w:hAnsi="Arial" w:cs="Arial"/>
                <w:b/>
                <w:bCs/>
                <w:sz w:val="12"/>
                <w:szCs w:val="16"/>
              </w:rPr>
            </w:pPr>
          </w:p>
        </w:tc>
        <w:tc>
          <w:tcPr>
            <w:tcW w:w="1134" w:type="dxa"/>
            <w:tcBorders>
              <w:top w:val="nil"/>
              <w:left w:val="nil"/>
              <w:bottom w:val="single" w:sz="4" w:space="0" w:color="auto"/>
              <w:right w:val="single" w:sz="4" w:space="0" w:color="auto"/>
            </w:tcBorders>
            <w:shd w:val="clear" w:color="auto" w:fill="auto"/>
            <w:noWrap/>
          </w:tcPr>
          <w:p w:rsidR="00E84311" w:rsidRPr="004774AC" w:rsidRDefault="00E84311" w:rsidP="006F09AC">
            <w:pPr>
              <w:spacing w:before="30" w:after="30" w:line="130" w:lineRule="exact"/>
              <w:jc w:val="both"/>
              <w:rPr>
                <w:rFonts w:ascii="Arial" w:hAnsi="Arial" w:cs="Arial"/>
                <w:b/>
                <w:bCs/>
                <w:sz w:val="12"/>
                <w:szCs w:val="16"/>
              </w:rPr>
            </w:pPr>
          </w:p>
        </w:tc>
        <w:tc>
          <w:tcPr>
            <w:tcW w:w="946" w:type="dxa"/>
            <w:tcBorders>
              <w:top w:val="nil"/>
              <w:left w:val="nil"/>
              <w:bottom w:val="single" w:sz="4" w:space="0" w:color="auto"/>
              <w:right w:val="single" w:sz="4" w:space="0" w:color="auto"/>
            </w:tcBorders>
            <w:shd w:val="clear" w:color="auto" w:fill="auto"/>
            <w:noWrap/>
          </w:tcPr>
          <w:p w:rsidR="00E84311" w:rsidRPr="004774AC" w:rsidRDefault="00E84311" w:rsidP="006F09AC">
            <w:pPr>
              <w:spacing w:before="30" w:after="30" w:line="130" w:lineRule="exact"/>
              <w:jc w:val="both"/>
              <w:rPr>
                <w:rFonts w:ascii="Arial" w:hAnsi="Arial" w:cs="Arial"/>
                <w:b/>
                <w:bCs/>
                <w:sz w:val="12"/>
                <w:szCs w:val="16"/>
              </w:rPr>
            </w:pPr>
          </w:p>
        </w:tc>
        <w:tc>
          <w:tcPr>
            <w:tcW w:w="964" w:type="dxa"/>
            <w:tcBorders>
              <w:top w:val="nil"/>
              <w:left w:val="nil"/>
              <w:bottom w:val="single" w:sz="4" w:space="0" w:color="auto"/>
              <w:right w:val="single" w:sz="4" w:space="0" w:color="auto"/>
            </w:tcBorders>
            <w:shd w:val="clear" w:color="auto" w:fill="auto"/>
            <w:noWrap/>
          </w:tcPr>
          <w:p w:rsidR="00E84311" w:rsidRPr="004774AC" w:rsidRDefault="00E84311" w:rsidP="006F09AC">
            <w:pPr>
              <w:spacing w:before="30" w:after="30" w:line="130" w:lineRule="exact"/>
              <w:jc w:val="both"/>
              <w:rPr>
                <w:rFonts w:ascii="Arial" w:hAnsi="Arial" w:cs="Arial"/>
                <w:b/>
                <w:bCs/>
                <w:sz w:val="12"/>
                <w:szCs w:val="16"/>
              </w:rPr>
            </w:pPr>
          </w:p>
        </w:tc>
        <w:tc>
          <w:tcPr>
            <w:tcW w:w="964" w:type="dxa"/>
            <w:tcBorders>
              <w:top w:val="nil"/>
              <w:left w:val="nil"/>
              <w:bottom w:val="single" w:sz="4" w:space="0" w:color="auto"/>
              <w:right w:val="single" w:sz="4" w:space="0" w:color="auto"/>
            </w:tcBorders>
            <w:shd w:val="clear" w:color="auto" w:fill="auto"/>
            <w:noWrap/>
          </w:tcPr>
          <w:p w:rsidR="00E84311" w:rsidRPr="004774AC" w:rsidRDefault="00E84311" w:rsidP="006F09AC">
            <w:pPr>
              <w:spacing w:before="30" w:after="30" w:line="130" w:lineRule="exact"/>
              <w:jc w:val="both"/>
              <w:rPr>
                <w:rFonts w:ascii="Arial" w:hAnsi="Arial" w:cs="Arial"/>
                <w:b/>
                <w:bCs/>
                <w:sz w:val="12"/>
                <w:szCs w:val="16"/>
              </w:rPr>
            </w:pPr>
          </w:p>
        </w:tc>
        <w:tc>
          <w:tcPr>
            <w:tcW w:w="878" w:type="dxa"/>
            <w:vMerge w:val="restart"/>
            <w:tcBorders>
              <w:top w:val="nil"/>
              <w:left w:val="single" w:sz="4" w:space="0" w:color="auto"/>
              <w:bottom w:val="single" w:sz="4" w:space="0" w:color="000000"/>
              <w:right w:val="single" w:sz="4" w:space="0" w:color="auto"/>
            </w:tcBorders>
            <w:shd w:val="clear" w:color="auto" w:fill="auto"/>
            <w:noWrap/>
          </w:tcPr>
          <w:p w:rsidR="00E84311" w:rsidRPr="004774AC" w:rsidRDefault="00E84311" w:rsidP="006F09AC">
            <w:pPr>
              <w:spacing w:before="30" w:after="30" w:line="130" w:lineRule="exact"/>
              <w:jc w:val="both"/>
              <w:rPr>
                <w:rFonts w:ascii="Arial" w:hAnsi="Arial" w:cs="Arial"/>
                <w:b/>
                <w:bCs/>
                <w:sz w:val="12"/>
                <w:szCs w:val="16"/>
              </w:rPr>
            </w:pPr>
          </w:p>
        </w:tc>
      </w:tr>
      <w:tr w:rsidR="00E84311" w:rsidRPr="004774AC" w:rsidTr="006F09AC">
        <w:trPr>
          <w:trHeight w:val="20"/>
          <w:jc w:val="center"/>
        </w:trPr>
        <w:tc>
          <w:tcPr>
            <w:tcW w:w="245" w:type="dxa"/>
            <w:tcBorders>
              <w:top w:val="nil"/>
              <w:left w:val="nil"/>
              <w:bottom w:val="nil"/>
              <w:right w:val="nil"/>
            </w:tcBorders>
            <w:shd w:val="clear" w:color="auto" w:fill="auto"/>
          </w:tcPr>
          <w:p w:rsidR="00E84311" w:rsidRPr="004774AC" w:rsidRDefault="00E84311" w:rsidP="006F09AC">
            <w:pPr>
              <w:spacing w:before="30" w:after="30" w:line="130" w:lineRule="exact"/>
              <w:jc w:val="both"/>
              <w:rPr>
                <w:rFonts w:ascii="Arial" w:hAnsi="Arial" w:cs="Arial"/>
                <w:sz w:val="12"/>
                <w:szCs w:val="16"/>
              </w:rPr>
            </w:pPr>
          </w:p>
        </w:tc>
        <w:tc>
          <w:tcPr>
            <w:tcW w:w="554" w:type="dxa"/>
            <w:tcBorders>
              <w:top w:val="nil"/>
              <w:left w:val="nil"/>
              <w:bottom w:val="nil"/>
              <w:right w:val="nil"/>
            </w:tcBorders>
            <w:shd w:val="clear" w:color="auto" w:fill="auto"/>
          </w:tcPr>
          <w:p w:rsidR="00E84311" w:rsidRPr="004774AC" w:rsidRDefault="00E84311" w:rsidP="006F09AC">
            <w:pPr>
              <w:spacing w:before="30" w:after="30" w:line="130" w:lineRule="exact"/>
              <w:jc w:val="both"/>
              <w:rPr>
                <w:rFonts w:ascii="Arial" w:hAnsi="Arial" w:cs="Arial"/>
                <w:sz w:val="12"/>
                <w:szCs w:val="16"/>
              </w:rPr>
            </w:pPr>
          </w:p>
        </w:tc>
        <w:tc>
          <w:tcPr>
            <w:tcW w:w="2165" w:type="dxa"/>
            <w:tcBorders>
              <w:top w:val="nil"/>
              <w:left w:val="nil"/>
              <w:bottom w:val="nil"/>
              <w:right w:val="nil"/>
            </w:tcBorders>
            <w:shd w:val="clear" w:color="auto" w:fill="auto"/>
          </w:tcPr>
          <w:p w:rsidR="00E84311" w:rsidRPr="004774AC" w:rsidRDefault="00E84311" w:rsidP="006F09AC">
            <w:pPr>
              <w:spacing w:before="30" w:after="30" w:line="130" w:lineRule="exact"/>
              <w:jc w:val="both"/>
              <w:rPr>
                <w:rFonts w:ascii="Arial" w:hAnsi="Arial" w:cs="Arial"/>
                <w:sz w:val="12"/>
                <w:szCs w:val="16"/>
              </w:rPr>
            </w:pPr>
          </w:p>
        </w:tc>
        <w:tc>
          <w:tcPr>
            <w:tcW w:w="862" w:type="dxa"/>
            <w:tcBorders>
              <w:top w:val="nil"/>
              <w:left w:val="nil"/>
              <w:bottom w:val="nil"/>
              <w:right w:val="nil"/>
            </w:tcBorders>
            <w:shd w:val="clear" w:color="auto" w:fill="auto"/>
          </w:tcPr>
          <w:p w:rsidR="00E84311" w:rsidRPr="004774AC" w:rsidRDefault="00E84311" w:rsidP="006F09AC">
            <w:pPr>
              <w:spacing w:before="30" w:after="30" w:line="130" w:lineRule="exact"/>
              <w:jc w:val="both"/>
              <w:rPr>
                <w:rFonts w:ascii="Arial" w:hAnsi="Arial" w:cs="Arial"/>
                <w:sz w:val="12"/>
                <w:szCs w:val="16"/>
              </w:rPr>
            </w:pPr>
          </w:p>
        </w:tc>
        <w:tc>
          <w:tcPr>
            <w:tcW w:w="1134" w:type="dxa"/>
            <w:tcBorders>
              <w:top w:val="nil"/>
              <w:left w:val="nil"/>
              <w:bottom w:val="nil"/>
              <w:right w:val="nil"/>
            </w:tcBorders>
            <w:shd w:val="clear" w:color="auto" w:fill="auto"/>
          </w:tcPr>
          <w:p w:rsidR="00E84311" w:rsidRPr="004774AC" w:rsidRDefault="00E84311" w:rsidP="006F09AC">
            <w:pPr>
              <w:spacing w:before="30" w:after="30" w:line="130" w:lineRule="exact"/>
              <w:jc w:val="both"/>
              <w:rPr>
                <w:rFonts w:ascii="Arial" w:hAnsi="Arial" w:cs="Arial"/>
                <w:sz w:val="12"/>
                <w:szCs w:val="16"/>
              </w:rPr>
            </w:pPr>
          </w:p>
        </w:tc>
        <w:tc>
          <w:tcPr>
            <w:tcW w:w="946" w:type="dxa"/>
            <w:tcBorders>
              <w:top w:val="nil"/>
              <w:left w:val="nil"/>
              <w:bottom w:val="nil"/>
              <w:right w:val="nil"/>
            </w:tcBorders>
            <w:shd w:val="clear" w:color="auto" w:fill="auto"/>
          </w:tcPr>
          <w:p w:rsidR="00E84311" w:rsidRPr="004774AC" w:rsidRDefault="00E84311" w:rsidP="006F09AC">
            <w:pPr>
              <w:spacing w:before="30" w:after="30" w:line="130" w:lineRule="exact"/>
              <w:jc w:val="both"/>
              <w:rPr>
                <w:rFonts w:ascii="Arial" w:hAnsi="Arial" w:cs="Arial"/>
                <w:sz w:val="12"/>
                <w:szCs w:val="16"/>
              </w:rPr>
            </w:pPr>
          </w:p>
        </w:tc>
        <w:tc>
          <w:tcPr>
            <w:tcW w:w="1928" w:type="dxa"/>
            <w:gridSpan w:val="2"/>
            <w:tcBorders>
              <w:top w:val="single" w:sz="4" w:space="0" w:color="auto"/>
              <w:left w:val="single" w:sz="4" w:space="0" w:color="auto"/>
              <w:bottom w:val="single" w:sz="4" w:space="0" w:color="auto"/>
              <w:right w:val="single" w:sz="4" w:space="0" w:color="000000"/>
            </w:tcBorders>
            <w:shd w:val="clear" w:color="auto" w:fill="auto"/>
          </w:tcPr>
          <w:p w:rsidR="00E84311" w:rsidRPr="004774AC" w:rsidRDefault="00E84311" w:rsidP="006F09AC">
            <w:pPr>
              <w:spacing w:before="30" w:after="30" w:line="130" w:lineRule="exact"/>
              <w:jc w:val="both"/>
              <w:rPr>
                <w:rFonts w:ascii="Arial" w:hAnsi="Arial" w:cs="Arial"/>
                <w:b/>
                <w:bCs/>
                <w:sz w:val="12"/>
                <w:szCs w:val="16"/>
              </w:rPr>
            </w:pPr>
            <w:r w:rsidRPr="004774AC">
              <w:rPr>
                <w:rFonts w:ascii="Arial" w:hAnsi="Arial" w:cs="Arial"/>
                <w:b/>
                <w:bCs/>
                <w:sz w:val="12"/>
                <w:szCs w:val="16"/>
              </w:rPr>
              <w:t>Ingresos excedentes</w:t>
            </w:r>
          </w:p>
        </w:tc>
        <w:tc>
          <w:tcPr>
            <w:tcW w:w="878" w:type="dxa"/>
            <w:vMerge/>
            <w:tcBorders>
              <w:top w:val="nil"/>
              <w:left w:val="single" w:sz="4" w:space="0" w:color="auto"/>
              <w:bottom w:val="single" w:sz="4" w:space="0" w:color="000000"/>
              <w:right w:val="single" w:sz="4" w:space="0" w:color="auto"/>
            </w:tcBorders>
          </w:tcPr>
          <w:p w:rsidR="00E84311" w:rsidRPr="004774AC" w:rsidRDefault="00E84311" w:rsidP="006F09AC">
            <w:pPr>
              <w:spacing w:before="30" w:after="30" w:line="130" w:lineRule="exact"/>
              <w:jc w:val="both"/>
              <w:rPr>
                <w:rFonts w:ascii="Arial" w:hAnsi="Arial" w:cs="Arial"/>
                <w:b/>
                <w:bCs/>
                <w:sz w:val="12"/>
                <w:szCs w:val="16"/>
              </w:rPr>
            </w:pPr>
          </w:p>
        </w:tc>
      </w:tr>
    </w:tbl>
    <w:p w:rsidR="00E84311" w:rsidRPr="004774AC" w:rsidRDefault="00E84311" w:rsidP="00DD7B3C">
      <w:pPr>
        <w:pStyle w:val="Texto"/>
        <w:spacing w:after="0" w:line="240" w:lineRule="auto"/>
        <w:rPr>
          <w:szCs w:val="18"/>
        </w:rPr>
      </w:pPr>
    </w:p>
    <w:p w:rsidR="00E84311" w:rsidRPr="004774AC" w:rsidRDefault="00E84311" w:rsidP="00E84311">
      <w:pPr>
        <w:pStyle w:val="Texto"/>
        <w:spacing w:after="64" w:line="220" w:lineRule="exact"/>
        <w:jc w:val="right"/>
        <w:rPr>
          <w:rFonts w:eastAsia="MS Mincho"/>
          <w:iCs/>
          <w:color w:val="0000FF"/>
          <w:sz w:val="16"/>
          <w:szCs w:val="16"/>
        </w:rPr>
      </w:pPr>
      <w:r w:rsidRPr="004774AC">
        <w:rPr>
          <w:rFonts w:eastAsia="MS Mincho"/>
          <w:iCs/>
          <w:color w:val="0000FF"/>
          <w:sz w:val="16"/>
          <w:szCs w:val="16"/>
        </w:rPr>
        <w:t>Estado reformado DOF 27-09-2018</w:t>
      </w:r>
    </w:p>
    <w:p w:rsidR="00E84311" w:rsidRPr="004774AC" w:rsidRDefault="00E84311" w:rsidP="00E84311">
      <w:pPr>
        <w:pStyle w:val="Texto"/>
        <w:jc w:val="center"/>
        <w:rPr>
          <w:b/>
          <w:szCs w:val="18"/>
          <w:lang w:val="es-MX"/>
        </w:rPr>
      </w:pPr>
    </w:p>
    <w:p w:rsidR="001B78EB" w:rsidRPr="004774AC" w:rsidRDefault="001B78EB" w:rsidP="00DD7B3C">
      <w:pPr>
        <w:pStyle w:val="Texto"/>
        <w:spacing w:after="0" w:line="240" w:lineRule="auto"/>
        <w:rPr>
          <w:rFonts w:ascii="Gadugi" w:hAnsi="Gadugi"/>
          <w:szCs w:val="18"/>
        </w:rPr>
      </w:pPr>
    </w:p>
    <w:p w:rsidR="00520AA1" w:rsidRPr="004774AC" w:rsidRDefault="00520AA1" w:rsidP="00DD7B3C">
      <w:pPr>
        <w:rPr>
          <w:rFonts w:ascii="Gadugi" w:hAnsi="Gadugi" w:cs="Arial"/>
          <w:sz w:val="18"/>
          <w:szCs w:val="18"/>
        </w:rPr>
      </w:pPr>
    </w:p>
    <w:p w:rsidR="001B78EB" w:rsidRPr="004774AC" w:rsidRDefault="001B78EB" w:rsidP="001B78EB">
      <w:pPr>
        <w:pStyle w:val="Texto"/>
        <w:numPr>
          <w:ilvl w:val="0"/>
          <w:numId w:val="29"/>
        </w:numPr>
        <w:jc w:val="center"/>
        <w:rPr>
          <w:b/>
          <w:szCs w:val="18"/>
          <w:lang w:val="es-MX"/>
        </w:rPr>
      </w:pPr>
      <w:r w:rsidRPr="004774AC">
        <w:rPr>
          <w:b/>
          <w:szCs w:val="18"/>
          <w:lang w:val="es-MX"/>
        </w:rPr>
        <w:lastRenderedPageBreak/>
        <w:t>Estado Analítico del Ejercicio del Presupuesto de Egresos</w:t>
      </w:r>
    </w:p>
    <w:p w:rsidR="001B78EB" w:rsidRPr="004774AC" w:rsidRDefault="001B78EB" w:rsidP="001B78EB">
      <w:pPr>
        <w:pStyle w:val="Texto"/>
        <w:jc w:val="center"/>
        <w:rPr>
          <w:szCs w:val="18"/>
          <w:lang w:val="es-MX"/>
        </w:rPr>
      </w:pPr>
      <w:r w:rsidRPr="004774AC">
        <w:rPr>
          <w:b/>
          <w:szCs w:val="18"/>
          <w:lang w:val="es-MX"/>
        </w:rPr>
        <w:t>Finalidad</w:t>
      </w:r>
    </w:p>
    <w:p w:rsidR="001B78EB" w:rsidRPr="004774AC" w:rsidRDefault="001B78EB" w:rsidP="001B78EB">
      <w:pPr>
        <w:pStyle w:val="Texto"/>
        <w:rPr>
          <w:szCs w:val="18"/>
          <w:lang w:val="es-MX"/>
        </w:rPr>
      </w:pPr>
      <w:r w:rsidRPr="004774AC">
        <w:rPr>
          <w:szCs w:val="18"/>
          <w:lang w:val="es-MX"/>
        </w:rPr>
        <w:t>Su finalidad es realizar periódicamente el seguimiento del ejercicio de los egresos presupuestarios. Dichos Estados deben mostrar, a una fecha determinada del ejercicio del Presupuesto de Egresos, los movimientos y la situación de cada cuenta de las distintas clasificaciones, de acuerdo con los diferentes grados de desagregación de las mismas que se requiera.</w:t>
      </w:r>
    </w:p>
    <w:p w:rsidR="001B78EB" w:rsidRPr="004774AC" w:rsidRDefault="001B78EB" w:rsidP="001B78EB">
      <w:pPr>
        <w:pStyle w:val="Texto"/>
        <w:rPr>
          <w:szCs w:val="18"/>
          <w:lang w:val="es-MX"/>
        </w:rPr>
      </w:pPr>
      <w:r w:rsidRPr="004774AC">
        <w:rPr>
          <w:szCs w:val="18"/>
          <w:lang w:val="es-MX"/>
        </w:rPr>
        <w:t>Los estados e informes agregados,</w:t>
      </w:r>
      <w:r w:rsidRPr="004774AC">
        <w:rPr>
          <w:b/>
          <w:szCs w:val="18"/>
          <w:lang w:val="es-MX"/>
        </w:rPr>
        <w:t xml:space="preserve"> </w:t>
      </w:r>
      <w:r w:rsidRPr="004774AC">
        <w:rPr>
          <w:szCs w:val="18"/>
          <w:lang w:val="es-MX"/>
        </w:rPr>
        <w:t>en general, tienen como propósito aportar información pertinente, clara, confiable y oportuna a los responsables de la gestión política y económica del Estado para ser utilizada en la toma de decisiones gubernamentales en general y sobre finanzas públicas en particular, así como para ser utilizada por los analistas y la sociedad en general.</w:t>
      </w:r>
    </w:p>
    <w:p w:rsidR="001B78EB" w:rsidRPr="004774AC" w:rsidRDefault="001B78EB" w:rsidP="001B78EB">
      <w:pPr>
        <w:pStyle w:val="Texto"/>
        <w:rPr>
          <w:szCs w:val="18"/>
        </w:rPr>
      </w:pPr>
      <w:r w:rsidRPr="004774AC">
        <w:rPr>
          <w:szCs w:val="18"/>
        </w:rPr>
        <w:t>La clasificación de la información presupuestaria a generar será al menos la siguiente:</w:t>
      </w:r>
    </w:p>
    <w:p w:rsidR="001B78EB" w:rsidRPr="004774AC" w:rsidRDefault="001B78EB" w:rsidP="001B78EB">
      <w:pPr>
        <w:pStyle w:val="Texto"/>
        <w:numPr>
          <w:ilvl w:val="0"/>
          <w:numId w:val="2"/>
        </w:numPr>
        <w:tabs>
          <w:tab w:val="left" w:pos="720"/>
        </w:tabs>
        <w:ind w:left="720" w:hanging="432"/>
        <w:rPr>
          <w:szCs w:val="18"/>
        </w:rPr>
      </w:pPr>
      <w:r w:rsidRPr="004774AC">
        <w:rPr>
          <w:szCs w:val="18"/>
        </w:rPr>
        <w:t>Clasificación por Objeto del Gasto (Capítulo y Concepto).</w:t>
      </w:r>
    </w:p>
    <w:p w:rsidR="001B78EB" w:rsidRPr="004774AC" w:rsidRDefault="001B78EB" w:rsidP="001B78EB">
      <w:pPr>
        <w:pStyle w:val="Texto"/>
        <w:numPr>
          <w:ilvl w:val="0"/>
          <w:numId w:val="2"/>
        </w:numPr>
        <w:tabs>
          <w:tab w:val="left" w:pos="720"/>
        </w:tabs>
        <w:ind w:left="720" w:hanging="432"/>
        <w:rPr>
          <w:szCs w:val="18"/>
        </w:rPr>
      </w:pPr>
      <w:r w:rsidRPr="004774AC">
        <w:rPr>
          <w:szCs w:val="18"/>
        </w:rPr>
        <w:t>Clasificación Económica (por Tipo de Gasto).</w:t>
      </w:r>
    </w:p>
    <w:p w:rsidR="001B78EB" w:rsidRPr="004774AC" w:rsidRDefault="001B78EB" w:rsidP="001B78EB">
      <w:pPr>
        <w:pStyle w:val="Texto"/>
        <w:numPr>
          <w:ilvl w:val="0"/>
          <w:numId w:val="2"/>
        </w:numPr>
        <w:tabs>
          <w:tab w:val="left" w:pos="720"/>
        </w:tabs>
        <w:ind w:left="720" w:hanging="432"/>
        <w:rPr>
          <w:szCs w:val="18"/>
        </w:rPr>
      </w:pPr>
      <w:r w:rsidRPr="004774AC">
        <w:rPr>
          <w:szCs w:val="18"/>
        </w:rPr>
        <w:t>Clasificación Administrativa.</w:t>
      </w:r>
    </w:p>
    <w:p w:rsidR="001B78EB" w:rsidRPr="004774AC" w:rsidRDefault="001B78EB" w:rsidP="001B78EB">
      <w:pPr>
        <w:pStyle w:val="Texto"/>
        <w:numPr>
          <w:ilvl w:val="0"/>
          <w:numId w:val="2"/>
        </w:numPr>
        <w:tabs>
          <w:tab w:val="left" w:pos="720"/>
        </w:tabs>
        <w:ind w:left="720" w:hanging="432"/>
        <w:rPr>
          <w:szCs w:val="18"/>
        </w:rPr>
      </w:pPr>
      <w:r w:rsidRPr="004774AC">
        <w:rPr>
          <w:szCs w:val="18"/>
        </w:rPr>
        <w:t>Clasificación Funcional (Finalidad y Función).</w:t>
      </w:r>
    </w:p>
    <w:p w:rsidR="00520AA1" w:rsidRPr="004774AC" w:rsidRDefault="00520AA1" w:rsidP="00520AA1">
      <w:pPr>
        <w:pStyle w:val="Texto"/>
        <w:tabs>
          <w:tab w:val="left" w:pos="720"/>
        </w:tabs>
        <w:spacing w:after="0" w:line="240" w:lineRule="auto"/>
        <w:ind w:left="720" w:firstLine="0"/>
        <w:rPr>
          <w:rFonts w:ascii="Gadugi" w:hAnsi="Gadugi"/>
          <w:szCs w:val="18"/>
        </w:rPr>
      </w:pPr>
    </w:p>
    <w:tbl>
      <w:tblPr>
        <w:tblW w:w="8712" w:type="dxa"/>
        <w:jc w:val="center"/>
        <w:tblLayout w:type="fixed"/>
        <w:tblCellMar>
          <w:left w:w="43" w:type="dxa"/>
          <w:right w:w="43" w:type="dxa"/>
        </w:tblCellMar>
        <w:tblLook w:val="04A0" w:firstRow="1" w:lastRow="0" w:firstColumn="1" w:lastColumn="0" w:noHBand="0" w:noVBand="1"/>
      </w:tblPr>
      <w:tblGrid>
        <w:gridCol w:w="377"/>
        <w:gridCol w:w="2587"/>
        <w:gridCol w:w="867"/>
        <w:gridCol w:w="1203"/>
        <w:gridCol w:w="953"/>
        <w:gridCol w:w="971"/>
        <w:gridCol w:w="697"/>
        <w:gridCol w:w="1057"/>
      </w:tblGrid>
      <w:tr w:rsidR="001B78EB" w:rsidRPr="004774AC" w:rsidTr="002472E7">
        <w:trPr>
          <w:trHeight w:val="20"/>
          <w:tblHeader/>
          <w:jc w:val="center"/>
        </w:trPr>
        <w:tc>
          <w:tcPr>
            <w:tcW w:w="8712" w:type="dxa"/>
            <w:gridSpan w:val="8"/>
            <w:tcBorders>
              <w:top w:val="single" w:sz="4" w:space="0" w:color="auto"/>
              <w:left w:val="single" w:sz="4" w:space="0" w:color="auto"/>
              <w:bottom w:val="nil"/>
              <w:right w:val="single" w:sz="4" w:space="0" w:color="000000"/>
            </w:tcBorders>
            <w:shd w:val="clear" w:color="000000" w:fill="BFBFBF"/>
            <w:noWrap/>
          </w:tcPr>
          <w:p w:rsidR="001B78EB" w:rsidRPr="004774AC" w:rsidRDefault="001B78EB" w:rsidP="002472E7">
            <w:pPr>
              <w:pStyle w:val="Texto"/>
              <w:spacing w:before="20" w:after="20" w:line="240" w:lineRule="auto"/>
              <w:ind w:firstLine="0"/>
              <w:jc w:val="center"/>
              <w:rPr>
                <w:b/>
                <w:bCs/>
                <w:sz w:val="12"/>
                <w:szCs w:val="16"/>
              </w:rPr>
            </w:pPr>
            <w:r w:rsidRPr="004774AC">
              <w:rPr>
                <w:b/>
                <w:bCs/>
                <w:sz w:val="12"/>
                <w:szCs w:val="16"/>
              </w:rPr>
              <w:t>Nombre del Ente Público</w:t>
            </w:r>
          </w:p>
        </w:tc>
      </w:tr>
      <w:tr w:rsidR="001B78EB" w:rsidRPr="004774AC" w:rsidTr="002472E7">
        <w:trPr>
          <w:trHeight w:val="20"/>
          <w:tblHeader/>
          <w:jc w:val="center"/>
        </w:trPr>
        <w:tc>
          <w:tcPr>
            <w:tcW w:w="8712" w:type="dxa"/>
            <w:gridSpan w:val="8"/>
            <w:tcBorders>
              <w:top w:val="nil"/>
              <w:left w:val="single" w:sz="4" w:space="0" w:color="auto"/>
              <w:bottom w:val="nil"/>
              <w:right w:val="single" w:sz="4" w:space="0" w:color="000000"/>
            </w:tcBorders>
            <w:shd w:val="clear" w:color="auto" w:fill="BFBFBF"/>
            <w:noWrap/>
          </w:tcPr>
          <w:p w:rsidR="001B78EB" w:rsidRPr="004774AC" w:rsidRDefault="001B78EB" w:rsidP="002472E7">
            <w:pPr>
              <w:pStyle w:val="Texto"/>
              <w:spacing w:before="20" w:after="20" w:line="240" w:lineRule="auto"/>
              <w:ind w:firstLine="0"/>
              <w:jc w:val="center"/>
              <w:rPr>
                <w:b/>
                <w:bCs/>
                <w:sz w:val="12"/>
                <w:szCs w:val="16"/>
              </w:rPr>
            </w:pPr>
            <w:r w:rsidRPr="004774AC">
              <w:rPr>
                <w:b/>
                <w:bCs/>
                <w:sz w:val="12"/>
                <w:szCs w:val="16"/>
              </w:rPr>
              <w:t>Estado Analítico del Ejercicio del Presupuesto de Egresos</w:t>
            </w:r>
          </w:p>
        </w:tc>
      </w:tr>
      <w:tr w:rsidR="001B78EB" w:rsidRPr="004774AC" w:rsidTr="002472E7">
        <w:trPr>
          <w:trHeight w:val="20"/>
          <w:tblHeader/>
          <w:jc w:val="center"/>
        </w:trPr>
        <w:tc>
          <w:tcPr>
            <w:tcW w:w="8712" w:type="dxa"/>
            <w:gridSpan w:val="8"/>
            <w:tcBorders>
              <w:top w:val="nil"/>
              <w:left w:val="single" w:sz="4" w:space="0" w:color="auto"/>
              <w:bottom w:val="nil"/>
              <w:right w:val="single" w:sz="4" w:space="0" w:color="000000"/>
            </w:tcBorders>
            <w:shd w:val="clear" w:color="000000" w:fill="BFBFBF"/>
            <w:noWrap/>
          </w:tcPr>
          <w:p w:rsidR="001B78EB" w:rsidRPr="004774AC" w:rsidRDefault="001B78EB" w:rsidP="002472E7">
            <w:pPr>
              <w:pStyle w:val="Texto"/>
              <w:spacing w:before="20" w:after="20" w:line="240" w:lineRule="auto"/>
              <w:ind w:firstLine="0"/>
              <w:jc w:val="center"/>
              <w:rPr>
                <w:b/>
                <w:bCs/>
                <w:sz w:val="12"/>
                <w:szCs w:val="16"/>
              </w:rPr>
            </w:pPr>
            <w:r w:rsidRPr="004774AC">
              <w:rPr>
                <w:b/>
                <w:bCs/>
                <w:sz w:val="12"/>
                <w:szCs w:val="16"/>
              </w:rPr>
              <w:t>Clasificación por Objeto del Gasto (Capítulo y Concepto)</w:t>
            </w:r>
          </w:p>
        </w:tc>
      </w:tr>
      <w:tr w:rsidR="001B78EB" w:rsidRPr="004774AC" w:rsidTr="002472E7">
        <w:trPr>
          <w:trHeight w:val="20"/>
          <w:tblHeader/>
          <w:jc w:val="center"/>
        </w:trPr>
        <w:tc>
          <w:tcPr>
            <w:tcW w:w="8712" w:type="dxa"/>
            <w:gridSpan w:val="8"/>
            <w:tcBorders>
              <w:top w:val="nil"/>
              <w:left w:val="single" w:sz="4" w:space="0" w:color="auto"/>
              <w:bottom w:val="single" w:sz="4" w:space="0" w:color="auto"/>
              <w:right w:val="single" w:sz="4" w:space="0" w:color="000000"/>
            </w:tcBorders>
            <w:shd w:val="clear" w:color="000000" w:fill="BFBFBF"/>
            <w:noWrap/>
          </w:tcPr>
          <w:p w:rsidR="001B78EB" w:rsidRPr="004774AC" w:rsidRDefault="001B78EB" w:rsidP="002472E7">
            <w:pPr>
              <w:pStyle w:val="Texto"/>
              <w:spacing w:before="20" w:after="20" w:line="240" w:lineRule="auto"/>
              <w:ind w:firstLine="0"/>
              <w:jc w:val="center"/>
              <w:rPr>
                <w:b/>
                <w:bCs/>
                <w:sz w:val="12"/>
                <w:szCs w:val="16"/>
              </w:rPr>
            </w:pPr>
            <w:r w:rsidRPr="004774AC">
              <w:rPr>
                <w:b/>
                <w:bCs/>
                <w:sz w:val="12"/>
                <w:szCs w:val="16"/>
              </w:rPr>
              <w:t>Del XXXX al XXXX</w:t>
            </w:r>
          </w:p>
        </w:tc>
      </w:tr>
      <w:tr w:rsidR="001B78EB" w:rsidRPr="004774AC" w:rsidTr="002472E7">
        <w:trPr>
          <w:trHeight w:val="20"/>
          <w:tblHeader/>
          <w:jc w:val="center"/>
        </w:trPr>
        <w:tc>
          <w:tcPr>
            <w:tcW w:w="2964" w:type="dxa"/>
            <w:gridSpan w:val="2"/>
            <w:vMerge w:val="restart"/>
            <w:tcBorders>
              <w:top w:val="single" w:sz="4" w:space="0" w:color="auto"/>
              <w:left w:val="single" w:sz="4" w:space="0" w:color="auto"/>
              <w:bottom w:val="single" w:sz="4" w:space="0" w:color="auto"/>
              <w:right w:val="single" w:sz="4" w:space="0" w:color="auto"/>
            </w:tcBorders>
            <w:shd w:val="clear" w:color="000000" w:fill="C0C0C0"/>
            <w:noWrap/>
            <w:vAlign w:val="center"/>
          </w:tcPr>
          <w:p w:rsidR="001B78EB" w:rsidRPr="004774AC" w:rsidRDefault="001B78EB" w:rsidP="002472E7">
            <w:pPr>
              <w:pStyle w:val="Texto"/>
              <w:spacing w:before="20" w:after="0" w:line="240" w:lineRule="auto"/>
              <w:ind w:firstLine="0"/>
              <w:jc w:val="center"/>
              <w:rPr>
                <w:b/>
                <w:bCs/>
                <w:sz w:val="12"/>
                <w:szCs w:val="16"/>
              </w:rPr>
            </w:pPr>
            <w:r w:rsidRPr="004774AC">
              <w:rPr>
                <w:b/>
                <w:bCs/>
                <w:sz w:val="12"/>
                <w:szCs w:val="16"/>
              </w:rPr>
              <w:t>Concepto</w:t>
            </w:r>
          </w:p>
        </w:tc>
        <w:tc>
          <w:tcPr>
            <w:tcW w:w="4691" w:type="dxa"/>
            <w:gridSpan w:val="5"/>
            <w:tcBorders>
              <w:top w:val="single" w:sz="4" w:space="0" w:color="auto"/>
              <w:left w:val="nil"/>
              <w:bottom w:val="single" w:sz="4" w:space="0" w:color="auto"/>
              <w:right w:val="single" w:sz="4" w:space="0" w:color="auto"/>
            </w:tcBorders>
            <w:shd w:val="clear" w:color="000000" w:fill="C0C0C0"/>
            <w:vAlign w:val="center"/>
          </w:tcPr>
          <w:p w:rsidR="001B78EB" w:rsidRPr="004774AC" w:rsidRDefault="001B78EB" w:rsidP="002472E7">
            <w:pPr>
              <w:pStyle w:val="Texto"/>
              <w:spacing w:before="20" w:after="0" w:line="240" w:lineRule="auto"/>
              <w:ind w:firstLine="0"/>
              <w:jc w:val="center"/>
              <w:rPr>
                <w:b/>
                <w:bCs/>
                <w:sz w:val="12"/>
                <w:szCs w:val="16"/>
              </w:rPr>
            </w:pPr>
            <w:r w:rsidRPr="004774AC">
              <w:rPr>
                <w:b/>
                <w:bCs/>
                <w:sz w:val="12"/>
                <w:szCs w:val="16"/>
              </w:rPr>
              <w:t>Egresos</w:t>
            </w:r>
          </w:p>
        </w:tc>
        <w:tc>
          <w:tcPr>
            <w:tcW w:w="1057" w:type="dxa"/>
            <w:vMerge w:val="restart"/>
            <w:tcBorders>
              <w:top w:val="single" w:sz="4" w:space="0" w:color="auto"/>
              <w:left w:val="single" w:sz="4" w:space="0" w:color="auto"/>
              <w:bottom w:val="single" w:sz="4" w:space="0" w:color="auto"/>
              <w:right w:val="single" w:sz="4" w:space="0" w:color="auto"/>
            </w:tcBorders>
            <w:shd w:val="clear" w:color="000000" w:fill="C0C0C0"/>
            <w:vAlign w:val="center"/>
          </w:tcPr>
          <w:p w:rsidR="001B78EB" w:rsidRPr="004774AC" w:rsidRDefault="001B78EB" w:rsidP="002472E7">
            <w:pPr>
              <w:pStyle w:val="Texto"/>
              <w:spacing w:before="20" w:after="0" w:line="240" w:lineRule="auto"/>
              <w:ind w:firstLine="0"/>
              <w:jc w:val="center"/>
              <w:rPr>
                <w:b/>
                <w:bCs/>
                <w:sz w:val="12"/>
                <w:szCs w:val="16"/>
              </w:rPr>
            </w:pPr>
            <w:r w:rsidRPr="004774AC">
              <w:rPr>
                <w:b/>
                <w:bCs/>
                <w:sz w:val="12"/>
                <w:szCs w:val="16"/>
              </w:rPr>
              <w:t>Subejercicio</w:t>
            </w:r>
          </w:p>
        </w:tc>
      </w:tr>
      <w:tr w:rsidR="001B78EB" w:rsidRPr="004774AC" w:rsidTr="002472E7">
        <w:trPr>
          <w:trHeight w:val="20"/>
          <w:tblHeader/>
          <w:jc w:val="center"/>
        </w:trPr>
        <w:tc>
          <w:tcPr>
            <w:tcW w:w="2964" w:type="dxa"/>
            <w:gridSpan w:val="2"/>
            <w:vMerge/>
            <w:tcBorders>
              <w:top w:val="single" w:sz="4" w:space="0" w:color="auto"/>
              <w:left w:val="single" w:sz="4" w:space="0" w:color="auto"/>
              <w:bottom w:val="single" w:sz="4" w:space="0" w:color="auto"/>
              <w:right w:val="single" w:sz="4" w:space="0" w:color="auto"/>
            </w:tcBorders>
            <w:vAlign w:val="center"/>
          </w:tcPr>
          <w:p w:rsidR="001B78EB" w:rsidRPr="004774AC" w:rsidRDefault="001B78EB" w:rsidP="002472E7">
            <w:pPr>
              <w:pStyle w:val="Texto"/>
              <w:spacing w:before="20" w:after="0" w:line="240" w:lineRule="auto"/>
              <w:ind w:firstLine="0"/>
              <w:jc w:val="center"/>
              <w:rPr>
                <w:b/>
                <w:bCs/>
                <w:sz w:val="12"/>
                <w:szCs w:val="16"/>
              </w:rPr>
            </w:pPr>
          </w:p>
        </w:tc>
        <w:tc>
          <w:tcPr>
            <w:tcW w:w="867" w:type="dxa"/>
            <w:tcBorders>
              <w:top w:val="nil"/>
              <w:left w:val="nil"/>
              <w:bottom w:val="single" w:sz="4" w:space="0" w:color="auto"/>
              <w:right w:val="single" w:sz="4" w:space="0" w:color="auto"/>
            </w:tcBorders>
            <w:shd w:val="clear" w:color="000000" w:fill="C0C0C0"/>
            <w:vAlign w:val="center"/>
          </w:tcPr>
          <w:p w:rsidR="001B78EB" w:rsidRPr="004774AC" w:rsidRDefault="001B78EB" w:rsidP="002472E7">
            <w:pPr>
              <w:pStyle w:val="Texto"/>
              <w:spacing w:before="20" w:after="0" w:line="240" w:lineRule="auto"/>
              <w:ind w:firstLine="0"/>
              <w:jc w:val="center"/>
              <w:rPr>
                <w:b/>
                <w:bCs/>
                <w:sz w:val="12"/>
                <w:szCs w:val="16"/>
              </w:rPr>
            </w:pPr>
            <w:r w:rsidRPr="004774AC">
              <w:rPr>
                <w:b/>
                <w:bCs/>
                <w:sz w:val="12"/>
                <w:szCs w:val="16"/>
              </w:rPr>
              <w:t>Aprobado</w:t>
            </w:r>
          </w:p>
        </w:tc>
        <w:tc>
          <w:tcPr>
            <w:tcW w:w="1203" w:type="dxa"/>
            <w:tcBorders>
              <w:top w:val="nil"/>
              <w:left w:val="nil"/>
              <w:bottom w:val="single" w:sz="4" w:space="0" w:color="auto"/>
              <w:right w:val="single" w:sz="4" w:space="0" w:color="auto"/>
            </w:tcBorders>
            <w:shd w:val="clear" w:color="000000" w:fill="C0C0C0"/>
            <w:vAlign w:val="center"/>
          </w:tcPr>
          <w:p w:rsidR="001B78EB" w:rsidRPr="004774AC" w:rsidRDefault="001B78EB" w:rsidP="002472E7">
            <w:pPr>
              <w:pStyle w:val="Texto"/>
              <w:spacing w:before="20" w:after="0" w:line="240" w:lineRule="auto"/>
              <w:ind w:firstLine="0"/>
              <w:jc w:val="center"/>
              <w:rPr>
                <w:b/>
                <w:bCs/>
                <w:sz w:val="12"/>
                <w:szCs w:val="16"/>
              </w:rPr>
            </w:pPr>
            <w:r w:rsidRPr="004774AC">
              <w:rPr>
                <w:b/>
                <w:bCs/>
                <w:sz w:val="12"/>
                <w:szCs w:val="16"/>
              </w:rPr>
              <w:t>Ampliaciones/ (Reducciones)</w:t>
            </w:r>
          </w:p>
        </w:tc>
        <w:tc>
          <w:tcPr>
            <w:tcW w:w="953" w:type="dxa"/>
            <w:tcBorders>
              <w:top w:val="nil"/>
              <w:left w:val="nil"/>
              <w:bottom w:val="single" w:sz="4" w:space="0" w:color="auto"/>
              <w:right w:val="single" w:sz="4" w:space="0" w:color="auto"/>
            </w:tcBorders>
            <w:shd w:val="clear" w:color="000000" w:fill="C0C0C0"/>
            <w:vAlign w:val="center"/>
          </w:tcPr>
          <w:p w:rsidR="001B78EB" w:rsidRPr="004774AC" w:rsidRDefault="001B78EB" w:rsidP="002472E7">
            <w:pPr>
              <w:pStyle w:val="Texto"/>
              <w:spacing w:before="20" w:after="0" w:line="240" w:lineRule="auto"/>
              <w:ind w:firstLine="0"/>
              <w:jc w:val="center"/>
              <w:rPr>
                <w:b/>
                <w:bCs/>
                <w:sz w:val="12"/>
                <w:szCs w:val="16"/>
              </w:rPr>
            </w:pPr>
            <w:r w:rsidRPr="004774AC">
              <w:rPr>
                <w:b/>
                <w:bCs/>
                <w:sz w:val="12"/>
                <w:szCs w:val="16"/>
              </w:rPr>
              <w:t>Modificado</w:t>
            </w:r>
          </w:p>
        </w:tc>
        <w:tc>
          <w:tcPr>
            <w:tcW w:w="971" w:type="dxa"/>
            <w:tcBorders>
              <w:top w:val="nil"/>
              <w:left w:val="nil"/>
              <w:bottom w:val="single" w:sz="4" w:space="0" w:color="auto"/>
              <w:right w:val="single" w:sz="4" w:space="0" w:color="auto"/>
            </w:tcBorders>
            <w:shd w:val="clear" w:color="000000" w:fill="C0C0C0"/>
            <w:vAlign w:val="center"/>
          </w:tcPr>
          <w:p w:rsidR="001B78EB" w:rsidRPr="004774AC" w:rsidRDefault="001B78EB" w:rsidP="002472E7">
            <w:pPr>
              <w:pStyle w:val="Texto"/>
              <w:spacing w:before="20" w:after="0" w:line="240" w:lineRule="auto"/>
              <w:ind w:firstLine="0"/>
              <w:jc w:val="center"/>
              <w:rPr>
                <w:b/>
                <w:bCs/>
                <w:sz w:val="12"/>
                <w:szCs w:val="16"/>
              </w:rPr>
            </w:pPr>
            <w:r w:rsidRPr="004774AC">
              <w:rPr>
                <w:b/>
                <w:bCs/>
                <w:sz w:val="12"/>
                <w:szCs w:val="16"/>
              </w:rPr>
              <w:t>Devengado</w:t>
            </w:r>
          </w:p>
        </w:tc>
        <w:tc>
          <w:tcPr>
            <w:tcW w:w="697" w:type="dxa"/>
            <w:tcBorders>
              <w:top w:val="nil"/>
              <w:left w:val="nil"/>
              <w:bottom w:val="single" w:sz="4" w:space="0" w:color="auto"/>
              <w:right w:val="single" w:sz="4" w:space="0" w:color="auto"/>
            </w:tcBorders>
            <w:shd w:val="clear" w:color="000000" w:fill="C0C0C0"/>
            <w:vAlign w:val="center"/>
          </w:tcPr>
          <w:p w:rsidR="001B78EB" w:rsidRPr="004774AC" w:rsidRDefault="001B78EB" w:rsidP="002472E7">
            <w:pPr>
              <w:pStyle w:val="Texto"/>
              <w:spacing w:before="20" w:after="0" w:line="240" w:lineRule="auto"/>
              <w:ind w:firstLine="0"/>
              <w:jc w:val="center"/>
              <w:rPr>
                <w:b/>
                <w:bCs/>
                <w:sz w:val="12"/>
                <w:szCs w:val="16"/>
              </w:rPr>
            </w:pPr>
            <w:r w:rsidRPr="004774AC">
              <w:rPr>
                <w:b/>
                <w:bCs/>
                <w:sz w:val="12"/>
                <w:szCs w:val="16"/>
              </w:rPr>
              <w:t>Pagado</w:t>
            </w:r>
          </w:p>
        </w:tc>
        <w:tc>
          <w:tcPr>
            <w:tcW w:w="1057" w:type="dxa"/>
            <w:vMerge/>
            <w:tcBorders>
              <w:top w:val="single" w:sz="4" w:space="0" w:color="auto"/>
              <w:left w:val="single" w:sz="4" w:space="0" w:color="auto"/>
              <w:bottom w:val="single" w:sz="4" w:space="0" w:color="auto"/>
              <w:right w:val="single" w:sz="4" w:space="0" w:color="auto"/>
            </w:tcBorders>
            <w:vAlign w:val="center"/>
          </w:tcPr>
          <w:p w:rsidR="001B78EB" w:rsidRPr="004774AC" w:rsidRDefault="001B78EB" w:rsidP="002472E7">
            <w:pPr>
              <w:pStyle w:val="Texto"/>
              <w:spacing w:before="20" w:after="0" w:line="240" w:lineRule="auto"/>
              <w:ind w:firstLine="0"/>
              <w:jc w:val="center"/>
              <w:rPr>
                <w:b/>
                <w:bCs/>
                <w:sz w:val="12"/>
                <w:szCs w:val="16"/>
              </w:rPr>
            </w:pPr>
          </w:p>
        </w:tc>
      </w:tr>
      <w:tr w:rsidR="001B78EB" w:rsidRPr="004774AC" w:rsidTr="002472E7">
        <w:trPr>
          <w:trHeight w:val="20"/>
          <w:tblHeader/>
          <w:jc w:val="center"/>
        </w:trPr>
        <w:tc>
          <w:tcPr>
            <w:tcW w:w="2964" w:type="dxa"/>
            <w:gridSpan w:val="2"/>
            <w:vMerge/>
            <w:tcBorders>
              <w:top w:val="single" w:sz="4" w:space="0" w:color="auto"/>
              <w:left w:val="single" w:sz="4" w:space="0" w:color="auto"/>
              <w:bottom w:val="single" w:sz="4" w:space="0" w:color="auto"/>
              <w:right w:val="single" w:sz="4" w:space="0" w:color="auto"/>
            </w:tcBorders>
            <w:vAlign w:val="center"/>
          </w:tcPr>
          <w:p w:rsidR="001B78EB" w:rsidRPr="004774AC" w:rsidRDefault="001B78EB" w:rsidP="002472E7">
            <w:pPr>
              <w:pStyle w:val="Texto"/>
              <w:spacing w:before="20" w:after="0" w:line="240" w:lineRule="auto"/>
              <w:ind w:firstLine="0"/>
              <w:jc w:val="center"/>
              <w:rPr>
                <w:b/>
                <w:bCs/>
                <w:sz w:val="12"/>
                <w:szCs w:val="16"/>
              </w:rPr>
            </w:pPr>
          </w:p>
        </w:tc>
        <w:tc>
          <w:tcPr>
            <w:tcW w:w="867" w:type="dxa"/>
            <w:tcBorders>
              <w:top w:val="nil"/>
              <w:left w:val="nil"/>
              <w:bottom w:val="single" w:sz="4" w:space="0" w:color="auto"/>
              <w:right w:val="single" w:sz="4" w:space="0" w:color="auto"/>
            </w:tcBorders>
            <w:shd w:val="clear" w:color="000000" w:fill="C0C0C0"/>
            <w:vAlign w:val="center"/>
          </w:tcPr>
          <w:p w:rsidR="001B78EB" w:rsidRPr="004774AC" w:rsidRDefault="001B78EB" w:rsidP="002472E7">
            <w:pPr>
              <w:pStyle w:val="Texto"/>
              <w:spacing w:before="20" w:after="0" w:line="240" w:lineRule="auto"/>
              <w:ind w:firstLine="0"/>
              <w:jc w:val="center"/>
              <w:rPr>
                <w:b/>
                <w:bCs/>
                <w:sz w:val="12"/>
                <w:szCs w:val="16"/>
              </w:rPr>
            </w:pPr>
            <w:r w:rsidRPr="004774AC">
              <w:rPr>
                <w:b/>
                <w:bCs/>
                <w:sz w:val="12"/>
                <w:szCs w:val="16"/>
              </w:rPr>
              <w:t>1</w:t>
            </w:r>
          </w:p>
        </w:tc>
        <w:tc>
          <w:tcPr>
            <w:tcW w:w="1203" w:type="dxa"/>
            <w:tcBorders>
              <w:top w:val="nil"/>
              <w:left w:val="nil"/>
              <w:bottom w:val="single" w:sz="4" w:space="0" w:color="auto"/>
              <w:right w:val="single" w:sz="4" w:space="0" w:color="auto"/>
            </w:tcBorders>
            <w:shd w:val="clear" w:color="000000" w:fill="C0C0C0"/>
            <w:vAlign w:val="center"/>
          </w:tcPr>
          <w:p w:rsidR="001B78EB" w:rsidRPr="004774AC" w:rsidRDefault="001B78EB" w:rsidP="002472E7">
            <w:pPr>
              <w:pStyle w:val="Texto"/>
              <w:spacing w:before="20" w:after="0" w:line="240" w:lineRule="auto"/>
              <w:ind w:firstLine="0"/>
              <w:jc w:val="center"/>
              <w:rPr>
                <w:b/>
                <w:bCs/>
                <w:sz w:val="12"/>
                <w:szCs w:val="16"/>
              </w:rPr>
            </w:pPr>
            <w:r w:rsidRPr="004774AC">
              <w:rPr>
                <w:b/>
                <w:bCs/>
                <w:sz w:val="12"/>
                <w:szCs w:val="16"/>
              </w:rPr>
              <w:t>2</w:t>
            </w:r>
          </w:p>
        </w:tc>
        <w:tc>
          <w:tcPr>
            <w:tcW w:w="953" w:type="dxa"/>
            <w:tcBorders>
              <w:top w:val="nil"/>
              <w:left w:val="nil"/>
              <w:bottom w:val="single" w:sz="4" w:space="0" w:color="auto"/>
              <w:right w:val="single" w:sz="4" w:space="0" w:color="auto"/>
            </w:tcBorders>
            <w:shd w:val="clear" w:color="000000" w:fill="C0C0C0"/>
            <w:vAlign w:val="center"/>
          </w:tcPr>
          <w:p w:rsidR="001B78EB" w:rsidRPr="004774AC" w:rsidRDefault="001B78EB" w:rsidP="002472E7">
            <w:pPr>
              <w:pStyle w:val="Texto"/>
              <w:spacing w:before="20" w:after="0" w:line="240" w:lineRule="auto"/>
              <w:ind w:firstLine="0"/>
              <w:jc w:val="center"/>
              <w:rPr>
                <w:b/>
                <w:bCs/>
                <w:sz w:val="12"/>
                <w:szCs w:val="16"/>
              </w:rPr>
            </w:pPr>
            <w:r w:rsidRPr="004774AC">
              <w:rPr>
                <w:b/>
                <w:bCs/>
                <w:sz w:val="12"/>
                <w:szCs w:val="16"/>
              </w:rPr>
              <w:t>3 = (1 + 2 )</w:t>
            </w:r>
          </w:p>
        </w:tc>
        <w:tc>
          <w:tcPr>
            <w:tcW w:w="971" w:type="dxa"/>
            <w:tcBorders>
              <w:top w:val="nil"/>
              <w:left w:val="nil"/>
              <w:bottom w:val="single" w:sz="4" w:space="0" w:color="auto"/>
              <w:right w:val="single" w:sz="4" w:space="0" w:color="auto"/>
            </w:tcBorders>
            <w:shd w:val="clear" w:color="000000" w:fill="C0C0C0"/>
            <w:vAlign w:val="center"/>
          </w:tcPr>
          <w:p w:rsidR="001B78EB" w:rsidRPr="004774AC" w:rsidRDefault="001B78EB" w:rsidP="002472E7">
            <w:pPr>
              <w:pStyle w:val="Texto"/>
              <w:spacing w:before="20" w:after="0" w:line="240" w:lineRule="auto"/>
              <w:ind w:firstLine="0"/>
              <w:jc w:val="center"/>
              <w:rPr>
                <w:b/>
                <w:bCs/>
                <w:sz w:val="12"/>
                <w:szCs w:val="16"/>
              </w:rPr>
            </w:pPr>
            <w:r w:rsidRPr="004774AC">
              <w:rPr>
                <w:b/>
                <w:bCs/>
                <w:sz w:val="12"/>
                <w:szCs w:val="16"/>
              </w:rPr>
              <w:t>4</w:t>
            </w:r>
          </w:p>
        </w:tc>
        <w:tc>
          <w:tcPr>
            <w:tcW w:w="697" w:type="dxa"/>
            <w:tcBorders>
              <w:top w:val="nil"/>
              <w:left w:val="nil"/>
              <w:bottom w:val="single" w:sz="4" w:space="0" w:color="auto"/>
              <w:right w:val="single" w:sz="4" w:space="0" w:color="auto"/>
            </w:tcBorders>
            <w:shd w:val="clear" w:color="000000" w:fill="C0C0C0"/>
            <w:vAlign w:val="center"/>
          </w:tcPr>
          <w:p w:rsidR="001B78EB" w:rsidRPr="004774AC" w:rsidRDefault="001B78EB" w:rsidP="002472E7">
            <w:pPr>
              <w:pStyle w:val="Texto"/>
              <w:spacing w:before="20" w:after="0" w:line="240" w:lineRule="auto"/>
              <w:ind w:firstLine="0"/>
              <w:jc w:val="center"/>
              <w:rPr>
                <w:b/>
                <w:bCs/>
                <w:sz w:val="12"/>
                <w:szCs w:val="16"/>
              </w:rPr>
            </w:pPr>
            <w:r w:rsidRPr="004774AC">
              <w:rPr>
                <w:b/>
                <w:bCs/>
                <w:sz w:val="12"/>
                <w:szCs w:val="16"/>
              </w:rPr>
              <w:t>5</w:t>
            </w:r>
          </w:p>
        </w:tc>
        <w:tc>
          <w:tcPr>
            <w:tcW w:w="1057" w:type="dxa"/>
            <w:tcBorders>
              <w:top w:val="nil"/>
              <w:left w:val="nil"/>
              <w:bottom w:val="single" w:sz="4" w:space="0" w:color="auto"/>
              <w:right w:val="single" w:sz="4" w:space="0" w:color="auto"/>
            </w:tcBorders>
            <w:shd w:val="clear" w:color="000000" w:fill="C0C0C0"/>
            <w:vAlign w:val="center"/>
          </w:tcPr>
          <w:p w:rsidR="001B78EB" w:rsidRPr="004774AC" w:rsidRDefault="001B78EB" w:rsidP="002472E7">
            <w:pPr>
              <w:pStyle w:val="Texto"/>
              <w:spacing w:before="20" w:after="0" w:line="240" w:lineRule="auto"/>
              <w:ind w:firstLine="0"/>
              <w:jc w:val="center"/>
              <w:rPr>
                <w:b/>
                <w:bCs/>
                <w:sz w:val="12"/>
                <w:szCs w:val="16"/>
              </w:rPr>
            </w:pPr>
            <w:r w:rsidRPr="004774AC">
              <w:rPr>
                <w:b/>
                <w:bCs/>
                <w:sz w:val="12"/>
                <w:szCs w:val="16"/>
              </w:rPr>
              <w:t>6 = ( 3 - 4 )</w:t>
            </w:r>
          </w:p>
        </w:tc>
      </w:tr>
      <w:tr w:rsidR="001B78EB" w:rsidRPr="004774AC" w:rsidTr="002472E7">
        <w:trPr>
          <w:trHeight w:val="20"/>
          <w:jc w:val="center"/>
        </w:trPr>
        <w:tc>
          <w:tcPr>
            <w:tcW w:w="2964" w:type="dxa"/>
            <w:gridSpan w:val="2"/>
            <w:tcBorders>
              <w:top w:val="nil"/>
              <w:left w:val="single" w:sz="4" w:space="0" w:color="auto"/>
              <w:bottom w:val="nil"/>
              <w:right w:val="nil"/>
            </w:tcBorders>
            <w:shd w:val="clear" w:color="auto" w:fill="auto"/>
          </w:tcPr>
          <w:p w:rsidR="001B78EB" w:rsidRPr="004774AC" w:rsidRDefault="001B78EB" w:rsidP="002472E7">
            <w:pPr>
              <w:pStyle w:val="Texto"/>
              <w:spacing w:before="20" w:after="18" w:line="120" w:lineRule="exact"/>
              <w:ind w:firstLine="0"/>
              <w:rPr>
                <w:sz w:val="12"/>
                <w:szCs w:val="16"/>
              </w:rPr>
            </w:pPr>
            <w:r w:rsidRPr="004774AC">
              <w:rPr>
                <w:sz w:val="12"/>
                <w:szCs w:val="16"/>
              </w:rPr>
              <w:t>Servicios Personales</w:t>
            </w:r>
          </w:p>
        </w:tc>
        <w:tc>
          <w:tcPr>
            <w:tcW w:w="867" w:type="dxa"/>
            <w:tcBorders>
              <w:top w:val="nil"/>
              <w:left w:val="single" w:sz="4" w:space="0" w:color="auto"/>
              <w:bottom w:val="nil"/>
              <w:right w:val="single" w:sz="4" w:space="0" w:color="auto"/>
            </w:tcBorders>
            <w:shd w:val="clear" w:color="auto" w:fill="auto"/>
          </w:tcPr>
          <w:p w:rsidR="001B78EB" w:rsidRPr="004774AC" w:rsidRDefault="001B78EB" w:rsidP="002472E7">
            <w:pPr>
              <w:pStyle w:val="Texto"/>
              <w:spacing w:before="20" w:after="18" w:line="120" w:lineRule="exact"/>
              <w:ind w:firstLine="0"/>
              <w:rPr>
                <w:sz w:val="12"/>
                <w:szCs w:val="16"/>
              </w:rPr>
            </w:pPr>
          </w:p>
        </w:tc>
        <w:tc>
          <w:tcPr>
            <w:tcW w:w="1203" w:type="dxa"/>
            <w:tcBorders>
              <w:top w:val="nil"/>
              <w:left w:val="nil"/>
              <w:bottom w:val="nil"/>
              <w:right w:val="single" w:sz="4" w:space="0" w:color="auto"/>
            </w:tcBorders>
            <w:shd w:val="clear" w:color="auto" w:fill="auto"/>
          </w:tcPr>
          <w:p w:rsidR="001B78EB" w:rsidRPr="004774AC" w:rsidRDefault="001B78EB" w:rsidP="002472E7">
            <w:pPr>
              <w:pStyle w:val="Texto"/>
              <w:spacing w:before="20" w:after="18" w:line="120" w:lineRule="exact"/>
              <w:ind w:firstLine="0"/>
              <w:rPr>
                <w:sz w:val="12"/>
                <w:szCs w:val="16"/>
              </w:rPr>
            </w:pPr>
          </w:p>
        </w:tc>
        <w:tc>
          <w:tcPr>
            <w:tcW w:w="953" w:type="dxa"/>
            <w:tcBorders>
              <w:top w:val="nil"/>
              <w:left w:val="nil"/>
              <w:bottom w:val="nil"/>
              <w:right w:val="single" w:sz="4" w:space="0" w:color="auto"/>
            </w:tcBorders>
            <w:shd w:val="clear" w:color="auto" w:fill="auto"/>
          </w:tcPr>
          <w:p w:rsidR="001B78EB" w:rsidRPr="004774AC" w:rsidRDefault="001B78EB" w:rsidP="002472E7">
            <w:pPr>
              <w:pStyle w:val="Texto"/>
              <w:spacing w:before="20" w:after="18" w:line="120" w:lineRule="exact"/>
              <w:ind w:firstLine="0"/>
              <w:rPr>
                <w:sz w:val="12"/>
                <w:szCs w:val="16"/>
              </w:rPr>
            </w:pPr>
          </w:p>
        </w:tc>
        <w:tc>
          <w:tcPr>
            <w:tcW w:w="971" w:type="dxa"/>
            <w:tcBorders>
              <w:top w:val="nil"/>
              <w:left w:val="nil"/>
              <w:bottom w:val="nil"/>
              <w:right w:val="single" w:sz="4" w:space="0" w:color="auto"/>
            </w:tcBorders>
            <w:shd w:val="clear" w:color="auto" w:fill="auto"/>
          </w:tcPr>
          <w:p w:rsidR="001B78EB" w:rsidRPr="004774AC" w:rsidRDefault="001B78EB" w:rsidP="002472E7">
            <w:pPr>
              <w:pStyle w:val="Texto"/>
              <w:spacing w:before="20" w:after="18" w:line="120" w:lineRule="exact"/>
              <w:ind w:firstLine="0"/>
              <w:rPr>
                <w:sz w:val="12"/>
                <w:szCs w:val="16"/>
              </w:rPr>
            </w:pPr>
          </w:p>
        </w:tc>
        <w:tc>
          <w:tcPr>
            <w:tcW w:w="697" w:type="dxa"/>
            <w:tcBorders>
              <w:top w:val="nil"/>
              <w:left w:val="nil"/>
              <w:bottom w:val="nil"/>
              <w:right w:val="single" w:sz="4" w:space="0" w:color="auto"/>
            </w:tcBorders>
            <w:shd w:val="clear" w:color="auto" w:fill="auto"/>
          </w:tcPr>
          <w:p w:rsidR="001B78EB" w:rsidRPr="004774AC" w:rsidRDefault="001B78EB" w:rsidP="002472E7">
            <w:pPr>
              <w:pStyle w:val="Texto"/>
              <w:spacing w:before="20" w:after="18" w:line="120" w:lineRule="exact"/>
              <w:ind w:firstLine="0"/>
              <w:rPr>
                <w:sz w:val="12"/>
                <w:szCs w:val="16"/>
              </w:rPr>
            </w:pPr>
          </w:p>
        </w:tc>
        <w:tc>
          <w:tcPr>
            <w:tcW w:w="1057" w:type="dxa"/>
            <w:tcBorders>
              <w:top w:val="nil"/>
              <w:left w:val="nil"/>
              <w:bottom w:val="nil"/>
              <w:right w:val="single" w:sz="4" w:space="0" w:color="auto"/>
            </w:tcBorders>
            <w:shd w:val="clear" w:color="auto" w:fill="auto"/>
          </w:tcPr>
          <w:p w:rsidR="001B78EB" w:rsidRPr="004774AC" w:rsidRDefault="001B78EB" w:rsidP="002472E7">
            <w:pPr>
              <w:pStyle w:val="Texto"/>
              <w:spacing w:before="20" w:after="18" w:line="120" w:lineRule="exact"/>
              <w:ind w:firstLine="0"/>
              <w:rPr>
                <w:sz w:val="12"/>
                <w:szCs w:val="16"/>
              </w:rPr>
            </w:pPr>
          </w:p>
        </w:tc>
      </w:tr>
      <w:tr w:rsidR="001B78EB" w:rsidRPr="004774AC" w:rsidTr="002472E7">
        <w:trPr>
          <w:trHeight w:val="20"/>
          <w:jc w:val="center"/>
        </w:trPr>
        <w:tc>
          <w:tcPr>
            <w:tcW w:w="377" w:type="dxa"/>
            <w:tcBorders>
              <w:top w:val="nil"/>
              <w:left w:val="single" w:sz="4" w:space="0" w:color="auto"/>
              <w:bottom w:val="nil"/>
              <w:right w:val="nil"/>
            </w:tcBorders>
            <w:shd w:val="clear" w:color="auto" w:fill="auto"/>
          </w:tcPr>
          <w:p w:rsidR="001B78EB" w:rsidRPr="004774AC" w:rsidRDefault="001B78EB" w:rsidP="002472E7">
            <w:pPr>
              <w:pStyle w:val="Texto"/>
              <w:spacing w:before="20" w:after="18" w:line="120" w:lineRule="exact"/>
              <w:ind w:firstLine="0"/>
              <w:rPr>
                <w:sz w:val="12"/>
                <w:szCs w:val="16"/>
              </w:rPr>
            </w:pPr>
          </w:p>
        </w:tc>
        <w:tc>
          <w:tcPr>
            <w:tcW w:w="2587" w:type="dxa"/>
            <w:tcBorders>
              <w:top w:val="nil"/>
              <w:left w:val="nil"/>
              <w:bottom w:val="nil"/>
              <w:right w:val="nil"/>
            </w:tcBorders>
            <w:shd w:val="clear" w:color="auto" w:fill="auto"/>
          </w:tcPr>
          <w:p w:rsidR="001B78EB" w:rsidRPr="004774AC" w:rsidRDefault="001B78EB" w:rsidP="002472E7">
            <w:pPr>
              <w:pStyle w:val="Texto"/>
              <w:spacing w:before="20" w:after="18" w:line="120" w:lineRule="exact"/>
              <w:ind w:firstLine="0"/>
              <w:rPr>
                <w:sz w:val="12"/>
                <w:szCs w:val="16"/>
              </w:rPr>
            </w:pPr>
            <w:r w:rsidRPr="004774AC">
              <w:rPr>
                <w:sz w:val="12"/>
                <w:szCs w:val="16"/>
              </w:rPr>
              <w:t>Remuneraciones al Personal de Carácter Permanente</w:t>
            </w:r>
          </w:p>
        </w:tc>
        <w:tc>
          <w:tcPr>
            <w:tcW w:w="867" w:type="dxa"/>
            <w:tcBorders>
              <w:top w:val="nil"/>
              <w:left w:val="single" w:sz="4" w:space="0" w:color="auto"/>
              <w:bottom w:val="nil"/>
              <w:right w:val="single" w:sz="4" w:space="0" w:color="auto"/>
            </w:tcBorders>
            <w:shd w:val="clear" w:color="auto" w:fill="auto"/>
          </w:tcPr>
          <w:p w:rsidR="001B78EB" w:rsidRPr="004774AC" w:rsidRDefault="001B78EB" w:rsidP="002472E7">
            <w:pPr>
              <w:pStyle w:val="Texto"/>
              <w:spacing w:before="20" w:after="18" w:line="120" w:lineRule="exact"/>
              <w:ind w:firstLine="0"/>
              <w:rPr>
                <w:sz w:val="12"/>
                <w:szCs w:val="16"/>
              </w:rPr>
            </w:pPr>
          </w:p>
        </w:tc>
        <w:tc>
          <w:tcPr>
            <w:tcW w:w="1203" w:type="dxa"/>
            <w:tcBorders>
              <w:top w:val="nil"/>
              <w:left w:val="nil"/>
              <w:bottom w:val="nil"/>
              <w:right w:val="single" w:sz="4" w:space="0" w:color="auto"/>
            </w:tcBorders>
            <w:shd w:val="clear" w:color="auto" w:fill="auto"/>
          </w:tcPr>
          <w:p w:rsidR="001B78EB" w:rsidRPr="004774AC" w:rsidRDefault="001B78EB" w:rsidP="002472E7">
            <w:pPr>
              <w:pStyle w:val="Texto"/>
              <w:spacing w:before="20" w:after="18" w:line="120" w:lineRule="exact"/>
              <w:ind w:firstLine="0"/>
              <w:rPr>
                <w:sz w:val="12"/>
                <w:szCs w:val="16"/>
              </w:rPr>
            </w:pPr>
          </w:p>
        </w:tc>
        <w:tc>
          <w:tcPr>
            <w:tcW w:w="953" w:type="dxa"/>
            <w:tcBorders>
              <w:top w:val="nil"/>
              <w:left w:val="nil"/>
              <w:bottom w:val="nil"/>
              <w:right w:val="single" w:sz="4" w:space="0" w:color="auto"/>
            </w:tcBorders>
            <w:shd w:val="clear" w:color="auto" w:fill="auto"/>
          </w:tcPr>
          <w:p w:rsidR="001B78EB" w:rsidRPr="004774AC" w:rsidRDefault="001B78EB" w:rsidP="002472E7">
            <w:pPr>
              <w:pStyle w:val="Texto"/>
              <w:spacing w:before="20" w:after="18" w:line="120" w:lineRule="exact"/>
              <w:ind w:firstLine="0"/>
              <w:rPr>
                <w:sz w:val="12"/>
                <w:szCs w:val="16"/>
              </w:rPr>
            </w:pPr>
          </w:p>
        </w:tc>
        <w:tc>
          <w:tcPr>
            <w:tcW w:w="971" w:type="dxa"/>
            <w:tcBorders>
              <w:top w:val="nil"/>
              <w:left w:val="nil"/>
              <w:bottom w:val="nil"/>
              <w:right w:val="single" w:sz="4" w:space="0" w:color="auto"/>
            </w:tcBorders>
            <w:shd w:val="clear" w:color="auto" w:fill="auto"/>
          </w:tcPr>
          <w:p w:rsidR="001B78EB" w:rsidRPr="004774AC" w:rsidRDefault="001B78EB" w:rsidP="002472E7">
            <w:pPr>
              <w:pStyle w:val="Texto"/>
              <w:spacing w:before="20" w:after="18" w:line="120" w:lineRule="exact"/>
              <w:ind w:firstLine="0"/>
              <w:rPr>
                <w:sz w:val="12"/>
                <w:szCs w:val="16"/>
              </w:rPr>
            </w:pPr>
          </w:p>
        </w:tc>
        <w:tc>
          <w:tcPr>
            <w:tcW w:w="697" w:type="dxa"/>
            <w:tcBorders>
              <w:top w:val="nil"/>
              <w:left w:val="nil"/>
              <w:bottom w:val="nil"/>
              <w:right w:val="single" w:sz="4" w:space="0" w:color="auto"/>
            </w:tcBorders>
            <w:shd w:val="clear" w:color="auto" w:fill="auto"/>
          </w:tcPr>
          <w:p w:rsidR="001B78EB" w:rsidRPr="004774AC" w:rsidRDefault="001B78EB" w:rsidP="002472E7">
            <w:pPr>
              <w:pStyle w:val="Texto"/>
              <w:spacing w:before="20" w:after="18" w:line="120" w:lineRule="exact"/>
              <w:ind w:firstLine="0"/>
              <w:rPr>
                <w:sz w:val="12"/>
                <w:szCs w:val="16"/>
              </w:rPr>
            </w:pPr>
          </w:p>
        </w:tc>
        <w:tc>
          <w:tcPr>
            <w:tcW w:w="1057" w:type="dxa"/>
            <w:tcBorders>
              <w:top w:val="nil"/>
              <w:left w:val="nil"/>
              <w:bottom w:val="nil"/>
              <w:right w:val="single" w:sz="4" w:space="0" w:color="auto"/>
            </w:tcBorders>
            <w:shd w:val="clear" w:color="auto" w:fill="auto"/>
          </w:tcPr>
          <w:p w:rsidR="001B78EB" w:rsidRPr="004774AC" w:rsidRDefault="001B78EB" w:rsidP="002472E7">
            <w:pPr>
              <w:pStyle w:val="Texto"/>
              <w:spacing w:before="20" w:after="18" w:line="120" w:lineRule="exact"/>
              <w:ind w:firstLine="0"/>
              <w:rPr>
                <w:sz w:val="12"/>
                <w:szCs w:val="16"/>
              </w:rPr>
            </w:pPr>
          </w:p>
        </w:tc>
      </w:tr>
      <w:tr w:rsidR="001B78EB" w:rsidRPr="004774AC" w:rsidTr="002472E7">
        <w:trPr>
          <w:trHeight w:val="20"/>
          <w:jc w:val="center"/>
        </w:trPr>
        <w:tc>
          <w:tcPr>
            <w:tcW w:w="377" w:type="dxa"/>
            <w:tcBorders>
              <w:top w:val="nil"/>
              <w:left w:val="single" w:sz="4" w:space="0" w:color="auto"/>
              <w:bottom w:val="nil"/>
              <w:right w:val="nil"/>
            </w:tcBorders>
            <w:shd w:val="clear" w:color="auto" w:fill="auto"/>
          </w:tcPr>
          <w:p w:rsidR="001B78EB" w:rsidRPr="004774AC" w:rsidRDefault="001B78EB" w:rsidP="002472E7">
            <w:pPr>
              <w:pStyle w:val="Texto"/>
              <w:spacing w:before="20" w:after="18" w:line="120" w:lineRule="exact"/>
              <w:ind w:firstLine="0"/>
              <w:rPr>
                <w:sz w:val="12"/>
                <w:szCs w:val="16"/>
              </w:rPr>
            </w:pPr>
          </w:p>
        </w:tc>
        <w:tc>
          <w:tcPr>
            <w:tcW w:w="2587" w:type="dxa"/>
            <w:tcBorders>
              <w:top w:val="nil"/>
              <w:left w:val="nil"/>
              <w:bottom w:val="nil"/>
              <w:right w:val="nil"/>
            </w:tcBorders>
            <w:shd w:val="clear" w:color="auto" w:fill="auto"/>
          </w:tcPr>
          <w:p w:rsidR="001B78EB" w:rsidRPr="004774AC" w:rsidRDefault="001B78EB" w:rsidP="002472E7">
            <w:pPr>
              <w:pStyle w:val="Texto"/>
              <w:spacing w:before="20" w:after="18" w:line="120" w:lineRule="exact"/>
              <w:ind w:firstLine="0"/>
              <w:rPr>
                <w:sz w:val="12"/>
                <w:szCs w:val="16"/>
              </w:rPr>
            </w:pPr>
            <w:r w:rsidRPr="004774AC">
              <w:rPr>
                <w:sz w:val="12"/>
                <w:szCs w:val="16"/>
              </w:rPr>
              <w:t>Remuneraciones al Personal de Carácter Transitorio</w:t>
            </w:r>
          </w:p>
        </w:tc>
        <w:tc>
          <w:tcPr>
            <w:tcW w:w="867" w:type="dxa"/>
            <w:tcBorders>
              <w:top w:val="nil"/>
              <w:left w:val="single" w:sz="4" w:space="0" w:color="auto"/>
              <w:bottom w:val="nil"/>
              <w:right w:val="single" w:sz="4" w:space="0" w:color="auto"/>
            </w:tcBorders>
            <w:shd w:val="clear" w:color="auto" w:fill="auto"/>
          </w:tcPr>
          <w:p w:rsidR="001B78EB" w:rsidRPr="004774AC" w:rsidRDefault="001B78EB" w:rsidP="002472E7">
            <w:pPr>
              <w:pStyle w:val="Texto"/>
              <w:spacing w:before="20" w:after="18" w:line="120" w:lineRule="exact"/>
              <w:ind w:firstLine="0"/>
              <w:rPr>
                <w:sz w:val="12"/>
                <w:szCs w:val="16"/>
              </w:rPr>
            </w:pPr>
          </w:p>
        </w:tc>
        <w:tc>
          <w:tcPr>
            <w:tcW w:w="1203" w:type="dxa"/>
            <w:tcBorders>
              <w:top w:val="nil"/>
              <w:left w:val="nil"/>
              <w:bottom w:val="nil"/>
              <w:right w:val="single" w:sz="4" w:space="0" w:color="auto"/>
            </w:tcBorders>
            <w:shd w:val="clear" w:color="auto" w:fill="auto"/>
          </w:tcPr>
          <w:p w:rsidR="001B78EB" w:rsidRPr="004774AC" w:rsidRDefault="001B78EB" w:rsidP="002472E7">
            <w:pPr>
              <w:pStyle w:val="Texto"/>
              <w:spacing w:before="20" w:after="18" w:line="120" w:lineRule="exact"/>
              <w:ind w:firstLine="0"/>
              <w:rPr>
                <w:sz w:val="12"/>
                <w:szCs w:val="16"/>
              </w:rPr>
            </w:pPr>
          </w:p>
        </w:tc>
        <w:tc>
          <w:tcPr>
            <w:tcW w:w="953" w:type="dxa"/>
            <w:tcBorders>
              <w:top w:val="nil"/>
              <w:left w:val="nil"/>
              <w:bottom w:val="nil"/>
              <w:right w:val="single" w:sz="4" w:space="0" w:color="auto"/>
            </w:tcBorders>
            <w:shd w:val="clear" w:color="auto" w:fill="auto"/>
          </w:tcPr>
          <w:p w:rsidR="001B78EB" w:rsidRPr="004774AC" w:rsidRDefault="001B78EB" w:rsidP="002472E7">
            <w:pPr>
              <w:pStyle w:val="Texto"/>
              <w:spacing w:before="20" w:after="18" w:line="120" w:lineRule="exact"/>
              <w:ind w:firstLine="0"/>
              <w:rPr>
                <w:sz w:val="12"/>
                <w:szCs w:val="16"/>
              </w:rPr>
            </w:pPr>
          </w:p>
        </w:tc>
        <w:tc>
          <w:tcPr>
            <w:tcW w:w="971" w:type="dxa"/>
            <w:tcBorders>
              <w:top w:val="nil"/>
              <w:left w:val="nil"/>
              <w:bottom w:val="nil"/>
              <w:right w:val="single" w:sz="4" w:space="0" w:color="auto"/>
            </w:tcBorders>
            <w:shd w:val="clear" w:color="auto" w:fill="auto"/>
          </w:tcPr>
          <w:p w:rsidR="001B78EB" w:rsidRPr="004774AC" w:rsidRDefault="001B78EB" w:rsidP="002472E7">
            <w:pPr>
              <w:pStyle w:val="Texto"/>
              <w:spacing w:before="20" w:after="18" w:line="120" w:lineRule="exact"/>
              <w:ind w:firstLine="0"/>
              <w:rPr>
                <w:sz w:val="12"/>
                <w:szCs w:val="16"/>
              </w:rPr>
            </w:pPr>
          </w:p>
        </w:tc>
        <w:tc>
          <w:tcPr>
            <w:tcW w:w="697" w:type="dxa"/>
            <w:tcBorders>
              <w:top w:val="nil"/>
              <w:left w:val="nil"/>
              <w:bottom w:val="nil"/>
              <w:right w:val="single" w:sz="4" w:space="0" w:color="auto"/>
            </w:tcBorders>
            <w:shd w:val="clear" w:color="auto" w:fill="auto"/>
          </w:tcPr>
          <w:p w:rsidR="001B78EB" w:rsidRPr="004774AC" w:rsidRDefault="001B78EB" w:rsidP="002472E7">
            <w:pPr>
              <w:pStyle w:val="Texto"/>
              <w:spacing w:before="20" w:after="18" w:line="120" w:lineRule="exact"/>
              <w:ind w:firstLine="0"/>
              <w:rPr>
                <w:sz w:val="12"/>
                <w:szCs w:val="16"/>
              </w:rPr>
            </w:pPr>
          </w:p>
        </w:tc>
        <w:tc>
          <w:tcPr>
            <w:tcW w:w="1057" w:type="dxa"/>
            <w:tcBorders>
              <w:top w:val="nil"/>
              <w:left w:val="nil"/>
              <w:bottom w:val="nil"/>
              <w:right w:val="single" w:sz="4" w:space="0" w:color="auto"/>
            </w:tcBorders>
            <w:shd w:val="clear" w:color="auto" w:fill="auto"/>
          </w:tcPr>
          <w:p w:rsidR="001B78EB" w:rsidRPr="004774AC" w:rsidRDefault="001B78EB" w:rsidP="002472E7">
            <w:pPr>
              <w:pStyle w:val="Texto"/>
              <w:spacing w:before="20" w:after="18" w:line="120" w:lineRule="exact"/>
              <w:ind w:firstLine="0"/>
              <w:rPr>
                <w:sz w:val="12"/>
                <w:szCs w:val="16"/>
              </w:rPr>
            </w:pPr>
          </w:p>
        </w:tc>
      </w:tr>
      <w:tr w:rsidR="001B78EB" w:rsidRPr="004774AC" w:rsidTr="002472E7">
        <w:trPr>
          <w:trHeight w:val="20"/>
          <w:jc w:val="center"/>
        </w:trPr>
        <w:tc>
          <w:tcPr>
            <w:tcW w:w="377" w:type="dxa"/>
            <w:tcBorders>
              <w:top w:val="nil"/>
              <w:left w:val="single" w:sz="4" w:space="0" w:color="auto"/>
              <w:bottom w:val="nil"/>
              <w:right w:val="nil"/>
            </w:tcBorders>
            <w:shd w:val="clear" w:color="auto" w:fill="auto"/>
          </w:tcPr>
          <w:p w:rsidR="001B78EB" w:rsidRPr="004774AC" w:rsidRDefault="001B78EB" w:rsidP="002472E7">
            <w:pPr>
              <w:pStyle w:val="Texto"/>
              <w:spacing w:before="20" w:after="18" w:line="120" w:lineRule="exact"/>
              <w:ind w:firstLine="0"/>
              <w:rPr>
                <w:sz w:val="12"/>
                <w:szCs w:val="16"/>
              </w:rPr>
            </w:pPr>
          </w:p>
        </w:tc>
        <w:tc>
          <w:tcPr>
            <w:tcW w:w="2587" w:type="dxa"/>
            <w:tcBorders>
              <w:top w:val="nil"/>
              <w:left w:val="nil"/>
              <w:bottom w:val="nil"/>
              <w:right w:val="nil"/>
            </w:tcBorders>
            <w:shd w:val="clear" w:color="auto" w:fill="auto"/>
          </w:tcPr>
          <w:p w:rsidR="001B78EB" w:rsidRPr="004774AC" w:rsidRDefault="001B78EB" w:rsidP="002472E7">
            <w:pPr>
              <w:pStyle w:val="Texto"/>
              <w:spacing w:before="20" w:after="18" w:line="120" w:lineRule="exact"/>
              <w:ind w:firstLine="0"/>
              <w:rPr>
                <w:sz w:val="12"/>
                <w:szCs w:val="16"/>
              </w:rPr>
            </w:pPr>
            <w:r w:rsidRPr="004774AC">
              <w:rPr>
                <w:sz w:val="12"/>
                <w:szCs w:val="16"/>
              </w:rPr>
              <w:t>Remuneraciones Adicionales y Especiales</w:t>
            </w:r>
          </w:p>
        </w:tc>
        <w:tc>
          <w:tcPr>
            <w:tcW w:w="867" w:type="dxa"/>
            <w:tcBorders>
              <w:top w:val="nil"/>
              <w:left w:val="single" w:sz="4" w:space="0" w:color="auto"/>
              <w:bottom w:val="nil"/>
              <w:right w:val="single" w:sz="4" w:space="0" w:color="auto"/>
            </w:tcBorders>
            <w:shd w:val="clear" w:color="auto" w:fill="auto"/>
          </w:tcPr>
          <w:p w:rsidR="001B78EB" w:rsidRPr="004774AC" w:rsidRDefault="001B78EB" w:rsidP="002472E7">
            <w:pPr>
              <w:pStyle w:val="Texto"/>
              <w:spacing w:before="20" w:after="18" w:line="120" w:lineRule="exact"/>
              <w:ind w:firstLine="0"/>
              <w:rPr>
                <w:sz w:val="12"/>
                <w:szCs w:val="16"/>
              </w:rPr>
            </w:pPr>
          </w:p>
        </w:tc>
        <w:tc>
          <w:tcPr>
            <w:tcW w:w="1203" w:type="dxa"/>
            <w:tcBorders>
              <w:top w:val="nil"/>
              <w:left w:val="nil"/>
              <w:bottom w:val="nil"/>
              <w:right w:val="single" w:sz="4" w:space="0" w:color="auto"/>
            </w:tcBorders>
            <w:shd w:val="clear" w:color="auto" w:fill="auto"/>
          </w:tcPr>
          <w:p w:rsidR="001B78EB" w:rsidRPr="004774AC" w:rsidRDefault="001B78EB" w:rsidP="002472E7">
            <w:pPr>
              <w:pStyle w:val="Texto"/>
              <w:spacing w:before="20" w:after="18" w:line="120" w:lineRule="exact"/>
              <w:ind w:firstLine="0"/>
              <w:rPr>
                <w:sz w:val="12"/>
                <w:szCs w:val="16"/>
              </w:rPr>
            </w:pPr>
          </w:p>
        </w:tc>
        <w:tc>
          <w:tcPr>
            <w:tcW w:w="953" w:type="dxa"/>
            <w:tcBorders>
              <w:top w:val="nil"/>
              <w:left w:val="nil"/>
              <w:bottom w:val="nil"/>
              <w:right w:val="single" w:sz="4" w:space="0" w:color="auto"/>
            </w:tcBorders>
            <w:shd w:val="clear" w:color="auto" w:fill="auto"/>
          </w:tcPr>
          <w:p w:rsidR="001B78EB" w:rsidRPr="004774AC" w:rsidRDefault="001B78EB" w:rsidP="002472E7">
            <w:pPr>
              <w:pStyle w:val="Texto"/>
              <w:spacing w:before="20" w:after="18" w:line="120" w:lineRule="exact"/>
              <w:ind w:firstLine="0"/>
              <w:rPr>
                <w:sz w:val="12"/>
                <w:szCs w:val="16"/>
              </w:rPr>
            </w:pPr>
          </w:p>
        </w:tc>
        <w:tc>
          <w:tcPr>
            <w:tcW w:w="971" w:type="dxa"/>
            <w:tcBorders>
              <w:top w:val="nil"/>
              <w:left w:val="nil"/>
              <w:bottom w:val="nil"/>
              <w:right w:val="single" w:sz="4" w:space="0" w:color="auto"/>
            </w:tcBorders>
            <w:shd w:val="clear" w:color="auto" w:fill="auto"/>
          </w:tcPr>
          <w:p w:rsidR="001B78EB" w:rsidRPr="004774AC" w:rsidRDefault="001B78EB" w:rsidP="002472E7">
            <w:pPr>
              <w:pStyle w:val="Texto"/>
              <w:spacing w:before="20" w:after="18" w:line="120" w:lineRule="exact"/>
              <w:ind w:firstLine="0"/>
              <w:rPr>
                <w:sz w:val="12"/>
                <w:szCs w:val="16"/>
              </w:rPr>
            </w:pPr>
          </w:p>
        </w:tc>
        <w:tc>
          <w:tcPr>
            <w:tcW w:w="697" w:type="dxa"/>
            <w:tcBorders>
              <w:top w:val="nil"/>
              <w:left w:val="nil"/>
              <w:bottom w:val="nil"/>
              <w:right w:val="single" w:sz="4" w:space="0" w:color="auto"/>
            </w:tcBorders>
            <w:shd w:val="clear" w:color="auto" w:fill="auto"/>
          </w:tcPr>
          <w:p w:rsidR="001B78EB" w:rsidRPr="004774AC" w:rsidRDefault="001B78EB" w:rsidP="002472E7">
            <w:pPr>
              <w:pStyle w:val="Texto"/>
              <w:spacing w:before="20" w:after="18" w:line="120" w:lineRule="exact"/>
              <w:ind w:firstLine="0"/>
              <w:rPr>
                <w:sz w:val="12"/>
                <w:szCs w:val="16"/>
              </w:rPr>
            </w:pPr>
          </w:p>
        </w:tc>
        <w:tc>
          <w:tcPr>
            <w:tcW w:w="1057" w:type="dxa"/>
            <w:tcBorders>
              <w:top w:val="nil"/>
              <w:left w:val="nil"/>
              <w:bottom w:val="nil"/>
              <w:right w:val="single" w:sz="4" w:space="0" w:color="auto"/>
            </w:tcBorders>
            <w:shd w:val="clear" w:color="auto" w:fill="auto"/>
          </w:tcPr>
          <w:p w:rsidR="001B78EB" w:rsidRPr="004774AC" w:rsidRDefault="001B78EB" w:rsidP="002472E7">
            <w:pPr>
              <w:pStyle w:val="Texto"/>
              <w:spacing w:before="20" w:after="18" w:line="120" w:lineRule="exact"/>
              <w:ind w:firstLine="0"/>
              <w:rPr>
                <w:sz w:val="12"/>
                <w:szCs w:val="16"/>
              </w:rPr>
            </w:pPr>
          </w:p>
        </w:tc>
      </w:tr>
      <w:tr w:rsidR="001B78EB" w:rsidRPr="004774AC" w:rsidTr="002472E7">
        <w:trPr>
          <w:trHeight w:val="20"/>
          <w:jc w:val="center"/>
        </w:trPr>
        <w:tc>
          <w:tcPr>
            <w:tcW w:w="377" w:type="dxa"/>
            <w:tcBorders>
              <w:top w:val="nil"/>
              <w:left w:val="single" w:sz="4" w:space="0" w:color="auto"/>
              <w:bottom w:val="nil"/>
              <w:right w:val="nil"/>
            </w:tcBorders>
            <w:shd w:val="clear" w:color="auto" w:fill="auto"/>
          </w:tcPr>
          <w:p w:rsidR="001B78EB" w:rsidRPr="004774AC" w:rsidRDefault="001B78EB" w:rsidP="002472E7">
            <w:pPr>
              <w:pStyle w:val="Texto"/>
              <w:spacing w:before="20" w:after="18" w:line="120" w:lineRule="exact"/>
              <w:ind w:firstLine="0"/>
              <w:rPr>
                <w:sz w:val="12"/>
                <w:szCs w:val="16"/>
              </w:rPr>
            </w:pPr>
          </w:p>
        </w:tc>
        <w:tc>
          <w:tcPr>
            <w:tcW w:w="2587" w:type="dxa"/>
            <w:tcBorders>
              <w:top w:val="nil"/>
              <w:left w:val="nil"/>
              <w:bottom w:val="nil"/>
              <w:right w:val="nil"/>
            </w:tcBorders>
            <w:shd w:val="clear" w:color="auto" w:fill="auto"/>
          </w:tcPr>
          <w:p w:rsidR="001B78EB" w:rsidRPr="004774AC" w:rsidRDefault="001B78EB" w:rsidP="002472E7">
            <w:pPr>
              <w:pStyle w:val="Texto"/>
              <w:spacing w:before="20" w:after="18" w:line="120" w:lineRule="exact"/>
              <w:ind w:firstLine="0"/>
              <w:rPr>
                <w:sz w:val="12"/>
                <w:szCs w:val="16"/>
              </w:rPr>
            </w:pPr>
            <w:r w:rsidRPr="004774AC">
              <w:rPr>
                <w:sz w:val="12"/>
                <w:szCs w:val="16"/>
              </w:rPr>
              <w:t>Seguridad Social</w:t>
            </w:r>
          </w:p>
        </w:tc>
        <w:tc>
          <w:tcPr>
            <w:tcW w:w="867" w:type="dxa"/>
            <w:tcBorders>
              <w:top w:val="nil"/>
              <w:left w:val="single" w:sz="4" w:space="0" w:color="auto"/>
              <w:bottom w:val="nil"/>
              <w:right w:val="single" w:sz="4" w:space="0" w:color="auto"/>
            </w:tcBorders>
            <w:shd w:val="clear" w:color="auto" w:fill="auto"/>
          </w:tcPr>
          <w:p w:rsidR="001B78EB" w:rsidRPr="004774AC" w:rsidRDefault="001B78EB" w:rsidP="002472E7">
            <w:pPr>
              <w:pStyle w:val="Texto"/>
              <w:spacing w:before="20" w:after="18" w:line="120" w:lineRule="exact"/>
              <w:ind w:firstLine="0"/>
              <w:rPr>
                <w:sz w:val="12"/>
                <w:szCs w:val="16"/>
              </w:rPr>
            </w:pPr>
          </w:p>
        </w:tc>
        <w:tc>
          <w:tcPr>
            <w:tcW w:w="1203" w:type="dxa"/>
            <w:tcBorders>
              <w:top w:val="nil"/>
              <w:left w:val="nil"/>
              <w:bottom w:val="nil"/>
              <w:right w:val="single" w:sz="4" w:space="0" w:color="auto"/>
            </w:tcBorders>
            <w:shd w:val="clear" w:color="auto" w:fill="auto"/>
          </w:tcPr>
          <w:p w:rsidR="001B78EB" w:rsidRPr="004774AC" w:rsidRDefault="001B78EB" w:rsidP="002472E7">
            <w:pPr>
              <w:pStyle w:val="Texto"/>
              <w:spacing w:before="20" w:after="18" w:line="120" w:lineRule="exact"/>
              <w:ind w:firstLine="0"/>
              <w:rPr>
                <w:sz w:val="12"/>
                <w:szCs w:val="16"/>
              </w:rPr>
            </w:pPr>
          </w:p>
        </w:tc>
        <w:tc>
          <w:tcPr>
            <w:tcW w:w="953" w:type="dxa"/>
            <w:tcBorders>
              <w:top w:val="nil"/>
              <w:left w:val="nil"/>
              <w:bottom w:val="nil"/>
              <w:right w:val="single" w:sz="4" w:space="0" w:color="auto"/>
            </w:tcBorders>
            <w:shd w:val="clear" w:color="auto" w:fill="auto"/>
          </w:tcPr>
          <w:p w:rsidR="001B78EB" w:rsidRPr="004774AC" w:rsidRDefault="001B78EB" w:rsidP="002472E7">
            <w:pPr>
              <w:pStyle w:val="Texto"/>
              <w:spacing w:before="20" w:after="18" w:line="120" w:lineRule="exact"/>
              <w:ind w:firstLine="0"/>
              <w:rPr>
                <w:sz w:val="12"/>
                <w:szCs w:val="16"/>
              </w:rPr>
            </w:pPr>
          </w:p>
        </w:tc>
        <w:tc>
          <w:tcPr>
            <w:tcW w:w="971" w:type="dxa"/>
            <w:tcBorders>
              <w:top w:val="nil"/>
              <w:left w:val="nil"/>
              <w:bottom w:val="nil"/>
              <w:right w:val="single" w:sz="4" w:space="0" w:color="auto"/>
            </w:tcBorders>
            <w:shd w:val="clear" w:color="auto" w:fill="auto"/>
          </w:tcPr>
          <w:p w:rsidR="001B78EB" w:rsidRPr="004774AC" w:rsidRDefault="001B78EB" w:rsidP="002472E7">
            <w:pPr>
              <w:pStyle w:val="Texto"/>
              <w:spacing w:before="20" w:after="18" w:line="120" w:lineRule="exact"/>
              <w:ind w:firstLine="0"/>
              <w:rPr>
                <w:sz w:val="12"/>
                <w:szCs w:val="16"/>
              </w:rPr>
            </w:pPr>
          </w:p>
        </w:tc>
        <w:tc>
          <w:tcPr>
            <w:tcW w:w="697" w:type="dxa"/>
            <w:tcBorders>
              <w:top w:val="nil"/>
              <w:left w:val="nil"/>
              <w:bottom w:val="nil"/>
              <w:right w:val="single" w:sz="4" w:space="0" w:color="auto"/>
            </w:tcBorders>
            <w:shd w:val="clear" w:color="auto" w:fill="auto"/>
          </w:tcPr>
          <w:p w:rsidR="001B78EB" w:rsidRPr="004774AC" w:rsidRDefault="001B78EB" w:rsidP="002472E7">
            <w:pPr>
              <w:pStyle w:val="Texto"/>
              <w:spacing w:before="20" w:after="18" w:line="120" w:lineRule="exact"/>
              <w:ind w:firstLine="0"/>
              <w:rPr>
                <w:sz w:val="12"/>
                <w:szCs w:val="16"/>
              </w:rPr>
            </w:pPr>
          </w:p>
        </w:tc>
        <w:tc>
          <w:tcPr>
            <w:tcW w:w="1057" w:type="dxa"/>
            <w:tcBorders>
              <w:top w:val="nil"/>
              <w:left w:val="nil"/>
              <w:bottom w:val="nil"/>
              <w:right w:val="single" w:sz="4" w:space="0" w:color="auto"/>
            </w:tcBorders>
            <w:shd w:val="clear" w:color="auto" w:fill="auto"/>
          </w:tcPr>
          <w:p w:rsidR="001B78EB" w:rsidRPr="004774AC" w:rsidRDefault="001B78EB" w:rsidP="002472E7">
            <w:pPr>
              <w:pStyle w:val="Texto"/>
              <w:spacing w:before="20" w:after="18" w:line="120" w:lineRule="exact"/>
              <w:ind w:firstLine="0"/>
              <w:rPr>
                <w:sz w:val="12"/>
                <w:szCs w:val="16"/>
              </w:rPr>
            </w:pPr>
          </w:p>
        </w:tc>
      </w:tr>
      <w:tr w:rsidR="001B78EB" w:rsidRPr="004774AC" w:rsidTr="002472E7">
        <w:trPr>
          <w:trHeight w:val="20"/>
          <w:jc w:val="center"/>
        </w:trPr>
        <w:tc>
          <w:tcPr>
            <w:tcW w:w="377" w:type="dxa"/>
            <w:tcBorders>
              <w:top w:val="nil"/>
              <w:left w:val="single" w:sz="4" w:space="0" w:color="auto"/>
              <w:bottom w:val="nil"/>
              <w:right w:val="nil"/>
            </w:tcBorders>
            <w:shd w:val="clear" w:color="auto" w:fill="auto"/>
          </w:tcPr>
          <w:p w:rsidR="001B78EB" w:rsidRPr="004774AC" w:rsidRDefault="001B78EB" w:rsidP="002472E7">
            <w:pPr>
              <w:pStyle w:val="Texto"/>
              <w:spacing w:before="20" w:after="18" w:line="120" w:lineRule="exact"/>
              <w:ind w:firstLine="0"/>
              <w:rPr>
                <w:sz w:val="12"/>
                <w:szCs w:val="16"/>
              </w:rPr>
            </w:pPr>
          </w:p>
        </w:tc>
        <w:tc>
          <w:tcPr>
            <w:tcW w:w="2587" w:type="dxa"/>
            <w:tcBorders>
              <w:top w:val="nil"/>
              <w:left w:val="nil"/>
              <w:bottom w:val="nil"/>
              <w:right w:val="nil"/>
            </w:tcBorders>
            <w:shd w:val="clear" w:color="auto" w:fill="auto"/>
          </w:tcPr>
          <w:p w:rsidR="001B78EB" w:rsidRPr="004774AC" w:rsidRDefault="001B78EB" w:rsidP="002472E7">
            <w:pPr>
              <w:pStyle w:val="Texto"/>
              <w:spacing w:before="20" w:after="18" w:line="120" w:lineRule="exact"/>
              <w:ind w:firstLine="0"/>
              <w:rPr>
                <w:sz w:val="12"/>
                <w:szCs w:val="16"/>
              </w:rPr>
            </w:pPr>
            <w:r w:rsidRPr="004774AC">
              <w:rPr>
                <w:sz w:val="12"/>
                <w:szCs w:val="16"/>
              </w:rPr>
              <w:t>Otras Prestaciones Sociales y Económicas</w:t>
            </w:r>
          </w:p>
        </w:tc>
        <w:tc>
          <w:tcPr>
            <w:tcW w:w="867" w:type="dxa"/>
            <w:tcBorders>
              <w:top w:val="nil"/>
              <w:left w:val="single" w:sz="4" w:space="0" w:color="auto"/>
              <w:bottom w:val="nil"/>
              <w:right w:val="single" w:sz="4" w:space="0" w:color="auto"/>
            </w:tcBorders>
            <w:shd w:val="clear" w:color="auto" w:fill="auto"/>
          </w:tcPr>
          <w:p w:rsidR="001B78EB" w:rsidRPr="004774AC" w:rsidRDefault="001B78EB" w:rsidP="002472E7">
            <w:pPr>
              <w:pStyle w:val="Texto"/>
              <w:spacing w:before="20" w:after="18" w:line="120" w:lineRule="exact"/>
              <w:ind w:firstLine="0"/>
              <w:rPr>
                <w:sz w:val="12"/>
                <w:szCs w:val="16"/>
              </w:rPr>
            </w:pPr>
          </w:p>
        </w:tc>
        <w:tc>
          <w:tcPr>
            <w:tcW w:w="1203" w:type="dxa"/>
            <w:tcBorders>
              <w:top w:val="nil"/>
              <w:left w:val="nil"/>
              <w:bottom w:val="nil"/>
              <w:right w:val="single" w:sz="4" w:space="0" w:color="auto"/>
            </w:tcBorders>
            <w:shd w:val="clear" w:color="auto" w:fill="auto"/>
          </w:tcPr>
          <w:p w:rsidR="001B78EB" w:rsidRPr="004774AC" w:rsidRDefault="001B78EB" w:rsidP="002472E7">
            <w:pPr>
              <w:pStyle w:val="Texto"/>
              <w:spacing w:before="20" w:after="18" w:line="120" w:lineRule="exact"/>
              <w:ind w:firstLine="0"/>
              <w:rPr>
                <w:sz w:val="12"/>
                <w:szCs w:val="16"/>
              </w:rPr>
            </w:pPr>
          </w:p>
        </w:tc>
        <w:tc>
          <w:tcPr>
            <w:tcW w:w="953" w:type="dxa"/>
            <w:tcBorders>
              <w:top w:val="nil"/>
              <w:left w:val="nil"/>
              <w:bottom w:val="nil"/>
              <w:right w:val="single" w:sz="4" w:space="0" w:color="auto"/>
            </w:tcBorders>
            <w:shd w:val="clear" w:color="auto" w:fill="auto"/>
          </w:tcPr>
          <w:p w:rsidR="001B78EB" w:rsidRPr="004774AC" w:rsidRDefault="001B78EB" w:rsidP="002472E7">
            <w:pPr>
              <w:pStyle w:val="Texto"/>
              <w:spacing w:before="20" w:after="18" w:line="120" w:lineRule="exact"/>
              <w:ind w:firstLine="0"/>
              <w:rPr>
                <w:sz w:val="12"/>
                <w:szCs w:val="16"/>
              </w:rPr>
            </w:pPr>
          </w:p>
        </w:tc>
        <w:tc>
          <w:tcPr>
            <w:tcW w:w="971" w:type="dxa"/>
            <w:tcBorders>
              <w:top w:val="nil"/>
              <w:left w:val="nil"/>
              <w:bottom w:val="nil"/>
              <w:right w:val="single" w:sz="4" w:space="0" w:color="auto"/>
            </w:tcBorders>
            <w:shd w:val="clear" w:color="auto" w:fill="auto"/>
          </w:tcPr>
          <w:p w:rsidR="001B78EB" w:rsidRPr="004774AC" w:rsidRDefault="001B78EB" w:rsidP="002472E7">
            <w:pPr>
              <w:pStyle w:val="Texto"/>
              <w:spacing w:before="20" w:after="18" w:line="120" w:lineRule="exact"/>
              <w:ind w:firstLine="0"/>
              <w:rPr>
                <w:sz w:val="12"/>
                <w:szCs w:val="16"/>
              </w:rPr>
            </w:pPr>
          </w:p>
        </w:tc>
        <w:tc>
          <w:tcPr>
            <w:tcW w:w="697" w:type="dxa"/>
            <w:tcBorders>
              <w:top w:val="nil"/>
              <w:left w:val="nil"/>
              <w:bottom w:val="nil"/>
              <w:right w:val="single" w:sz="4" w:space="0" w:color="auto"/>
            </w:tcBorders>
            <w:shd w:val="clear" w:color="auto" w:fill="auto"/>
          </w:tcPr>
          <w:p w:rsidR="001B78EB" w:rsidRPr="004774AC" w:rsidRDefault="001B78EB" w:rsidP="002472E7">
            <w:pPr>
              <w:pStyle w:val="Texto"/>
              <w:spacing w:before="20" w:after="18" w:line="120" w:lineRule="exact"/>
              <w:ind w:firstLine="0"/>
              <w:rPr>
                <w:sz w:val="12"/>
                <w:szCs w:val="16"/>
              </w:rPr>
            </w:pPr>
          </w:p>
        </w:tc>
        <w:tc>
          <w:tcPr>
            <w:tcW w:w="1057" w:type="dxa"/>
            <w:tcBorders>
              <w:top w:val="nil"/>
              <w:left w:val="nil"/>
              <w:bottom w:val="nil"/>
              <w:right w:val="single" w:sz="4" w:space="0" w:color="auto"/>
            </w:tcBorders>
            <w:shd w:val="clear" w:color="auto" w:fill="auto"/>
          </w:tcPr>
          <w:p w:rsidR="001B78EB" w:rsidRPr="004774AC" w:rsidRDefault="001B78EB" w:rsidP="002472E7">
            <w:pPr>
              <w:pStyle w:val="Texto"/>
              <w:spacing w:before="20" w:after="18" w:line="120" w:lineRule="exact"/>
              <w:ind w:firstLine="0"/>
              <w:rPr>
                <w:sz w:val="12"/>
                <w:szCs w:val="16"/>
              </w:rPr>
            </w:pPr>
          </w:p>
        </w:tc>
      </w:tr>
      <w:tr w:rsidR="001B78EB" w:rsidRPr="004774AC" w:rsidTr="002472E7">
        <w:trPr>
          <w:trHeight w:val="20"/>
          <w:jc w:val="center"/>
        </w:trPr>
        <w:tc>
          <w:tcPr>
            <w:tcW w:w="377" w:type="dxa"/>
            <w:tcBorders>
              <w:top w:val="nil"/>
              <w:left w:val="single" w:sz="4" w:space="0" w:color="auto"/>
              <w:bottom w:val="nil"/>
              <w:right w:val="nil"/>
            </w:tcBorders>
            <w:shd w:val="clear" w:color="auto" w:fill="auto"/>
          </w:tcPr>
          <w:p w:rsidR="001B78EB" w:rsidRPr="004774AC" w:rsidRDefault="001B78EB" w:rsidP="002472E7">
            <w:pPr>
              <w:pStyle w:val="Texto"/>
              <w:spacing w:before="20" w:after="18" w:line="120" w:lineRule="exact"/>
              <w:ind w:firstLine="0"/>
              <w:rPr>
                <w:sz w:val="12"/>
                <w:szCs w:val="16"/>
              </w:rPr>
            </w:pPr>
          </w:p>
        </w:tc>
        <w:tc>
          <w:tcPr>
            <w:tcW w:w="2587" w:type="dxa"/>
            <w:tcBorders>
              <w:top w:val="nil"/>
              <w:left w:val="nil"/>
              <w:bottom w:val="nil"/>
              <w:right w:val="nil"/>
            </w:tcBorders>
            <w:shd w:val="clear" w:color="auto" w:fill="auto"/>
          </w:tcPr>
          <w:p w:rsidR="001B78EB" w:rsidRPr="004774AC" w:rsidRDefault="001B78EB" w:rsidP="002472E7">
            <w:pPr>
              <w:pStyle w:val="Texto"/>
              <w:spacing w:before="20" w:after="18" w:line="120" w:lineRule="exact"/>
              <w:ind w:firstLine="0"/>
              <w:rPr>
                <w:sz w:val="12"/>
                <w:szCs w:val="16"/>
              </w:rPr>
            </w:pPr>
            <w:r w:rsidRPr="004774AC">
              <w:rPr>
                <w:sz w:val="12"/>
                <w:szCs w:val="16"/>
              </w:rPr>
              <w:t>Previsiones</w:t>
            </w:r>
          </w:p>
        </w:tc>
        <w:tc>
          <w:tcPr>
            <w:tcW w:w="867" w:type="dxa"/>
            <w:tcBorders>
              <w:top w:val="nil"/>
              <w:left w:val="single" w:sz="4" w:space="0" w:color="auto"/>
              <w:bottom w:val="nil"/>
              <w:right w:val="single" w:sz="4" w:space="0" w:color="auto"/>
            </w:tcBorders>
            <w:shd w:val="clear" w:color="auto" w:fill="auto"/>
          </w:tcPr>
          <w:p w:rsidR="001B78EB" w:rsidRPr="004774AC" w:rsidRDefault="001B78EB" w:rsidP="002472E7">
            <w:pPr>
              <w:pStyle w:val="Texto"/>
              <w:spacing w:before="20" w:after="18" w:line="120" w:lineRule="exact"/>
              <w:ind w:firstLine="0"/>
              <w:rPr>
                <w:sz w:val="12"/>
                <w:szCs w:val="16"/>
              </w:rPr>
            </w:pPr>
          </w:p>
        </w:tc>
        <w:tc>
          <w:tcPr>
            <w:tcW w:w="1203" w:type="dxa"/>
            <w:tcBorders>
              <w:top w:val="nil"/>
              <w:left w:val="nil"/>
              <w:bottom w:val="nil"/>
              <w:right w:val="single" w:sz="4" w:space="0" w:color="auto"/>
            </w:tcBorders>
            <w:shd w:val="clear" w:color="auto" w:fill="auto"/>
          </w:tcPr>
          <w:p w:rsidR="001B78EB" w:rsidRPr="004774AC" w:rsidRDefault="001B78EB" w:rsidP="002472E7">
            <w:pPr>
              <w:pStyle w:val="Texto"/>
              <w:spacing w:before="20" w:after="18" w:line="120" w:lineRule="exact"/>
              <w:ind w:firstLine="0"/>
              <w:rPr>
                <w:sz w:val="12"/>
                <w:szCs w:val="16"/>
              </w:rPr>
            </w:pPr>
          </w:p>
        </w:tc>
        <w:tc>
          <w:tcPr>
            <w:tcW w:w="953" w:type="dxa"/>
            <w:tcBorders>
              <w:top w:val="nil"/>
              <w:left w:val="nil"/>
              <w:bottom w:val="nil"/>
              <w:right w:val="single" w:sz="4" w:space="0" w:color="auto"/>
            </w:tcBorders>
            <w:shd w:val="clear" w:color="auto" w:fill="auto"/>
          </w:tcPr>
          <w:p w:rsidR="001B78EB" w:rsidRPr="004774AC" w:rsidRDefault="001B78EB" w:rsidP="002472E7">
            <w:pPr>
              <w:pStyle w:val="Texto"/>
              <w:spacing w:before="20" w:after="18" w:line="120" w:lineRule="exact"/>
              <w:ind w:firstLine="0"/>
              <w:rPr>
                <w:sz w:val="12"/>
                <w:szCs w:val="16"/>
              </w:rPr>
            </w:pPr>
          </w:p>
        </w:tc>
        <w:tc>
          <w:tcPr>
            <w:tcW w:w="971" w:type="dxa"/>
            <w:tcBorders>
              <w:top w:val="nil"/>
              <w:left w:val="nil"/>
              <w:bottom w:val="nil"/>
              <w:right w:val="single" w:sz="4" w:space="0" w:color="auto"/>
            </w:tcBorders>
            <w:shd w:val="clear" w:color="auto" w:fill="auto"/>
          </w:tcPr>
          <w:p w:rsidR="001B78EB" w:rsidRPr="004774AC" w:rsidRDefault="001B78EB" w:rsidP="002472E7">
            <w:pPr>
              <w:pStyle w:val="Texto"/>
              <w:spacing w:before="20" w:after="18" w:line="120" w:lineRule="exact"/>
              <w:ind w:firstLine="0"/>
              <w:rPr>
                <w:sz w:val="12"/>
                <w:szCs w:val="16"/>
              </w:rPr>
            </w:pPr>
          </w:p>
        </w:tc>
        <w:tc>
          <w:tcPr>
            <w:tcW w:w="697" w:type="dxa"/>
            <w:tcBorders>
              <w:top w:val="nil"/>
              <w:left w:val="nil"/>
              <w:bottom w:val="nil"/>
              <w:right w:val="single" w:sz="4" w:space="0" w:color="auto"/>
            </w:tcBorders>
            <w:shd w:val="clear" w:color="auto" w:fill="auto"/>
          </w:tcPr>
          <w:p w:rsidR="001B78EB" w:rsidRPr="004774AC" w:rsidRDefault="001B78EB" w:rsidP="002472E7">
            <w:pPr>
              <w:pStyle w:val="Texto"/>
              <w:spacing w:before="20" w:after="18" w:line="120" w:lineRule="exact"/>
              <w:ind w:firstLine="0"/>
              <w:rPr>
                <w:sz w:val="12"/>
                <w:szCs w:val="16"/>
              </w:rPr>
            </w:pPr>
          </w:p>
        </w:tc>
        <w:tc>
          <w:tcPr>
            <w:tcW w:w="1057" w:type="dxa"/>
            <w:tcBorders>
              <w:top w:val="nil"/>
              <w:left w:val="nil"/>
              <w:bottom w:val="nil"/>
              <w:right w:val="single" w:sz="4" w:space="0" w:color="auto"/>
            </w:tcBorders>
            <w:shd w:val="clear" w:color="auto" w:fill="auto"/>
          </w:tcPr>
          <w:p w:rsidR="001B78EB" w:rsidRPr="004774AC" w:rsidRDefault="001B78EB" w:rsidP="002472E7">
            <w:pPr>
              <w:pStyle w:val="Texto"/>
              <w:spacing w:before="20" w:after="18" w:line="120" w:lineRule="exact"/>
              <w:ind w:firstLine="0"/>
              <w:rPr>
                <w:sz w:val="12"/>
                <w:szCs w:val="16"/>
              </w:rPr>
            </w:pPr>
          </w:p>
        </w:tc>
      </w:tr>
      <w:tr w:rsidR="001B78EB" w:rsidRPr="004774AC" w:rsidTr="002472E7">
        <w:trPr>
          <w:trHeight w:val="20"/>
          <w:jc w:val="center"/>
        </w:trPr>
        <w:tc>
          <w:tcPr>
            <w:tcW w:w="377" w:type="dxa"/>
            <w:tcBorders>
              <w:top w:val="nil"/>
              <w:left w:val="single" w:sz="4" w:space="0" w:color="auto"/>
              <w:bottom w:val="nil"/>
              <w:right w:val="nil"/>
            </w:tcBorders>
            <w:shd w:val="clear" w:color="auto" w:fill="auto"/>
          </w:tcPr>
          <w:p w:rsidR="001B78EB" w:rsidRPr="004774AC" w:rsidRDefault="001B78EB" w:rsidP="002472E7">
            <w:pPr>
              <w:pStyle w:val="Texto"/>
              <w:spacing w:before="20" w:after="18" w:line="120" w:lineRule="exact"/>
              <w:ind w:firstLine="0"/>
              <w:rPr>
                <w:sz w:val="12"/>
                <w:szCs w:val="16"/>
              </w:rPr>
            </w:pPr>
          </w:p>
        </w:tc>
        <w:tc>
          <w:tcPr>
            <w:tcW w:w="2587" w:type="dxa"/>
            <w:tcBorders>
              <w:top w:val="nil"/>
              <w:left w:val="nil"/>
              <w:bottom w:val="nil"/>
              <w:right w:val="nil"/>
            </w:tcBorders>
            <w:shd w:val="clear" w:color="auto" w:fill="auto"/>
          </w:tcPr>
          <w:p w:rsidR="001B78EB" w:rsidRPr="004774AC" w:rsidRDefault="001B78EB" w:rsidP="002472E7">
            <w:pPr>
              <w:pStyle w:val="Texto"/>
              <w:spacing w:before="20" w:after="18" w:line="120" w:lineRule="exact"/>
              <w:ind w:firstLine="0"/>
              <w:rPr>
                <w:sz w:val="12"/>
                <w:szCs w:val="16"/>
              </w:rPr>
            </w:pPr>
            <w:r w:rsidRPr="004774AC">
              <w:rPr>
                <w:sz w:val="12"/>
                <w:szCs w:val="16"/>
              </w:rPr>
              <w:t>Pago de Estímulos a Servidores Públicos</w:t>
            </w:r>
          </w:p>
        </w:tc>
        <w:tc>
          <w:tcPr>
            <w:tcW w:w="867" w:type="dxa"/>
            <w:tcBorders>
              <w:top w:val="nil"/>
              <w:left w:val="single" w:sz="4" w:space="0" w:color="auto"/>
              <w:bottom w:val="nil"/>
              <w:right w:val="single" w:sz="4" w:space="0" w:color="auto"/>
            </w:tcBorders>
            <w:shd w:val="clear" w:color="auto" w:fill="auto"/>
          </w:tcPr>
          <w:p w:rsidR="001B78EB" w:rsidRPr="004774AC" w:rsidRDefault="001B78EB" w:rsidP="002472E7">
            <w:pPr>
              <w:pStyle w:val="Texto"/>
              <w:spacing w:before="20" w:after="18" w:line="120" w:lineRule="exact"/>
              <w:ind w:firstLine="0"/>
              <w:rPr>
                <w:sz w:val="12"/>
                <w:szCs w:val="16"/>
              </w:rPr>
            </w:pPr>
          </w:p>
        </w:tc>
        <w:tc>
          <w:tcPr>
            <w:tcW w:w="1203" w:type="dxa"/>
            <w:tcBorders>
              <w:top w:val="nil"/>
              <w:left w:val="nil"/>
              <w:bottom w:val="nil"/>
              <w:right w:val="single" w:sz="4" w:space="0" w:color="auto"/>
            </w:tcBorders>
            <w:shd w:val="clear" w:color="auto" w:fill="auto"/>
          </w:tcPr>
          <w:p w:rsidR="001B78EB" w:rsidRPr="004774AC" w:rsidRDefault="001B78EB" w:rsidP="002472E7">
            <w:pPr>
              <w:pStyle w:val="Texto"/>
              <w:spacing w:before="20" w:after="18" w:line="120" w:lineRule="exact"/>
              <w:ind w:firstLine="0"/>
              <w:rPr>
                <w:sz w:val="12"/>
                <w:szCs w:val="16"/>
              </w:rPr>
            </w:pPr>
          </w:p>
        </w:tc>
        <w:tc>
          <w:tcPr>
            <w:tcW w:w="953" w:type="dxa"/>
            <w:tcBorders>
              <w:top w:val="nil"/>
              <w:left w:val="nil"/>
              <w:bottom w:val="nil"/>
              <w:right w:val="single" w:sz="4" w:space="0" w:color="auto"/>
            </w:tcBorders>
            <w:shd w:val="clear" w:color="auto" w:fill="auto"/>
          </w:tcPr>
          <w:p w:rsidR="001B78EB" w:rsidRPr="004774AC" w:rsidRDefault="001B78EB" w:rsidP="002472E7">
            <w:pPr>
              <w:pStyle w:val="Texto"/>
              <w:spacing w:before="20" w:after="18" w:line="120" w:lineRule="exact"/>
              <w:ind w:firstLine="0"/>
              <w:rPr>
                <w:sz w:val="12"/>
                <w:szCs w:val="16"/>
              </w:rPr>
            </w:pPr>
          </w:p>
        </w:tc>
        <w:tc>
          <w:tcPr>
            <w:tcW w:w="971" w:type="dxa"/>
            <w:tcBorders>
              <w:top w:val="nil"/>
              <w:left w:val="nil"/>
              <w:bottom w:val="nil"/>
              <w:right w:val="single" w:sz="4" w:space="0" w:color="auto"/>
            </w:tcBorders>
            <w:shd w:val="clear" w:color="auto" w:fill="auto"/>
          </w:tcPr>
          <w:p w:rsidR="001B78EB" w:rsidRPr="004774AC" w:rsidRDefault="001B78EB" w:rsidP="002472E7">
            <w:pPr>
              <w:pStyle w:val="Texto"/>
              <w:spacing w:before="20" w:after="18" w:line="120" w:lineRule="exact"/>
              <w:ind w:firstLine="0"/>
              <w:rPr>
                <w:sz w:val="12"/>
                <w:szCs w:val="16"/>
              </w:rPr>
            </w:pPr>
          </w:p>
        </w:tc>
        <w:tc>
          <w:tcPr>
            <w:tcW w:w="697" w:type="dxa"/>
            <w:tcBorders>
              <w:top w:val="nil"/>
              <w:left w:val="nil"/>
              <w:bottom w:val="nil"/>
              <w:right w:val="single" w:sz="4" w:space="0" w:color="auto"/>
            </w:tcBorders>
            <w:shd w:val="clear" w:color="auto" w:fill="auto"/>
          </w:tcPr>
          <w:p w:rsidR="001B78EB" w:rsidRPr="004774AC" w:rsidRDefault="001B78EB" w:rsidP="002472E7">
            <w:pPr>
              <w:pStyle w:val="Texto"/>
              <w:spacing w:before="20" w:after="18" w:line="120" w:lineRule="exact"/>
              <w:ind w:firstLine="0"/>
              <w:rPr>
                <w:sz w:val="12"/>
                <w:szCs w:val="16"/>
              </w:rPr>
            </w:pPr>
          </w:p>
        </w:tc>
        <w:tc>
          <w:tcPr>
            <w:tcW w:w="1057" w:type="dxa"/>
            <w:tcBorders>
              <w:top w:val="nil"/>
              <w:left w:val="nil"/>
              <w:bottom w:val="nil"/>
              <w:right w:val="single" w:sz="4" w:space="0" w:color="auto"/>
            </w:tcBorders>
            <w:shd w:val="clear" w:color="auto" w:fill="auto"/>
          </w:tcPr>
          <w:p w:rsidR="001B78EB" w:rsidRPr="004774AC" w:rsidRDefault="001B78EB" w:rsidP="002472E7">
            <w:pPr>
              <w:pStyle w:val="Texto"/>
              <w:spacing w:before="20" w:after="18" w:line="120" w:lineRule="exact"/>
              <w:ind w:firstLine="0"/>
              <w:rPr>
                <w:sz w:val="12"/>
                <w:szCs w:val="16"/>
              </w:rPr>
            </w:pPr>
          </w:p>
        </w:tc>
      </w:tr>
      <w:tr w:rsidR="001B78EB" w:rsidRPr="004774AC" w:rsidTr="002472E7">
        <w:trPr>
          <w:trHeight w:val="20"/>
          <w:jc w:val="center"/>
        </w:trPr>
        <w:tc>
          <w:tcPr>
            <w:tcW w:w="2964" w:type="dxa"/>
            <w:gridSpan w:val="2"/>
            <w:tcBorders>
              <w:top w:val="nil"/>
              <w:left w:val="single" w:sz="4" w:space="0" w:color="auto"/>
              <w:bottom w:val="nil"/>
              <w:right w:val="nil"/>
            </w:tcBorders>
            <w:shd w:val="clear" w:color="auto" w:fill="auto"/>
          </w:tcPr>
          <w:p w:rsidR="001B78EB" w:rsidRPr="004774AC" w:rsidRDefault="001B78EB" w:rsidP="002472E7">
            <w:pPr>
              <w:pStyle w:val="Texto"/>
              <w:spacing w:before="20" w:after="18" w:line="120" w:lineRule="exact"/>
              <w:ind w:firstLine="0"/>
              <w:rPr>
                <w:sz w:val="12"/>
                <w:szCs w:val="16"/>
              </w:rPr>
            </w:pPr>
            <w:r w:rsidRPr="004774AC">
              <w:rPr>
                <w:sz w:val="12"/>
                <w:szCs w:val="16"/>
              </w:rPr>
              <w:t>Materiales y Suministros</w:t>
            </w:r>
          </w:p>
        </w:tc>
        <w:tc>
          <w:tcPr>
            <w:tcW w:w="867" w:type="dxa"/>
            <w:tcBorders>
              <w:top w:val="nil"/>
              <w:left w:val="single" w:sz="4" w:space="0" w:color="auto"/>
              <w:bottom w:val="nil"/>
              <w:right w:val="single" w:sz="4" w:space="0" w:color="auto"/>
            </w:tcBorders>
            <w:shd w:val="clear" w:color="auto" w:fill="auto"/>
          </w:tcPr>
          <w:p w:rsidR="001B78EB" w:rsidRPr="004774AC" w:rsidRDefault="001B78EB" w:rsidP="002472E7">
            <w:pPr>
              <w:pStyle w:val="Texto"/>
              <w:spacing w:before="20" w:after="18" w:line="120" w:lineRule="exact"/>
              <w:ind w:firstLine="0"/>
              <w:rPr>
                <w:sz w:val="12"/>
                <w:szCs w:val="16"/>
              </w:rPr>
            </w:pPr>
          </w:p>
        </w:tc>
        <w:tc>
          <w:tcPr>
            <w:tcW w:w="1203" w:type="dxa"/>
            <w:tcBorders>
              <w:top w:val="nil"/>
              <w:left w:val="nil"/>
              <w:bottom w:val="nil"/>
              <w:right w:val="single" w:sz="4" w:space="0" w:color="auto"/>
            </w:tcBorders>
            <w:shd w:val="clear" w:color="auto" w:fill="auto"/>
          </w:tcPr>
          <w:p w:rsidR="001B78EB" w:rsidRPr="004774AC" w:rsidRDefault="001B78EB" w:rsidP="002472E7">
            <w:pPr>
              <w:pStyle w:val="Texto"/>
              <w:spacing w:before="20" w:after="18" w:line="120" w:lineRule="exact"/>
              <w:ind w:firstLine="0"/>
              <w:rPr>
                <w:sz w:val="12"/>
                <w:szCs w:val="16"/>
              </w:rPr>
            </w:pPr>
          </w:p>
        </w:tc>
        <w:tc>
          <w:tcPr>
            <w:tcW w:w="953" w:type="dxa"/>
            <w:tcBorders>
              <w:top w:val="nil"/>
              <w:left w:val="nil"/>
              <w:bottom w:val="nil"/>
              <w:right w:val="single" w:sz="4" w:space="0" w:color="auto"/>
            </w:tcBorders>
            <w:shd w:val="clear" w:color="auto" w:fill="auto"/>
          </w:tcPr>
          <w:p w:rsidR="001B78EB" w:rsidRPr="004774AC" w:rsidRDefault="001B78EB" w:rsidP="002472E7">
            <w:pPr>
              <w:pStyle w:val="Texto"/>
              <w:spacing w:before="20" w:after="18" w:line="120" w:lineRule="exact"/>
              <w:ind w:firstLine="0"/>
              <w:rPr>
                <w:sz w:val="12"/>
                <w:szCs w:val="16"/>
              </w:rPr>
            </w:pPr>
          </w:p>
        </w:tc>
        <w:tc>
          <w:tcPr>
            <w:tcW w:w="971" w:type="dxa"/>
            <w:tcBorders>
              <w:top w:val="nil"/>
              <w:left w:val="nil"/>
              <w:bottom w:val="nil"/>
              <w:right w:val="single" w:sz="4" w:space="0" w:color="auto"/>
            </w:tcBorders>
            <w:shd w:val="clear" w:color="auto" w:fill="auto"/>
          </w:tcPr>
          <w:p w:rsidR="001B78EB" w:rsidRPr="004774AC" w:rsidRDefault="001B78EB" w:rsidP="002472E7">
            <w:pPr>
              <w:pStyle w:val="Texto"/>
              <w:spacing w:before="20" w:after="18" w:line="120" w:lineRule="exact"/>
              <w:ind w:firstLine="0"/>
              <w:rPr>
                <w:sz w:val="12"/>
                <w:szCs w:val="16"/>
              </w:rPr>
            </w:pPr>
          </w:p>
        </w:tc>
        <w:tc>
          <w:tcPr>
            <w:tcW w:w="697" w:type="dxa"/>
            <w:tcBorders>
              <w:top w:val="nil"/>
              <w:left w:val="nil"/>
              <w:bottom w:val="nil"/>
              <w:right w:val="single" w:sz="4" w:space="0" w:color="auto"/>
            </w:tcBorders>
            <w:shd w:val="clear" w:color="auto" w:fill="auto"/>
          </w:tcPr>
          <w:p w:rsidR="001B78EB" w:rsidRPr="004774AC" w:rsidRDefault="001B78EB" w:rsidP="002472E7">
            <w:pPr>
              <w:pStyle w:val="Texto"/>
              <w:spacing w:before="20" w:after="18" w:line="120" w:lineRule="exact"/>
              <w:ind w:firstLine="0"/>
              <w:rPr>
                <w:sz w:val="12"/>
                <w:szCs w:val="16"/>
              </w:rPr>
            </w:pPr>
          </w:p>
        </w:tc>
        <w:tc>
          <w:tcPr>
            <w:tcW w:w="1057" w:type="dxa"/>
            <w:tcBorders>
              <w:top w:val="nil"/>
              <w:left w:val="nil"/>
              <w:bottom w:val="nil"/>
              <w:right w:val="single" w:sz="4" w:space="0" w:color="auto"/>
            </w:tcBorders>
            <w:shd w:val="clear" w:color="auto" w:fill="auto"/>
          </w:tcPr>
          <w:p w:rsidR="001B78EB" w:rsidRPr="004774AC" w:rsidRDefault="001B78EB" w:rsidP="002472E7">
            <w:pPr>
              <w:pStyle w:val="Texto"/>
              <w:spacing w:before="20" w:after="18" w:line="120" w:lineRule="exact"/>
              <w:ind w:firstLine="0"/>
              <w:rPr>
                <w:sz w:val="12"/>
                <w:szCs w:val="16"/>
              </w:rPr>
            </w:pPr>
          </w:p>
        </w:tc>
      </w:tr>
      <w:tr w:rsidR="001B78EB" w:rsidRPr="004774AC" w:rsidTr="002472E7">
        <w:trPr>
          <w:trHeight w:val="20"/>
          <w:jc w:val="center"/>
        </w:trPr>
        <w:tc>
          <w:tcPr>
            <w:tcW w:w="377" w:type="dxa"/>
            <w:tcBorders>
              <w:top w:val="nil"/>
              <w:left w:val="single" w:sz="4" w:space="0" w:color="auto"/>
              <w:bottom w:val="nil"/>
              <w:right w:val="nil"/>
            </w:tcBorders>
            <w:shd w:val="clear" w:color="auto" w:fill="auto"/>
          </w:tcPr>
          <w:p w:rsidR="001B78EB" w:rsidRPr="004774AC" w:rsidRDefault="001B78EB" w:rsidP="002472E7">
            <w:pPr>
              <w:pStyle w:val="Texto"/>
              <w:spacing w:before="20" w:after="18" w:line="120" w:lineRule="exact"/>
              <w:ind w:firstLine="0"/>
              <w:rPr>
                <w:sz w:val="12"/>
                <w:szCs w:val="16"/>
              </w:rPr>
            </w:pPr>
          </w:p>
        </w:tc>
        <w:tc>
          <w:tcPr>
            <w:tcW w:w="2587" w:type="dxa"/>
            <w:tcBorders>
              <w:top w:val="nil"/>
              <w:left w:val="nil"/>
              <w:bottom w:val="nil"/>
              <w:right w:val="nil"/>
            </w:tcBorders>
            <w:shd w:val="clear" w:color="auto" w:fill="auto"/>
          </w:tcPr>
          <w:p w:rsidR="001B78EB" w:rsidRPr="004774AC" w:rsidRDefault="001B78EB" w:rsidP="002472E7">
            <w:pPr>
              <w:pStyle w:val="Texto"/>
              <w:spacing w:before="20" w:after="18" w:line="120" w:lineRule="exact"/>
              <w:ind w:firstLine="0"/>
              <w:rPr>
                <w:sz w:val="12"/>
                <w:szCs w:val="16"/>
              </w:rPr>
            </w:pPr>
            <w:r w:rsidRPr="004774AC">
              <w:rPr>
                <w:sz w:val="12"/>
                <w:szCs w:val="16"/>
              </w:rPr>
              <w:t>Materiales de Administración, Emisión de Documentos y Artículos Oficiales</w:t>
            </w:r>
          </w:p>
        </w:tc>
        <w:tc>
          <w:tcPr>
            <w:tcW w:w="867" w:type="dxa"/>
            <w:tcBorders>
              <w:top w:val="nil"/>
              <w:left w:val="single" w:sz="4" w:space="0" w:color="auto"/>
              <w:bottom w:val="nil"/>
              <w:right w:val="single" w:sz="4" w:space="0" w:color="auto"/>
            </w:tcBorders>
            <w:shd w:val="clear" w:color="auto" w:fill="auto"/>
          </w:tcPr>
          <w:p w:rsidR="001B78EB" w:rsidRPr="004774AC" w:rsidRDefault="001B78EB" w:rsidP="002472E7">
            <w:pPr>
              <w:pStyle w:val="Texto"/>
              <w:spacing w:before="20" w:after="18" w:line="120" w:lineRule="exact"/>
              <w:ind w:firstLine="0"/>
              <w:rPr>
                <w:sz w:val="12"/>
                <w:szCs w:val="16"/>
              </w:rPr>
            </w:pPr>
          </w:p>
        </w:tc>
        <w:tc>
          <w:tcPr>
            <w:tcW w:w="1203" w:type="dxa"/>
            <w:tcBorders>
              <w:top w:val="nil"/>
              <w:left w:val="nil"/>
              <w:bottom w:val="nil"/>
              <w:right w:val="single" w:sz="4" w:space="0" w:color="auto"/>
            </w:tcBorders>
            <w:shd w:val="clear" w:color="auto" w:fill="auto"/>
          </w:tcPr>
          <w:p w:rsidR="001B78EB" w:rsidRPr="004774AC" w:rsidRDefault="001B78EB" w:rsidP="002472E7">
            <w:pPr>
              <w:pStyle w:val="Texto"/>
              <w:spacing w:before="20" w:after="18" w:line="120" w:lineRule="exact"/>
              <w:ind w:firstLine="0"/>
              <w:rPr>
                <w:sz w:val="12"/>
                <w:szCs w:val="16"/>
              </w:rPr>
            </w:pPr>
          </w:p>
        </w:tc>
        <w:tc>
          <w:tcPr>
            <w:tcW w:w="953" w:type="dxa"/>
            <w:tcBorders>
              <w:top w:val="nil"/>
              <w:left w:val="nil"/>
              <w:bottom w:val="nil"/>
              <w:right w:val="single" w:sz="4" w:space="0" w:color="auto"/>
            </w:tcBorders>
            <w:shd w:val="clear" w:color="auto" w:fill="auto"/>
          </w:tcPr>
          <w:p w:rsidR="001B78EB" w:rsidRPr="004774AC" w:rsidRDefault="001B78EB" w:rsidP="002472E7">
            <w:pPr>
              <w:pStyle w:val="Texto"/>
              <w:spacing w:before="20" w:after="18" w:line="120" w:lineRule="exact"/>
              <w:ind w:firstLine="0"/>
              <w:rPr>
                <w:sz w:val="12"/>
                <w:szCs w:val="16"/>
              </w:rPr>
            </w:pPr>
          </w:p>
        </w:tc>
        <w:tc>
          <w:tcPr>
            <w:tcW w:w="971" w:type="dxa"/>
            <w:tcBorders>
              <w:top w:val="nil"/>
              <w:left w:val="nil"/>
              <w:bottom w:val="nil"/>
              <w:right w:val="single" w:sz="4" w:space="0" w:color="auto"/>
            </w:tcBorders>
            <w:shd w:val="clear" w:color="auto" w:fill="auto"/>
          </w:tcPr>
          <w:p w:rsidR="001B78EB" w:rsidRPr="004774AC" w:rsidRDefault="001B78EB" w:rsidP="002472E7">
            <w:pPr>
              <w:pStyle w:val="Texto"/>
              <w:spacing w:before="20" w:after="18" w:line="120" w:lineRule="exact"/>
              <w:ind w:firstLine="0"/>
              <w:rPr>
                <w:sz w:val="12"/>
                <w:szCs w:val="16"/>
              </w:rPr>
            </w:pPr>
          </w:p>
        </w:tc>
        <w:tc>
          <w:tcPr>
            <w:tcW w:w="697" w:type="dxa"/>
            <w:tcBorders>
              <w:top w:val="nil"/>
              <w:left w:val="nil"/>
              <w:bottom w:val="nil"/>
              <w:right w:val="single" w:sz="4" w:space="0" w:color="auto"/>
            </w:tcBorders>
            <w:shd w:val="clear" w:color="auto" w:fill="auto"/>
          </w:tcPr>
          <w:p w:rsidR="001B78EB" w:rsidRPr="004774AC" w:rsidRDefault="001B78EB" w:rsidP="002472E7">
            <w:pPr>
              <w:pStyle w:val="Texto"/>
              <w:spacing w:before="20" w:after="18" w:line="120" w:lineRule="exact"/>
              <w:ind w:firstLine="0"/>
              <w:rPr>
                <w:sz w:val="12"/>
                <w:szCs w:val="16"/>
              </w:rPr>
            </w:pPr>
          </w:p>
        </w:tc>
        <w:tc>
          <w:tcPr>
            <w:tcW w:w="1057" w:type="dxa"/>
            <w:tcBorders>
              <w:top w:val="nil"/>
              <w:left w:val="nil"/>
              <w:bottom w:val="nil"/>
              <w:right w:val="single" w:sz="4" w:space="0" w:color="auto"/>
            </w:tcBorders>
            <w:shd w:val="clear" w:color="auto" w:fill="auto"/>
          </w:tcPr>
          <w:p w:rsidR="001B78EB" w:rsidRPr="004774AC" w:rsidRDefault="001B78EB" w:rsidP="002472E7">
            <w:pPr>
              <w:pStyle w:val="Texto"/>
              <w:spacing w:before="20" w:after="18" w:line="120" w:lineRule="exact"/>
              <w:ind w:firstLine="0"/>
              <w:rPr>
                <w:sz w:val="12"/>
                <w:szCs w:val="16"/>
              </w:rPr>
            </w:pPr>
          </w:p>
        </w:tc>
      </w:tr>
      <w:tr w:rsidR="001B78EB" w:rsidRPr="004774AC" w:rsidTr="002472E7">
        <w:trPr>
          <w:trHeight w:val="20"/>
          <w:jc w:val="center"/>
        </w:trPr>
        <w:tc>
          <w:tcPr>
            <w:tcW w:w="377" w:type="dxa"/>
            <w:tcBorders>
              <w:top w:val="nil"/>
              <w:left w:val="single" w:sz="4" w:space="0" w:color="auto"/>
              <w:bottom w:val="nil"/>
              <w:right w:val="nil"/>
            </w:tcBorders>
            <w:shd w:val="clear" w:color="auto" w:fill="auto"/>
          </w:tcPr>
          <w:p w:rsidR="001B78EB" w:rsidRPr="004774AC" w:rsidRDefault="001B78EB" w:rsidP="002472E7">
            <w:pPr>
              <w:pStyle w:val="Texto"/>
              <w:spacing w:before="20" w:after="18" w:line="120" w:lineRule="exact"/>
              <w:ind w:firstLine="0"/>
              <w:rPr>
                <w:sz w:val="12"/>
                <w:szCs w:val="16"/>
              </w:rPr>
            </w:pPr>
          </w:p>
        </w:tc>
        <w:tc>
          <w:tcPr>
            <w:tcW w:w="2587" w:type="dxa"/>
            <w:tcBorders>
              <w:top w:val="nil"/>
              <w:left w:val="nil"/>
              <w:bottom w:val="nil"/>
              <w:right w:val="nil"/>
            </w:tcBorders>
            <w:shd w:val="clear" w:color="auto" w:fill="auto"/>
          </w:tcPr>
          <w:p w:rsidR="001B78EB" w:rsidRPr="004774AC" w:rsidRDefault="001B78EB" w:rsidP="002472E7">
            <w:pPr>
              <w:pStyle w:val="Texto"/>
              <w:spacing w:before="20" w:after="18" w:line="120" w:lineRule="exact"/>
              <w:ind w:firstLine="0"/>
              <w:rPr>
                <w:sz w:val="12"/>
                <w:szCs w:val="16"/>
              </w:rPr>
            </w:pPr>
            <w:r w:rsidRPr="004774AC">
              <w:rPr>
                <w:sz w:val="12"/>
                <w:szCs w:val="16"/>
              </w:rPr>
              <w:t>Alimentos y Utensilios</w:t>
            </w:r>
          </w:p>
        </w:tc>
        <w:tc>
          <w:tcPr>
            <w:tcW w:w="867" w:type="dxa"/>
            <w:tcBorders>
              <w:top w:val="nil"/>
              <w:left w:val="single" w:sz="4" w:space="0" w:color="auto"/>
              <w:bottom w:val="nil"/>
              <w:right w:val="single" w:sz="4" w:space="0" w:color="auto"/>
            </w:tcBorders>
            <w:shd w:val="clear" w:color="auto" w:fill="auto"/>
          </w:tcPr>
          <w:p w:rsidR="001B78EB" w:rsidRPr="004774AC" w:rsidRDefault="001B78EB" w:rsidP="002472E7">
            <w:pPr>
              <w:pStyle w:val="Texto"/>
              <w:spacing w:before="20" w:after="18" w:line="120" w:lineRule="exact"/>
              <w:ind w:firstLine="0"/>
              <w:rPr>
                <w:sz w:val="12"/>
                <w:szCs w:val="16"/>
              </w:rPr>
            </w:pPr>
          </w:p>
        </w:tc>
        <w:tc>
          <w:tcPr>
            <w:tcW w:w="1203" w:type="dxa"/>
            <w:tcBorders>
              <w:top w:val="nil"/>
              <w:left w:val="nil"/>
              <w:bottom w:val="nil"/>
              <w:right w:val="single" w:sz="4" w:space="0" w:color="auto"/>
            </w:tcBorders>
            <w:shd w:val="clear" w:color="auto" w:fill="auto"/>
          </w:tcPr>
          <w:p w:rsidR="001B78EB" w:rsidRPr="004774AC" w:rsidRDefault="001B78EB" w:rsidP="002472E7">
            <w:pPr>
              <w:pStyle w:val="Texto"/>
              <w:spacing w:before="20" w:after="18" w:line="120" w:lineRule="exact"/>
              <w:ind w:firstLine="0"/>
              <w:rPr>
                <w:sz w:val="12"/>
                <w:szCs w:val="16"/>
              </w:rPr>
            </w:pPr>
          </w:p>
        </w:tc>
        <w:tc>
          <w:tcPr>
            <w:tcW w:w="953" w:type="dxa"/>
            <w:tcBorders>
              <w:top w:val="nil"/>
              <w:left w:val="nil"/>
              <w:bottom w:val="nil"/>
              <w:right w:val="single" w:sz="4" w:space="0" w:color="auto"/>
            </w:tcBorders>
            <w:shd w:val="clear" w:color="auto" w:fill="auto"/>
          </w:tcPr>
          <w:p w:rsidR="001B78EB" w:rsidRPr="004774AC" w:rsidRDefault="001B78EB" w:rsidP="002472E7">
            <w:pPr>
              <w:pStyle w:val="Texto"/>
              <w:spacing w:before="20" w:after="18" w:line="120" w:lineRule="exact"/>
              <w:ind w:firstLine="0"/>
              <w:rPr>
                <w:sz w:val="12"/>
                <w:szCs w:val="16"/>
              </w:rPr>
            </w:pPr>
          </w:p>
        </w:tc>
        <w:tc>
          <w:tcPr>
            <w:tcW w:w="971" w:type="dxa"/>
            <w:tcBorders>
              <w:top w:val="nil"/>
              <w:left w:val="nil"/>
              <w:bottom w:val="nil"/>
              <w:right w:val="single" w:sz="4" w:space="0" w:color="auto"/>
            </w:tcBorders>
            <w:shd w:val="clear" w:color="auto" w:fill="auto"/>
          </w:tcPr>
          <w:p w:rsidR="001B78EB" w:rsidRPr="004774AC" w:rsidRDefault="001B78EB" w:rsidP="002472E7">
            <w:pPr>
              <w:pStyle w:val="Texto"/>
              <w:spacing w:before="20" w:after="18" w:line="120" w:lineRule="exact"/>
              <w:ind w:firstLine="0"/>
              <w:rPr>
                <w:sz w:val="12"/>
                <w:szCs w:val="16"/>
              </w:rPr>
            </w:pPr>
          </w:p>
        </w:tc>
        <w:tc>
          <w:tcPr>
            <w:tcW w:w="697" w:type="dxa"/>
            <w:tcBorders>
              <w:top w:val="nil"/>
              <w:left w:val="nil"/>
              <w:bottom w:val="nil"/>
              <w:right w:val="single" w:sz="4" w:space="0" w:color="auto"/>
            </w:tcBorders>
            <w:shd w:val="clear" w:color="auto" w:fill="auto"/>
          </w:tcPr>
          <w:p w:rsidR="001B78EB" w:rsidRPr="004774AC" w:rsidRDefault="001B78EB" w:rsidP="002472E7">
            <w:pPr>
              <w:pStyle w:val="Texto"/>
              <w:spacing w:before="20" w:after="18" w:line="120" w:lineRule="exact"/>
              <w:ind w:firstLine="0"/>
              <w:rPr>
                <w:sz w:val="12"/>
                <w:szCs w:val="16"/>
              </w:rPr>
            </w:pPr>
          </w:p>
        </w:tc>
        <w:tc>
          <w:tcPr>
            <w:tcW w:w="1057" w:type="dxa"/>
            <w:tcBorders>
              <w:top w:val="nil"/>
              <w:left w:val="nil"/>
              <w:bottom w:val="nil"/>
              <w:right w:val="single" w:sz="4" w:space="0" w:color="auto"/>
            </w:tcBorders>
            <w:shd w:val="clear" w:color="auto" w:fill="auto"/>
          </w:tcPr>
          <w:p w:rsidR="001B78EB" w:rsidRPr="004774AC" w:rsidRDefault="001B78EB" w:rsidP="002472E7">
            <w:pPr>
              <w:pStyle w:val="Texto"/>
              <w:spacing w:before="20" w:after="18" w:line="120" w:lineRule="exact"/>
              <w:ind w:firstLine="0"/>
              <w:rPr>
                <w:sz w:val="12"/>
                <w:szCs w:val="16"/>
              </w:rPr>
            </w:pPr>
          </w:p>
        </w:tc>
      </w:tr>
      <w:tr w:rsidR="001B78EB" w:rsidRPr="004774AC" w:rsidTr="002472E7">
        <w:trPr>
          <w:trHeight w:val="20"/>
          <w:jc w:val="center"/>
        </w:trPr>
        <w:tc>
          <w:tcPr>
            <w:tcW w:w="377" w:type="dxa"/>
            <w:tcBorders>
              <w:top w:val="nil"/>
              <w:left w:val="single" w:sz="4" w:space="0" w:color="auto"/>
              <w:bottom w:val="nil"/>
              <w:right w:val="nil"/>
            </w:tcBorders>
            <w:shd w:val="clear" w:color="auto" w:fill="auto"/>
          </w:tcPr>
          <w:p w:rsidR="001B78EB" w:rsidRPr="004774AC" w:rsidRDefault="001B78EB" w:rsidP="002472E7">
            <w:pPr>
              <w:pStyle w:val="Texto"/>
              <w:spacing w:before="20" w:after="18" w:line="120" w:lineRule="exact"/>
              <w:ind w:firstLine="0"/>
              <w:rPr>
                <w:sz w:val="12"/>
                <w:szCs w:val="16"/>
              </w:rPr>
            </w:pPr>
          </w:p>
        </w:tc>
        <w:tc>
          <w:tcPr>
            <w:tcW w:w="2587" w:type="dxa"/>
            <w:tcBorders>
              <w:top w:val="nil"/>
              <w:left w:val="nil"/>
              <w:bottom w:val="nil"/>
              <w:right w:val="nil"/>
            </w:tcBorders>
            <w:shd w:val="clear" w:color="auto" w:fill="auto"/>
          </w:tcPr>
          <w:p w:rsidR="001B78EB" w:rsidRPr="004774AC" w:rsidRDefault="001B78EB" w:rsidP="002472E7">
            <w:pPr>
              <w:pStyle w:val="Texto"/>
              <w:spacing w:before="20" w:after="18" w:line="120" w:lineRule="exact"/>
              <w:ind w:firstLine="0"/>
              <w:rPr>
                <w:sz w:val="12"/>
                <w:szCs w:val="16"/>
              </w:rPr>
            </w:pPr>
            <w:r w:rsidRPr="004774AC">
              <w:rPr>
                <w:sz w:val="12"/>
                <w:szCs w:val="16"/>
              </w:rPr>
              <w:t>Materias Primas y Materiales de Producción y Comercialización</w:t>
            </w:r>
          </w:p>
        </w:tc>
        <w:tc>
          <w:tcPr>
            <w:tcW w:w="867" w:type="dxa"/>
            <w:tcBorders>
              <w:top w:val="nil"/>
              <w:left w:val="single" w:sz="4" w:space="0" w:color="auto"/>
              <w:bottom w:val="nil"/>
              <w:right w:val="single" w:sz="4" w:space="0" w:color="auto"/>
            </w:tcBorders>
            <w:shd w:val="clear" w:color="auto" w:fill="auto"/>
          </w:tcPr>
          <w:p w:rsidR="001B78EB" w:rsidRPr="004774AC" w:rsidRDefault="001B78EB" w:rsidP="002472E7">
            <w:pPr>
              <w:pStyle w:val="Texto"/>
              <w:spacing w:before="20" w:after="18" w:line="120" w:lineRule="exact"/>
              <w:ind w:firstLine="0"/>
              <w:rPr>
                <w:sz w:val="12"/>
                <w:szCs w:val="16"/>
              </w:rPr>
            </w:pPr>
          </w:p>
        </w:tc>
        <w:tc>
          <w:tcPr>
            <w:tcW w:w="1203" w:type="dxa"/>
            <w:tcBorders>
              <w:top w:val="nil"/>
              <w:left w:val="nil"/>
              <w:bottom w:val="nil"/>
              <w:right w:val="single" w:sz="4" w:space="0" w:color="auto"/>
            </w:tcBorders>
            <w:shd w:val="clear" w:color="auto" w:fill="auto"/>
          </w:tcPr>
          <w:p w:rsidR="001B78EB" w:rsidRPr="004774AC" w:rsidRDefault="001B78EB" w:rsidP="002472E7">
            <w:pPr>
              <w:pStyle w:val="Texto"/>
              <w:spacing w:before="20" w:after="18" w:line="120" w:lineRule="exact"/>
              <w:ind w:firstLine="0"/>
              <w:rPr>
                <w:sz w:val="12"/>
                <w:szCs w:val="16"/>
              </w:rPr>
            </w:pPr>
          </w:p>
        </w:tc>
        <w:tc>
          <w:tcPr>
            <w:tcW w:w="953" w:type="dxa"/>
            <w:tcBorders>
              <w:top w:val="nil"/>
              <w:left w:val="nil"/>
              <w:bottom w:val="nil"/>
              <w:right w:val="single" w:sz="4" w:space="0" w:color="auto"/>
            </w:tcBorders>
            <w:shd w:val="clear" w:color="auto" w:fill="auto"/>
          </w:tcPr>
          <w:p w:rsidR="001B78EB" w:rsidRPr="004774AC" w:rsidRDefault="001B78EB" w:rsidP="002472E7">
            <w:pPr>
              <w:pStyle w:val="Texto"/>
              <w:spacing w:before="20" w:after="18" w:line="120" w:lineRule="exact"/>
              <w:ind w:firstLine="0"/>
              <w:rPr>
                <w:sz w:val="12"/>
                <w:szCs w:val="16"/>
              </w:rPr>
            </w:pPr>
          </w:p>
        </w:tc>
        <w:tc>
          <w:tcPr>
            <w:tcW w:w="971" w:type="dxa"/>
            <w:tcBorders>
              <w:top w:val="nil"/>
              <w:left w:val="nil"/>
              <w:bottom w:val="nil"/>
              <w:right w:val="single" w:sz="4" w:space="0" w:color="auto"/>
            </w:tcBorders>
            <w:shd w:val="clear" w:color="auto" w:fill="auto"/>
          </w:tcPr>
          <w:p w:rsidR="001B78EB" w:rsidRPr="004774AC" w:rsidRDefault="001B78EB" w:rsidP="002472E7">
            <w:pPr>
              <w:pStyle w:val="Texto"/>
              <w:spacing w:before="20" w:after="18" w:line="120" w:lineRule="exact"/>
              <w:ind w:firstLine="0"/>
              <w:rPr>
                <w:sz w:val="12"/>
                <w:szCs w:val="16"/>
              </w:rPr>
            </w:pPr>
          </w:p>
        </w:tc>
        <w:tc>
          <w:tcPr>
            <w:tcW w:w="697" w:type="dxa"/>
            <w:tcBorders>
              <w:top w:val="nil"/>
              <w:left w:val="nil"/>
              <w:bottom w:val="nil"/>
              <w:right w:val="single" w:sz="4" w:space="0" w:color="auto"/>
            </w:tcBorders>
            <w:shd w:val="clear" w:color="auto" w:fill="auto"/>
          </w:tcPr>
          <w:p w:rsidR="001B78EB" w:rsidRPr="004774AC" w:rsidRDefault="001B78EB" w:rsidP="002472E7">
            <w:pPr>
              <w:pStyle w:val="Texto"/>
              <w:spacing w:before="20" w:after="18" w:line="120" w:lineRule="exact"/>
              <w:ind w:firstLine="0"/>
              <w:rPr>
                <w:sz w:val="12"/>
                <w:szCs w:val="16"/>
              </w:rPr>
            </w:pPr>
          </w:p>
        </w:tc>
        <w:tc>
          <w:tcPr>
            <w:tcW w:w="1057" w:type="dxa"/>
            <w:tcBorders>
              <w:top w:val="nil"/>
              <w:left w:val="nil"/>
              <w:bottom w:val="nil"/>
              <w:right w:val="single" w:sz="4" w:space="0" w:color="auto"/>
            </w:tcBorders>
            <w:shd w:val="clear" w:color="auto" w:fill="auto"/>
          </w:tcPr>
          <w:p w:rsidR="001B78EB" w:rsidRPr="004774AC" w:rsidRDefault="001B78EB" w:rsidP="002472E7">
            <w:pPr>
              <w:pStyle w:val="Texto"/>
              <w:spacing w:before="20" w:after="18" w:line="120" w:lineRule="exact"/>
              <w:ind w:firstLine="0"/>
              <w:rPr>
                <w:sz w:val="12"/>
                <w:szCs w:val="16"/>
              </w:rPr>
            </w:pPr>
          </w:p>
        </w:tc>
      </w:tr>
      <w:tr w:rsidR="001B78EB" w:rsidRPr="004774AC" w:rsidTr="002472E7">
        <w:trPr>
          <w:trHeight w:val="20"/>
          <w:jc w:val="center"/>
        </w:trPr>
        <w:tc>
          <w:tcPr>
            <w:tcW w:w="377" w:type="dxa"/>
            <w:tcBorders>
              <w:top w:val="nil"/>
              <w:left w:val="single" w:sz="4" w:space="0" w:color="auto"/>
              <w:bottom w:val="nil"/>
              <w:right w:val="nil"/>
            </w:tcBorders>
            <w:shd w:val="clear" w:color="auto" w:fill="auto"/>
          </w:tcPr>
          <w:p w:rsidR="001B78EB" w:rsidRPr="004774AC" w:rsidRDefault="001B78EB" w:rsidP="002472E7">
            <w:pPr>
              <w:pStyle w:val="Texto"/>
              <w:spacing w:before="20" w:after="18" w:line="120" w:lineRule="exact"/>
              <w:ind w:firstLine="0"/>
              <w:rPr>
                <w:sz w:val="12"/>
                <w:szCs w:val="16"/>
              </w:rPr>
            </w:pPr>
          </w:p>
        </w:tc>
        <w:tc>
          <w:tcPr>
            <w:tcW w:w="2587" w:type="dxa"/>
            <w:tcBorders>
              <w:top w:val="nil"/>
              <w:left w:val="nil"/>
              <w:bottom w:val="nil"/>
              <w:right w:val="nil"/>
            </w:tcBorders>
            <w:shd w:val="clear" w:color="auto" w:fill="auto"/>
          </w:tcPr>
          <w:p w:rsidR="001B78EB" w:rsidRPr="004774AC" w:rsidRDefault="001B78EB" w:rsidP="002472E7">
            <w:pPr>
              <w:pStyle w:val="Texto"/>
              <w:spacing w:before="20" w:after="18" w:line="120" w:lineRule="exact"/>
              <w:ind w:firstLine="0"/>
              <w:rPr>
                <w:sz w:val="12"/>
                <w:szCs w:val="16"/>
              </w:rPr>
            </w:pPr>
            <w:r w:rsidRPr="004774AC">
              <w:rPr>
                <w:sz w:val="12"/>
                <w:szCs w:val="16"/>
              </w:rPr>
              <w:t>Materiales y Artículos de Construcción y de Reparación</w:t>
            </w:r>
          </w:p>
        </w:tc>
        <w:tc>
          <w:tcPr>
            <w:tcW w:w="867" w:type="dxa"/>
            <w:tcBorders>
              <w:top w:val="nil"/>
              <w:left w:val="single" w:sz="4" w:space="0" w:color="auto"/>
              <w:bottom w:val="nil"/>
              <w:right w:val="single" w:sz="4" w:space="0" w:color="auto"/>
            </w:tcBorders>
            <w:shd w:val="clear" w:color="auto" w:fill="auto"/>
          </w:tcPr>
          <w:p w:rsidR="001B78EB" w:rsidRPr="004774AC" w:rsidRDefault="001B78EB" w:rsidP="002472E7">
            <w:pPr>
              <w:pStyle w:val="Texto"/>
              <w:spacing w:before="20" w:after="18" w:line="120" w:lineRule="exact"/>
              <w:ind w:firstLine="0"/>
              <w:rPr>
                <w:sz w:val="12"/>
                <w:szCs w:val="16"/>
              </w:rPr>
            </w:pPr>
          </w:p>
        </w:tc>
        <w:tc>
          <w:tcPr>
            <w:tcW w:w="1203" w:type="dxa"/>
            <w:tcBorders>
              <w:top w:val="nil"/>
              <w:left w:val="nil"/>
              <w:bottom w:val="nil"/>
              <w:right w:val="single" w:sz="4" w:space="0" w:color="auto"/>
            </w:tcBorders>
            <w:shd w:val="clear" w:color="auto" w:fill="auto"/>
          </w:tcPr>
          <w:p w:rsidR="001B78EB" w:rsidRPr="004774AC" w:rsidRDefault="001B78EB" w:rsidP="002472E7">
            <w:pPr>
              <w:pStyle w:val="Texto"/>
              <w:spacing w:before="20" w:after="18" w:line="120" w:lineRule="exact"/>
              <w:ind w:firstLine="0"/>
              <w:rPr>
                <w:sz w:val="12"/>
                <w:szCs w:val="16"/>
              </w:rPr>
            </w:pPr>
          </w:p>
        </w:tc>
        <w:tc>
          <w:tcPr>
            <w:tcW w:w="953" w:type="dxa"/>
            <w:tcBorders>
              <w:top w:val="nil"/>
              <w:left w:val="nil"/>
              <w:bottom w:val="nil"/>
              <w:right w:val="single" w:sz="4" w:space="0" w:color="auto"/>
            </w:tcBorders>
            <w:shd w:val="clear" w:color="auto" w:fill="auto"/>
          </w:tcPr>
          <w:p w:rsidR="001B78EB" w:rsidRPr="004774AC" w:rsidRDefault="001B78EB" w:rsidP="002472E7">
            <w:pPr>
              <w:pStyle w:val="Texto"/>
              <w:spacing w:before="20" w:after="18" w:line="120" w:lineRule="exact"/>
              <w:ind w:firstLine="0"/>
              <w:rPr>
                <w:sz w:val="12"/>
                <w:szCs w:val="16"/>
              </w:rPr>
            </w:pPr>
          </w:p>
        </w:tc>
        <w:tc>
          <w:tcPr>
            <w:tcW w:w="971" w:type="dxa"/>
            <w:tcBorders>
              <w:top w:val="nil"/>
              <w:left w:val="nil"/>
              <w:bottom w:val="nil"/>
              <w:right w:val="single" w:sz="4" w:space="0" w:color="auto"/>
            </w:tcBorders>
            <w:shd w:val="clear" w:color="auto" w:fill="auto"/>
          </w:tcPr>
          <w:p w:rsidR="001B78EB" w:rsidRPr="004774AC" w:rsidRDefault="001B78EB" w:rsidP="002472E7">
            <w:pPr>
              <w:pStyle w:val="Texto"/>
              <w:spacing w:before="20" w:after="18" w:line="120" w:lineRule="exact"/>
              <w:ind w:firstLine="0"/>
              <w:rPr>
                <w:sz w:val="12"/>
                <w:szCs w:val="16"/>
              </w:rPr>
            </w:pPr>
          </w:p>
        </w:tc>
        <w:tc>
          <w:tcPr>
            <w:tcW w:w="697" w:type="dxa"/>
            <w:tcBorders>
              <w:top w:val="nil"/>
              <w:left w:val="nil"/>
              <w:bottom w:val="nil"/>
              <w:right w:val="single" w:sz="4" w:space="0" w:color="auto"/>
            </w:tcBorders>
            <w:shd w:val="clear" w:color="auto" w:fill="auto"/>
          </w:tcPr>
          <w:p w:rsidR="001B78EB" w:rsidRPr="004774AC" w:rsidRDefault="001B78EB" w:rsidP="002472E7">
            <w:pPr>
              <w:pStyle w:val="Texto"/>
              <w:spacing w:before="20" w:after="18" w:line="120" w:lineRule="exact"/>
              <w:ind w:firstLine="0"/>
              <w:rPr>
                <w:sz w:val="12"/>
                <w:szCs w:val="16"/>
              </w:rPr>
            </w:pPr>
          </w:p>
        </w:tc>
        <w:tc>
          <w:tcPr>
            <w:tcW w:w="1057" w:type="dxa"/>
            <w:tcBorders>
              <w:top w:val="nil"/>
              <w:left w:val="nil"/>
              <w:bottom w:val="nil"/>
              <w:right w:val="single" w:sz="4" w:space="0" w:color="auto"/>
            </w:tcBorders>
            <w:shd w:val="clear" w:color="auto" w:fill="auto"/>
          </w:tcPr>
          <w:p w:rsidR="001B78EB" w:rsidRPr="004774AC" w:rsidRDefault="001B78EB" w:rsidP="002472E7">
            <w:pPr>
              <w:pStyle w:val="Texto"/>
              <w:spacing w:before="20" w:after="18" w:line="120" w:lineRule="exact"/>
              <w:ind w:firstLine="0"/>
              <w:rPr>
                <w:sz w:val="12"/>
                <w:szCs w:val="16"/>
              </w:rPr>
            </w:pPr>
          </w:p>
        </w:tc>
      </w:tr>
      <w:tr w:rsidR="001B78EB" w:rsidRPr="004774AC" w:rsidTr="002472E7">
        <w:trPr>
          <w:trHeight w:val="20"/>
          <w:jc w:val="center"/>
        </w:trPr>
        <w:tc>
          <w:tcPr>
            <w:tcW w:w="377" w:type="dxa"/>
            <w:tcBorders>
              <w:top w:val="nil"/>
              <w:left w:val="single" w:sz="4" w:space="0" w:color="auto"/>
              <w:bottom w:val="nil"/>
              <w:right w:val="nil"/>
            </w:tcBorders>
            <w:shd w:val="clear" w:color="auto" w:fill="auto"/>
          </w:tcPr>
          <w:p w:rsidR="001B78EB" w:rsidRPr="004774AC" w:rsidRDefault="001B78EB" w:rsidP="002472E7">
            <w:pPr>
              <w:pStyle w:val="Texto"/>
              <w:spacing w:before="20" w:after="18" w:line="120" w:lineRule="exact"/>
              <w:ind w:firstLine="0"/>
              <w:rPr>
                <w:sz w:val="12"/>
                <w:szCs w:val="16"/>
              </w:rPr>
            </w:pPr>
          </w:p>
        </w:tc>
        <w:tc>
          <w:tcPr>
            <w:tcW w:w="2587" w:type="dxa"/>
            <w:tcBorders>
              <w:top w:val="nil"/>
              <w:left w:val="nil"/>
              <w:bottom w:val="nil"/>
              <w:right w:val="nil"/>
            </w:tcBorders>
            <w:shd w:val="clear" w:color="auto" w:fill="auto"/>
          </w:tcPr>
          <w:p w:rsidR="001B78EB" w:rsidRPr="004774AC" w:rsidRDefault="001B78EB" w:rsidP="002472E7">
            <w:pPr>
              <w:pStyle w:val="Texto"/>
              <w:spacing w:before="20" w:after="18" w:line="120" w:lineRule="exact"/>
              <w:ind w:firstLine="0"/>
              <w:rPr>
                <w:sz w:val="12"/>
                <w:szCs w:val="16"/>
              </w:rPr>
            </w:pPr>
            <w:r w:rsidRPr="004774AC">
              <w:rPr>
                <w:sz w:val="12"/>
                <w:szCs w:val="16"/>
              </w:rPr>
              <w:t>Productos Químicos, Farmacéuticos y de Laboratorio</w:t>
            </w:r>
          </w:p>
        </w:tc>
        <w:tc>
          <w:tcPr>
            <w:tcW w:w="867" w:type="dxa"/>
            <w:tcBorders>
              <w:top w:val="nil"/>
              <w:left w:val="single" w:sz="4" w:space="0" w:color="auto"/>
              <w:bottom w:val="nil"/>
              <w:right w:val="single" w:sz="4" w:space="0" w:color="auto"/>
            </w:tcBorders>
            <w:shd w:val="clear" w:color="auto" w:fill="auto"/>
          </w:tcPr>
          <w:p w:rsidR="001B78EB" w:rsidRPr="004774AC" w:rsidRDefault="001B78EB" w:rsidP="002472E7">
            <w:pPr>
              <w:pStyle w:val="Texto"/>
              <w:spacing w:before="20" w:after="18" w:line="120" w:lineRule="exact"/>
              <w:ind w:firstLine="0"/>
              <w:rPr>
                <w:sz w:val="12"/>
                <w:szCs w:val="16"/>
              </w:rPr>
            </w:pPr>
          </w:p>
        </w:tc>
        <w:tc>
          <w:tcPr>
            <w:tcW w:w="1203" w:type="dxa"/>
            <w:tcBorders>
              <w:top w:val="nil"/>
              <w:left w:val="nil"/>
              <w:bottom w:val="nil"/>
              <w:right w:val="single" w:sz="4" w:space="0" w:color="auto"/>
            </w:tcBorders>
            <w:shd w:val="clear" w:color="auto" w:fill="auto"/>
          </w:tcPr>
          <w:p w:rsidR="001B78EB" w:rsidRPr="004774AC" w:rsidRDefault="001B78EB" w:rsidP="002472E7">
            <w:pPr>
              <w:pStyle w:val="Texto"/>
              <w:spacing w:before="20" w:after="18" w:line="120" w:lineRule="exact"/>
              <w:ind w:firstLine="0"/>
              <w:rPr>
                <w:sz w:val="12"/>
                <w:szCs w:val="16"/>
              </w:rPr>
            </w:pPr>
          </w:p>
        </w:tc>
        <w:tc>
          <w:tcPr>
            <w:tcW w:w="953" w:type="dxa"/>
            <w:tcBorders>
              <w:top w:val="nil"/>
              <w:left w:val="nil"/>
              <w:bottom w:val="nil"/>
              <w:right w:val="single" w:sz="4" w:space="0" w:color="auto"/>
            </w:tcBorders>
            <w:shd w:val="clear" w:color="auto" w:fill="auto"/>
          </w:tcPr>
          <w:p w:rsidR="001B78EB" w:rsidRPr="004774AC" w:rsidRDefault="001B78EB" w:rsidP="002472E7">
            <w:pPr>
              <w:pStyle w:val="Texto"/>
              <w:spacing w:before="20" w:after="18" w:line="120" w:lineRule="exact"/>
              <w:ind w:firstLine="0"/>
              <w:rPr>
                <w:sz w:val="12"/>
                <w:szCs w:val="16"/>
              </w:rPr>
            </w:pPr>
          </w:p>
        </w:tc>
        <w:tc>
          <w:tcPr>
            <w:tcW w:w="971" w:type="dxa"/>
            <w:tcBorders>
              <w:top w:val="nil"/>
              <w:left w:val="nil"/>
              <w:bottom w:val="nil"/>
              <w:right w:val="single" w:sz="4" w:space="0" w:color="auto"/>
            </w:tcBorders>
            <w:shd w:val="clear" w:color="auto" w:fill="auto"/>
          </w:tcPr>
          <w:p w:rsidR="001B78EB" w:rsidRPr="004774AC" w:rsidRDefault="001B78EB" w:rsidP="002472E7">
            <w:pPr>
              <w:pStyle w:val="Texto"/>
              <w:spacing w:before="20" w:after="18" w:line="120" w:lineRule="exact"/>
              <w:ind w:firstLine="0"/>
              <w:rPr>
                <w:sz w:val="12"/>
                <w:szCs w:val="16"/>
              </w:rPr>
            </w:pPr>
          </w:p>
        </w:tc>
        <w:tc>
          <w:tcPr>
            <w:tcW w:w="697" w:type="dxa"/>
            <w:tcBorders>
              <w:top w:val="nil"/>
              <w:left w:val="nil"/>
              <w:bottom w:val="nil"/>
              <w:right w:val="single" w:sz="4" w:space="0" w:color="auto"/>
            </w:tcBorders>
            <w:shd w:val="clear" w:color="auto" w:fill="auto"/>
          </w:tcPr>
          <w:p w:rsidR="001B78EB" w:rsidRPr="004774AC" w:rsidRDefault="001B78EB" w:rsidP="002472E7">
            <w:pPr>
              <w:pStyle w:val="Texto"/>
              <w:spacing w:before="20" w:after="18" w:line="120" w:lineRule="exact"/>
              <w:ind w:firstLine="0"/>
              <w:rPr>
                <w:sz w:val="12"/>
                <w:szCs w:val="16"/>
              </w:rPr>
            </w:pPr>
          </w:p>
        </w:tc>
        <w:tc>
          <w:tcPr>
            <w:tcW w:w="1057" w:type="dxa"/>
            <w:tcBorders>
              <w:top w:val="nil"/>
              <w:left w:val="nil"/>
              <w:bottom w:val="nil"/>
              <w:right w:val="single" w:sz="4" w:space="0" w:color="auto"/>
            </w:tcBorders>
            <w:shd w:val="clear" w:color="auto" w:fill="auto"/>
          </w:tcPr>
          <w:p w:rsidR="001B78EB" w:rsidRPr="004774AC" w:rsidRDefault="001B78EB" w:rsidP="002472E7">
            <w:pPr>
              <w:pStyle w:val="Texto"/>
              <w:spacing w:before="20" w:after="18" w:line="120" w:lineRule="exact"/>
              <w:ind w:firstLine="0"/>
              <w:rPr>
                <w:sz w:val="12"/>
                <w:szCs w:val="16"/>
              </w:rPr>
            </w:pPr>
          </w:p>
        </w:tc>
      </w:tr>
      <w:tr w:rsidR="001B78EB" w:rsidRPr="004774AC" w:rsidTr="002472E7">
        <w:trPr>
          <w:trHeight w:val="20"/>
          <w:jc w:val="center"/>
        </w:trPr>
        <w:tc>
          <w:tcPr>
            <w:tcW w:w="377" w:type="dxa"/>
            <w:tcBorders>
              <w:top w:val="nil"/>
              <w:left w:val="single" w:sz="4" w:space="0" w:color="auto"/>
              <w:bottom w:val="nil"/>
              <w:right w:val="nil"/>
            </w:tcBorders>
            <w:shd w:val="clear" w:color="auto" w:fill="auto"/>
          </w:tcPr>
          <w:p w:rsidR="001B78EB" w:rsidRPr="004774AC" w:rsidRDefault="001B78EB" w:rsidP="002472E7">
            <w:pPr>
              <w:pStyle w:val="Texto"/>
              <w:spacing w:before="20" w:after="18" w:line="120" w:lineRule="exact"/>
              <w:ind w:firstLine="0"/>
              <w:rPr>
                <w:sz w:val="12"/>
                <w:szCs w:val="16"/>
              </w:rPr>
            </w:pPr>
          </w:p>
        </w:tc>
        <w:tc>
          <w:tcPr>
            <w:tcW w:w="2587" w:type="dxa"/>
            <w:tcBorders>
              <w:top w:val="nil"/>
              <w:left w:val="nil"/>
              <w:bottom w:val="nil"/>
              <w:right w:val="nil"/>
            </w:tcBorders>
            <w:shd w:val="clear" w:color="auto" w:fill="auto"/>
          </w:tcPr>
          <w:p w:rsidR="001B78EB" w:rsidRPr="004774AC" w:rsidRDefault="001B78EB" w:rsidP="002472E7">
            <w:pPr>
              <w:pStyle w:val="Texto"/>
              <w:spacing w:before="20" w:after="18" w:line="120" w:lineRule="exact"/>
              <w:ind w:firstLine="0"/>
              <w:rPr>
                <w:sz w:val="12"/>
                <w:szCs w:val="16"/>
              </w:rPr>
            </w:pPr>
            <w:r w:rsidRPr="004774AC">
              <w:rPr>
                <w:sz w:val="12"/>
                <w:szCs w:val="16"/>
              </w:rPr>
              <w:t>Combustibles, Lubricantes y Aditivos</w:t>
            </w:r>
          </w:p>
        </w:tc>
        <w:tc>
          <w:tcPr>
            <w:tcW w:w="867" w:type="dxa"/>
            <w:tcBorders>
              <w:top w:val="nil"/>
              <w:left w:val="single" w:sz="4" w:space="0" w:color="auto"/>
              <w:bottom w:val="nil"/>
              <w:right w:val="single" w:sz="4" w:space="0" w:color="auto"/>
            </w:tcBorders>
            <w:shd w:val="clear" w:color="auto" w:fill="auto"/>
          </w:tcPr>
          <w:p w:rsidR="001B78EB" w:rsidRPr="004774AC" w:rsidRDefault="001B78EB" w:rsidP="002472E7">
            <w:pPr>
              <w:pStyle w:val="Texto"/>
              <w:spacing w:before="20" w:after="18" w:line="120" w:lineRule="exact"/>
              <w:ind w:firstLine="0"/>
              <w:rPr>
                <w:sz w:val="12"/>
                <w:szCs w:val="16"/>
              </w:rPr>
            </w:pPr>
          </w:p>
        </w:tc>
        <w:tc>
          <w:tcPr>
            <w:tcW w:w="1203" w:type="dxa"/>
            <w:tcBorders>
              <w:top w:val="nil"/>
              <w:left w:val="nil"/>
              <w:bottom w:val="nil"/>
              <w:right w:val="single" w:sz="4" w:space="0" w:color="auto"/>
            </w:tcBorders>
            <w:shd w:val="clear" w:color="auto" w:fill="auto"/>
          </w:tcPr>
          <w:p w:rsidR="001B78EB" w:rsidRPr="004774AC" w:rsidRDefault="001B78EB" w:rsidP="002472E7">
            <w:pPr>
              <w:pStyle w:val="Texto"/>
              <w:spacing w:before="20" w:after="18" w:line="120" w:lineRule="exact"/>
              <w:ind w:firstLine="0"/>
              <w:rPr>
                <w:sz w:val="12"/>
                <w:szCs w:val="16"/>
              </w:rPr>
            </w:pPr>
          </w:p>
        </w:tc>
        <w:tc>
          <w:tcPr>
            <w:tcW w:w="953" w:type="dxa"/>
            <w:tcBorders>
              <w:top w:val="nil"/>
              <w:left w:val="nil"/>
              <w:bottom w:val="nil"/>
              <w:right w:val="single" w:sz="4" w:space="0" w:color="auto"/>
            </w:tcBorders>
            <w:shd w:val="clear" w:color="auto" w:fill="auto"/>
          </w:tcPr>
          <w:p w:rsidR="001B78EB" w:rsidRPr="004774AC" w:rsidRDefault="001B78EB" w:rsidP="002472E7">
            <w:pPr>
              <w:pStyle w:val="Texto"/>
              <w:spacing w:before="20" w:after="18" w:line="120" w:lineRule="exact"/>
              <w:ind w:firstLine="0"/>
              <w:rPr>
                <w:sz w:val="12"/>
                <w:szCs w:val="16"/>
              </w:rPr>
            </w:pPr>
          </w:p>
        </w:tc>
        <w:tc>
          <w:tcPr>
            <w:tcW w:w="971" w:type="dxa"/>
            <w:tcBorders>
              <w:top w:val="nil"/>
              <w:left w:val="nil"/>
              <w:bottom w:val="nil"/>
              <w:right w:val="single" w:sz="4" w:space="0" w:color="auto"/>
            </w:tcBorders>
            <w:shd w:val="clear" w:color="auto" w:fill="auto"/>
          </w:tcPr>
          <w:p w:rsidR="001B78EB" w:rsidRPr="004774AC" w:rsidRDefault="001B78EB" w:rsidP="002472E7">
            <w:pPr>
              <w:pStyle w:val="Texto"/>
              <w:spacing w:before="20" w:after="18" w:line="120" w:lineRule="exact"/>
              <w:ind w:firstLine="0"/>
              <w:rPr>
                <w:sz w:val="12"/>
                <w:szCs w:val="16"/>
              </w:rPr>
            </w:pPr>
          </w:p>
        </w:tc>
        <w:tc>
          <w:tcPr>
            <w:tcW w:w="697" w:type="dxa"/>
            <w:tcBorders>
              <w:top w:val="nil"/>
              <w:left w:val="nil"/>
              <w:bottom w:val="nil"/>
              <w:right w:val="single" w:sz="4" w:space="0" w:color="auto"/>
            </w:tcBorders>
            <w:shd w:val="clear" w:color="auto" w:fill="auto"/>
          </w:tcPr>
          <w:p w:rsidR="001B78EB" w:rsidRPr="004774AC" w:rsidRDefault="001B78EB" w:rsidP="002472E7">
            <w:pPr>
              <w:pStyle w:val="Texto"/>
              <w:spacing w:before="20" w:after="18" w:line="120" w:lineRule="exact"/>
              <w:ind w:firstLine="0"/>
              <w:rPr>
                <w:sz w:val="12"/>
                <w:szCs w:val="16"/>
              </w:rPr>
            </w:pPr>
          </w:p>
        </w:tc>
        <w:tc>
          <w:tcPr>
            <w:tcW w:w="1057" w:type="dxa"/>
            <w:tcBorders>
              <w:top w:val="nil"/>
              <w:left w:val="nil"/>
              <w:bottom w:val="nil"/>
              <w:right w:val="single" w:sz="4" w:space="0" w:color="auto"/>
            </w:tcBorders>
            <w:shd w:val="clear" w:color="auto" w:fill="auto"/>
          </w:tcPr>
          <w:p w:rsidR="001B78EB" w:rsidRPr="004774AC" w:rsidRDefault="001B78EB" w:rsidP="002472E7">
            <w:pPr>
              <w:pStyle w:val="Texto"/>
              <w:spacing w:before="20" w:after="18" w:line="120" w:lineRule="exact"/>
              <w:ind w:firstLine="0"/>
              <w:rPr>
                <w:sz w:val="12"/>
                <w:szCs w:val="16"/>
              </w:rPr>
            </w:pPr>
          </w:p>
        </w:tc>
      </w:tr>
      <w:tr w:rsidR="001B78EB" w:rsidRPr="004774AC" w:rsidTr="002472E7">
        <w:trPr>
          <w:trHeight w:val="20"/>
          <w:jc w:val="center"/>
        </w:trPr>
        <w:tc>
          <w:tcPr>
            <w:tcW w:w="377" w:type="dxa"/>
            <w:tcBorders>
              <w:top w:val="nil"/>
              <w:left w:val="single" w:sz="4" w:space="0" w:color="auto"/>
              <w:bottom w:val="nil"/>
              <w:right w:val="nil"/>
            </w:tcBorders>
            <w:shd w:val="clear" w:color="auto" w:fill="auto"/>
          </w:tcPr>
          <w:p w:rsidR="001B78EB" w:rsidRPr="004774AC" w:rsidRDefault="001B78EB" w:rsidP="002472E7">
            <w:pPr>
              <w:pStyle w:val="Texto"/>
              <w:spacing w:before="20" w:after="18" w:line="120" w:lineRule="exact"/>
              <w:ind w:firstLine="0"/>
              <w:rPr>
                <w:sz w:val="12"/>
                <w:szCs w:val="16"/>
              </w:rPr>
            </w:pPr>
          </w:p>
        </w:tc>
        <w:tc>
          <w:tcPr>
            <w:tcW w:w="2587" w:type="dxa"/>
            <w:tcBorders>
              <w:top w:val="nil"/>
              <w:left w:val="nil"/>
              <w:bottom w:val="nil"/>
              <w:right w:val="nil"/>
            </w:tcBorders>
            <w:shd w:val="clear" w:color="auto" w:fill="auto"/>
          </w:tcPr>
          <w:p w:rsidR="001B78EB" w:rsidRPr="004774AC" w:rsidRDefault="001B78EB" w:rsidP="002472E7">
            <w:pPr>
              <w:pStyle w:val="Texto"/>
              <w:spacing w:before="20" w:after="18" w:line="120" w:lineRule="exact"/>
              <w:ind w:firstLine="0"/>
              <w:rPr>
                <w:sz w:val="12"/>
                <w:szCs w:val="16"/>
              </w:rPr>
            </w:pPr>
            <w:r w:rsidRPr="004774AC">
              <w:rPr>
                <w:sz w:val="12"/>
                <w:szCs w:val="16"/>
              </w:rPr>
              <w:t>Vestuario, Blancos, Prendas de Protección y Artículos Deportivos</w:t>
            </w:r>
          </w:p>
        </w:tc>
        <w:tc>
          <w:tcPr>
            <w:tcW w:w="867" w:type="dxa"/>
            <w:tcBorders>
              <w:top w:val="nil"/>
              <w:left w:val="single" w:sz="4" w:space="0" w:color="auto"/>
              <w:bottom w:val="nil"/>
              <w:right w:val="single" w:sz="4" w:space="0" w:color="auto"/>
            </w:tcBorders>
            <w:shd w:val="clear" w:color="auto" w:fill="auto"/>
          </w:tcPr>
          <w:p w:rsidR="001B78EB" w:rsidRPr="004774AC" w:rsidRDefault="001B78EB" w:rsidP="002472E7">
            <w:pPr>
              <w:pStyle w:val="Texto"/>
              <w:spacing w:before="20" w:after="18" w:line="120" w:lineRule="exact"/>
              <w:ind w:firstLine="0"/>
              <w:rPr>
                <w:sz w:val="12"/>
                <w:szCs w:val="16"/>
              </w:rPr>
            </w:pPr>
          </w:p>
        </w:tc>
        <w:tc>
          <w:tcPr>
            <w:tcW w:w="1203" w:type="dxa"/>
            <w:tcBorders>
              <w:top w:val="nil"/>
              <w:left w:val="nil"/>
              <w:bottom w:val="nil"/>
              <w:right w:val="single" w:sz="4" w:space="0" w:color="auto"/>
            </w:tcBorders>
            <w:shd w:val="clear" w:color="auto" w:fill="auto"/>
          </w:tcPr>
          <w:p w:rsidR="001B78EB" w:rsidRPr="004774AC" w:rsidRDefault="001B78EB" w:rsidP="002472E7">
            <w:pPr>
              <w:pStyle w:val="Texto"/>
              <w:spacing w:before="20" w:after="18" w:line="120" w:lineRule="exact"/>
              <w:ind w:firstLine="0"/>
              <w:rPr>
                <w:sz w:val="12"/>
                <w:szCs w:val="16"/>
              </w:rPr>
            </w:pPr>
          </w:p>
        </w:tc>
        <w:tc>
          <w:tcPr>
            <w:tcW w:w="953" w:type="dxa"/>
            <w:tcBorders>
              <w:top w:val="nil"/>
              <w:left w:val="nil"/>
              <w:bottom w:val="nil"/>
              <w:right w:val="single" w:sz="4" w:space="0" w:color="auto"/>
            </w:tcBorders>
            <w:shd w:val="clear" w:color="auto" w:fill="auto"/>
          </w:tcPr>
          <w:p w:rsidR="001B78EB" w:rsidRPr="004774AC" w:rsidRDefault="001B78EB" w:rsidP="002472E7">
            <w:pPr>
              <w:pStyle w:val="Texto"/>
              <w:spacing w:before="20" w:after="18" w:line="120" w:lineRule="exact"/>
              <w:ind w:firstLine="0"/>
              <w:rPr>
                <w:sz w:val="12"/>
                <w:szCs w:val="16"/>
              </w:rPr>
            </w:pPr>
          </w:p>
        </w:tc>
        <w:tc>
          <w:tcPr>
            <w:tcW w:w="971" w:type="dxa"/>
            <w:tcBorders>
              <w:top w:val="nil"/>
              <w:left w:val="nil"/>
              <w:bottom w:val="nil"/>
              <w:right w:val="single" w:sz="4" w:space="0" w:color="auto"/>
            </w:tcBorders>
            <w:shd w:val="clear" w:color="auto" w:fill="auto"/>
          </w:tcPr>
          <w:p w:rsidR="001B78EB" w:rsidRPr="004774AC" w:rsidRDefault="001B78EB" w:rsidP="002472E7">
            <w:pPr>
              <w:pStyle w:val="Texto"/>
              <w:spacing w:before="20" w:after="18" w:line="120" w:lineRule="exact"/>
              <w:ind w:firstLine="0"/>
              <w:rPr>
                <w:sz w:val="12"/>
                <w:szCs w:val="16"/>
              </w:rPr>
            </w:pPr>
          </w:p>
        </w:tc>
        <w:tc>
          <w:tcPr>
            <w:tcW w:w="697" w:type="dxa"/>
            <w:tcBorders>
              <w:top w:val="nil"/>
              <w:left w:val="nil"/>
              <w:bottom w:val="nil"/>
              <w:right w:val="single" w:sz="4" w:space="0" w:color="auto"/>
            </w:tcBorders>
            <w:shd w:val="clear" w:color="auto" w:fill="auto"/>
          </w:tcPr>
          <w:p w:rsidR="001B78EB" w:rsidRPr="004774AC" w:rsidRDefault="001B78EB" w:rsidP="002472E7">
            <w:pPr>
              <w:pStyle w:val="Texto"/>
              <w:spacing w:before="20" w:after="18" w:line="120" w:lineRule="exact"/>
              <w:ind w:firstLine="0"/>
              <w:rPr>
                <w:sz w:val="12"/>
                <w:szCs w:val="16"/>
              </w:rPr>
            </w:pPr>
          </w:p>
        </w:tc>
        <w:tc>
          <w:tcPr>
            <w:tcW w:w="1057" w:type="dxa"/>
            <w:tcBorders>
              <w:top w:val="nil"/>
              <w:left w:val="nil"/>
              <w:bottom w:val="nil"/>
              <w:right w:val="single" w:sz="4" w:space="0" w:color="auto"/>
            </w:tcBorders>
            <w:shd w:val="clear" w:color="auto" w:fill="auto"/>
          </w:tcPr>
          <w:p w:rsidR="001B78EB" w:rsidRPr="004774AC" w:rsidRDefault="001B78EB" w:rsidP="002472E7">
            <w:pPr>
              <w:pStyle w:val="Texto"/>
              <w:spacing w:before="20" w:after="18" w:line="120" w:lineRule="exact"/>
              <w:ind w:firstLine="0"/>
              <w:rPr>
                <w:sz w:val="12"/>
                <w:szCs w:val="16"/>
              </w:rPr>
            </w:pPr>
          </w:p>
        </w:tc>
      </w:tr>
      <w:tr w:rsidR="001B78EB" w:rsidRPr="004774AC" w:rsidTr="002472E7">
        <w:trPr>
          <w:trHeight w:val="20"/>
          <w:jc w:val="center"/>
        </w:trPr>
        <w:tc>
          <w:tcPr>
            <w:tcW w:w="377" w:type="dxa"/>
            <w:tcBorders>
              <w:top w:val="nil"/>
              <w:left w:val="single" w:sz="4" w:space="0" w:color="auto"/>
              <w:bottom w:val="nil"/>
              <w:right w:val="nil"/>
            </w:tcBorders>
            <w:shd w:val="clear" w:color="auto" w:fill="auto"/>
          </w:tcPr>
          <w:p w:rsidR="001B78EB" w:rsidRPr="004774AC" w:rsidRDefault="001B78EB" w:rsidP="002472E7">
            <w:pPr>
              <w:pStyle w:val="Texto"/>
              <w:spacing w:before="20" w:after="18" w:line="120" w:lineRule="exact"/>
              <w:ind w:firstLine="0"/>
              <w:rPr>
                <w:sz w:val="12"/>
                <w:szCs w:val="16"/>
              </w:rPr>
            </w:pPr>
          </w:p>
        </w:tc>
        <w:tc>
          <w:tcPr>
            <w:tcW w:w="2587" w:type="dxa"/>
            <w:tcBorders>
              <w:top w:val="nil"/>
              <w:left w:val="nil"/>
              <w:bottom w:val="nil"/>
              <w:right w:val="nil"/>
            </w:tcBorders>
            <w:shd w:val="clear" w:color="auto" w:fill="auto"/>
          </w:tcPr>
          <w:p w:rsidR="001B78EB" w:rsidRPr="004774AC" w:rsidRDefault="001B78EB" w:rsidP="002472E7">
            <w:pPr>
              <w:pStyle w:val="Texto"/>
              <w:spacing w:before="20" w:after="18" w:line="120" w:lineRule="exact"/>
              <w:ind w:firstLine="0"/>
              <w:rPr>
                <w:sz w:val="12"/>
                <w:szCs w:val="16"/>
              </w:rPr>
            </w:pPr>
            <w:r w:rsidRPr="004774AC">
              <w:rPr>
                <w:sz w:val="12"/>
                <w:szCs w:val="16"/>
              </w:rPr>
              <w:t>Materiales y Suministros Para Seguridad</w:t>
            </w:r>
          </w:p>
        </w:tc>
        <w:tc>
          <w:tcPr>
            <w:tcW w:w="867" w:type="dxa"/>
            <w:tcBorders>
              <w:top w:val="nil"/>
              <w:left w:val="single" w:sz="4" w:space="0" w:color="auto"/>
              <w:bottom w:val="nil"/>
              <w:right w:val="single" w:sz="4" w:space="0" w:color="auto"/>
            </w:tcBorders>
            <w:shd w:val="clear" w:color="auto" w:fill="auto"/>
          </w:tcPr>
          <w:p w:rsidR="001B78EB" w:rsidRPr="004774AC" w:rsidRDefault="001B78EB" w:rsidP="002472E7">
            <w:pPr>
              <w:pStyle w:val="Texto"/>
              <w:spacing w:before="20" w:after="18" w:line="120" w:lineRule="exact"/>
              <w:ind w:firstLine="0"/>
              <w:rPr>
                <w:sz w:val="12"/>
                <w:szCs w:val="16"/>
              </w:rPr>
            </w:pPr>
          </w:p>
        </w:tc>
        <w:tc>
          <w:tcPr>
            <w:tcW w:w="1203" w:type="dxa"/>
            <w:tcBorders>
              <w:top w:val="nil"/>
              <w:left w:val="nil"/>
              <w:bottom w:val="nil"/>
              <w:right w:val="single" w:sz="4" w:space="0" w:color="auto"/>
            </w:tcBorders>
            <w:shd w:val="clear" w:color="auto" w:fill="auto"/>
          </w:tcPr>
          <w:p w:rsidR="001B78EB" w:rsidRPr="004774AC" w:rsidRDefault="001B78EB" w:rsidP="002472E7">
            <w:pPr>
              <w:pStyle w:val="Texto"/>
              <w:spacing w:before="20" w:after="18" w:line="120" w:lineRule="exact"/>
              <w:ind w:firstLine="0"/>
              <w:rPr>
                <w:sz w:val="12"/>
                <w:szCs w:val="16"/>
              </w:rPr>
            </w:pPr>
          </w:p>
        </w:tc>
        <w:tc>
          <w:tcPr>
            <w:tcW w:w="953" w:type="dxa"/>
            <w:tcBorders>
              <w:top w:val="nil"/>
              <w:left w:val="nil"/>
              <w:bottom w:val="nil"/>
              <w:right w:val="single" w:sz="4" w:space="0" w:color="auto"/>
            </w:tcBorders>
            <w:shd w:val="clear" w:color="auto" w:fill="auto"/>
          </w:tcPr>
          <w:p w:rsidR="001B78EB" w:rsidRPr="004774AC" w:rsidRDefault="001B78EB" w:rsidP="002472E7">
            <w:pPr>
              <w:pStyle w:val="Texto"/>
              <w:spacing w:before="20" w:after="18" w:line="120" w:lineRule="exact"/>
              <w:ind w:firstLine="0"/>
              <w:rPr>
                <w:sz w:val="12"/>
                <w:szCs w:val="16"/>
              </w:rPr>
            </w:pPr>
          </w:p>
        </w:tc>
        <w:tc>
          <w:tcPr>
            <w:tcW w:w="971" w:type="dxa"/>
            <w:tcBorders>
              <w:top w:val="nil"/>
              <w:left w:val="nil"/>
              <w:bottom w:val="nil"/>
              <w:right w:val="single" w:sz="4" w:space="0" w:color="auto"/>
            </w:tcBorders>
            <w:shd w:val="clear" w:color="auto" w:fill="auto"/>
          </w:tcPr>
          <w:p w:rsidR="001B78EB" w:rsidRPr="004774AC" w:rsidRDefault="001B78EB" w:rsidP="002472E7">
            <w:pPr>
              <w:pStyle w:val="Texto"/>
              <w:spacing w:before="20" w:after="18" w:line="120" w:lineRule="exact"/>
              <w:ind w:firstLine="0"/>
              <w:rPr>
                <w:sz w:val="12"/>
                <w:szCs w:val="16"/>
              </w:rPr>
            </w:pPr>
          </w:p>
        </w:tc>
        <w:tc>
          <w:tcPr>
            <w:tcW w:w="697" w:type="dxa"/>
            <w:tcBorders>
              <w:top w:val="nil"/>
              <w:left w:val="nil"/>
              <w:bottom w:val="nil"/>
              <w:right w:val="single" w:sz="4" w:space="0" w:color="auto"/>
            </w:tcBorders>
            <w:shd w:val="clear" w:color="auto" w:fill="auto"/>
          </w:tcPr>
          <w:p w:rsidR="001B78EB" w:rsidRPr="004774AC" w:rsidRDefault="001B78EB" w:rsidP="002472E7">
            <w:pPr>
              <w:pStyle w:val="Texto"/>
              <w:spacing w:before="20" w:after="18" w:line="120" w:lineRule="exact"/>
              <w:ind w:firstLine="0"/>
              <w:rPr>
                <w:sz w:val="12"/>
                <w:szCs w:val="16"/>
              </w:rPr>
            </w:pPr>
          </w:p>
        </w:tc>
        <w:tc>
          <w:tcPr>
            <w:tcW w:w="1057" w:type="dxa"/>
            <w:tcBorders>
              <w:top w:val="nil"/>
              <w:left w:val="nil"/>
              <w:bottom w:val="nil"/>
              <w:right w:val="single" w:sz="4" w:space="0" w:color="auto"/>
            </w:tcBorders>
            <w:shd w:val="clear" w:color="auto" w:fill="auto"/>
          </w:tcPr>
          <w:p w:rsidR="001B78EB" w:rsidRPr="004774AC" w:rsidRDefault="001B78EB" w:rsidP="002472E7">
            <w:pPr>
              <w:pStyle w:val="Texto"/>
              <w:spacing w:before="20" w:after="18" w:line="120" w:lineRule="exact"/>
              <w:ind w:firstLine="0"/>
              <w:rPr>
                <w:sz w:val="12"/>
                <w:szCs w:val="16"/>
              </w:rPr>
            </w:pPr>
          </w:p>
        </w:tc>
      </w:tr>
      <w:tr w:rsidR="001B78EB" w:rsidRPr="004774AC" w:rsidTr="002472E7">
        <w:trPr>
          <w:trHeight w:val="20"/>
          <w:jc w:val="center"/>
        </w:trPr>
        <w:tc>
          <w:tcPr>
            <w:tcW w:w="377" w:type="dxa"/>
            <w:tcBorders>
              <w:top w:val="nil"/>
              <w:left w:val="single" w:sz="4" w:space="0" w:color="auto"/>
              <w:bottom w:val="nil"/>
              <w:right w:val="nil"/>
            </w:tcBorders>
            <w:shd w:val="clear" w:color="auto" w:fill="auto"/>
          </w:tcPr>
          <w:p w:rsidR="001B78EB" w:rsidRPr="004774AC" w:rsidRDefault="001B78EB" w:rsidP="002472E7">
            <w:pPr>
              <w:pStyle w:val="Texto"/>
              <w:spacing w:before="20" w:after="18" w:line="120" w:lineRule="exact"/>
              <w:ind w:firstLine="0"/>
              <w:rPr>
                <w:sz w:val="12"/>
                <w:szCs w:val="16"/>
              </w:rPr>
            </w:pPr>
          </w:p>
        </w:tc>
        <w:tc>
          <w:tcPr>
            <w:tcW w:w="2587" w:type="dxa"/>
            <w:tcBorders>
              <w:top w:val="nil"/>
              <w:left w:val="nil"/>
              <w:bottom w:val="nil"/>
              <w:right w:val="nil"/>
            </w:tcBorders>
            <w:shd w:val="clear" w:color="auto" w:fill="auto"/>
          </w:tcPr>
          <w:p w:rsidR="001B78EB" w:rsidRPr="004774AC" w:rsidRDefault="001B78EB" w:rsidP="002472E7">
            <w:pPr>
              <w:pStyle w:val="Texto"/>
              <w:spacing w:before="20" w:after="18" w:line="120" w:lineRule="exact"/>
              <w:ind w:firstLine="0"/>
              <w:rPr>
                <w:sz w:val="12"/>
                <w:szCs w:val="16"/>
              </w:rPr>
            </w:pPr>
            <w:r w:rsidRPr="004774AC">
              <w:rPr>
                <w:sz w:val="12"/>
                <w:szCs w:val="16"/>
              </w:rPr>
              <w:t>Herramientas, Refacciones y Accesorios Menores</w:t>
            </w:r>
          </w:p>
        </w:tc>
        <w:tc>
          <w:tcPr>
            <w:tcW w:w="867" w:type="dxa"/>
            <w:tcBorders>
              <w:top w:val="nil"/>
              <w:left w:val="single" w:sz="4" w:space="0" w:color="auto"/>
              <w:bottom w:val="nil"/>
              <w:right w:val="single" w:sz="4" w:space="0" w:color="auto"/>
            </w:tcBorders>
            <w:shd w:val="clear" w:color="auto" w:fill="auto"/>
          </w:tcPr>
          <w:p w:rsidR="001B78EB" w:rsidRPr="004774AC" w:rsidRDefault="001B78EB" w:rsidP="002472E7">
            <w:pPr>
              <w:pStyle w:val="Texto"/>
              <w:spacing w:before="20" w:after="18" w:line="120" w:lineRule="exact"/>
              <w:ind w:firstLine="0"/>
              <w:rPr>
                <w:sz w:val="12"/>
                <w:szCs w:val="16"/>
              </w:rPr>
            </w:pPr>
          </w:p>
        </w:tc>
        <w:tc>
          <w:tcPr>
            <w:tcW w:w="1203" w:type="dxa"/>
            <w:tcBorders>
              <w:top w:val="nil"/>
              <w:left w:val="nil"/>
              <w:bottom w:val="nil"/>
              <w:right w:val="single" w:sz="4" w:space="0" w:color="auto"/>
            </w:tcBorders>
            <w:shd w:val="clear" w:color="auto" w:fill="auto"/>
          </w:tcPr>
          <w:p w:rsidR="001B78EB" w:rsidRPr="004774AC" w:rsidRDefault="001B78EB" w:rsidP="002472E7">
            <w:pPr>
              <w:pStyle w:val="Texto"/>
              <w:spacing w:before="20" w:after="18" w:line="120" w:lineRule="exact"/>
              <w:ind w:firstLine="0"/>
              <w:rPr>
                <w:sz w:val="12"/>
                <w:szCs w:val="16"/>
              </w:rPr>
            </w:pPr>
          </w:p>
        </w:tc>
        <w:tc>
          <w:tcPr>
            <w:tcW w:w="953" w:type="dxa"/>
            <w:tcBorders>
              <w:top w:val="nil"/>
              <w:left w:val="nil"/>
              <w:bottom w:val="nil"/>
              <w:right w:val="single" w:sz="4" w:space="0" w:color="auto"/>
            </w:tcBorders>
            <w:shd w:val="clear" w:color="auto" w:fill="auto"/>
          </w:tcPr>
          <w:p w:rsidR="001B78EB" w:rsidRPr="004774AC" w:rsidRDefault="001B78EB" w:rsidP="002472E7">
            <w:pPr>
              <w:pStyle w:val="Texto"/>
              <w:spacing w:before="20" w:after="18" w:line="120" w:lineRule="exact"/>
              <w:ind w:firstLine="0"/>
              <w:rPr>
                <w:sz w:val="12"/>
                <w:szCs w:val="16"/>
              </w:rPr>
            </w:pPr>
          </w:p>
        </w:tc>
        <w:tc>
          <w:tcPr>
            <w:tcW w:w="971" w:type="dxa"/>
            <w:tcBorders>
              <w:top w:val="nil"/>
              <w:left w:val="nil"/>
              <w:bottom w:val="nil"/>
              <w:right w:val="single" w:sz="4" w:space="0" w:color="auto"/>
            </w:tcBorders>
            <w:shd w:val="clear" w:color="auto" w:fill="auto"/>
          </w:tcPr>
          <w:p w:rsidR="001B78EB" w:rsidRPr="004774AC" w:rsidRDefault="001B78EB" w:rsidP="002472E7">
            <w:pPr>
              <w:pStyle w:val="Texto"/>
              <w:spacing w:before="20" w:after="18" w:line="120" w:lineRule="exact"/>
              <w:ind w:firstLine="0"/>
              <w:rPr>
                <w:sz w:val="12"/>
                <w:szCs w:val="16"/>
              </w:rPr>
            </w:pPr>
          </w:p>
        </w:tc>
        <w:tc>
          <w:tcPr>
            <w:tcW w:w="697" w:type="dxa"/>
            <w:tcBorders>
              <w:top w:val="nil"/>
              <w:left w:val="nil"/>
              <w:bottom w:val="nil"/>
              <w:right w:val="single" w:sz="4" w:space="0" w:color="auto"/>
            </w:tcBorders>
            <w:shd w:val="clear" w:color="auto" w:fill="auto"/>
          </w:tcPr>
          <w:p w:rsidR="001B78EB" w:rsidRPr="004774AC" w:rsidRDefault="001B78EB" w:rsidP="002472E7">
            <w:pPr>
              <w:pStyle w:val="Texto"/>
              <w:spacing w:before="20" w:after="18" w:line="120" w:lineRule="exact"/>
              <w:ind w:firstLine="0"/>
              <w:rPr>
                <w:sz w:val="12"/>
                <w:szCs w:val="16"/>
              </w:rPr>
            </w:pPr>
          </w:p>
        </w:tc>
        <w:tc>
          <w:tcPr>
            <w:tcW w:w="1057" w:type="dxa"/>
            <w:tcBorders>
              <w:top w:val="nil"/>
              <w:left w:val="nil"/>
              <w:bottom w:val="nil"/>
              <w:right w:val="single" w:sz="4" w:space="0" w:color="auto"/>
            </w:tcBorders>
            <w:shd w:val="clear" w:color="auto" w:fill="auto"/>
          </w:tcPr>
          <w:p w:rsidR="001B78EB" w:rsidRPr="004774AC" w:rsidRDefault="001B78EB" w:rsidP="002472E7">
            <w:pPr>
              <w:pStyle w:val="Texto"/>
              <w:spacing w:before="20" w:after="18" w:line="120" w:lineRule="exact"/>
              <w:ind w:firstLine="0"/>
              <w:rPr>
                <w:sz w:val="12"/>
                <w:szCs w:val="16"/>
              </w:rPr>
            </w:pPr>
          </w:p>
        </w:tc>
      </w:tr>
      <w:tr w:rsidR="001B78EB" w:rsidRPr="004774AC" w:rsidTr="002472E7">
        <w:trPr>
          <w:trHeight w:val="20"/>
          <w:jc w:val="center"/>
        </w:trPr>
        <w:tc>
          <w:tcPr>
            <w:tcW w:w="2964" w:type="dxa"/>
            <w:gridSpan w:val="2"/>
            <w:tcBorders>
              <w:top w:val="nil"/>
              <w:left w:val="single" w:sz="4" w:space="0" w:color="auto"/>
              <w:bottom w:val="nil"/>
              <w:right w:val="nil"/>
            </w:tcBorders>
            <w:shd w:val="clear" w:color="auto" w:fill="auto"/>
          </w:tcPr>
          <w:p w:rsidR="001B78EB" w:rsidRPr="004774AC" w:rsidRDefault="001B78EB" w:rsidP="002472E7">
            <w:pPr>
              <w:pStyle w:val="Texto"/>
              <w:spacing w:before="20" w:after="18" w:line="120" w:lineRule="exact"/>
              <w:ind w:firstLine="0"/>
              <w:rPr>
                <w:sz w:val="12"/>
                <w:szCs w:val="16"/>
              </w:rPr>
            </w:pPr>
            <w:r w:rsidRPr="004774AC">
              <w:rPr>
                <w:sz w:val="12"/>
                <w:szCs w:val="16"/>
              </w:rPr>
              <w:t>Servicios Generales</w:t>
            </w:r>
          </w:p>
        </w:tc>
        <w:tc>
          <w:tcPr>
            <w:tcW w:w="867" w:type="dxa"/>
            <w:tcBorders>
              <w:top w:val="nil"/>
              <w:left w:val="single" w:sz="4" w:space="0" w:color="auto"/>
              <w:bottom w:val="nil"/>
              <w:right w:val="single" w:sz="4" w:space="0" w:color="auto"/>
            </w:tcBorders>
            <w:shd w:val="clear" w:color="auto" w:fill="auto"/>
          </w:tcPr>
          <w:p w:rsidR="001B78EB" w:rsidRPr="004774AC" w:rsidRDefault="001B78EB" w:rsidP="002472E7">
            <w:pPr>
              <w:pStyle w:val="Texto"/>
              <w:spacing w:before="20" w:after="18" w:line="120" w:lineRule="exact"/>
              <w:ind w:firstLine="0"/>
              <w:rPr>
                <w:sz w:val="12"/>
                <w:szCs w:val="16"/>
              </w:rPr>
            </w:pPr>
          </w:p>
        </w:tc>
        <w:tc>
          <w:tcPr>
            <w:tcW w:w="1203" w:type="dxa"/>
            <w:tcBorders>
              <w:top w:val="nil"/>
              <w:left w:val="nil"/>
              <w:bottom w:val="nil"/>
              <w:right w:val="single" w:sz="4" w:space="0" w:color="auto"/>
            </w:tcBorders>
            <w:shd w:val="clear" w:color="auto" w:fill="auto"/>
          </w:tcPr>
          <w:p w:rsidR="001B78EB" w:rsidRPr="004774AC" w:rsidRDefault="001B78EB" w:rsidP="002472E7">
            <w:pPr>
              <w:pStyle w:val="Texto"/>
              <w:spacing w:before="20" w:after="18" w:line="120" w:lineRule="exact"/>
              <w:ind w:firstLine="0"/>
              <w:rPr>
                <w:sz w:val="12"/>
                <w:szCs w:val="16"/>
              </w:rPr>
            </w:pPr>
          </w:p>
        </w:tc>
        <w:tc>
          <w:tcPr>
            <w:tcW w:w="953" w:type="dxa"/>
            <w:tcBorders>
              <w:top w:val="nil"/>
              <w:left w:val="nil"/>
              <w:bottom w:val="nil"/>
              <w:right w:val="single" w:sz="4" w:space="0" w:color="auto"/>
            </w:tcBorders>
            <w:shd w:val="clear" w:color="auto" w:fill="auto"/>
          </w:tcPr>
          <w:p w:rsidR="001B78EB" w:rsidRPr="004774AC" w:rsidRDefault="001B78EB" w:rsidP="002472E7">
            <w:pPr>
              <w:pStyle w:val="Texto"/>
              <w:spacing w:before="20" w:after="18" w:line="120" w:lineRule="exact"/>
              <w:ind w:firstLine="0"/>
              <w:rPr>
                <w:sz w:val="12"/>
                <w:szCs w:val="16"/>
              </w:rPr>
            </w:pPr>
          </w:p>
        </w:tc>
        <w:tc>
          <w:tcPr>
            <w:tcW w:w="971" w:type="dxa"/>
            <w:tcBorders>
              <w:top w:val="nil"/>
              <w:left w:val="nil"/>
              <w:bottom w:val="nil"/>
              <w:right w:val="single" w:sz="4" w:space="0" w:color="auto"/>
            </w:tcBorders>
            <w:shd w:val="clear" w:color="auto" w:fill="auto"/>
          </w:tcPr>
          <w:p w:rsidR="001B78EB" w:rsidRPr="004774AC" w:rsidRDefault="001B78EB" w:rsidP="002472E7">
            <w:pPr>
              <w:pStyle w:val="Texto"/>
              <w:spacing w:before="20" w:after="18" w:line="120" w:lineRule="exact"/>
              <w:ind w:firstLine="0"/>
              <w:rPr>
                <w:sz w:val="12"/>
                <w:szCs w:val="16"/>
              </w:rPr>
            </w:pPr>
          </w:p>
        </w:tc>
        <w:tc>
          <w:tcPr>
            <w:tcW w:w="697" w:type="dxa"/>
            <w:tcBorders>
              <w:top w:val="nil"/>
              <w:left w:val="nil"/>
              <w:bottom w:val="nil"/>
              <w:right w:val="single" w:sz="4" w:space="0" w:color="auto"/>
            </w:tcBorders>
            <w:shd w:val="clear" w:color="auto" w:fill="auto"/>
          </w:tcPr>
          <w:p w:rsidR="001B78EB" w:rsidRPr="004774AC" w:rsidRDefault="001B78EB" w:rsidP="002472E7">
            <w:pPr>
              <w:pStyle w:val="Texto"/>
              <w:spacing w:before="20" w:after="18" w:line="120" w:lineRule="exact"/>
              <w:ind w:firstLine="0"/>
              <w:rPr>
                <w:sz w:val="12"/>
                <w:szCs w:val="16"/>
              </w:rPr>
            </w:pPr>
          </w:p>
        </w:tc>
        <w:tc>
          <w:tcPr>
            <w:tcW w:w="1057" w:type="dxa"/>
            <w:tcBorders>
              <w:top w:val="nil"/>
              <w:left w:val="nil"/>
              <w:bottom w:val="nil"/>
              <w:right w:val="single" w:sz="4" w:space="0" w:color="auto"/>
            </w:tcBorders>
            <w:shd w:val="clear" w:color="auto" w:fill="auto"/>
          </w:tcPr>
          <w:p w:rsidR="001B78EB" w:rsidRPr="004774AC" w:rsidRDefault="001B78EB" w:rsidP="002472E7">
            <w:pPr>
              <w:pStyle w:val="Texto"/>
              <w:spacing w:before="20" w:after="18" w:line="120" w:lineRule="exact"/>
              <w:ind w:firstLine="0"/>
              <w:rPr>
                <w:sz w:val="12"/>
                <w:szCs w:val="16"/>
              </w:rPr>
            </w:pPr>
          </w:p>
        </w:tc>
      </w:tr>
      <w:tr w:rsidR="001B78EB" w:rsidRPr="004774AC" w:rsidTr="002472E7">
        <w:trPr>
          <w:trHeight w:val="20"/>
          <w:jc w:val="center"/>
        </w:trPr>
        <w:tc>
          <w:tcPr>
            <w:tcW w:w="377" w:type="dxa"/>
            <w:tcBorders>
              <w:top w:val="nil"/>
              <w:left w:val="single" w:sz="4" w:space="0" w:color="auto"/>
              <w:bottom w:val="nil"/>
              <w:right w:val="nil"/>
            </w:tcBorders>
            <w:shd w:val="clear" w:color="auto" w:fill="auto"/>
          </w:tcPr>
          <w:p w:rsidR="001B78EB" w:rsidRPr="004774AC" w:rsidRDefault="001B78EB" w:rsidP="002472E7">
            <w:pPr>
              <w:pStyle w:val="Texto"/>
              <w:spacing w:before="20" w:after="18" w:line="120" w:lineRule="exact"/>
              <w:ind w:firstLine="0"/>
              <w:rPr>
                <w:sz w:val="12"/>
                <w:szCs w:val="16"/>
              </w:rPr>
            </w:pPr>
          </w:p>
        </w:tc>
        <w:tc>
          <w:tcPr>
            <w:tcW w:w="2587" w:type="dxa"/>
            <w:tcBorders>
              <w:top w:val="nil"/>
              <w:left w:val="nil"/>
              <w:bottom w:val="nil"/>
              <w:right w:val="nil"/>
            </w:tcBorders>
            <w:shd w:val="clear" w:color="auto" w:fill="auto"/>
          </w:tcPr>
          <w:p w:rsidR="001B78EB" w:rsidRPr="004774AC" w:rsidRDefault="001B78EB" w:rsidP="002472E7">
            <w:pPr>
              <w:pStyle w:val="Texto"/>
              <w:spacing w:before="20" w:after="18" w:line="120" w:lineRule="exact"/>
              <w:ind w:firstLine="0"/>
              <w:rPr>
                <w:sz w:val="12"/>
                <w:szCs w:val="16"/>
              </w:rPr>
            </w:pPr>
            <w:r w:rsidRPr="004774AC">
              <w:rPr>
                <w:sz w:val="12"/>
                <w:szCs w:val="16"/>
              </w:rPr>
              <w:t>Servicios Básicos</w:t>
            </w:r>
          </w:p>
        </w:tc>
        <w:tc>
          <w:tcPr>
            <w:tcW w:w="867" w:type="dxa"/>
            <w:tcBorders>
              <w:top w:val="nil"/>
              <w:left w:val="single" w:sz="4" w:space="0" w:color="auto"/>
              <w:bottom w:val="nil"/>
              <w:right w:val="single" w:sz="4" w:space="0" w:color="auto"/>
            </w:tcBorders>
            <w:shd w:val="clear" w:color="auto" w:fill="auto"/>
          </w:tcPr>
          <w:p w:rsidR="001B78EB" w:rsidRPr="004774AC" w:rsidRDefault="001B78EB" w:rsidP="002472E7">
            <w:pPr>
              <w:pStyle w:val="Texto"/>
              <w:spacing w:before="20" w:after="18" w:line="120" w:lineRule="exact"/>
              <w:ind w:firstLine="0"/>
              <w:rPr>
                <w:sz w:val="12"/>
                <w:szCs w:val="16"/>
              </w:rPr>
            </w:pPr>
          </w:p>
        </w:tc>
        <w:tc>
          <w:tcPr>
            <w:tcW w:w="1203" w:type="dxa"/>
            <w:tcBorders>
              <w:top w:val="nil"/>
              <w:left w:val="nil"/>
              <w:bottom w:val="nil"/>
              <w:right w:val="single" w:sz="4" w:space="0" w:color="auto"/>
            </w:tcBorders>
            <w:shd w:val="clear" w:color="auto" w:fill="auto"/>
          </w:tcPr>
          <w:p w:rsidR="001B78EB" w:rsidRPr="004774AC" w:rsidRDefault="001B78EB" w:rsidP="002472E7">
            <w:pPr>
              <w:pStyle w:val="Texto"/>
              <w:spacing w:before="20" w:after="18" w:line="120" w:lineRule="exact"/>
              <w:ind w:firstLine="0"/>
              <w:rPr>
                <w:sz w:val="12"/>
                <w:szCs w:val="16"/>
              </w:rPr>
            </w:pPr>
          </w:p>
        </w:tc>
        <w:tc>
          <w:tcPr>
            <w:tcW w:w="953" w:type="dxa"/>
            <w:tcBorders>
              <w:top w:val="nil"/>
              <w:left w:val="nil"/>
              <w:bottom w:val="nil"/>
              <w:right w:val="single" w:sz="4" w:space="0" w:color="auto"/>
            </w:tcBorders>
            <w:shd w:val="clear" w:color="auto" w:fill="auto"/>
          </w:tcPr>
          <w:p w:rsidR="001B78EB" w:rsidRPr="004774AC" w:rsidRDefault="001B78EB" w:rsidP="002472E7">
            <w:pPr>
              <w:pStyle w:val="Texto"/>
              <w:spacing w:before="20" w:after="18" w:line="120" w:lineRule="exact"/>
              <w:ind w:firstLine="0"/>
              <w:rPr>
                <w:sz w:val="12"/>
                <w:szCs w:val="16"/>
              </w:rPr>
            </w:pPr>
          </w:p>
        </w:tc>
        <w:tc>
          <w:tcPr>
            <w:tcW w:w="971" w:type="dxa"/>
            <w:tcBorders>
              <w:top w:val="nil"/>
              <w:left w:val="nil"/>
              <w:bottom w:val="nil"/>
              <w:right w:val="single" w:sz="4" w:space="0" w:color="auto"/>
            </w:tcBorders>
            <w:shd w:val="clear" w:color="auto" w:fill="auto"/>
          </w:tcPr>
          <w:p w:rsidR="001B78EB" w:rsidRPr="004774AC" w:rsidRDefault="001B78EB" w:rsidP="002472E7">
            <w:pPr>
              <w:pStyle w:val="Texto"/>
              <w:spacing w:before="20" w:after="18" w:line="120" w:lineRule="exact"/>
              <w:ind w:firstLine="0"/>
              <w:rPr>
                <w:sz w:val="12"/>
                <w:szCs w:val="16"/>
              </w:rPr>
            </w:pPr>
          </w:p>
        </w:tc>
        <w:tc>
          <w:tcPr>
            <w:tcW w:w="697" w:type="dxa"/>
            <w:tcBorders>
              <w:top w:val="nil"/>
              <w:left w:val="nil"/>
              <w:bottom w:val="nil"/>
              <w:right w:val="single" w:sz="4" w:space="0" w:color="auto"/>
            </w:tcBorders>
            <w:shd w:val="clear" w:color="auto" w:fill="auto"/>
          </w:tcPr>
          <w:p w:rsidR="001B78EB" w:rsidRPr="004774AC" w:rsidRDefault="001B78EB" w:rsidP="002472E7">
            <w:pPr>
              <w:pStyle w:val="Texto"/>
              <w:spacing w:before="20" w:after="18" w:line="120" w:lineRule="exact"/>
              <w:ind w:firstLine="0"/>
              <w:rPr>
                <w:sz w:val="12"/>
                <w:szCs w:val="16"/>
              </w:rPr>
            </w:pPr>
          </w:p>
        </w:tc>
        <w:tc>
          <w:tcPr>
            <w:tcW w:w="1057" w:type="dxa"/>
            <w:tcBorders>
              <w:top w:val="nil"/>
              <w:left w:val="nil"/>
              <w:bottom w:val="nil"/>
              <w:right w:val="single" w:sz="4" w:space="0" w:color="auto"/>
            </w:tcBorders>
            <w:shd w:val="clear" w:color="auto" w:fill="auto"/>
          </w:tcPr>
          <w:p w:rsidR="001B78EB" w:rsidRPr="004774AC" w:rsidRDefault="001B78EB" w:rsidP="002472E7">
            <w:pPr>
              <w:pStyle w:val="Texto"/>
              <w:spacing w:before="20" w:after="18" w:line="120" w:lineRule="exact"/>
              <w:ind w:firstLine="0"/>
              <w:rPr>
                <w:sz w:val="12"/>
                <w:szCs w:val="16"/>
              </w:rPr>
            </w:pPr>
          </w:p>
        </w:tc>
      </w:tr>
      <w:tr w:rsidR="001B78EB" w:rsidRPr="004774AC" w:rsidTr="002472E7">
        <w:trPr>
          <w:trHeight w:val="20"/>
          <w:jc w:val="center"/>
        </w:trPr>
        <w:tc>
          <w:tcPr>
            <w:tcW w:w="377" w:type="dxa"/>
            <w:tcBorders>
              <w:top w:val="nil"/>
              <w:left w:val="single" w:sz="4" w:space="0" w:color="auto"/>
              <w:bottom w:val="nil"/>
              <w:right w:val="nil"/>
            </w:tcBorders>
            <w:shd w:val="clear" w:color="auto" w:fill="auto"/>
          </w:tcPr>
          <w:p w:rsidR="001B78EB" w:rsidRPr="004774AC" w:rsidRDefault="001B78EB" w:rsidP="002472E7">
            <w:pPr>
              <w:pStyle w:val="Texto"/>
              <w:spacing w:before="20" w:after="18" w:line="120" w:lineRule="exact"/>
              <w:ind w:firstLine="0"/>
              <w:rPr>
                <w:sz w:val="12"/>
                <w:szCs w:val="16"/>
              </w:rPr>
            </w:pPr>
          </w:p>
        </w:tc>
        <w:tc>
          <w:tcPr>
            <w:tcW w:w="2587" w:type="dxa"/>
            <w:tcBorders>
              <w:top w:val="nil"/>
              <w:left w:val="nil"/>
              <w:bottom w:val="nil"/>
              <w:right w:val="nil"/>
            </w:tcBorders>
            <w:shd w:val="clear" w:color="auto" w:fill="auto"/>
          </w:tcPr>
          <w:p w:rsidR="001B78EB" w:rsidRPr="004774AC" w:rsidRDefault="001B78EB" w:rsidP="002472E7">
            <w:pPr>
              <w:pStyle w:val="Texto"/>
              <w:spacing w:before="20" w:after="18" w:line="120" w:lineRule="exact"/>
              <w:ind w:firstLine="0"/>
              <w:rPr>
                <w:sz w:val="12"/>
                <w:szCs w:val="16"/>
              </w:rPr>
            </w:pPr>
            <w:r w:rsidRPr="004774AC">
              <w:rPr>
                <w:sz w:val="12"/>
                <w:szCs w:val="16"/>
              </w:rPr>
              <w:t>Servicios de Arrendamiento</w:t>
            </w:r>
          </w:p>
        </w:tc>
        <w:tc>
          <w:tcPr>
            <w:tcW w:w="867" w:type="dxa"/>
            <w:tcBorders>
              <w:top w:val="nil"/>
              <w:left w:val="single" w:sz="4" w:space="0" w:color="auto"/>
              <w:bottom w:val="nil"/>
              <w:right w:val="single" w:sz="4" w:space="0" w:color="auto"/>
            </w:tcBorders>
            <w:shd w:val="clear" w:color="auto" w:fill="auto"/>
          </w:tcPr>
          <w:p w:rsidR="001B78EB" w:rsidRPr="004774AC" w:rsidRDefault="001B78EB" w:rsidP="002472E7">
            <w:pPr>
              <w:pStyle w:val="Texto"/>
              <w:spacing w:before="20" w:after="18" w:line="120" w:lineRule="exact"/>
              <w:ind w:firstLine="0"/>
              <w:rPr>
                <w:sz w:val="12"/>
                <w:szCs w:val="16"/>
              </w:rPr>
            </w:pPr>
          </w:p>
        </w:tc>
        <w:tc>
          <w:tcPr>
            <w:tcW w:w="1203" w:type="dxa"/>
            <w:tcBorders>
              <w:top w:val="nil"/>
              <w:left w:val="nil"/>
              <w:bottom w:val="nil"/>
              <w:right w:val="single" w:sz="4" w:space="0" w:color="auto"/>
            </w:tcBorders>
            <w:shd w:val="clear" w:color="auto" w:fill="auto"/>
          </w:tcPr>
          <w:p w:rsidR="001B78EB" w:rsidRPr="004774AC" w:rsidRDefault="001B78EB" w:rsidP="002472E7">
            <w:pPr>
              <w:pStyle w:val="Texto"/>
              <w:spacing w:before="20" w:after="18" w:line="120" w:lineRule="exact"/>
              <w:ind w:firstLine="0"/>
              <w:rPr>
                <w:sz w:val="12"/>
                <w:szCs w:val="16"/>
              </w:rPr>
            </w:pPr>
          </w:p>
        </w:tc>
        <w:tc>
          <w:tcPr>
            <w:tcW w:w="953" w:type="dxa"/>
            <w:tcBorders>
              <w:top w:val="nil"/>
              <w:left w:val="nil"/>
              <w:bottom w:val="nil"/>
              <w:right w:val="single" w:sz="4" w:space="0" w:color="auto"/>
            </w:tcBorders>
            <w:shd w:val="clear" w:color="auto" w:fill="auto"/>
          </w:tcPr>
          <w:p w:rsidR="001B78EB" w:rsidRPr="004774AC" w:rsidRDefault="001B78EB" w:rsidP="002472E7">
            <w:pPr>
              <w:pStyle w:val="Texto"/>
              <w:spacing w:before="20" w:after="18" w:line="120" w:lineRule="exact"/>
              <w:ind w:firstLine="0"/>
              <w:rPr>
                <w:sz w:val="12"/>
                <w:szCs w:val="16"/>
              </w:rPr>
            </w:pPr>
          </w:p>
        </w:tc>
        <w:tc>
          <w:tcPr>
            <w:tcW w:w="971" w:type="dxa"/>
            <w:tcBorders>
              <w:top w:val="nil"/>
              <w:left w:val="nil"/>
              <w:bottom w:val="nil"/>
              <w:right w:val="single" w:sz="4" w:space="0" w:color="auto"/>
            </w:tcBorders>
            <w:shd w:val="clear" w:color="auto" w:fill="auto"/>
          </w:tcPr>
          <w:p w:rsidR="001B78EB" w:rsidRPr="004774AC" w:rsidRDefault="001B78EB" w:rsidP="002472E7">
            <w:pPr>
              <w:pStyle w:val="Texto"/>
              <w:spacing w:before="20" w:after="18" w:line="120" w:lineRule="exact"/>
              <w:ind w:firstLine="0"/>
              <w:rPr>
                <w:sz w:val="12"/>
                <w:szCs w:val="16"/>
              </w:rPr>
            </w:pPr>
          </w:p>
        </w:tc>
        <w:tc>
          <w:tcPr>
            <w:tcW w:w="697" w:type="dxa"/>
            <w:tcBorders>
              <w:top w:val="nil"/>
              <w:left w:val="nil"/>
              <w:bottom w:val="nil"/>
              <w:right w:val="single" w:sz="4" w:space="0" w:color="auto"/>
            </w:tcBorders>
            <w:shd w:val="clear" w:color="auto" w:fill="auto"/>
          </w:tcPr>
          <w:p w:rsidR="001B78EB" w:rsidRPr="004774AC" w:rsidRDefault="001B78EB" w:rsidP="002472E7">
            <w:pPr>
              <w:pStyle w:val="Texto"/>
              <w:spacing w:before="20" w:after="18" w:line="120" w:lineRule="exact"/>
              <w:ind w:firstLine="0"/>
              <w:rPr>
                <w:sz w:val="12"/>
                <w:szCs w:val="16"/>
              </w:rPr>
            </w:pPr>
          </w:p>
        </w:tc>
        <w:tc>
          <w:tcPr>
            <w:tcW w:w="1057" w:type="dxa"/>
            <w:tcBorders>
              <w:top w:val="nil"/>
              <w:left w:val="nil"/>
              <w:bottom w:val="nil"/>
              <w:right w:val="single" w:sz="4" w:space="0" w:color="auto"/>
            </w:tcBorders>
            <w:shd w:val="clear" w:color="auto" w:fill="auto"/>
          </w:tcPr>
          <w:p w:rsidR="001B78EB" w:rsidRPr="004774AC" w:rsidRDefault="001B78EB" w:rsidP="002472E7">
            <w:pPr>
              <w:pStyle w:val="Texto"/>
              <w:spacing w:before="20" w:after="18" w:line="120" w:lineRule="exact"/>
              <w:ind w:firstLine="0"/>
              <w:rPr>
                <w:sz w:val="12"/>
                <w:szCs w:val="16"/>
              </w:rPr>
            </w:pPr>
          </w:p>
        </w:tc>
      </w:tr>
      <w:tr w:rsidR="001B78EB" w:rsidRPr="004774AC" w:rsidTr="002472E7">
        <w:trPr>
          <w:trHeight w:val="20"/>
          <w:jc w:val="center"/>
        </w:trPr>
        <w:tc>
          <w:tcPr>
            <w:tcW w:w="377" w:type="dxa"/>
            <w:tcBorders>
              <w:top w:val="nil"/>
              <w:left w:val="single" w:sz="4" w:space="0" w:color="auto"/>
              <w:bottom w:val="nil"/>
              <w:right w:val="nil"/>
            </w:tcBorders>
            <w:shd w:val="clear" w:color="auto" w:fill="auto"/>
          </w:tcPr>
          <w:p w:rsidR="001B78EB" w:rsidRPr="004774AC" w:rsidRDefault="001B78EB" w:rsidP="002472E7">
            <w:pPr>
              <w:pStyle w:val="Texto"/>
              <w:spacing w:before="20" w:after="18" w:line="120" w:lineRule="exact"/>
              <w:ind w:firstLine="0"/>
              <w:rPr>
                <w:sz w:val="12"/>
                <w:szCs w:val="16"/>
              </w:rPr>
            </w:pPr>
          </w:p>
        </w:tc>
        <w:tc>
          <w:tcPr>
            <w:tcW w:w="2587" w:type="dxa"/>
            <w:tcBorders>
              <w:top w:val="nil"/>
              <w:left w:val="nil"/>
              <w:bottom w:val="nil"/>
              <w:right w:val="nil"/>
            </w:tcBorders>
            <w:shd w:val="clear" w:color="auto" w:fill="auto"/>
          </w:tcPr>
          <w:p w:rsidR="001B78EB" w:rsidRPr="004774AC" w:rsidRDefault="001B78EB" w:rsidP="002472E7">
            <w:pPr>
              <w:pStyle w:val="Texto"/>
              <w:spacing w:before="20" w:after="18" w:line="120" w:lineRule="exact"/>
              <w:ind w:firstLine="0"/>
              <w:rPr>
                <w:sz w:val="12"/>
                <w:szCs w:val="16"/>
              </w:rPr>
            </w:pPr>
            <w:r w:rsidRPr="004774AC">
              <w:rPr>
                <w:sz w:val="12"/>
                <w:szCs w:val="16"/>
              </w:rPr>
              <w:t>Servicios Profesionales, Científicos, Técnicos y Otros Servicios</w:t>
            </w:r>
          </w:p>
        </w:tc>
        <w:tc>
          <w:tcPr>
            <w:tcW w:w="867" w:type="dxa"/>
            <w:tcBorders>
              <w:top w:val="nil"/>
              <w:left w:val="single" w:sz="4" w:space="0" w:color="auto"/>
              <w:bottom w:val="nil"/>
              <w:right w:val="single" w:sz="4" w:space="0" w:color="auto"/>
            </w:tcBorders>
            <w:shd w:val="clear" w:color="auto" w:fill="auto"/>
          </w:tcPr>
          <w:p w:rsidR="001B78EB" w:rsidRPr="004774AC" w:rsidRDefault="001B78EB" w:rsidP="002472E7">
            <w:pPr>
              <w:pStyle w:val="Texto"/>
              <w:spacing w:before="20" w:after="18" w:line="120" w:lineRule="exact"/>
              <w:ind w:firstLine="0"/>
              <w:rPr>
                <w:sz w:val="12"/>
                <w:szCs w:val="16"/>
              </w:rPr>
            </w:pPr>
          </w:p>
        </w:tc>
        <w:tc>
          <w:tcPr>
            <w:tcW w:w="1203" w:type="dxa"/>
            <w:tcBorders>
              <w:top w:val="nil"/>
              <w:left w:val="nil"/>
              <w:bottom w:val="nil"/>
              <w:right w:val="single" w:sz="4" w:space="0" w:color="auto"/>
            </w:tcBorders>
            <w:shd w:val="clear" w:color="auto" w:fill="auto"/>
          </w:tcPr>
          <w:p w:rsidR="001B78EB" w:rsidRPr="004774AC" w:rsidRDefault="001B78EB" w:rsidP="002472E7">
            <w:pPr>
              <w:pStyle w:val="Texto"/>
              <w:spacing w:before="20" w:after="18" w:line="120" w:lineRule="exact"/>
              <w:ind w:firstLine="0"/>
              <w:rPr>
                <w:sz w:val="12"/>
                <w:szCs w:val="16"/>
              </w:rPr>
            </w:pPr>
          </w:p>
        </w:tc>
        <w:tc>
          <w:tcPr>
            <w:tcW w:w="953" w:type="dxa"/>
            <w:tcBorders>
              <w:top w:val="nil"/>
              <w:left w:val="nil"/>
              <w:bottom w:val="nil"/>
              <w:right w:val="single" w:sz="4" w:space="0" w:color="auto"/>
            </w:tcBorders>
            <w:shd w:val="clear" w:color="auto" w:fill="auto"/>
          </w:tcPr>
          <w:p w:rsidR="001B78EB" w:rsidRPr="004774AC" w:rsidRDefault="001B78EB" w:rsidP="002472E7">
            <w:pPr>
              <w:pStyle w:val="Texto"/>
              <w:spacing w:before="20" w:after="18" w:line="120" w:lineRule="exact"/>
              <w:ind w:firstLine="0"/>
              <w:rPr>
                <w:sz w:val="12"/>
                <w:szCs w:val="16"/>
              </w:rPr>
            </w:pPr>
          </w:p>
        </w:tc>
        <w:tc>
          <w:tcPr>
            <w:tcW w:w="971" w:type="dxa"/>
            <w:tcBorders>
              <w:top w:val="nil"/>
              <w:left w:val="nil"/>
              <w:bottom w:val="nil"/>
              <w:right w:val="single" w:sz="4" w:space="0" w:color="auto"/>
            </w:tcBorders>
            <w:shd w:val="clear" w:color="auto" w:fill="auto"/>
          </w:tcPr>
          <w:p w:rsidR="001B78EB" w:rsidRPr="004774AC" w:rsidRDefault="001B78EB" w:rsidP="002472E7">
            <w:pPr>
              <w:pStyle w:val="Texto"/>
              <w:spacing w:before="20" w:after="18" w:line="120" w:lineRule="exact"/>
              <w:ind w:firstLine="0"/>
              <w:rPr>
                <w:sz w:val="12"/>
                <w:szCs w:val="16"/>
              </w:rPr>
            </w:pPr>
          </w:p>
        </w:tc>
        <w:tc>
          <w:tcPr>
            <w:tcW w:w="697" w:type="dxa"/>
            <w:tcBorders>
              <w:top w:val="nil"/>
              <w:left w:val="nil"/>
              <w:bottom w:val="nil"/>
              <w:right w:val="single" w:sz="4" w:space="0" w:color="auto"/>
            </w:tcBorders>
            <w:shd w:val="clear" w:color="auto" w:fill="auto"/>
          </w:tcPr>
          <w:p w:rsidR="001B78EB" w:rsidRPr="004774AC" w:rsidRDefault="001B78EB" w:rsidP="002472E7">
            <w:pPr>
              <w:pStyle w:val="Texto"/>
              <w:spacing w:before="20" w:after="18" w:line="120" w:lineRule="exact"/>
              <w:ind w:firstLine="0"/>
              <w:rPr>
                <w:sz w:val="12"/>
                <w:szCs w:val="16"/>
              </w:rPr>
            </w:pPr>
          </w:p>
        </w:tc>
        <w:tc>
          <w:tcPr>
            <w:tcW w:w="1057" w:type="dxa"/>
            <w:tcBorders>
              <w:top w:val="nil"/>
              <w:left w:val="nil"/>
              <w:bottom w:val="nil"/>
              <w:right w:val="single" w:sz="4" w:space="0" w:color="auto"/>
            </w:tcBorders>
            <w:shd w:val="clear" w:color="auto" w:fill="auto"/>
          </w:tcPr>
          <w:p w:rsidR="001B78EB" w:rsidRPr="004774AC" w:rsidRDefault="001B78EB" w:rsidP="002472E7">
            <w:pPr>
              <w:pStyle w:val="Texto"/>
              <w:spacing w:before="20" w:after="18" w:line="120" w:lineRule="exact"/>
              <w:ind w:firstLine="0"/>
              <w:rPr>
                <w:sz w:val="12"/>
                <w:szCs w:val="16"/>
              </w:rPr>
            </w:pPr>
          </w:p>
        </w:tc>
      </w:tr>
      <w:tr w:rsidR="001B78EB" w:rsidRPr="004774AC" w:rsidTr="002472E7">
        <w:trPr>
          <w:trHeight w:val="20"/>
          <w:jc w:val="center"/>
        </w:trPr>
        <w:tc>
          <w:tcPr>
            <w:tcW w:w="377" w:type="dxa"/>
            <w:tcBorders>
              <w:top w:val="nil"/>
              <w:left w:val="single" w:sz="4" w:space="0" w:color="auto"/>
              <w:bottom w:val="nil"/>
              <w:right w:val="nil"/>
            </w:tcBorders>
            <w:shd w:val="clear" w:color="auto" w:fill="auto"/>
          </w:tcPr>
          <w:p w:rsidR="001B78EB" w:rsidRPr="004774AC" w:rsidRDefault="001B78EB" w:rsidP="002472E7">
            <w:pPr>
              <w:pStyle w:val="Texto"/>
              <w:spacing w:before="20" w:after="18" w:line="120" w:lineRule="exact"/>
              <w:ind w:firstLine="0"/>
              <w:rPr>
                <w:sz w:val="12"/>
                <w:szCs w:val="16"/>
              </w:rPr>
            </w:pPr>
          </w:p>
        </w:tc>
        <w:tc>
          <w:tcPr>
            <w:tcW w:w="2587" w:type="dxa"/>
            <w:tcBorders>
              <w:top w:val="nil"/>
              <w:left w:val="nil"/>
              <w:bottom w:val="nil"/>
              <w:right w:val="nil"/>
            </w:tcBorders>
            <w:shd w:val="clear" w:color="auto" w:fill="auto"/>
          </w:tcPr>
          <w:p w:rsidR="001B78EB" w:rsidRPr="004774AC" w:rsidRDefault="001B78EB" w:rsidP="002472E7">
            <w:pPr>
              <w:pStyle w:val="Texto"/>
              <w:spacing w:before="20" w:after="18" w:line="120" w:lineRule="exact"/>
              <w:ind w:firstLine="0"/>
              <w:rPr>
                <w:sz w:val="12"/>
                <w:szCs w:val="16"/>
              </w:rPr>
            </w:pPr>
            <w:r w:rsidRPr="004774AC">
              <w:rPr>
                <w:sz w:val="12"/>
                <w:szCs w:val="16"/>
              </w:rPr>
              <w:t>Servicios Financieros, Bancarios y Comerciales</w:t>
            </w:r>
          </w:p>
        </w:tc>
        <w:tc>
          <w:tcPr>
            <w:tcW w:w="867" w:type="dxa"/>
            <w:tcBorders>
              <w:top w:val="nil"/>
              <w:left w:val="single" w:sz="4" w:space="0" w:color="auto"/>
              <w:bottom w:val="nil"/>
              <w:right w:val="single" w:sz="4" w:space="0" w:color="auto"/>
            </w:tcBorders>
            <w:shd w:val="clear" w:color="auto" w:fill="auto"/>
          </w:tcPr>
          <w:p w:rsidR="001B78EB" w:rsidRPr="004774AC" w:rsidRDefault="001B78EB" w:rsidP="002472E7">
            <w:pPr>
              <w:pStyle w:val="Texto"/>
              <w:spacing w:before="20" w:after="18" w:line="120" w:lineRule="exact"/>
              <w:ind w:firstLine="0"/>
              <w:rPr>
                <w:sz w:val="12"/>
                <w:szCs w:val="16"/>
              </w:rPr>
            </w:pPr>
          </w:p>
        </w:tc>
        <w:tc>
          <w:tcPr>
            <w:tcW w:w="1203" w:type="dxa"/>
            <w:tcBorders>
              <w:top w:val="nil"/>
              <w:left w:val="nil"/>
              <w:bottom w:val="nil"/>
              <w:right w:val="single" w:sz="4" w:space="0" w:color="auto"/>
            </w:tcBorders>
            <w:shd w:val="clear" w:color="auto" w:fill="auto"/>
          </w:tcPr>
          <w:p w:rsidR="001B78EB" w:rsidRPr="004774AC" w:rsidRDefault="001B78EB" w:rsidP="002472E7">
            <w:pPr>
              <w:pStyle w:val="Texto"/>
              <w:spacing w:before="20" w:after="18" w:line="120" w:lineRule="exact"/>
              <w:ind w:firstLine="0"/>
              <w:rPr>
                <w:sz w:val="12"/>
                <w:szCs w:val="16"/>
              </w:rPr>
            </w:pPr>
          </w:p>
        </w:tc>
        <w:tc>
          <w:tcPr>
            <w:tcW w:w="953" w:type="dxa"/>
            <w:tcBorders>
              <w:top w:val="nil"/>
              <w:left w:val="nil"/>
              <w:bottom w:val="nil"/>
              <w:right w:val="single" w:sz="4" w:space="0" w:color="auto"/>
            </w:tcBorders>
            <w:shd w:val="clear" w:color="auto" w:fill="auto"/>
          </w:tcPr>
          <w:p w:rsidR="001B78EB" w:rsidRPr="004774AC" w:rsidRDefault="001B78EB" w:rsidP="002472E7">
            <w:pPr>
              <w:pStyle w:val="Texto"/>
              <w:spacing w:before="20" w:after="18" w:line="120" w:lineRule="exact"/>
              <w:ind w:firstLine="0"/>
              <w:rPr>
                <w:sz w:val="12"/>
                <w:szCs w:val="16"/>
              </w:rPr>
            </w:pPr>
          </w:p>
        </w:tc>
        <w:tc>
          <w:tcPr>
            <w:tcW w:w="971" w:type="dxa"/>
            <w:tcBorders>
              <w:top w:val="nil"/>
              <w:left w:val="nil"/>
              <w:bottom w:val="nil"/>
              <w:right w:val="single" w:sz="4" w:space="0" w:color="auto"/>
            </w:tcBorders>
            <w:shd w:val="clear" w:color="auto" w:fill="auto"/>
          </w:tcPr>
          <w:p w:rsidR="001B78EB" w:rsidRPr="004774AC" w:rsidRDefault="001B78EB" w:rsidP="002472E7">
            <w:pPr>
              <w:pStyle w:val="Texto"/>
              <w:spacing w:before="20" w:after="18" w:line="120" w:lineRule="exact"/>
              <w:ind w:firstLine="0"/>
              <w:rPr>
                <w:sz w:val="12"/>
                <w:szCs w:val="16"/>
              </w:rPr>
            </w:pPr>
          </w:p>
        </w:tc>
        <w:tc>
          <w:tcPr>
            <w:tcW w:w="697" w:type="dxa"/>
            <w:tcBorders>
              <w:top w:val="nil"/>
              <w:left w:val="nil"/>
              <w:bottom w:val="nil"/>
              <w:right w:val="single" w:sz="4" w:space="0" w:color="auto"/>
            </w:tcBorders>
            <w:shd w:val="clear" w:color="auto" w:fill="auto"/>
          </w:tcPr>
          <w:p w:rsidR="001B78EB" w:rsidRPr="004774AC" w:rsidRDefault="001B78EB" w:rsidP="002472E7">
            <w:pPr>
              <w:pStyle w:val="Texto"/>
              <w:spacing w:before="20" w:after="18" w:line="120" w:lineRule="exact"/>
              <w:ind w:firstLine="0"/>
              <w:rPr>
                <w:sz w:val="12"/>
                <w:szCs w:val="16"/>
              </w:rPr>
            </w:pPr>
          </w:p>
        </w:tc>
        <w:tc>
          <w:tcPr>
            <w:tcW w:w="1057" w:type="dxa"/>
            <w:tcBorders>
              <w:top w:val="nil"/>
              <w:left w:val="nil"/>
              <w:bottom w:val="nil"/>
              <w:right w:val="single" w:sz="4" w:space="0" w:color="auto"/>
            </w:tcBorders>
            <w:shd w:val="clear" w:color="auto" w:fill="auto"/>
          </w:tcPr>
          <w:p w:rsidR="001B78EB" w:rsidRPr="004774AC" w:rsidRDefault="001B78EB" w:rsidP="002472E7">
            <w:pPr>
              <w:pStyle w:val="Texto"/>
              <w:spacing w:before="20" w:after="18" w:line="120" w:lineRule="exact"/>
              <w:ind w:firstLine="0"/>
              <w:rPr>
                <w:sz w:val="12"/>
                <w:szCs w:val="16"/>
              </w:rPr>
            </w:pPr>
          </w:p>
        </w:tc>
      </w:tr>
      <w:tr w:rsidR="001B78EB" w:rsidRPr="004774AC" w:rsidTr="002472E7">
        <w:trPr>
          <w:trHeight w:val="20"/>
          <w:jc w:val="center"/>
        </w:trPr>
        <w:tc>
          <w:tcPr>
            <w:tcW w:w="377" w:type="dxa"/>
            <w:tcBorders>
              <w:top w:val="nil"/>
              <w:left w:val="single" w:sz="4" w:space="0" w:color="auto"/>
              <w:bottom w:val="nil"/>
              <w:right w:val="nil"/>
            </w:tcBorders>
            <w:shd w:val="clear" w:color="auto" w:fill="auto"/>
          </w:tcPr>
          <w:p w:rsidR="001B78EB" w:rsidRPr="004774AC" w:rsidRDefault="001B78EB" w:rsidP="002472E7">
            <w:pPr>
              <w:pStyle w:val="Texto"/>
              <w:spacing w:before="20" w:after="18" w:line="120" w:lineRule="exact"/>
              <w:ind w:firstLine="0"/>
              <w:rPr>
                <w:sz w:val="12"/>
                <w:szCs w:val="16"/>
              </w:rPr>
            </w:pPr>
          </w:p>
        </w:tc>
        <w:tc>
          <w:tcPr>
            <w:tcW w:w="2587" w:type="dxa"/>
            <w:tcBorders>
              <w:top w:val="nil"/>
              <w:left w:val="nil"/>
              <w:bottom w:val="nil"/>
              <w:right w:val="nil"/>
            </w:tcBorders>
            <w:shd w:val="clear" w:color="auto" w:fill="auto"/>
          </w:tcPr>
          <w:p w:rsidR="001B78EB" w:rsidRPr="004774AC" w:rsidRDefault="001B78EB" w:rsidP="002472E7">
            <w:pPr>
              <w:pStyle w:val="Texto"/>
              <w:spacing w:before="20" w:after="18" w:line="120" w:lineRule="exact"/>
              <w:ind w:firstLine="0"/>
              <w:rPr>
                <w:sz w:val="12"/>
                <w:szCs w:val="16"/>
              </w:rPr>
            </w:pPr>
            <w:r w:rsidRPr="004774AC">
              <w:rPr>
                <w:sz w:val="12"/>
                <w:szCs w:val="16"/>
              </w:rPr>
              <w:t>Servicios de Instalación, Reparación, Mantenimiento y Conservación</w:t>
            </w:r>
          </w:p>
        </w:tc>
        <w:tc>
          <w:tcPr>
            <w:tcW w:w="867" w:type="dxa"/>
            <w:tcBorders>
              <w:top w:val="nil"/>
              <w:left w:val="single" w:sz="4" w:space="0" w:color="auto"/>
              <w:bottom w:val="nil"/>
              <w:right w:val="single" w:sz="4" w:space="0" w:color="auto"/>
            </w:tcBorders>
            <w:shd w:val="clear" w:color="auto" w:fill="auto"/>
          </w:tcPr>
          <w:p w:rsidR="001B78EB" w:rsidRPr="004774AC" w:rsidRDefault="001B78EB" w:rsidP="002472E7">
            <w:pPr>
              <w:pStyle w:val="Texto"/>
              <w:spacing w:before="20" w:after="18" w:line="120" w:lineRule="exact"/>
              <w:ind w:firstLine="0"/>
              <w:rPr>
                <w:sz w:val="12"/>
                <w:szCs w:val="16"/>
              </w:rPr>
            </w:pPr>
          </w:p>
        </w:tc>
        <w:tc>
          <w:tcPr>
            <w:tcW w:w="1203" w:type="dxa"/>
            <w:tcBorders>
              <w:top w:val="nil"/>
              <w:left w:val="nil"/>
              <w:bottom w:val="nil"/>
              <w:right w:val="single" w:sz="4" w:space="0" w:color="auto"/>
            </w:tcBorders>
            <w:shd w:val="clear" w:color="auto" w:fill="auto"/>
          </w:tcPr>
          <w:p w:rsidR="001B78EB" w:rsidRPr="004774AC" w:rsidRDefault="001B78EB" w:rsidP="002472E7">
            <w:pPr>
              <w:pStyle w:val="Texto"/>
              <w:spacing w:before="20" w:after="18" w:line="120" w:lineRule="exact"/>
              <w:ind w:firstLine="0"/>
              <w:rPr>
                <w:sz w:val="12"/>
                <w:szCs w:val="16"/>
              </w:rPr>
            </w:pPr>
          </w:p>
        </w:tc>
        <w:tc>
          <w:tcPr>
            <w:tcW w:w="953" w:type="dxa"/>
            <w:tcBorders>
              <w:top w:val="nil"/>
              <w:left w:val="nil"/>
              <w:bottom w:val="nil"/>
              <w:right w:val="single" w:sz="4" w:space="0" w:color="auto"/>
            </w:tcBorders>
            <w:shd w:val="clear" w:color="auto" w:fill="auto"/>
          </w:tcPr>
          <w:p w:rsidR="001B78EB" w:rsidRPr="004774AC" w:rsidRDefault="001B78EB" w:rsidP="002472E7">
            <w:pPr>
              <w:pStyle w:val="Texto"/>
              <w:spacing w:before="20" w:after="18" w:line="120" w:lineRule="exact"/>
              <w:ind w:firstLine="0"/>
              <w:rPr>
                <w:sz w:val="12"/>
                <w:szCs w:val="16"/>
              </w:rPr>
            </w:pPr>
          </w:p>
        </w:tc>
        <w:tc>
          <w:tcPr>
            <w:tcW w:w="971" w:type="dxa"/>
            <w:tcBorders>
              <w:top w:val="nil"/>
              <w:left w:val="nil"/>
              <w:bottom w:val="nil"/>
              <w:right w:val="single" w:sz="4" w:space="0" w:color="auto"/>
            </w:tcBorders>
            <w:shd w:val="clear" w:color="auto" w:fill="auto"/>
          </w:tcPr>
          <w:p w:rsidR="001B78EB" w:rsidRPr="004774AC" w:rsidRDefault="001B78EB" w:rsidP="002472E7">
            <w:pPr>
              <w:pStyle w:val="Texto"/>
              <w:spacing w:before="20" w:after="18" w:line="120" w:lineRule="exact"/>
              <w:ind w:firstLine="0"/>
              <w:rPr>
                <w:sz w:val="12"/>
                <w:szCs w:val="16"/>
              </w:rPr>
            </w:pPr>
          </w:p>
        </w:tc>
        <w:tc>
          <w:tcPr>
            <w:tcW w:w="697" w:type="dxa"/>
            <w:tcBorders>
              <w:top w:val="nil"/>
              <w:left w:val="nil"/>
              <w:bottom w:val="nil"/>
              <w:right w:val="single" w:sz="4" w:space="0" w:color="auto"/>
            </w:tcBorders>
            <w:shd w:val="clear" w:color="auto" w:fill="auto"/>
          </w:tcPr>
          <w:p w:rsidR="001B78EB" w:rsidRPr="004774AC" w:rsidRDefault="001B78EB" w:rsidP="002472E7">
            <w:pPr>
              <w:pStyle w:val="Texto"/>
              <w:spacing w:before="20" w:after="18" w:line="120" w:lineRule="exact"/>
              <w:ind w:firstLine="0"/>
              <w:rPr>
                <w:sz w:val="12"/>
                <w:szCs w:val="16"/>
              </w:rPr>
            </w:pPr>
          </w:p>
        </w:tc>
        <w:tc>
          <w:tcPr>
            <w:tcW w:w="1057" w:type="dxa"/>
            <w:tcBorders>
              <w:top w:val="nil"/>
              <w:left w:val="nil"/>
              <w:bottom w:val="nil"/>
              <w:right w:val="single" w:sz="4" w:space="0" w:color="auto"/>
            </w:tcBorders>
            <w:shd w:val="clear" w:color="auto" w:fill="auto"/>
          </w:tcPr>
          <w:p w:rsidR="001B78EB" w:rsidRPr="004774AC" w:rsidRDefault="001B78EB" w:rsidP="002472E7">
            <w:pPr>
              <w:pStyle w:val="Texto"/>
              <w:spacing w:before="20" w:after="18" w:line="120" w:lineRule="exact"/>
              <w:ind w:firstLine="0"/>
              <w:rPr>
                <w:sz w:val="12"/>
                <w:szCs w:val="16"/>
              </w:rPr>
            </w:pPr>
          </w:p>
        </w:tc>
      </w:tr>
      <w:tr w:rsidR="001B78EB" w:rsidRPr="004774AC" w:rsidTr="002472E7">
        <w:trPr>
          <w:trHeight w:val="20"/>
          <w:jc w:val="center"/>
        </w:trPr>
        <w:tc>
          <w:tcPr>
            <w:tcW w:w="377" w:type="dxa"/>
            <w:tcBorders>
              <w:top w:val="nil"/>
              <w:left w:val="single" w:sz="4" w:space="0" w:color="auto"/>
              <w:bottom w:val="nil"/>
              <w:right w:val="nil"/>
            </w:tcBorders>
            <w:shd w:val="clear" w:color="auto" w:fill="auto"/>
          </w:tcPr>
          <w:p w:rsidR="001B78EB" w:rsidRPr="004774AC" w:rsidRDefault="001B78EB" w:rsidP="002472E7">
            <w:pPr>
              <w:pStyle w:val="Texto"/>
              <w:spacing w:before="20" w:after="18" w:line="120" w:lineRule="exact"/>
              <w:ind w:firstLine="0"/>
              <w:rPr>
                <w:sz w:val="12"/>
                <w:szCs w:val="16"/>
              </w:rPr>
            </w:pPr>
          </w:p>
        </w:tc>
        <w:tc>
          <w:tcPr>
            <w:tcW w:w="2587" w:type="dxa"/>
            <w:tcBorders>
              <w:top w:val="nil"/>
              <w:left w:val="nil"/>
              <w:bottom w:val="nil"/>
              <w:right w:val="nil"/>
            </w:tcBorders>
            <w:shd w:val="clear" w:color="auto" w:fill="auto"/>
          </w:tcPr>
          <w:p w:rsidR="001B78EB" w:rsidRPr="004774AC" w:rsidRDefault="001B78EB" w:rsidP="002472E7">
            <w:pPr>
              <w:pStyle w:val="Texto"/>
              <w:spacing w:before="20" w:after="18" w:line="120" w:lineRule="exact"/>
              <w:ind w:firstLine="0"/>
              <w:rPr>
                <w:sz w:val="12"/>
                <w:szCs w:val="16"/>
              </w:rPr>
            </w:pPr>
            <w:r w:rsidRPr="004774AC">
              <w:rPr>
                <w:sz w:val="12"/>
                <w:szCs w:val="16"/>
              </w:rPr>
              <w:t>Servicios de Comunicación Social y Publicidad.</w:t>
            </w:r>
          </w:p>
        </w:tc>
        <w:tc>
          <w:tcPr>
            <w:tcW w:w="867" w:type="dxa"/>
            <w:tcBorders>
              <w:top w:val="nil"/>
              <w:left w:val="single" w:sz="4" w:space="0" w:color="auto"/>
              <w:bottom w:val="nil"/>
              <w:right w:val="single" w:sz="4" w:space="0" w:color="auto"/>
            </w:tcBorders>
            <w:shd w:val="clear" w:color="auto" w:fill="auto"/>
          </w:tcPr>
          <w:p w:rsidR="001B78EB" w:rsidRPr="004774AC" w:rsidRDefault="001B78EB" w:rsidP="002472E7">
            <w:pPr>
              <w:pStyle w:val="Texto"/>
              <w:spacing w:before="20" w:after="18" w:line="120" w:lineRule="exact"/>
              <w:ind w:firstLine="0"/>
              <w:rPr>
                <w:sz w:val="12"/>
                <w:szCs w:val="16"/>
              </w:rPr>
            </w:pPr>
          </w:p>
        </w:tc>
        <w:tc>
          <w:tcPr>
            <w:tcW w:w="1203" w:type="dxa"/>
            <w:tcBorders>
              <w:top w:val="nil"/>
              <w:left w:val="nil"/>
              <w:bottom w:val="nil"/>
              <w:right w:val="single" w:sz="4" w:space="0" w:color="auto"/>
            </w:tcBorders>
            <w:shd w:val="clear" w:color="auto" w:fill="auto"/>
          </w:tcPr>
          <w:p w:rsidR="001B78EB" w:rsidRPr="004774AC" w:rsidRDefault="001B78EB" w:rsidP="002472E7">
            <w:pPr>
              <w:pStyle w:val="Texto"/>
              <w:spacing w:before="20" w:after="18" w:line="120" w:lineRule="exact"/>
              <w:ind w:firstLine="0"/>
              <w:rPr>
                <w:sz w:val="12"/>
                <w:szCs w:val="16"/>
              </w:rPr>
            </w:pPr>
          </w:p>
        </w:tc>
        <w:tc>
          <w:tcPr>
            <w:tcW w:w="953" w:type="dxa"/>
            <w:tcBorders>
              <w:top w:val="nil"/>
              <w:left w:val="nil"/>
              <w:bottom w:val="nil"/>
              <w:right w:val="single" w:sz="4" w:space="0" w:color="auto"/>
            </w:tcBorders>
            <w:shd w:val="clear" w:color="auto" w:fill="auto"/>
          </w:tcPr>
          <w:p w:rsidR="001B78EB" w:rsidRPr="004774AC" w:rsidRDefault="001B78EB" w:rsidP="002472E7">
            <w:pPr>
              <w:pStyle w:val="Texto"/>
              <w:spacing w:before="20" w:after="18" w:line="120" w:lineRule="exact"/>
              <w:ind w:firstLine="0"/>
              <w:rPr>
                <w:sz w:val="12"/>
                <w:szCs w:val="16"/>
              </w:rPr>
            </w:pPr>
          </w:p>
        </w:tc>
        <w:tc>
          <w:tcPr>
            <w:tcW w:w="971" w:type="dxa"/>
            <w:tcBorders>
              <w:top w:val="nil"/>
              <w:left w:val="nil"/>
              <w:bottom w:val="nil"/>
              <w:right w:val="single" w:sz="4" w:space="0" w:color="auto"/>
            </w:tcBorders>
            <w:shd w:val="clear" w:color="auto" w:fill="auto"/>
          </w:tcPr>
          <w:p w:rsidR="001B78EB" w:rsidRPr="004774AC" w:rsidRDefault="001B78EB" w:rsidP="002472E7">
            <w:pPr>
              <w:pStyle w:val="Texto"/>
              <w:spacing w:before="20" w:after="18" w:line="120" w:lineRule="exact"/>
              <w:ind w:firstLine="0"/>
              <w:rPr>
                <w:sz w:val="12"/>
                <w:szCs w:val="16"/>
              </w:rPr>
            </w:pPr>
          </w:p>
        </w:tc>
        <w:tc>
          <w:tcPr>
            <w:tcW w:w="697" w:type="dxa"/>
            <w:tcBorders>
              <w:top w:val="nil"/>
              <w:left w:val="nil"/>
              <w:bottom w:val="nil"/>
              <w:right w:val="single" w:sz="4" w:space="0" w:color="auto"/>
            </w:tcBorders>
            <w:shd w:val="clear" w:color="auto" w:fill="auto"/>
          </w:tcPr>
          <w:p w:rsidR="001B78EB" w:rsidRPr="004774AC" w:rsidRDefault="001B78EB" w:rsidP="002472E7">
            <w:pPr>
              <w:pStyle w:val="Texto"/>
              <w:spacing w:before="20" w:after="18" w:line="120" w:lineRule="exact"/>
              <w:ind w:firstLine="0"/>
              <w:rPr>
                <w:sz w:val="12"/>
                <w:szCs w:val="16"/>
              </w:rPr>
            </w:pPr>
          </w:p>
        </w:tc>
        <w:tc>
          <w:tcPr>
            <w:tcW w:w="1057" w:type="dxa"/>
            <w:tcBorders>
              <w:top w:val="nil"/>
              <w:left w:val="nil"/>
              <w:bottom w:val="nil"/>
              <w:right w:val="single" w:sz="4" w:space="0" w:color="auto"/>
            </w:tcBorders>
            <w:shd w:val="clear" w:color="auto" w:fill="auto"/>
          </w:tcPr>
          <w:p w:rsidR="001B78EB" w:rsidRPr="004774AC" w:rsidRDefault="001B78EB" w:rsidP="002472E7">
            <w:pPr>
              <w:pStyle w:val="Texto"/>
              <w:spacing w:before="20" w:after="18" w:line="120" w:lineRule="exact"/>
              <w:ind w:firstLine="0"/>
              <w:rPr>
                <w:sz w:val="12"/>
                <w:szCs w:val="16"/>
              </w:rPr>
            </w:pPr>
          </w:p>
        </w:tc>
      </w:tr>
      <w:tr w:rsidR="001B78EB" w:rsidRPr="004774AC" w:rsidTr="002472E7">
        <w:trPr>
          <w:trHeight w:val="20"/>
          <w:jc w:val="center"/>
        </w:trPr>
        <w:tc>
          <w:tcPr>
            <w:tcW w:w="377" w:type="dxa"/>
            <w:tcBorders>
              <w:top w:val="nil"/>
              <w:left w:val="single" w:sz="4" w:space="0" w:color="auto"/>
              <w:bottom w:val="nil"/>
              <w:right w:val="nil"/>
            </w:tcBorders>
            <w:shd w:val="clear" w:color="auto" w:fill="auto"/>
          </w:tcPr>
          <w:p w:rsidR="001B78EB" w:rsidRPr="004774AC" w:rsidRDefault="001B78EB" w:rsidP="002472E7">
            <w:pPr>
              <w:pStyle w:val="Texto"/>
              <w:spacing w:before="20" w:after="18" w:line="120" w:lineRule="exact"/>
              <w:ind w:firstLine="0"/>
              <w:rPr>
                <w:sz w:val="12"/>
                <w:szCs w:val="16"/>
              </w:rPr>
            </w:pPr>
          </w:p>
        </w:tc>
        <w:tc>
          <w:tcPr>
            <w:tcW w:w="2587" w:type="dxa"/>
            <w:tcBorders>
              <w:top w:val="nil"/>
              <w:left w:val="nil"/>
              <w:bottom w:val="nil"/>
              <w:right w:val="nil"/>
            </w:tcBorders>
            <w:shd w:val="clear" w:color="auto" w:fill="auto"/>
          </w:tcPr>
          <w:p w:rsidR="001B78EB" w:rsidRPr="004774AC" w:rsidRDefault="001B78EB" w:rsidP="002472E7">
            <w:pPr>
              <w:pStyle w:val="Texto"/>
              <w:spacing w:before="20" w:after="18" w:line="120" w:lineRule="exact"/>
              <w:ind w:firstLine="0"/>
              <w:rPr>
                <w:sz w:val="12"/>
                <w:szCs w:val="16"/>
              </w:rPr>
            </w:pPr>
            <w:r w:rsidRPr="004774AC">
              <w:rPr>
                <w:sz w:val="12"/>
                <w:szCs w:val="16"/>
              </w:rPr>
              <w:t>Servicios de Traslado y Viáticos</w:t>
            </w:r>
          </w:p>
        </w:tc>
        <w:tc>
          <w:tcPr>
            <w:tcW w:w="867" w:type="dxa"/>
            <w:tcBorders>
              <w:top w:val="nil"/>
              <w:left w:val="single" w:sz="4" w:space="0" w:color="auto"/>
              <w:bottom w:val="nil"/>
              <w:right w:val="single" w:sz="4" w:space="0" w:color="auto"/>
            </w:tcBorders>
            <w:shd w:val="clear" w:color="auto" w:fill="auto"/>
          </w:tcPr>
          <w:p w:rsidR="001B78EB" w:rsidRPr="004774AC" w:rsidRDefault="001B78EB" w:rsidP="002472E7">
            <w:pPr>
              <w:pStyle w:val="Texto"/>
              <w:spacing w:before="20" w:after="18" w:line="120" w:lineRule="exact"/>
              <w:ind w:firstLine="0"/>
              <w:rPr>
                <w:sz w:val="12"/>
                <w:szCs w:val="16"/>
              </w:rPr>
            </w:pPr>
          </w:p>
        </w:tc>
        <w:tc>
          <w:tcPr>
            <w:tcW w:w="1203" w:type="dxa"/>
            <w:tcBorders>
              <w:top w:val="nil"/>
              <w:left w:val="nil"/>
              <w:bottom w:val="nil"/>
              <w:right w:val="single" w:sz="4" w:space="0" w:color="auto"/>
            </w:tcBorders>
            <w:shd w:val="clear" w:color="auto" w:fill="auto"/>
          </w:tcPr>
          <w:p w:rsidR="001B78EB" w:rsidRPr="004774AC" w:rsidRDefault="001B78EB" w:rsidP="002472E7">
            <w:pPr>
              <w:pStyle w:val="Texto"/>
              <w:spacing w:before="20" w:after="18" w:line="120" w:lineRule="exact"/>
              <w:ind w:firstLine="0"/>
              <w:rPr>
                <w:sz w:val="12"/>
                <w:szCs w:val="16"/>
              </w:rPr>
            </w:pPr>
          </w:p>
        </w:tc>
        <w:tc>
          <w:tcPr>
            <w:tcW w:w="953" w:type="dxa"/>
            <w:tcBorders>
              <w:top w:val="nil"/>
              <w:left w:val="nil"/>
              <w:bottom w:val="nil"/>
              <w:right w:val="single" w:sz="4" w:space="0" w:color="auto"/>
            </w:tcBorders>
            <w:shd w:val="clear" w:color="auto" w:fill="auto"/>
          </w:tcPr>
          <w:p w:rsidR="001B78EB" w:rsidRPr="004774AC" w:rsidRDefault="001B78EB" w:rsidP="002472E7">
            <w:pPr>
              <w:pStyle w:val="Texto"/>
              <w:spacing w:before="20" w:after="18" w:line="120" w:lineRule="exact"/>
              <w:ind w:firstLine="0"/>
              <w:rPr>
                <w:sz w:val="12"/>
                <w:szCs w:val="16"/>
              </w:rPr>
            </w:pPr>
          </w:p>
        </w:tc>
        <w:tc>
          <w:tcPr>
            <w:tcW w:w="971" w:type="dxa"/>
            <w:tcBorders>
              <w:top w:val="nil"/>
              <w:left w:val="nil"/>
              <w:bottom w:val="nil"/>
              <w:right w:val="single" w:sz="4" w:space="0" w:color="auto"/>
            </w:tcBorders>
            <w:shd w:val="clear" w:color="auto" w:fill="auto"/>
          </w:tcPr>
          <w:p w:rsidR="001B78EB" w:rsidRPr="004774AC" w:rsidRDefault="001B78EB" w:rsidP="002472E7">
            <w:pPr>
              <w:pStyle w:val="Texto"/>
              <w:spacing w:before="20" w:after="18" w:line="120" w:lineRule="exact"/>
              <w:ind w:firstLine="0"/>
              <w:rPr>
                <w:sz w:val="12"/>
                <w:szCs w:val="16"/>
              </w:rPr>
            </w:pPr>
          </w:p>
        </w:tc>
        <w:tc>
          <w:tcPr>
            <w:tcW w:w="697" w:type="dxa"/>
            <w:tcBorders>
              <w:top w:val="nil"/>
              <w:left w:val="nil"/>
              <w:bottom w:val="nil"/>
              <w:right w:val="single" w:sz="4" w:space="0" w:color="auto"/>
            </w:tcBorders>
            <w:shd w:val="clear" w:color="auto" w:fill="auto"/>
          </w:tcPr>
          <w:p w:rsidR="001B78EB" w:rsidRPr="004774AC" w:rsidRDefault="001B78EB" w:rsidP="002472E7">
            <w:pPr>
              <w:pStyle w:val="Texto"/>
              <w:spacing w:before="20" w:after="18" w:line="120" w:lineRule="exact"/>
              <w:ind w:firstLine="0"/>
              <w:rPr>
                <w:sz w:val="12"/>
                <w:szCs w:val="16"/>
              </w:rPr>
            </w:pPr>
          </w:p>
        </w:tc>
        <w:tc>
          <w:tcPr>
            <w:tcW w:w="1057" w:type="dxa"/>
            <w:tcBorders>
              <w:top w:val="nil"/>
              <w:left w:val="nil"/>
              <w:bottom w:val="nil"/>
              <w:right w:val="single" w:sz="4" w:space="0" w:color="auto"/>
            </w:tcBorders>
            <w:shd w:val="clear" w:color="auto" w:fill="auto"/>
          </w:tcPr>
          <w:p w:rsidR="001B78EB" w:rsidRPr="004774AC" w:rsidRDefault="001B78EB" w:rsidP="002472E7">
            <w:pPr>
              <w:pStyle w:val="Texto"/>
              <w:spacing w:before="20" w:after="18" w:line="120" w:lineRule="exact"/>
              <w:ind w:firstLine="0"/>
              <w:rPr>
                <w:sz w:val="12"/>
                <w:szCs w:val="16"/>
              </w:rPr>
            </w:pPr>
          </w:p>
        </w:tc>
      </w:tr>
      <w:tr w:rsidR="001B78EB" w:rsidRPr="004774AC" w:rsidTr="002472E7">
        <w:trPr>
          <w:trHeight w:val="20"/>
          <w:jc w:val="center"/>
        </w:trPr>
        <w:tc>
          <w:tcPr>
            <w:tcW w:w="377" w:type="dxa"/>
            <w:tcBorders>
              <w:top w:val="nil"/>
              <w:left w:val="single" w:sz="4" w:space="0" w:color="auto"/>
              <w:bottom w:val="nil"/>
              <w:right w:val="nil"/>
            </w:tcBorders>
            <w:shd w:val="clear" w:color="auto" w:fill="auto"/>
          </w:tcPr>
          <w:p w:rsidR="001B78EB" w:rsidRPr="004774AC" w:rsidRDefault="001B78EB" w:rsidP="002472E7">
            <w:pPr>
              <w:pStyle w:val="Texto"/>
              <w:spacing w:before="20" w:after="18" w:line="120" w:lineRule="exact"/>
              <w:ind w:firstLine="0"/>
              <w:rPr>
                <w:sz w:val="12"/>
                <w:szCs w:val="16"/>
              </w:rPr>
            </w:pPr>
          </w:p>
        </w:tc>
        <w:tc>
          <w:tcPr>
            <w:tcW w:w="2587" w:type="dxa"/>
            <w:tcBorders>
              <w:top w:val="nil"/>
              <w:left w:val="nil"/>
              <w:bottom w:val="nil"/>
              <w:right w:val="nil"/>
            </w:tcBorders>
            <w:shd w:val="clear" w:color="auto" w:fill="auto"/>
          </w:tcPr>
          <w:p w:rsidR="001B78EB" w:rsidRPr="004774AC" w:rsidRDefault="001B78EB" w:rsidP="002472E7">
            <w:pPr>
              <w:pStyle w:val="Texto"/>
              <w:spacing w:before="20" w:after="18" w:line="120" w:lineRule="exact"/>
              <w:ind w:firstLine="0"/>
              <w:rPr>
                <w:sz w:val="12"/>
                <w:szCs w:val="16"/>
              </w:rPr>
            </w:pPr>
            <w:r w:rsidRPr="004774AC">
              <w:rPr>
                <w:sz w:val="12"/>
                <w:szCs w:val="16"/>
              </w:rPr>
              <w:t>Servicios Oficiales</w:t>
            </w:r>
          </w:p>
        </w:tc>
        <w:tc>
          <w:tcPr>
            <w:tcW w:w="867" w:type="dxa"/>
            <w:tcBorders>
              <w:top w:val="nil"/>
              <w:left w:val="single" w:sz="4" w:space="0" w:color="auto"/>
              <w:bottom w:val="nil"/>
              <w:right w:val="single" w:sz="4" w:space="0" w:color="auto"/>
            </w:tcBorders>
            <w:shd w:val="clear" w:color="auto" w:fill="auto"/>
          </w:tcPr>
          <w:p w:rsidR="001B78EB" w:rsidRPr="004774AC" w:rsidRDefault="001B78EB" w:rsidP="002472E7">
            <w:pPr>
              <w:pStyle w:val="Texto"/>
              <w:spacing w:before="20" w:after="18" w:line="120" w:lineRule="exact"/>
              <w:ind w:firstLine="0"/>
              <w:rPr>
                <w:sz w:val="12"/>
                <w:szCs w:val="16"/>
              </w:rPr>
            </w:pPr>
          </w:p>
        </w:tc>
        <w:tc>
          <w:tcPr>
            <w:tcW w:w="1203" w:type="dxa"/>
            <w:tcBorders>
              <w:top w:val="nil"/>
              <w:left w:val="nil"/>
              <w:bottom w:val="nil"/>
              <w:right w:val="single" w:sz="4" w:space="0" w:color="auto"/>
            </w:tcBorders>
            <w:shd w:val="clear" w:color="auto" w:fill="auto"/>
          </w:tcPr>
          <w:p w:rsidR="001B78EB" w:rsidRPr="004774AC" w:rsidRDefault="001B78EB" w:rsidP="002472E7">
            <w:pPr>
              <w:pStyle w:val="Texto"/>
              <w:spacing w:before="20" w:after="18" w:line="120" w:lineRule="exact"/>
              <w:ind w:firstLine="0"/>
              <w:rPr>
                <w:sz w:val="12"/>
                <w:szCs w:val="16"/>
              </w:rPr>
            </w:pPr>
          </w:p>
        </w:tc>
        <w:tc>
          <w:tcPr>
            <w:tcW w:w="953" w:type="dxa"/>
            <w:tcBorders>
              <w:top w:val="nil"/>
              <w:left w:val="nil"/>
              <w:bottom w:val="nil"/>
              <w:right w:val="single" w:sz="4" w:space="0" w:color="auto"/>
            </w:tcBorders>
            <w:shd w:val="clear" w:color="auto" w:fill="auto"/>
          </w:tcPr>
          <w:p w:rsidR="001B78EB" w:rsidRPr="004774AC" w:rsidRDefault="001B78EB" w:rsidP="002472E7">
            <w:pPr>
              <w:pStyle w:val="Texto"/>
              <w:spacing w:before="20" w:after="18" w:line="120" w:lineRule="exact"/>
              <w:ind w:firstLine="0"/>
              <w:rPr>
                <w:sz w:val="12"/>
                <w:szCs w:val="16"/>
              </w:rPr>
            </w:pPr>
          </w:p>
        </w:tc>
        <w:tc>
          <w:tcPr>
            <w:tcW w:w="971" w:type="dxa"/>
            <w:tcBorders>
              <w:top w:val="nil"/>
              <w:left w:val="nil"/>
              <w:bottom w:val="nil"/>
              <w:right w:val="single" w:sz="4" w:space="0" w:color="auto"/>
            </w:tcBorders>
            <w:shd w:val="clear" w:color="auto" w:fill="auto"/>
          </w:tcPr>
          <w:p w:rsidR="001B78EB" w:rsidRPr="004774AC" w:rsidRDefault="001B78EB" w:rsidP="002472E7">
            <w:pPr>
              <w:pStyle w:val="Texto"/>
              <w:spacing w:before="20" w:after="18" w:line="120" w:lineRule="exact"/>
              <w:ind w:firstLine="0"/>
              <w:rPr>
                <w:sz w:val="12"/>
                <w:szCs w:val="16"/>
              </w:rPr>
            </w:pPr>
          </w:p>
        </w:tc>
        <w:tc>
          <w:tcPr>
            <w:tcW w:w="697" w:type="dxa"/>
            <w:tcBorders>
              <w:top w:val="nil"/>
              <w:left w:val="nil"/>
              <w:bottom w:val="nil"/>
              <w:right w:val="single" w:sz="4" w:space="0" w:color="auto"/>
            </w:tcBorders>
            <w:shd w:val="clear" w:color="auto" w:fill="auto"/>
          </w:tcPr>
          <w:p w:rsidR="001B78EB" w:rsidRPr="004774AC" w:rsidRDefault="001B78EB" w:rsidP="002472E7">
            <w:pPr>
              <w:pStyle w:val="Texto"/>
              <w:spacing w:before="20" w:after="18" w:line="120" w:lineRule="exact"/>
              <w:ind w:firstLine="0"/>
              <w:rPr>
                <w:sz w:val="12"/>
                <w:szCs w:val="16"/>
              </w:rPr>
            </w:pPr>
          </w:p>
        </w:tc>
        <w:tc>
          <w:tcPr>
            <w:tcW w:w="1057" w:type="dxa"/>
            <w:tcBorders>
              <w:top w:val="nil"/>
              <w:left w:val="nil"/>
              <w:bottom w:val="nil"/>
              <w:right w:val="single" w:sz="4" w:space="0" w:color="auto"/>
            </w:tcBorders>
            <w:shd w:val="clear" w:color="auto" w:fill="auto"/>
          </w:tcPr>
          <w:p w:rsidR="001B78EB" w:rsidRPr="004774AC" w:rsidRDefault="001B78EB" w:rsidP="002472E7">
            <w:pPr>
              <w:pStyle w:val="Texto"/>
              <w:spacing w:before="20" w:after="18" w:line="120" w:lineRule="exact"/>
              <w:ind w:firstLine="0"/>
              <w:rPr>
                <w:sz w:val="12"/>
                <w:szCs w:val="16"/>
              </w:rPr>
            </w:pPr>
          </w:p>
        </w:tc>
      </w:tr>
      <w:tr w:rsidR="001B78EB" w:rsidRPr="004774AC" w:rsidTr="002472E7">
        <w:trPr>
          <w:trHeight w:val="20"/>
          <w:jc w:val="center"/>
        </w:trPr>
        <w:tc>
          <w:tcPr>
            <w:tcW w:w="377" w:type="dxa"/>
            <w:tcBorders>
              <w:top w:val="nil"/>
              <w:left w:val="single" w:sz="4" w:space="0" w:color="auto"/>
              <w:bottom w:val="nil"/>
              <w:right w:val="nil"/>
            </w:tcBorders>
            <w:shd w:val="clear" w:color="auto" w:fill="auto"/>
          </w:tcPr>
          <w:p w:rsidR="001B78EB" w:rsidRPr="004774AC" w:rsidRDefault="001B78EB" w:rsidP="002472E7">
            <w:pPr>
              <w:pStyle w:val="Texto"/>
              <w:spacing w:before="20" w:after="18" w:line="120" w:lineRule="exact"/>
              <w:ind w:firstLine="0"/>
              <w:rPr>
                <w:sz w:val="12"/>
                <w:szCs w:val="16"/>
              </w:rPr>
            </w:pPr>
          </w:p>
        </w:tc>
        <w:tc>
          <w:tcPr>
            <w:tcW w:w="2587" w:type="dxa"/>
            <w:tcBorders>
              <w:top w:val="nil"/>
              <w:left w:val="nil"/>
              <w:bottom w:val="nil"/>
              <w:right w:val="nil"/>
            </w:tcBorders>
            <w:shd w:val="clear" w:color="auto" w:fill="auto"/>
          </w:tcPr>
          <w:p w:rsidR="001B78EB" w:rsidRPr="004774AC" w:rsidRDefault="001B78EB" w:rsidP="002472E7">
            <w:pPr>
              <w:pStyle w:val="Texto"/>
              <w:spacing w:before="20" w:after="18" w:line="120" w:lineRule="exact"/>
              <w:ind w:firstLine="0"/>
              <w:rPr>
                <w:sz w:val="12"/>
                <w:szCs w:val="16"/>
              </w:rPr>
            </w:pPr>
            <w:r w:rsidRPr="004774AC">
              <w:rPr>
                <w:sz w:val="12"/>
                <w:szCs w:val="16"/>
              </w:rPr>
              <w:t>Otros Servicios Generales</w:t>
            </w:r>
          </w:p>
        </w:tc>
        <w:tc>
          <w:tcPr>
            <w:tcW w:w="867" w:type="dxa"/>
            <w:tcBorders>
              <w:top w:val="nil"/>
              <w:left w:val="single" w:sz="4" w:space="0" w:color="auto"/>
              <w:bottom w:val="nil"/>
              <w:right w:val="single" w:sz="4" w:space="0" w:color="auto"/>
            </w:tcBorders>
            <w:shd w:val="clear" w:color="auto" w:fill="auto"/>
          </w:tcPr>
          <w:p w:rsidR="001B78EB" w:rsidRPr="004774AC" w:rsidRDefault="001B78EB" w:rsidP="002472E7">
            <w:pPr>
              <w:pStyle w:val="Texto"/>
              <w:spacing w:before="20" w:after="18" w:line="120" w:lineRule="exact"/>
              <w:ind w:firstLine="0"/>
              <w:rPr>
                <w:sz w:val="12"/>
                <w:szCs w:val="16"/>
              </w:rPr>
            </w:pPr>
          </w:p>
        </w:tc>
        <w:tc>
          <w:tcPr>
            <w:tcW w:w="1203" w:type="dxa"/>
            <w:tcBorders>
              <w:top w:val="nil"/>
              <w:left w:val="nil"/>
              <w:bottom w:val="nil"/>
              <w:right w:val="single" w:sz="4" w:space="0" w:color="auto"/>
            </w:tcBorders>
            <w:shd w:val="clear" w:color="auto" w:fill="auto"/>
          </w:tcPr>
          <w:p w:rsidR="001B78EB" w:rsidRPr="004774AC" w:rsidRDefault="001B78EB" w:rsidP="002472E7">
            <w:pPr>
              <w:pStyle w:val="Texto"/>
              <w:spacing w:before="20" w:after="18" w:line="120" w:lineRule="exact"/>
              <w:ind w:firstLine="0"/>
              <w:rPr>
                <w:sz w:val="12"/>
                <w:szCs w:val="16"/>
              </w:rPr>
            </w:pPr>
          </w:p>
        </w:tc>
        <w:tc>
          <w:tcPr>
            <w:tcW w:w="953" w:type="dxa"/>
            <w:tcBorders>
              <w:top w:val="nil"/>
              <w:left w:val="nil"/>
              <w:bottom w:val="nil"/>
              <w:right w:val="single" w:sz="4" w:space="0" w:color="auto"/>
            </w:tcBorders>
            <w:shd w:val="clear" w:color="auto" w:fill="auto"/>
          </w:tcPr>
          <w:p w:rsidR="001B78EB" w:rsidRPr="004774AC" w:rsidRDefault="001B78EB" w:rsidP="002472E7">
            <w:pPr>
              <w:pStyle w:val="Texto"/>
              <w:spacing w:before="20" w:after="18" w:line="120" w:lineRule="exact"/>
              <w:ind w:firstLine="0"/>
              <w:rPr>
                <w:sz w:val="12"/>
                <w:szCs w:val="16"/>
              </w:rPr>
            </w:pPr>
          </w:p>
        </w:tc>
        <w:tc>
          <w:tcPr>
            <w:tcW w:w="971" w:type="dxa"/>
            <w:tcBorders>
              <w:top w:val="nil"/>
              <w:left w:val="nil"/>
              <w:bottom w:val="nil"/>
              <w:right w:val="single" w:sz="4" w:space="0" w:color="auto"/>
            </w:tcBorders>
            <w:shd w:val="clear" w:color="auto" w:fill="auto"/>
          </w:tcPr>
          <w:p w:rsidR="001B78EB" w:rsidRPr="004774AC" w:rsidRDefault="001B78EB" w:rsidP="002472E7">
            <w:pPr>
              <w:pStyle w:val="Texto"/>
              <w:spacing w:before="20" w:after="18" w:line="120" w:lineRule="exact"/>
              <w:ind w:firstLine="0"/>
              <w:rPr>
                <w:sz w:val="12"/>
                <w:szCs w:val="16"/>
              </w:rPr>
            </w:pPr>
          </w:p>
        </w:tc>
        <w:tc>
          <w:tcPr>
            <w:tcW w:w="697" w:type="dxa"/>
            <w:tcBorders>
              <w:top w:val="nil"/>
              <w:left w:val="nil"/>
              <w:bottom w:val="nil"/>
              <w:right w:val="single" w:sz="4" w:space="0" w:color="auto"/>
            </w:tcBorders>
            <w:shd w:val="clear" w:color="auto" w:fill="auto"/>
          </w:tcPr>
          <w:p w:rsidR="001B78EB" w:rsidRPr="004774AC" w:rsidRDefault="001B78EB" w:rsidP="002472E7">
            <w:pPr>
              <w:pStyle w:val="Texto"/>
              <w:spacing w:before="20" w:after="18" w:line="120" w:lineRule="exact"/>
              <w:ind w:firstLine="0"/>
              <w:rPr>
                <w:sz w:val="12"/>
                <w:szCs w:val="16"/>
              </w:rPr>
            </w:pPr>
          </w:p>
        </w:tc>
        <w:tc>
          <w:tcPr>
            <w:tcW w:w="1057" w:type="dxa"/>
            <w:tcBorders>
              <w:top w:val="nil"/>
              <w:left w:val="nil"/>
              <w:bottom w:val="nil"/>
              <w:right w:val="single" w:sz="4" w:space="0" w:color="auto"/>
            </w:tcBorders>
            <w:shd w:val="clear" w:color="auto" w:fill="auto"/>
          </w:tcPr>
          <w:p w:rsidR="001B78EB" w:rsidRPr="004774AC" w:rsidRDefault="001B78EB" w:rsidP="002472E7">
            <w:pPr>
              <w:pStyle w:val="Texto"/>
              <w:spacing w:before="20" w:after="18" w:line="120" w:lineRule="exact"/>
              <w:ind w:firstLine="0"/>
              <w:rPr>
                <w:sz w:val="12"/>
                <w:szCs w:val="16"/>
              </w:rPr>
            </w:pPr>
          </w:p>
        </w:tc>
      </w:tr>
      <w:tr w:rsidR="001B78EB" w:rsidRPr="004774AC" w:rsidTr="002472E7">
        <w:trPr>
          <w:trHeight w:val="20"/>
          <w:jc w:val="center"/>
        </w:trPr>
        <w:tc>
          <w:tcPr>
            <w:tcW w:w="2964" w:type="dxa"/>
            <w:gridSpan w:val="2"/>
            <w:tcBorders>
              <w:top w:val="nil"/>
              <w:left w:val="single" w:sz="4" w:space="0" w:color="auto"/>
              <w:bottom w:val="nil"/>
              <w:right w:val="nil"/>
            </w:tcBorders>
            <w:shd w:val="clear" w:color="auto" w:fill="auto"/>
          </w:tcPr>
          <w:p w:rsidR="001B78EB" w:rsidRPr="004774AC" w:rsidRDefault="001B78EB" w:rsidP="002472E7">
            <w:pPr>
              <w:pStyle w:val="Texto"/>
              <w:spacing w:before="20" w:after="18" w:line="120" w:lineRule="exact"/>
              <w:ind w:firstLine="0"/>
              <w:rPr>
                <w:sz w:val="12"/>
                <w:szCs w:val="16"/>
              </w:rPr>
            </w:pPr>
            <w:r w:rsidRPr="004774AC">
              <w:rPr>
                <w:sz w:val="12"/>
                <w:szCs w:val="16"/>
              </w:rPr>
              <w:t>Transferencias, Asignaciones, Subsidios y Otras Ayudas</w:t>
            </w:r>
          </w:p>
        </w:tc>
        <w:tc>
          <w:tcPr>
            <w:tcW w:w="867" w:type="dxa"/>
            <w:tcBorders>
              <w:top w:val="nil"/>
              <w:left w:val="single" w:sz="4" w:space="0" w:color="auto"/>
              <w:bottom w:val="nil"/>
              <w:right w:val="single" w:sz="4" w:space="0" w:color="auto"/>
            </w:tcBorders>
            <w:shd w:val="clear" w:color="auto" w:fill="auto"/>
          </w:tcPr>
          <w:p w:rsidR="001B78EB" w:rsidRPr="004774AC" w:rsidRDefault="001B78EB" w:rsidP="002472E7">
            <w:pPr>
              <w:pStyle w:val="Texto"/>
              <w:spacing w:before="20" w:after="18" w:line="120" w:lineRule="exact"/>
              <w:ind w:firstLine="0"/>
              <w:rPr>
                <w:sz w:val="12"/>
                <w:szCs w:val="16"/>
              </w:rPr>
            </w:pPr>
          </w:p>
        </w:tc>
        <w:tc>
          <w:tcPr>
            <w:tcW w:w="1203" w:type="dxa"/>
            <w:tcBorders>
              <w:top w:val="nil"/>
              <w:left w:val="nil"/>
              <w:bottom w:val="nil"/>
              <w:right w:val="single" w:sz="4" w:space="0" w:color="auto"/>
            </w:tcBorders>
            <w:shd w:val="clear" w:color="auto" w:fill="auto"/>
          </w:tcPr>
          <w:p w:rsidR="001B78EB" w:rsidRPr="004774AC" w:rsidRDefault="001B78EB" w:rsidP="002472E7">
            <w:pPr>
              <w:pStyle w:val="Texto"/>
              <w:spacing w:before="20" w:after="18" w:line="120" w:lineRule="exact"/>
              <w:ind w:firstLine="0"/>
              <w:rPr>
                <w:sz w:val="12"/>
                <w:szCs w:val="16"/>
              </w:rPr>
            </w:pPr>
          </w:p>
        </w:tc>
        <w:tc>
          <w:tcPr>
            <w:tcW w:w="953" w:type="dxa"/>
            <w:tcBorders>
              <w:top w:val="nil"/>
              <w:left w:val="nil"/>
              <w:bottom w:val="nil"/>
              <w:right w:val="single" w:sz="4" w:space="0" w:color="auto"/>
            </w:tcBorders>
            <w:shd w:val="clear" w:color="auto" w:fill="auto"/>
          </w:tcPr>
          <w:p w:rsidR="001B78EB" w:rsidRPr="004774AC" w:rsidRDefault="001B78EB" w:rsidP="002472E7">
            <w:pPr>
              <w:pStyle w:val="Texto"/>
              <w:spacing w:before="20" w:after="18" w:line="120" w:lineRule="exact"/>
              <w:ind w:firstLine="0"/>
              <w:rPr>
                <w:sz w:val="12"/>
                <w:szCs w:val="16"/>
              </w:rPr>
            </w:pPr>
          </w:p>
        </w:tc>
        <w:tc>
          <w:tcPr>
            <w:tcW w:w="971" w:type="dxa"/>
            <w:tcBorders>
              <w:top w:val="nil"/>
              <w:left w:val="nil"/>
              <w:bottom w:val="nil"/>
              <w:right w:val="single" w:sz="4" w:space="0" w:color="auto"/>
            </w:tcBorders>
            <w:shd w:val="clear" w:color="auto" w:fill="auto"/>
          </w:tcPr>
          <w:p w:rsidR="001B78EB" w:rsidRPr="004774AC" w:rsidRDefault="001B78EB" w:rsidP="002472E7">
            <w:pPr>
              <w:pStyle w:val="Texto"/>
              <w:spacing w:before="20" w:after="18" w:line="120" w:lineRule="exact"/>
              <w:ind w:firstLine="0"/>
              <w:rPr>
                <w:sz w:val="12"/>
                <w:szCs w:val="16"/>
              </w:rPr>
            </w:pPr>
          </w:p>
        </w:tc>
        <w:tc>
          <w:tcPr>
            <w:tcW w:w="697" w:type="dxa"/>
            <w:tcBorders>
              <w:top w:val="nil"/>
              <w:left w:val="nil"/>
              <w:bottom w:val="nil"/>
              <w:right w:val="single" w:sz="4" w:space="0" w:color="auto"/>
            </w:tcBorders>
            <w:shd w:val="clear" w:color="auto" w:fill="auto"/>
          </w:tcPr>
          <w:p w:rsidR="001B78EB" w:rsidRPr="004774AC" w:rsidRDefault="001B78EB" w:rsidP="002472E7">
            <w:pPr>
              <w:pStyle w:val="Texto"/>
              <w:spacing w:before="20" w:after="18" w:line="120" w:lineRule="exact"/>
              <w:ind w:firstLine="0"/>
              <w:rPr>
                <w:sz w:val="12"/>
                <w:szCs w:val="16"/>
              </w:rPr>
            </w:pPr>
          </w:p>
        </w:tc>
        <w:tc>
          <w:tcPr>
            <w:tcW w:w="1057" w:type="dxa"/>
            <w:tcBorders>
              <w:top w:val="nil"/>
              <w:left w:val="nil"/>
              <w:bottom w:val="nil"/>
              <w:right w:val="single" w:sz="4" w:space="0" w:color="auto"/>
            </w:tcBorders>
            <w:shd w:val="clear" w:color="auto" w:fill="auto"/>
          </w:tcPr>
          <w:p w:rsidR="001B78EB" w:rsidRPr="004774AC" w:rsidRDefault="001B78EB" w:rsidP="002472E7">
            <w:pPr>
              <w:pStyle w:val="Texto"/>
              <w:spacing w:before="20" w:after="18" w:line="120" w:lineRule="exact"/>
              <w:ind w:firstLine="0"/>
              <w:rPr>
                <w:sz w:val="12"/>
                <w:szCs w:val="16"/>
              </w:rPr>
            </w:pPr>
          </w:p>
        </w:tc>
      </w:tr>
      <w:tr w:rsidR="001B78EB" w:rsidRPr="004774AC" w:rsidTr="002472E7">
        <w:trPr>
          <w:trHeight w:val="20"/>
          <w:jc w:val="center"/>
        </w:trPr>
        <w:tc>
          <w:tcPr>
            <w:tcW w:w="377" w:type="dxa"/>
            <w:tcBorders>
              <w:top w:val="nil"/>
              <w:left w:val="single" w:sz="4" w:space="0" w:color="auto"/>
              <w:bottom w:val="nil"/>
              <w:right w:val="nil"/>
            </w:tcBorders>
            <w:shd w:val="clear" w:color="auto" w:fill="auto"/>
          </w:tcPr>
          <w:p w:rsidR="001B78EB" w:rsidRPr="004774AC" w:rsidRDefault="001B78EB" w:rsidP="002472E7">
            <w:pPr>
              <w:pStyle w:val="Texto"/>
              <w:spacing w:before="20" w:after="18" w:line="120" w:lineRule="exact"/>
              <w:ind w:firstLine="0"/>
              <w:rPr>
                <w:sz w:val="12"/>
                <w:szCs w:val="16"/>
              </w:rPr>
            </w:pPr>
          </w:p>
        </w:tc>
        <w:tc>
          <w:tcPr>
            <w:tcW w:w="2587" w:type="dxa"/>
            <w:tcBorders>
              <w:top w:val="nil"/>
              <w:left w:val="nil"/>
              <w:bottom w:val="nil"/>
              <w:right w:val="nil"/>
            </w:tcBorders>
            <w:shd w:val="clear" w:color="auto" w:fill="auto"/>
          </w:tcPr>
          <w:p w:rsidR="001B78EB" w:rsidRPr="004774AC" w:rsidRDefault="001B78EB" w:rsidP="002472E7">
            <w:pPr>
              <w:pStyle w:val="Texto"/>
              <w:spacing w:before="20" w:after="18" w:line="120" w:lineRule="exact"/>
              <w:ind w:firstLine="0"/>
              <w:rPr>
                <w:sz w:val="12"/>
                <w:szCs w:val="16"/>
              </w:rPr>
            </w:pPr>
            <w:r w:rsidRPr="004774AC">
              <w:rPr>
                <w:sz w:val="12"/>
                <w:szCs w:val="16"/>
              </w:rPr>
              <w:t>Transferencias Internas y Asignaciones al Sector Público</w:t>
            </w:r>
          </w:p>
        </w:tc>
        <w:tc>
          <w:tcPr>
            <w:tcW w:w="867" w:type="dxa"/>
            <w:tcBorders>
              <w:top w:val="nil"/>
              <w:left w:val="single" w:sz="4" w:space="0" w:color="auto"/>
              <w:bottom w:val="nil"/>
              <w:right w:val="single" w:sz="4" w:space="0" w:color="auto"/>
            </w:tcBorders>
            <w:shd w:val="clear" w:color="auto" w:fill="auto"/>
          </w:tcPr>
          <w:p w:rsidR="001B78EB" w:rsidRPr="004774AC" w:rsidRDefault="001B78EB" w:rsidP="002472E7">
            <w:pPr>
              <w:pStyle w:val="Texto"/>
              <w:spacing w:before="20" w:after="18" w:line="120" w:lineRule="exact"/>
              <w:ind w:firstLine="0"/>
              <w:rPr>
                <w:sz w:val="12"/>
                <w:szCs w:val="16"/>
              </w:rPr>
            </w:pPr>
          </w:p>
        </w:tc>
        <w:tc>
          <w:tcPr>
            <w:tcW w:w="1203" w:type="dxa"/>
            <w:tcBorders>
              <w:top w:val="nil"/>
              <w:left w:val="nil"/>
              <w:bottom w:val="nil"/>
              <w:right w:val="single" w:sz="4" w:space="0" w:color="auto"/>
            </w:tcBorders>
            <w:shd w:val="clear" w:color="auto" w:fill="auto"/>
          </w:tcPr>
          <w:p w:rsidR="001B78EB" w:rsidRPr="004774AC" w:rsidRDefault="001B78EB" w:rsidP="002472E7">
            <w:pPr>
              <w:pStyle w:val="Texto"/>
              <w:spacing w:before="20" w:after="18" w:line="120" w:lineRule="exact"/>
              <w:ind w:firstLine="0"/>
              <w:rPr>
                <w:sz w:val="12"/>
                <w:szCs w:val="16"/>
              </w:rPr>
            </w:pPr>
          </w:p>
        </w:tc>
        <w:tc>
          <w:tcPr>
            <w:tcW w:w="953" w:type="dxa"/>
            <w:tcBorders>
              <w:top w:val="nil"/>
              <w:left w:val="nil"/>
              <w:bottom w:val="nil"/>
              <w:right w:val="single" w:sz="4" w:space="0" w:color="auto"/>
            </w:tcBorders>
            <w:shd w:val="clear" w:color="auto" w:fill="auto"/>
          </w:tcPr>
          <w:p w:rsidR="001B78EB" w:rsidRPr="004774AC" w:rsidRDefault="001B78EB" w:rsidP="002472E7">
            <w:pPr>
              <w:pStyle w:val="Texto"/>
              <w:spacing w:before="20" w:after="18" w:line="120" w:lineRule="exact"/>
              <w:ind w:firstLine="0"/>
              <w:rPr>
                <w:sz w:val="12"/>
                <w:szCs w:val="16"/>
              </w:rPr>
            </w:pPr>
          </w:p>
        </w:tc>
        <w:tc>
          <w:tcPr>
            <w:tcW w:w="971" w:type="dxa"/>
            <w:tcBorders>
              <w:top w:val="nil"/>
              <w:left w:val="nil"/>
              <w:bottom w:val="nil"/>
              <w:right w:val="single" w:sz="4" w:space="0" w:color="auto"/>
            </w:tcBorders>
            <w:shd w:val="clear" w:color="auto" w:fill="auto"/>
          </w:tcPr>
          <w:p w:rsidR="001B78EB" w:rsidRPr="004774AC" w:rsidRDefault="001B78EB" w:rsidP="002472E7">
            <w:pPr>
              <w:pStyle w:val="Texto"/>
              <w:spacing w:before="20" w:after="18" w:line="120" w:lineRule="exact"/>
              <w:ind w:firstLine="0"/>
              <w:rPr>
                <w:sz w:val="12"/>
                <w:szCs w:val="16"/>
              </w:rPr>
            </w:pPr>
          </w:p>
        </w:tc>
        <w:tc>
          <w:tcPr>
            <w:tcW w:w="697" w:type="dxa"/>
            <w:tcBorders>
              <w:top w:val="nil"/>
              <w:left w:val="nil"/>
              <w:bottom w:val="nil"/>
              <w:right w:val="single" w:sz="4" w:space="0" w:color="auto"/>
            </w:tcBorders>
            <w:shd w:val="clear" w:color="auto" w:fill="auto"/>
          </w:tcPr>
          <w:p w:rsidR="001B78EB" w:rsidRPr="004774AC" w:rsidRDefault="001B78EB" w:rsidP="002472E7">
            <w:pPr>
              <w:pStyle w:val="Texto"/>
              <w:spacing w:before="20" w:after="18" w:line="120" w:lineRule="exact"/>
              <w:ind w:firstLine="0"/>
              <w:rPr>
                <w:sz w:val="12"/>
                <w:szCs w:val="16"/>
              </w:rPr>
            </w:pPr>
          </w:p>
        </w:tc>
        <w:tc>
          <w:tcPr>
            <w:tcW w:w="1057" w:type="dxa"/>
            <w:tcBorders>
              <w:top w:val="nil"/>
              <w:left w:val="nil"/>
              <w:bottom w:val="nil"/>
              <w:right w:val="single" w:sz="4" w:space="0" w:color="auto"/>
            </w:tcBorders>
            <w:shd w:val="clear" w:color="auto" w:fill="auto"/>
          </w:tcPr>
          <w:p w:rsidR="001B78EB" w:rsidRPr="004774AC" w:rsidRDefault="001B78EB" w:rsidP="002472E7">
            <w:pPr>
              <w:pStyle w:val="Texto"/>
              <w:spacing w:before="20" w:after="18" w:line="120" w:lineRule="exact"/>
              <w:ind w:firstLine="0"/>
              <w:rPr>
                <w:sz w:val="12"/>
                <w:szCs w:val="16"/>
              </w:rPr>
            </w:pPr>
          </w:p>
        </w:tc>
      </w:tr>
      <w:tr w:rsidR="001B78EB" w:rsidRPr="004774AC" w:rsidTr="002472E7">
        <w:trPr>
          <w:trHeight w:val="20"/>
          <w:jc w:val="center"/>
        </w:trPr>
        <w:tc>
          <w:tcPr>
            <w:tcW w:w="377" w:type="dxa"/>
            <w:tcBorders>
              <w:top w:val="nil"/>
              <w:left w:val="single" w:sz="4" w:space="0" w:color="auto"/>
              <w:bottom w:val="nil"/>
              <w:right w:val="nil"/>
            </w:tcBorders>
            <w:shd w:val="clear" w:color="auto" w:fill="auto"/>
          </w:tcPr>
          <w:p w:rsidR="001B78EB" w:rsidRPr="004774AC" w:rsidRDefault="001B78EB" w:rsidP="002472E7">
            <w:pPr>
              <w:pStyle w:val="Texto"/>
              <w:spacing w:before="20" w:after="18" w:line="120" w:lineRule="exact"/>
              <w:ind w:firstLine="0"/>
              <w:rPr>
                <w:sz w:val="12"/>
                <w:szCs w:val="16"/>
              </w:rPr>
            </w:pPr>
          </w:p>
        </w:tc>
        <w:tc>
          <w:tcPr>
            <w:tcW w:w="2587" w:type="dxa"/>
            <w:tcBorders>
              <w:top w:val="nil"/>
              <w:left w:val="nil"/>
              <w:bottom w:val="nil"/>
              <w:right w:val="nil"/>
            </w:tcBorders>
            <w:shd w:val="clear" w:color="auto" w:fill="auto"/>
          </w:tcPr>
          <w:p w:rsidR="001B78EB" w:rsidRPr="004774AC" w:rsidRDefault="001B78EB" w:rsidP="002472E7">
            <w:pPr>
              <w:pStyle w:val="Texto"/>
              <w:spacing w:before="20" w:after="18" w:line="120" w:lineRule="exact"/>
              <w:ind w:firstLine="0"/>
              <w:rPr>
                <w:sz w:val="12"/>
                <w:szCs w:val="16"/>
              </w:rPr>
            </w:pPr>
            <w:r w:rsidRPr="004774AC">
              <w:rPr>
                <w:sz w:val="12"/>
                <w:szCs w:val="16"/>
              </w:rPr>
              <w:t>Transferencias al Resto del Sector Público</w:t>
            </w:r>
          </w:p>
        </w:tc>
        <w:tc>
          <w:tcPr>
            <w:tcW w:w="867" w:type="dxa"/>
            <w:tcBorders>
              <w:top w:val="nil"/>
              <w:left w:val="single" w:sz="4" w:space="0" w:color="auto"/>
              <w:bottom w:val="nil"/>
              <w:right w:val="single" w:sz="4" w:space="0" w:color="auto"/>
            </w:tcBorders>
            <w:shd w:val="clear" w:color="auto" w:fill="auto"/>
          </w:tcPr>
          <w:p w:rsidR="001B78EB" w:rsidRPr="004774AC" w:rsidRDefault="001B78EB" w:rsidP="002472E7">
            <w:pPr>
              <w:pStyle w:val="Texto"/>
              <w:spacing w:before="20" w:after="18" w:line="120" w:lineRule="exact"/>
              <w:ind w:firstLine="0"/>
              <w:rPr>
                <w:sz w:val="12"/>
                <w:szCs w:val="16"/>
              </w:rPr>
            </w:pPr>
          </w:p>
        </w:tc>
        <w:tc>
          <w:tcPr>
            <w:tcW w:w="1203" w:type="dxa"/>
            <w:tcBorders>
              <w:top w:val="nil"/>
              <w:left w:val="nil"/>
              <w:bottom w:val="nil"/>
              <w:right w:val="single" w:sz="4" w:space="0" w:color="auto"/>
            </w:tcBorders>
            <w:shd w:val="clear" w:color="auto" w:fill="auto"/>
          </w:tcPr>
          <w:p w:rsidR="001B78EB" w:rsidRPr="004774AC" w:rsidRDefault="001B78EB" w:rsidP="002472E7">
            <w:pPr>
              <w:pStyle w:val="Texto"/>
              <w:spacing w:before="20" w:after="18" w:line="120" w:lineRule="exact"/>
              <w:ind w:firstLine="0"/>
              <w:rPr>
                <w:sz w:val="12"/>
                <w:szCs w:val="16"/>
              </w:rPr>
            </w:pPr>
          </w:p>
        </w:tc>
        <w:tc>
          <w:tcPr>
            <w:tcW w:w="953" w:type="dxa"/>
            <w:tcBorders>
              <w:top w:val="nil"/>
              <w:left w:val="nil"/>
              <w:bottom w:val="nil"/>
              <w:right w:val="single" w:sz="4" w:space="0" w:color="auto"/>
            </w:tcBorders>
            <w:shd w:val="clear" w:color="auto" w:fill="auto"/>
          </w:tcPr>
          <w:p w:rsidR="001B78EB" w:rsidRPr="004774AC" w:rsidRDefault="001B78EB" w:rsidP="002472E7">
            <w:pPr>
              <w:pStyle w:val="Texto"/>
              <w:spacing w:before="20" w:after="18" w:line="120" w:lineRule="exact"/>
              <w:ind w:firstLine="0"/>
              <w:rPr>
                <w:sz w:val="12"/>
                <w:szCs w:val="16"/>
              </w:rPr>
            </w:pPr>
          </w:p>
        </w:tc>
        <w:tc>
          <w:tcPr>
            <w:tcW w:w="971" w:type="dxa"/>
            <w:tcBorders>
              <w:top w:val="nil"/>
              <w:left w:val="nil"/>
              <w:bottom w:val="nil"/>
              <w:right w:val="single" w:sz="4" w:space="0" w:color="auto"/>
            </w:tcBorders>
            <w:shd w:val="clear" w:color="auto" w:fill="auto"/>
          </w:tcPr>
          <w:p w:rsidR="001B78EB" w:rsidRPr="004774AC" w:rsidRDefault="001B78EB" w:rsidP="002472E7">
            <w:pPr>
              <w:pStyle w:val="Texto"/>
              <w:spacing w:before="20" w:after="18" w:line="120" w:lineRule="exact"/>
              <w:ind w:firstLine="0"/>
              <w:rPr>
                <w:sz w:val="12"/>
                <w:szCs w:val="16"/>
              </w:rPr>
            </w:pPr>
          </w:p>
        </w:tc>
        <w:tc>
          <w:tcPr>
            <w:tcW w:w="697" w:type="dxa"/>
            <w:tcBorders>
              <w:top w:val="nil"/>
              <w:left w:val="nil"/>
              <w:bottom w:val="nil"/>
              <w:right w:val="single" w:sz="4" w:space="0" w:color="auto"/>
            </w:tcBorders>
            <w:shd w:val="clear" w:color="auto" w:fill="auto"/>
          </w:tcPr>
          <w:p w:rsidR="001B78EB" w:rsidRPr="004774AC" w:rsidRDefault="001B78EB" w:rsidP="002472E7">
            <w:pPr>
              <w:pStyle w:val="Texto"/>
              <w:spacing w:before="20" w:after="18" w:line="120" w:lineRule="exact"/>
              <w:ind w:firstLine="0"/>
              <w:rPr>
                <w:sz w:val="12"/>
                <w:szCs w:val="16"/>
              </w:rPr>
            </w:pPr>
          </w:p>
        </w:tc>
        <w:tc>
          <w:tcPr>
            <w:tcW w:w="1057" w:type="dxa"/>
            <w:tcBorders>
              <w:top w:val="nil"/>
              <w:left w:val="nil"/>
              <w:bottom w:val="nil"/>
              <w:right w:val="single" w:sz="4" w:space="0" w:color="auto"/>
            </w:tcBorders>
            <w:shd w:val="clear" w:color="auto" w:fill="auto"/>
          </w:tcPr>
          <w:p w:rsidR="001B78EB" w:rsidRPr="004774AC" w:rsidRDefault="001B78EB" w:rsidP="002472E7">
            <w:pPr>
              <w:pStyle w:val="Texto"/>
              <w:spacing w:before="20" w:after="18" w:line="120" w:lineRule="exact"/>
              <w:ind w:firstLine="0"/>
              <w:rPr>
                <w:sz w:val="12"/>
                <w:szCs w:val="16"/>
              </w:rPr>
            </w:pPr>
          </w:p>
        </w:tc>
      </w:tr>
      <w:tr w:rsidR="001B78EB" w:rsidRPr="004774AC" w:rsidTr="002472E7">
        <w:trPr>
          <w:trHeight w:val="20"/>
          <w:jc w:val="center"/>
        </w:trPr>
        <w:tc>
          <w:tcPr>
            <w:tcW w:w="377" w:type="dxa"/>
            <w:tcBorders>
              <w:top w:val="nil"/>
              <w:left w:val="single" w:sz="4" w:space="0" w:color="auto"/>
              <w:right w:val="nil"/>
            </w:tcBorders>
            <w:shd w:val="clear" w:color="auto" w:fill="auto"/>
          </w:tcPr>
          <w:p w:rsidR="001B78EB" w:rsidRPr="004774AC" w:rsidRDefault="001B78EB" w:rsidP="002472E7">
            <w:pPr>
              <w:pStyle w:val="Texto"/>
              <w:spacing w:before="20" w:after="18" w:line="120" w:lineRule="exact"/>
              <w:ind w:firstLine="0"/>
              <w:rPr>
                <w:sz w:val="12"/>
                <w:szCs w:val="16"/>
              </w:rPr>
            </w:pPr>
          </w:p>
        </w:tc>
        <w:tc>
          <w:tcPr>
            <w:tcW w:w="2587" w:type="dxa"/>
            <w:tcBorders>
              <w:top w:val="nil"/>
              <w:left w:val="nil"/>
              <w:right w:val="nil"/>
            </w:tcBorders>
            <w:shd w:val="clear" w:color="auto" w:fill="auto"/>
          </w:tcPr>
          <w:p w:rsidR="001B78EB" w:rsidRPr="004774AC" w:rsidRDefault="001B78EB" w:rsidP="002472E7">
            <w:pPr>
              <w:pStyle w:val="Texto"/>
              <w:spacing w:before="20" w:after="18" w:line="120" w:lineRule="exact"/>
              <w:ind w:firstLine="0"/>
              <w:rPr>
                <w:sz w:val="12"/>
                <w:szCs w:val="16"/>
              </w:rPr>
            </w:pPr>
            <w:r w:rsidRPr="004774AC">
              <w:rPr>
                <w:sz w:val="12"/>
                <w:szCs w:val="16"/>
              </w:rPr>
              <w:t>Subsidios y Subvenciones</w:t>
            </w:r>
          </w:p>
        </w:tc>
        <w:tc>
          <w:tcPr>
            <w:tcW w:w="867" w:type="dxa"/>
            <w:tcBorders>
              <w:top w:val="nil"/>
              <w:left w:val="single" w:sz="4" w:space="0" w:color="auto"/>
              <w:right w:val="single" w:sz="4" w:space="0" w:color="auto"/>
            </w:tcBorders>
            <w:shd w:val="clear" w:color="auto" w:fill="auto"/>
          </w:tcPr>
          <w:p w:rsidR="001B78EB" w:rsidRPr="004774AC" w:rsidRDefault="001B78EB" w:rsidP="002472E7">
            <w:pPr>
              <w:pStyle w:val="Texto"/>
              <w:spacing w:before="20" w:after="18" w:line="120" w:lineRule="exact"/>
              <w:ind w:firstLine="0"/>
              <w:rPr>
                <w:sz w:val="12"/>
                <w:szCs w:val="16"/>
              </w:rPr>
            </w:pPr>
          </w:p>
        </w:tc>
        <w:tc>
          <w:tcPr>
            <w:tcW w:w="1203" w:type="dxa"/>
            <w:tcBorders>
              <w:top w:val="nil"/>
              <w:left w:val="nil"/>
              <w:right w:val="single" w:sz="4" w:space="0" w:color="auto"/>
            </w:tcBorders>
            <w:shd w:val="clear" w:color="auto" w:fill="auto"/>
          </w:tcPr>
          <w:p w:rsidR="001B78EB" w:rsidRPr="004774AC" w:rsidRDefault="001B78EB" w:rsidP="002472E7">
            <w:pPr>
              <w:pStyle w:val="Texto"/>
              <w:spacing w:before="20" w:after="18" w:line="120" w:lineRule="exact"/>
              <w:ind w:firstLine="0"/>
              <w:rPr>
                <w:sz w:val="12"/>
                <w:szCs w:val="16"/>
              </w:rPr>
            </w:pPr>
          </w:p>
        </w:tc>
        <w:tc>
          <w:tcPr>
            <w:tcW w:w="953" w:type="dxa"/>
            <w:tcBorders>
              <w:top w:val="nil"/>
              <w:left w:val="nil"/>
              <w:right w:val="single" w:sz="4" w:space="0" w:color="auto"/>
            </w:tcBorders>
            <w:shd w:val="clear" w:color="auto" w:fill="auto"/>
          </w:tcPr>
          <w:p w:rsidR="001B78EB" w:rsidRPr="004774AC" w:rsidRDefault="001B78EB" w:rsidP="002472E7">
            <w:pPr>
              <w:pStyle w:val="Texto"/>
              <w:spacing w:before="20" w:after="18" w:line="120" w:lineRule="exact"/>
              <w:ind w:firstLine="0"/>
              <w:rPr>
                <w:sz w:val="12"/>
                <w:szCs w:val="16"/>
              </w:rPr>
            </w:pPr>
          </w:p>
        </w:tc>
        <w:tc>
          <w:tcPr>
            <w:tcW w:w="971" w:type="dxa"/>
            <w:tcBorders>
              <w:top w:val="nil"/>
              <w:left w:val="nil"/>
              <w:right w:val="single" w:sz="4" w:space="0" w:color="auto"/>
            </w:tcBorders>
            <w:shd w:val="clear" w:color="auto" w:fill="auto"/>
          </w:tcPr>
          <w:p w:rsidR="001B78EB" w:rsidRPr="004774AC" w:rsidRDefault="001B78EB" w:rsidP="002472E7">
            <w:pPr>
              <w:pStyle w:val="Texto"/>
              <w:spacing w:before="20" w:after="18" w:line="120" w:lineRule="exact"/>
              <w:ind w:firstLine="0"/>
              <w:rPr>
                <w:sz w:val="12"/>
                <w:szCs w:val="16"/>
              </w:rPr>
            </w:pPr>
          </w:p>
        </w:tc>
        <w:tc>
          <w:tcPr>
            <w:tcW w:w="697" w:type="dxa"/>
            <w:tcBorders>
              <w:top w:val="nil"/>
              <w:left w:val="nil"/>
              <w:right w:val="single" w:sz="4" w:space="0" w:color="auto"/>
            </w:tcBorders>
            <w:shd w:val="clear" w:color="auto" w:fill="auto"/>
          </w:tcPr>
          <w:p w:rsidR="001B78EB" w:rsidRPr="004774AC" w:rsidRDefault="001B78EB" w:rsidP="002472E7">
            <w:pPr>
              <w:pStyle w:val="Texto"/>
              <w:spacing w:before="20" w:after="18" w:line="120" w:lineRule="exact"/>
              <w:ind w:firstLine="0"/>
              <w:rPr>
                <w:sz w:val="12"/>
                <w:szCs w:val="16"/>
              </w:rPr>
            </w:pPr>
          </w:p>
        </w:tc>
        <w:tc>
          <w:tcPr>
            <w:tcW w:w="1057" w:type="dxa"/>
            <w:tcBorders>
              <w:top w:val="nil"/>
              <w:left w:val="nil"/>
              <w:right w:val="single" w:sz="4" w:space="0" w:color="auto"/>
            </w:tcBorders>
            <w:shd w:val="clear" w:color="auto" w:fill="auto"/>
          </w:tcPr>
          <w:p w:rsidR="001B78EB" w:rsidRPr="004774AC" w:rsidRDefault="001B78EB" w:rsidP="002472E7">
            <w:pPr>
              <w:pStyle w:val="Texto"/>
              <w:spacing w:before="20" w:after="18" w:line="120" w:lineRule="exact"/>
              <w:ind w:firstLine="0"/>
              <w:rPr>
                <w:sz w:val="12"/>
                <w:szCs w:val="16"/>
              </w:rPr>
            </w:pPr>
          </w:p>
        </w:tc>
      </w:tr>
      <w:tr w:rsidR="001B78EB" w:rsidRPr="004774AC" w:rsidTr="002472E7">
        <w:trPr>
          <w:trHeight w:val="20"/>
          <w:jc w:val="center"/>
        </w:trPr>
        <w:tc>
          <w:tcPr>
            <w:tcW w:w="377" w:type="dxa"/>
            <w:tcBorders>
              <w:top w:val="nil"/>
              <w:left w:val="single" w:sz="4" w:space="0" w:color="auto"/>
              <w:right w:val="nil"/>
            </w:tcBorders>
            <w:shd w:val="clear" w:color="auto" w:fill="auto"/>
          </w:tcPr>
          <w:p w:rsidR="001B78EB" w:rsidRPr="004774AC" w:rsidRDefault="001B78EB" w:rsidP="002472E7">
            <w:pPr>
              <w:pStyle w:val="Texto"/>
              <w:spacing w:before="20" w:after="20" w:line="120" w:lineRule="exact"/>
              <w:ind w:firstLine="0"/>
              <w:rPr>
                <w:sz w:val="12"/>
                <w:szCs w:val="16"/>
              </w:rPr>
            </w:pPr>
          </w:p>
        </w:tc>
        <w:tc>
          <w:tcPr>
            <w:tcW w:w="2587" w:type="dxa"/>
            <w:tcBorders>
              <w:top w:val="nil"/>
              <w:left w:val="nil"/>
              <w:right w:val="nil"/>
            </w:tcBorders>
            <w:shd w:val="clear" w:color="auto" w:fill="auto"/>
          </w:tcPr>
          <w:p w:rsidR="001B78EB" w:rsidRPr="004774AC" w:rsidRDefault="001B78EB" w:rsidP="002472E7">
            <w:pPr>
              <w:pStyle w:val="Texto"/>
              <w:spacing w:before="20" w:after="20" w:line="120" w:lineRule="exact"/>
              <w:ind w:firstLine="0"/>
              <w:rPr>
                <w:sz w:val="12"/>
                <w:szCs w:val="16"/>
              </w:rPr>
            </w:pPr>
            <w:r w:rsidRPr="004774AC">
              <w:rPr>
                <w:sz w:val="12"/>
                <w:szCs w:val="16"/>
              </w:rPr>
              <w:t>Ayudas Sociales</w:t>
            </w:r>
          </w:p>
        </w:tc>
        <w:tc>
          <w:tcPr>
            <w:tcW w:w="867" w:type="dxa"/>
            <w:tcBorders>
              <w:top w:val="nil"/>
              <w:left w:val="single" w:sz="4" w:space="0" w:color="auto"/>
              <w:right w:val="single" w:sz="4" w:space="0" w:color="auto"/>
            </w:tcBorders>
            <w:shd w:val="clear" w:color="auto" w:fill="auto"/>
          </w:tcPr>
          <w:p w:rsidR="001B78EB" w:rsidRPr="004774AC" w:rsidRDefault="001B78EB" w:rsidP="002472E7">
            <w:pPr>
              <w:pStyle w:val="Texto"/>
              <w:spacing w:before="20" w:after="20" w:line="120" w:lineRule="exact"/>
              <w:ind w:firstLine="0"/>
              <w:rPr>
                <w:sz w:val="12"/>
                <w:szCs w:val="16"/>
              </w:rPr>
            </w:pPr>
          </w:p>
        </w:tc>
        <w:tc>
          <w:tcPr>
            <w:tcW w:w="1203" w:type="dxa"/>
            <w:tcBorders>
              <w:top w:val="nil"/>
              <w:left w:val="nil"/>
              <w:right w:val="single" w:sz="4" w:space="0" w:color="auto"/>
            </w:tcBorders>
            <w:shd w:val="clear" w:color="auto" w:fill="auto"/>
          </w:tcPr>
          <w:p w:rsidR="001B78EB" w:rsidRPr="004774AC" w:rsidRDefault="001B78EB" w:rsidP="002472E7">
            <w:pPr>
              <w:pStyle w:val="Texto"/>
              <w:spacing w:before="20" w:after="20" w:line="120" w:lineRule="exact"/>
              <w:ind w:firstLine="0"/>
              <w:rPr>
                <w:sz w:val="12"/>
                <w:szCs w:val="16"/>
              </w:rPr>
            </w:pPr>
          </w:p>
        </w:tc>
        <w:tc>
          <w:tcPr>
            <w:tcW w:w="953" w:type="dxa"/>
            <w:tcBorders>
              <w:top w:val="nil"/>
              <w:left w:val="nil"/>
              <w:right w:val="single" w:sz="4" w:space="0" w:color="auto"/>
            </w:tcBorders>
            <w:shd w:val="clear" w:color="auto" w:fill="auto"/>
          </w:tcPr>
          <w:p w:rsidR="001B78EB" w:rsidRPr="004774AC" w:rsidRDefault="001B78EB" w:rsidP="002472E7">
            <w:pPr>
              <w:pStyle w:val="Texto"/>
              <w:spacing w:before="20" w:after="20" w:line="120" w:lineRule="exact"/>
              <w:ind w:firstLine="0"/>
              <w:rPr>
                <w:sz w:val="12"/>
                <w:szCs w:val="16"/>
              </w:rPr>
            </w:pPr>
          </w:p>
        </w:tc>
        <w:tc>
          <w:tcPr>
            <w:tcW w:w="971" w:type="dxa"/>
            <w:tcBorders>
              <w:top w:val="nil"/>
              <w:left w:val="nil"/>
              <w:right w:val="single" w:sz="4" w:space="0" w:color="auto"/>
            </w:tcBorders>
            <w:shd w:val="clear" w:color="auto" w:fill="auto"/>
          </w:tcPr>
          <w:p w:rsidR="001B78EB" w:rsidRPr="004774AC" w:rsidRDefault="001B78EB" w:rsidP="002472E7">
            <w:pPr>
              <w:pStyle w:val="Texto"/>
              <w:spacing w:before="20" w:after="20" w:line="120" w:lineRule="exact"/>
              <w:ind w:firstLine="0"/>
              <w:rPr>
                <w:sz w:val="12"/>
                <w:szCs w:val="16"/>
              </w:rPr>
            </w:pPr>
          </w:p>
        </w:tc>
        <w:tc>
          <w:tcPr>
            <w:tcW w:w="697" w:type="dxa"/>
            <w:tcBorders>
              <w:top w:val="nil"/>
              <w:left w:val="nil"/>
              <w:right w:val="single" w:sz="4" w:space="0" w:color="auto"/>
            </w:tcBorders>
            <w:shd w:val="clear" w:color="auto" w:fill="auto"/>
          </w:tcPr>
          <w:p w:rsidR="001B78EB" w:rsidRPr="004774AC" w:rsidRDefault="001B78EB" w:rsidP="002472E7">
            <w:pPr>
              <w:pStyle w:val="Texto"/>
              <w:spacing w:before="20" w:after="20" w:line="120" w:lineRule="exact"/>
              <w:ind w:firstLine="0"/>
              <w:rPr>
                <w:sz w:val="12"/>
                <w:szCs w:val="16"/>
              </w:rPr>
            </w:pPr>
          </w:p>
        </w:tc>
        <w:tc>
          <w:tcPr>
            <w:tcW w:w="1057" w:type="dxa"/>
            <w:tcBorders>
              <w:top w:val="nil"/>
              <w:left w:val="nil"/>
              <w:right w:val="single" w:sz="4" w:space="0" w:color="auto"/>
            </w:tcBorders>
            <w:shd w:val="clear" w:color="auto" w:fill="auto"/>
          </w:tcPr>
          <w:p w:rsidR="001B78EB" w:rsidRPr="004774AC" w:rsidRDefault="001B78EB" w:rsidP="002472E7">
            <w:pPr>
              <w:pStyle w:val="Texto"/>
              <w:spacing w:before="20" w:after="20" w:line="120" w:lineRule="exact"/>
              <w:ind w:firstLine="0"/>
              <w:rPr>
                <w:sz w:val="12"/>
                <w:szCs w:val="16"/>
              </w:rPr>
            </w:pPr>
          </w:p>
        </w:tc>
      </w:tr>
      <w:tr w:rsidR="001B78EB" w:rsidRPr="004774AC" w:rsidTr="002472E7">
        <w:trPr>
          <w:trHeight w:val="20"/>
          <w:jc w:val="center"/>
        </w:trPr>
        <w:tc>
          <w:tcPr>
            <w:tcW w:w="377" w:type="dxa"/>
            <w:tcBorders>
              <w:left w:val="single" w:sz="4" w:space="0" w:color="auto"/>
              <w:bottom w:val="nil"/>
              <w:right w:val="nil"/>
            </w:tcBorders>
            <w:shd w:val="clear" w:color="auto" w:fill="auto"/>
          </w:tcPr>
          <w:p w:rsidR="001B78EB" w:rsidRPr="004774AC" w:rsidRDefault="001B78EB" w:rsidP="002472E7">
            <w:pPr>
              <w:pStyle w:val="Texto"/>
              <w:spacing w:before="20" w:after="20" w:line="120" w:lineRule="exact"/>
              <w:ind w:firstLine="0"/>
              <w:rPr>
                <w:sz w:val="12"/>
                <w:szCs w:val="16"/>
              </w:rPr>
            </w:pPr>
          </w:p>
        </w:tc>
        <w:tc>
          <w:tcPr>
            <w:tcW w:w="2587" w:type="dxa"/>
            <w:tcBorders>
              <w:left w:val="nil"/>
              <w:bottom w:val="nil"/>
              <w:right w:val="nil"/>
            </w:tcBorders>
            <w:shd w:val="clear" w:color="auto" w:fill="auto"/>
          </w:tcPr>
          <w:p w:rsidR="001B78EB" w:rsidRPr="004774AC" w:rsidRDefault="001B78EB" w:rsidP="002472E7">
            <w:pPr>
              <w:pStyle w:val="Texto"/>
              <w:spacing w:before="20" w:after="20" w:line="120" w:lineRule="exact"/>
              <w:ind w:firstLine="0"/>
              <w:rPr>
                <w:sz w:val="12"/>
                <w:szCs w:val="16"/>
              </w:rPr>
            </w:pPr>
            <w:r w:rsidRPr="004774AC">
              <w:rPr>
                <w:sz w:val="12"/>
                <w:szCs w:val="16"/>
              </w:rPr>
              <w:t>Pensiones y Jubilaciones</w:t>
            </w:r>
          </w:p>
        </w:tc>
        <w:tc>
          <w:tcPr>
            <w:tcW w:w="867" w:type="dxa"/>
            <w:tcBorders>
              <w:left w:val="single" w:sz="4" w:space="0" w:color="auto"/>
              <w:bottom w:val="nil"/>
              <w:right w:val="single" w:sz="4" w:space="0" w:color="auto"/>
            </w:tcBorders>
            <w:shd w:val="clear" w:color="auto" w:fill="auto"/>
          </w:tcPr>
          <w:p w:rsidR="001B78EB" w:rsidRPr="004774AC" w:rsidRDefault="001B78EB" w:rsidP="002472E7">
            <w:pPr>
              <w:pStyle w:val="Texto"/>
              <w:spacing w:before="20" w:after="20" w:line="120" w:lineRule="exact"/>
              <w:ind w:firstLine="0"/>
              <w:rPr>
                <w:sz w:val="12"/>
                <w:szCs w:val="16"/>
              </w:rPr>
            </w:pPr>
          </w:p>
        </w:tc>
        <w:tc>
          <w:tcPr>
            <w:tcW w:w="1203" w:type="dxa"/>
            <w:tcBorders>
              <w:left w:val="nil"/>
              <w:bottom w:val="nil"/>
              <w:right w:val="single" w:sz="4" w:space="0" w:color="auto"/>
            </w:tcBorders>
            <w:shd w:val="clear" w:color="auto" w:fill="auto"/>
          </w:tcPr>
          <w:p w:rsidR="001B78EB" w:rsidRPr="004774AC" w:rsidRDefault="001B78EB" w:rsidP="002472E7">
            <w:pPr>
              <w:pStyle w:val="Texto"/>
              <w:spacing w:before="20" w:after="20" w:line="120" w:lineRule="exact"/>
              <w:ind w:firstLine="0"/>
              <w:rPr>
                <w:sz w:val="12"/>
                <w:szCs w:val="16"/>
              </w:rPr>
            </w:pPr>
          </w:p>
        </w:tc>
        <w:tc>
          <w:tcPr>
            <w:tcW w:w="953" w:type="dxa"/>
            <w:tcBorders>
              <w:left w:val="nil"/>
              <w:bottom w:val="nil"/>
              <w:right w:val="single" w:sz="4" w:space="0" w:color="auto"/>
            </w:tcBorders>
            <w:shd w:val="clear" w:color="auto" w:fill="auto"/>
          </w:tcPr>
          <w:p w:rsidR="001B78EB" w:rsidRPr="004774AC" w:rsidRDefault="001B78EB" w:rsidP="002472E7">
            <w:pPr>
              <w:pStyle w:val="Texto"/>
              <w:spacing w:before="20" w:after="20" w:line="120" w:lineRule="exact"/>
              <w:ind w:firstLine="0"/>
              <w:rPr>
                <w:sz w:val="12"/>
                <w:szCs w:val="16"/>
              </w:rPr>
            </w:pPr>
          </w:p>
        </w:tc>
        <w:tc>
          <w:tcPr>
            <w:tcW w:w="971" w:type="dxa"/>
            <w:tcBorders>
              <w:left w:val="nil"/>
              <w:bottom w:val="nil"/>
              <w:right w:val="single" w:sz="4" w:space="0" w:color="auto"/>
            </w:tcBorders>
            <w:shd w:val="clear" w:color="auto" w:fill="auto"/>
          </w:tcPr>
          <w:p w:rsidR="001B78EB" w:rsidRPr="004774AC" w:rsidRDefault="001B78EB" w:rsidP="002472E7">
            <w:pPr>
              <w:pStyle w:val="Texto"/>
              <w:spacing w:before="20" w:after="20" w:line="120" w:lineRule="exact"/>
              <w:ind w:firstLine="0"/>
              <w:rPr>
                <w:sz w:val="12"/>
                <w:szCs w:val="16"/>
              </w:rPr>
            </w:pPr>
          </w:p>
        </w:tc>
        <w:tc>
          <w:tcPr>
            <w:tcW w:w="697" w:type="dxa"/>
            <w:tcBorders>
              <w:left w:val="nil"/>
              <w:bottom w:val="nil"/>
              <w:right w:val="single" w:sz="4" w:space="0" w:color="auto"/>
            </w:tcBorders>
            <w:shd w:val="clear" w:color="auto" w:fill="auto"/>
          </w:tcPr>
          <w:p w:rsidR="001B78EB" w:rsidRPr="004774AC" w:rsidRDefault="001B78EB" w:rsidP="002472E7">
            <w:pPr>
              <w:pStyle w:val="Texto"/>
              <w:spacing w:before="20" w:after="20" w:line="120" w:lineRule="exact"/>
              <w:ind w:firstLine="0"/>
              <w:rPr>
                <w:sz w:val="12"/>
                <w:szCs w:val="16"/>
              </w:rPr>
            </w:pPr>
          </w:p>
        </w:tc>
        <w:tc>
          <w:tcPr>
            <w:tcW w:w="1057" w:type="dxa"/>
            <w:tcBorders>
              <w:left w:val="nil"/>
              <w:bottom w:val="nil"/>
              <w:right w:val="single" w:sz="4" w:space="0" w:color="auto"/>
            </w:tcBorders>
            <w:shd w:val="clear" w:color="auto" w:fill="auto"/>
          </w:tcPr>
          <w:p w:rsidR="001B78EB" w:rsidRPr="004774AC" w:rsidRDefault="001B78EB" w:rsidP="002472E7">
            <w:pPr>
              <w:pStyle w:val="Texto"/>
              <w:spacing w:before="20" w:after="20" w:line="120" w:lineRule="exact"/>
              <w:ind w:firstLine="0"/>
              <w:rPr>
                <w:sz w:val="12"/>
                <w:szCs w:val="16"/>
              </w:rPr>
            </w:pPr>
          </w:p>
        </w:tc>
      </w:tr>
      <w:tr w:rsidR="001B78EB" w:rsidRPr="004774AC" w:rsidTr="002472E7">
        <w:trPr>
          <w:trHeight w:val="20"/>
          <w:jc w:val="center"/>
        </w:trPr>
        <w:tc>
          <w:tcPr>
            <w:tcW w:w="377" w:type="dxa"/>
            <w:tcBorders>
              <w:top w:val="nil"/>
              <w:left w:val="single" w:sz="4" w:space="0" w:color="auto"/>
              <w:bottom w:val="nil"/>
              <w:right w:val="nil"/>
            </w:tcBorders>
            <w:shd w:val="clear" w:color="auto" w:fill="auto"/>
          </w:tcPr>
          <w:p w:rsidR="001B78EB" w:rsidRPr="004774AC" w:rsidRDefault="001B78EB" w:rsidP="002472E7">
            <w:pPr>
              <w:pStyle w:val="Texto"/>
              <w:spacing w:before="20" w:after="20" w:line="120" w:lineRule="exact"/>
              <w:ind w:firstLine="0"/>
              <w:rPr>
                <w:sz w:val="12"/>
                <w:szCs w:val="16"/>
              </w:rPr>
            </w:pPr>
          </w:p>
        </w:tc>
        <w:tc>
          <w:tcPr>
            <w:tcW w:w="2587" w:type="dxa"/>
            <w:tcBorders>
              <w:top w:val="nil"/>
              <w:left w:val="nil"/>
              <w:bottom w:val="nil"/>
              <w:right w:val="nil"/>
            </w:tcBorders>
            <w:shd w:val="clear" w:color="auto" w:fill="auto"/>
          </w:tcPr>
          <w:p w:rsidR="001B78EB" w:rsidRPr="004774AC" w:rsidRDefault="001B78EB" w:rsidP="002472E7">
            <w:pPr>
              <w:pStyle w:val="Texto"/>
              <w:spacing w:before="20" w:after="20" w:line="120" w:lineRule="exact"/>
              <w:ind w:firstLine="0"/>
              <w:rPr>
                <w:sz w:val="12"/>
                <w:szCs w:val="16"/>
              </w:rPr>
            </w:pPr>
            <w:r w:rsidRPr="004774AC">
              <w:rPr>
                <w:sz w:val="12"/>
                <w:szCs w:val="16"/>
              </w:rPr>
              <w:t>Transferencias a Fideicomisos, Mandatos y Otros Análogos</w:t>
            </w:r>
          </w:p>
        </w:tc>
        <w:tc>
          <w:tcPr>
            <w:tcW w:w="867" w:type="dxa"/>
            <w:tcBorders>
              <w:top w:val="nil"/>
              <w:left w:val="single" w:sz="4" w:space="0" w:color="auto"/>
              <w:bottom w:val="nil"/>
              <w:right w:val="single" w:sz="4" w:space="0" w:color="auto"/>
            </w:tcBorders>
            <w:shd w:val="clear" w:color="auto" w:fill="auto"/>
          </w:tcPr>
          <w:p w:rsidR="001B78EB" w:rsidRPr="004774AC" w:rsidRDefault="001B78EB" w:rsidP="002472E7">
            <w:pPr>
              <w:pStyle w:val="Texto"/>
              <w:spacing w:before="20" w:after="20" w:line="120" w:lineRule="exact"/>
              <w:ind w:firstLine="0"/>
              <w:rPr>
                <w:sz w:val="12"/>
                <w:szCs w:val="16"/>
              </w:rPr>
            </w:pPr>
          </w:p>
        </w:tc>
        <w:tc>
          <w:tcPr>
            <w:tcW w:w="1203" w:type="dxa"/>
            <w:tcBorders>
              <w:top w:val="nil"/>
              <w:left w:val="nil"/>
              <w:bottom w:val="nil"/>
              <w:right w:val="single" w:sz="4" w:space="0" w:color="auto"/>
            </w:tcBorders>
            <w:shd w:val="clear" w:color="auto" w:fill="auto"/>
          </w:tcPr>
          <w:p w:rsidR="001B78EB" w:rsidRPr="004774AC" w:rsidRDefault="001B78EB" w:rsidP="002472E7">
            <w:pPr>
              <w:pStyle w:val="Texto"/>
              <w:spacing w:before="20" w:after="20" w:line="120" w:lineRule="exact"/>
              <w:ind w:firstLine="0"/>
              <w:rPr>
                <w:sz w:val="12"/>
                <w:szCs w:val="16"/>
              </w:rPr>
            </w:pPr>
          </w:p>
        </w:tc>
        <w:tc>
          <w:tcPr>
            <w:tcW w:w="953" w:type="dxa"/>
            <w:tcBorders>
              <w:top w:val="nil"/>
              <w:left w:val="nil"/>
              <w:bottom w:val="nil"/>
              <w:right w:val="single" w:sz="4" w:space="0" w:color="auto"/>
            </w:tcBorders>
            <w:shd w:val="clear" w:color="auto" w:fill="auto"/>
          </w:tcPr>
          <w:p w:rsidR="001B78EB" w:rsidRPr="004774AC" w:rsidRDefault="001B78EB" w:rsidP="002472E7">
            <w:pPr>
              <w:pStyle w:val="Texto"/>
              <w:spacing w:before="20" w:after="20" w:line="120" w:lineRule="exact"/>
              <w:ind w:firstLine="0"/>
              <w:rPr>
                <w:sz w:val="12"/>
                <w:szCs w:val="16"/>
              </w:rPr>
            </w:pPr>
          </w:p>
        </w:tc>
        <w:tc>
          <w:tcPr>
            <w:tcW w:w="971" w:type="dxa"/>
            <w:tcBorders>
              <w:top w:val="nil"/>
              <w:left w:val="nil"/>
              <w:bottom w:val="nil"/>
              <w:right w:val="single" w:sz="4" w:space="0" w:color="auto"/>
            </w:tcBorders>
            <w:shd w:val="clear" w:color="auto" w:fill="auto"/>
          </w:tcPr>
          <w:p w:rsidR="001B78EB" w:rsidRPr="004774AC" w:rsidRDefault="001B78EB" w:rsidP="002472E7">
            <w:pPr>
              <w:pStyle w:val="Texto"/>
              <w:spacing w:before="20" w:after="20" w:line="120" w:lineRule="exact"/>
              <w:ind w:firstLine="0"/>
              <w:rPr>
                <w:sz w:val="12"/>
                <w:szCs w:val="16"/>
              </w:rPr>
            </w:pPr>
          </w:p>
        </w:tc>
        <w:tc>
          <w:tcPr>
            <w:tcW w:w="697" w:type="dxa"/>
            <w:tcBorders>
              <w:top w:val="nil"/>
              <w:left w:val="nil"/>
              <w:bottom w:val="nil"/>
              <w:right w:val="single" w:sz="4" w:space="0" w:color="auto"/>
            </w:tcBorders>
            <w:shd w:val="clear" w:color="auto" w:fill="auto"/>
          </w:tcPr>
          <w:p w:rsidR="001B78EB" w:rsidRPr="004774AC" w:rsidRDefault="001B78EB" w:rsidP="002472E7">
            <w:pPr>
              <w:pStyle w:val="Texto"/>
              <w:spacing w:before="20" w:after="20" w:line="120" w:lineRule="exact"/>
              <w:ind w:firstLine="0"/>
              <w:rPr>
                <w:sz w:val="12"/>
                <w:szCs w:val="16"/>
              </w:rPr>
            </w:pPr>
          </w:p>
        </w:tc>
        <w:tc>
          <w:tcPr>
            <w:tcW w:w="1057" w:type="dxa"/>
            <w:tcBorders>
              <w:top w:val="nil"/>
              <w:left w:val="nil"/>
              <w:bottom w:val="nil"/>
              <w:right w:val="single" w:sz="4" w:space="0" w:color="auto"/>
            </w:tcBorders>
            <w:shd w:val="clear" w:color="auto" w:fill="auto"/>
          </w:tcPr>
          <w:p w:rsidR="001B78EB" w:rsidRPr="004774AC" w:rsidRDefault="001B78EB" w:rsidP="002472E7">
            <w:pPr>
              <w:pStyle w:val="Texto"/>
              <w:spacing w:before="20" w:after="20" w:line="120" w:lineRule="exact"/>
              <w:ind w:firstLine="0"/>
              <w:rPr>
                <w:sz w:val="12"/>
                <w:szCs w:val="16"/>
              </w:rPr>
            </w:pPr>
          </w:p>
        </w:tc>
      </w:tr>
      <w:tr w:rsidR="001B78EB" w:rsidRPr="004774AC" w:rsidTr="002472E7">
        <w:trPr>
          <w:trHeight w:val="20"/>
          <w:jc w:val="center"/>
        </w:trPr>
        <w:tc>
          <w:tcPr>
            <w:tcW w:w="377" w:type="dxa"/>
            <w:tcBorders>
              <w:top w:val="nil"/>
              <w:left w:val="single" w:sz="4" w:space="0" w:color="auto"/>
              <w:bottom w:val="nil"/>
              <w:right w:val="nil"/>
            </w:tcBorders>
            <w:shd w:val="clear" w:color="auto" w:fill="auto"/>
          </w:tcPr>
          <w:p w:rsidR="001B78EB" w:rsidRPr="004774AC" w:rsidRDefault="001B78EB" w:rsidP="002472E7">
            <w:pPr>
              <w:pStyle w:val="Texto"/>
              <w:spacing w:before="20" w:after="20" w:line="120" w:lineRule="exact"/>
              <w:ind w:firstLine="0"/>
              <w:rPr>
                <w:sz w:val="12"/>
                <w:szCs w:val="16"/>
              </w:rPr>
            </w:pPr>
          </w:p>
        </w:tc>
        <w:tc>
          <w:tcPr>
            <w:tcW w:w="2587" w:type="dxa"/>
            <w:tcBorders>
              <w:top w:val="nil"/>
              <w:left w:val="nil"/>
              <w:bottom w:val="nil"/>
              <w:right w:val="nil"/>
            </w:tcBorders>
            <w:shd w:val="clear" w:color="auto" w:fill="auto"/>
          </w:tcPr>
          <w:p w:rsidR="001B78EB" w:rsidRPr="004774AC" w:rsidRDefault="001B78EB" w:rsidP="002472E7">
            <w:pPr>
              <w:pStyle w:val="Texto"/>
              <w:spacing w:before="20" w:after="20" w:line="120" w:lineRule="exact"/>
              <w:ind w:firstLine="0"/>
              <w:rPr>
                <w:sz w:val="12"/>
                <w:szCs w:val="16"/>
              </w:rPr>
            </w:pPr>
            <w:r w:rsidRPr="004774AC">
              <w:rPr>
                <w:sz w:val="12"/>
                <w:szCs w:val="16"/>
              </w:rPr>
              <w:t>Transferencias a la Seguridad Social</w:t>
            </w:r>
          </w:p>
        </w:tc>
        <w:tc>
          <w:tcPr>
            <w:tcW w:w="867" w:type="dxa"/>
            <w:tcBorders>
              <w:top w:val="nil"/>
              <w:left w:val="single" w:sz="4" w:space="0" w:color="auto"/>
              <w:bottom w:val="nil"/>
              <w:right w:val="single" w:sz="4" w:space="0" w:color="auto"/>
            </w:tcBorders>
            <w:shd w:val="clear" w:color="auto" w:fill="auto"/>
          </w:tcPr>
          <w:p w:rsidR="001B78EB" w:rsidRPr="004774AC" w:rsidRDefault="001B78EB" w:rsidP="002472E7">
            <w:pPr>
              <w:pStyle w:val="Texto"/>
              <w:spacing w:before="20" w:after="20" w:line="120" w:lineRule="exact"/>
              <w:ind w:firstLine="0"/>
              <w:rPr>
                <w:sz w:val="12"/>
                <w:szCs w:val="16"/>
              </w:rPr>
            </w:pPr>
          </w:p>
        </w:tc>
        <w:tc>
          <w:tcPr>
            <w:tcW w:w="1203" w:type="dxa"/>
            <w:tcBorders>
              <w:top w:val="nil"/>
              <w:left w:val="nil"/>
              <w:bottom w:val="nil"/>
              <w:right w:val="single" w:sz="4" w:space="0" w:color="auto"/>
            </w:tcBorders>
            <w:shd w:val="clear" w:color="auto" w:fill="auto"/>
          </w:tcPr>
          <w:p w:rsidR="001B78EB" w:rsidRPr="004774AC" w:rsidRDefault="001B78EB" w:rsidP="002472E7">
            <w:pPr>
              <w:pStyle w:val="Texto"/>
              <w:spacing w:before="20" w:after="20" w:line="120" w:lineRule="exact"/>
              <w:ind w:firstLine="0"/>
              <w:rPr>
                <w:sz w:val="12"/>
                <w:szCs w:val="16"/>
              </w:rPr>
            </w:pPr>
          </w:p>
        </w:tc>
        <w:tc>
          <w:tcPr>
            <w:tcW w:w="953" w:type="dxa"/>
            <w:tcBorders>
              <w:top w:val="nil"/>
              <w:left w:val="nil"/>
              <w:bottom w:val="nil"/>
              <w:right w:val="single" w:sz="4" w:space="0" w:color="auto"/>
            </w:tcBorders>
            <w:shd w:val="clear" w:color="auto" w:fill="auto"/>
          </w:tcPr>
          <w:p w:rsidR="001B78EB" w:rsidRPr="004774AC" w:rsidRDefault="001B78EB" w:rsidP="002472E7">
            <w:pPr>
              <w:pStyle w:val="Texto"/>
              <w:spacing w:before="20" w:after="20" w:line="120" w:lineRule="exact"/>
              <w:ind w:firstLine="0"/>
              <w:rPr>
                <w:sz w:val="12"/>
                <w:szCs w:val="16"/>
              </w:rPr>
            </w:pPr>
          </w:p>
        </w:tc>
        <w:tc>
          <w:tcPr>
            <w:tcW w:w="971" w:type="dxa"/>
            <w:tcBorders>
              <w:top w:val="nil"/>
              <w:left w:val="nil"/>
              <w:bottom w:val="nil"/>
              <w:right w:val="single" w:sz="4" w:space="0" w:color="auto"/>
            </w:tcBorders>
            <w:shd w:val="clear" w:color="auto" w:fill="auto"/>
          </w:tcPr>
          <w:p w:rsidR="001B78EB" w:rsidRPr="004774AC" w:rsidRDefault="001B78EB" w:rsidP="002472E7">
            <w:pPr>
              <w:pStyle w:val="Texto"/>
              <w:spacing w:before="20" w:after="20" w:line="120" w:lineRule="exact"/>
              <w:ind w:firstLine="0"/>
              <w:rPr>
                <w:sz w:val="12"/>
                <w:szCs w:val="16"/>
              </w:rPr>
            </w:pPr>
          </w:p>
        </w:tc>
        <w:tc>
          <w:tcPr>
            <w:tcW w:w="697" w:type="dxa"/>
            <w:tcBorders>
              <w:top w:val="nil"/>
              <w:left w:val="nil"/>
              <w:bottom w:val="nil"/>
              <w:right w:val="single" w:sz="4" w:space="0" w:color="auto"/>
            </w:tcBorders>
            <w:shd w:val="clear" w:color="auto" w:fill="auto"/>
          </w:tcPr>
          <w:p w:rsidR="001B78EB" w:rsidRPr="004774AC" w:rsidRDefault="001B78EB" w:rsidP="002472E7">
            <w:pPr>
              <w:pStyle w:val="Texto"/>
              <w:spacing w:before="20" w:after="20" w:line="120" w:lineRule="exact"/>
              <w:ind w:firstLine="0"/>
              <w:rPr>
                <w:sz w:val="12"/>
                <w:szCs w:val="16"/>
              </w:rPr>
            </w:pPr>
          </w:p>
        </w:tc>
        <w:tc>
          <w:tcPr>
            <w:tcW w:w="1057" w:type="dxa"/>
            <w:tcBorders>
              <w:top w:val="nil"/>
              <w:left w:val="nil"/>
              <w:bottom w:val="nil"/>
              <w:right w:val="single" w:sz="4" w:space="0" w:color="auto"/>
            </w:tcBorders>
            <w:shd w:val="clear" w:color="auto" w:fill="auto"/>
          </w:tcPr>
          <w:p w:rsidR="001B78EB" w:rsidRPr="004774AC" w:rsidRDefault="001B78EB" w:rsidP="002472E7">
            <w:pPr>
              <w:pStyle w:val="Texto"/>
              <w:spacing w:before="20" w:after="20" w:line="120" w:lineRule="exact"/>
              <w:ind w:firstLine="0"/>
              <w:rPr>
                <w:sz w:val="12"/>
                <w:szCs w:val="16"/>
              </w:rPr>
            </w:pPr>
          </w:p>
        </w:tc>
      </w:tr>
      <w:tr w:rsidR="001B78EB" w:rsidRPr="004774AC" w:rsidTr="002472E7">
        <w:trPr>
          <w:trHeight w:val="20"/>
          <w:jc w:val="center"/>
        </w:trPr>
        <w:tc>
          <w:tcPr>
            <w:tcW w:w="377" w:type="dxa"/>
            <w:tcBorders>
              <w:top w:val="nil"/>
              <w:left w:val="single" w:sz="4" w:space="0" w:color="auto"/>
              <w:right w:val="nil"/>
            </w:tcBorders>
            <w:shd w:val="clear" w:color="auto" w:fill="auto"/>
          </w:tcPr>
          <w:p w:rsidR="001B78EB" w:rsidRPr="004774AC" w:rsidRDefault="001B78EB" w:rsidP="002472E7">
            <w:pPr>
              <w:pStyle w:val="Texto"/>
              <w:spacing w:before="30" w:after="20" w:line="120" w:lineRule="exact"/>
              <w:ind w:firstLine="0"/>
              <w:rPr>
                <w:sz w:val="12"/>
                <w:szCs w:val="16"/>
              </w:rPr>
            </w:pPr>
          </w:p>
        </w:tc>
        <w:tc>
          <w:tcPr>
            <w:tcW w:w="2587" w:type="dxa"/>
            <w:tcBorders>
              <w:top w:val="nil"/>
              <w:left w:val="nil"/>
              <w:right w:val="nil"/>
            </w:tcBorders>
            <w:shd w:val="clear" w:color="auto" w:fill="auto"/>
          </w:tcPr>
          <w:p w:rsidR="001B78EB" w:rsidRPr="004774AC" w:rsidRDefault="001B78EB" w:rsidP="002472E7">
            <w:pPr>
              <w:pStyle w:val="Texto"/>
              <w:spacing w:before="30" w:after="20" w:line="120" w:lineRule="exact"/>
              <w:ind w:firstLine="0"/>
              <w:rPr>
                <w:sz w:val="12"/>
                <w:szCs w:val="16"/>
              </w:rPr>
            </w:pPr>
            <w:r w:rsidRPr="004774AC">
              <w:rPr>
                <w:sz w:val="12"/>
                <w:szCs w:val="16"/>
              </w:rPr>
              <w:t>Donativos</w:t>
            </w:r>
          </w:p>
        </w:tc>
        <w:tc>
          <w:tcPr>
            <w:tcW w:w="867" w:type="dxa"/>
            <w:tcBorders>
              <w:top w:val="nil"/>
              <w:left w:val="single" w:sz="4" w:space="0" w:color="auto"/>
              <w:right w:val="single" w:sz="4" w:space="0" w:color="auto"/>
            </w:tcBorders>
            <w:shd w:val="clear" w:color="auto" w:fill="auto"/>
          </w:tcPr>
          <w:p w:rsidR="001B78EB" w:rsidRPr="004774AC" w:rsidRDefault="001B78EB" w:rsidP="002472E7">
            <w:pPr>
              <w:pStyle w:val="Texto"/>
              <w:spacing w:before="30" w:after="20" w:line="120" w:lineRule="exact"/>
              <w:ind w:firstLine="0"/>
              <w:rPr>
                <w:sz w:val="12"/>
                <w:szCs w:val="16"/>
              </w:rPr>
            </w:pPr>
          </w:p>
        </w:tc>
        <w:tc>
          <w:tcPr>
            <w:tcW w:w="1203" w:type="dxa"/>
            <w:tcBorders>
              <w:top w:val="nil"/>
              <w:left w:val="nil"/>
              <w:right w:val="single" w:sz="4" w:space="0" w:color="auto"/>
            </w:tcBorders>
            <w:shd w:val="clear" w:color="auto" w:fill="auto"/>
          </w:tcPr>
          <w:p w:rsidR="001B78EB" w:rsidRPr="004774AC" w:rsidRDefault="001B78EB" w:rsidP="002472E7">
            <w:pPr>
              <w:pStyle w:val="Texto"/>
              <w:spacing w:before="30" w:after="20" w:line="120" w:lineRule="exact"/>
              <w:ind w:firstLine="0"/>
              <w:rPr>
                <w:sz w:val="12"/>
                <w:szCs w:val="16"/>
              </w:rPr>
            </w:pPr>
          </w:p>
        </w:tc>
        <w:tc>
          <w:tcPr>
            <w:tcW w:w="953" w:type="dxa"/>
            <w:tcBorders>
              <w:top w:val="nil"/>
              <w:left w:val="nil"/>
              <w:right w:val="single" w:sz="4" w:space="0" w:color="auto"/>
            </w:tcBorders>
            <w:shd w:val="clear" w:color="auto" w:fill="auto"/>
          </w:tcPr>
          <w:p w:rsidR="001B78EB" w:rsidRPr="004774AC" w:rsidRDefault="001B78EB" w:rsidP="002472E7">
            <w:pPr>
              <w:pStyle w:val="Texto"/>
              <w:spacing w:before="30" w:after="20" w:line="120" w:lineRule="exact"/>
              <w:ind w:firstLine="0"/>
              <w:rPr>
                <w:sz w:val="12"/>
                <w:szCs w:val="16"/>
              </w:rPr>
            </w:pPr>
          </w:p>
        </w:tc>
        <w:tc>
          <w:tcPr>
            <w:tcW w:w="971" w:type="dxa"/>
            <w:tcBorders>
              <w:top w:val="nil"/>
              <w:left w:val="nil"/>
              <w:right w:val="single" w:sz="4" w:space="0" w:color="auto"/>
            </w:tcBorders>
            <w:shd w:val="clear" w:color="auto" w:fill="auto"/>
          </w:tcPr>
          <w:p w:rsidR="001B78EB" w:rsidRPr="004774AC" w:rsidRDefault="001B78EB" w:rsidP="002472E7">
            <w:pPr>
              <w:pStyle w:val="Texto"/>
              <w:spacing w:before="30" w:after="20" w:line="120" w:lineRule="exact"/>
              <w:ind w:firstLine="0"/>
              <w:rPr>
                <w:sz w:val="12"/>
                <w:szCs w:val="16"/>
              </w:rPr>
            </w:pPr>
          </w:p>
        </w:tc>
        <w:tc>
          <w:tcPr>
            <w:tcW w:w="697" w:type="dxa"/>
            <w:tcBorders>
              <w:top w:val="nil"/>
              <w:left w:val="nil"/>
              <w:right w:val="single" w:sz="4" w:space="0" w:color="auto"/>
            </w:tcBorders>
            <w:shd w:val="clear" w:color="auto" w:fill="auto"/>
          </w:tcPr>
          <w:p w:rsidR="001B78EB" w:rsidRPr="004774AC" w:rsidRDefault="001B78EB" w:rsidP="002472E7">
            <w:pPr>
              <w:pStyle w:val="Texto"/>
              <w:spacing w:before="30" w:after="20" w:line="120" w:lineRule="exact"/>
              <w:ind w:firstLine="0"/>
              <w:rPr>
                <w:sz w:val="12"/>
                <w:szCs w:val="16"/>
              </w:rPr>
            </w:pPr>
          </w:p>
        </w:tc>
        <w:tc>
          <w:tcPr>
            <w:tcW w:w="1057" w:type="dxa"/>
            <w:tcBorders>
              <w:top w:val="nil"/>
              <w:left w:val="nil"/>
              <w:right w:val="single" w:sz="4" w:space="0" w:color="auto"/>
            </w:tcBorders>
            <w:shd w:val="clear" w:color="auto" w:fill="auto"/>
          </w:tcPr>
          <w:p w:rsidR="001B78EB" w:rsidRPr="004774AC" w:rsidRDefault="001B78EB" w:rsidP="002472E7">
            <w:pPr>
              <w:pStyle w:val="Texto"/>
              <w:spacing w:before="30" w:after="20" w:line="120" w:lineRule="exact"/>
              <w:ind w:firstLine="0"/>
              <w:rPr>
                <w:sz w:val="12"/>
                <w:szCs w:val="16"/>
              </w:rPr>
            </w:pPr>
          </w:p>
        </w:tc>
      </w:tr>
      <w:tr w:rsidR="001B78EB" w:rsidRPr="004774AC" w:rsidTr="002472E7">
        <w:trPr>
          <w:trHeight w:val="20"/>
          <w:jc w:val="center"/>
        </w:trPr>
        <w:tc>
          <w:tcPr>
            <w:tcW w:w="377" w:type="dxa"/>
            <w:tcBorders>
              <w:top w:val="nil"/>
              <w:left w:val="single" w:sz="4" w:space="0" w:color="auto"/>
              <w:bottom w:val="single" w:sz="4" w:space="0" w:color="auto"/>
              <w:right w:val="nil"/>
            </w:tcBorders>
            <w:shd w:val="clear" w:color="auto" w:fill="auto"/>
          </w:tcPr>
          <w:p w:rsidR="001B78EB" w:rsidRPr="004774AC" w:rsidRDefault="001B78EB" w:rsidP="002472E7">
            <w:pPr>
              <w:pStyle w:val="Texto"/>
              <w:spacing w:before="30" w:after="20" w:line="120" w:lineRule="exact"/>
              <w:ind w:firstLine="0"/>
              <w:rPr>
                <w:sz w:val="12"/>
                <w:szCs w:val="16"/>
              </w:rPr>
            </w:pPr>
          </w:p>
        </w:tc>
        <w:tc>
          <w:tcPr>
            <w:tcW w:w="2587" w:type="dxa"/>
            <w:tcBorders>
              <w:top w:val="nil"/>
              <w:left w:val="nil"/>
              <w:bottom w:val="single" w:sz="4" w:space="0" w:color="auto"/>
              <w:right w:val="nil"/>
            </w:tcBorders>
            <w:shd w:val="clear" w:color="auto" w:fill="auto"/>
          </w:tcPr>
          <w:p w:rsidR="001B78EB" w:rsidRPr="004774AC" w:rsidRDefault="001B78EB" w:rsidP="002472E7">
            <w:pPr>
              <w:pStyle w:val="Texto"/>
              <w:spacing w:before="30" w:after="20" w:line="120" w:lineRule="exact"/>
              <w:ind w:firstLine="0"/>
              <w:rPr>
                <w:sz w:val="12"/>
                <w:szCs w:val="16"/>
              </w:rPr>
            </w:pPr>
            <w:r w:rsidRPr="004774AC">
              <w:rPr>
                <w:sz w:val="12"/>
                <w:szCs w:val="16"/>
              </w:rPr>
              <w:t>Transferencias al Exterior</w:t>
            </w:r>
          </w:p>
        </w:tc>
        <w:tc>
          <w:tcPr>
            <w:tcW w:w="867" w:type="dxa"/>
            <w:tcBorders>
              <w:top w:val="nil"/>
              <w:left w:val="single" w:sz="4" w:space="0" w:color="auto"/>
              <w:bottom w:val="single" w:sz="4" w:space="0" w:color="auto"/>
              <w:right w:val="single" w:sz="4" w:space="0" w:color="auto"/>
            </w:tcBorders>
            <w:shd w:val="clear" w:color="auto" w:fill="auto"/>
          </w:tcPr>
          <w:p w:rsidR="001B78EB" w:rsidRPr="004774AC" w:rsidRDefault="001B78EB" w:rsidP="002472E7">
            <w:pPr>
              <w:pStyle w:val="Texto"/>
              <w:spacing w:before="30" w:after="20" w:line="120" w:lineRule="exact"/>
              <w:ind w:firstLine="0"/>
              <w:rPr>
                <w:sz w:val="12"/>
                <w:szCs w:val="16"/>
              </w:rPr>
            </w:pPr>
          </w:p>
        </w:tc>
        <w:tc>
          <w:tcPr>
            <w:tcW w:w="1203" w:type="dxa"/>
            <w:tcBorders>
              <w:top w:val="nil"/>
              <w:left w:val="nil"/>
              <w:bottom w:val="single" w:sz="4" w:space="0" w:color="auto"/>
              <w:right w:val="single" w:sz="4" w:space="0" w:color="auto"/>
            </w:tcBorders>
            <w:shd w:val="clear" w:color="auto" w:fill="auto"/>
          </w:tcPr>
          <w:p w:rsidR="001B78EB" w:rsidRPr="004774AC" w:rsidRDefault="001B78EB" w:rsidP="002472E7">
            <w:pPr>
              <w:pStyle w:val="Texto"/>
              <w:spacing w:before="30" w:after="20" w:line="120" w:lineRule="exact"/>
              <w:ind w:firstLine="0"/>
              <w:rPr>
                <w:sz w:val="12"/>
                <w:szCs w:val="16"/>
              </w:rPr>
            </w:pPr>
          </w:p>
        </w:tc>
        <w:tc>
          <w:tcPr>
            <w:tcW w:w="953" w:type="dxa"/>
            <w:tcBorders>
              <w:top w:val="nil"/>
              <w:left w:val="nil"/>
              <w:bottom w:val="single" w:sz="4" w:space="0" w:color="auto"/>
              <w:right w:val="single" w:sz="4" w:space="0" w:color="auto"/>
            </w:tcBorders>
            <w:shd w:val="clear" w:color="auto" w:fill="auto"/>
          </w:tcPr>
          <w:p w:rsidR="001B78EB" w:rsidRPr="004774AC" w:rsidRDefault="001B78EB" w:rsidP="002472E7">
            <w:pPr>
              <w:pStyle w:val="Texto"/>
              <w:spacing w:before="30" w:after="20" w:line="120" w:lineRule="exact"/>
              <w:ind w:firstLine="0"/>
              <w:rPr>
                <w:sz w:val="12"/>
                <w:szCs w:val="16"/>
              </w:rPr>
            </w:pPr>
          </w:p>
        </w:tc>
        <w:tc>
          <w:tcPr>
            <w:tcW w:w="971" w:type="dxa"/>
            <w:tcBorders>
              <w:top w:val="nil"/>
              <w:left w:val="nil"/>
              <w:bottom w:val="single" w:sz="4" w:space="0" w:color="auto"/>
              <w:right w:val="single" w:sz="4" w:space="0" w:color="auto"/>
            </w:tcBorders>
            <w:shd w:val="clear" w:color="auto" w:fill="auto"/>
          </w:tcPr>
          <w:p w:rsidR="001B78EB" w:rsidRPr="004774AC" w:rsidRDefault="001B78EB" w:rsidP="002472E7">
            <w:pPr>
              <w:pStyle w:val="Texto"/>
              <w:spacing w:before="30" w:after="20" w:line="120" w:lineRule="exact"/>
              <w:ind w:firstLine="0"/>
              <w:rPr>
                <w:sz w:val="12"/>
                <w:szCs w:val="16"/>
              </w:rPr>
            </w:pPr>
          </w:p>
        </w:tc>
        <w:tc>
          <w:tcPr>
            <w:tcW w:w="697" w:type="dxa"/>
            <w:tcBorders>
              <w:top w:val="nil"/>
              <w:left w:val="nil"/>
              <w:bottom w:val="single" w:sz="4" w:space="0" w:color="auto"/>
              <w:right w:val="single" w:sz="4" w:space="0" w:color="auto"/>
            </w:tcBorders>
            <w:shd w:val="clear" w:color="auto" w:fill="auto"/>
          </w:tcPr>
          <w:p w:rsidR="001B78EB" w:rsidRPr="004774AC" w:rsidRDefault="001B78EB" w:rsidP="002472E7">
            <w:pPr>
              <w:pStyle w:val="Texto"/>
              <w:spacing w:before="30" w:after="20" w:line="120" w:lineRule="exact"/>
              <w:ind w:firstLine="0"/>
              <w:rPr>
                <w:sz w:val="12"/>
                <w:szCs w:val="16"/>
              </w:rPr>
            </w:pPr>
          </w:p>
        </w:tc>
        <w:tc>
          <w:tcPr>
            <w:tcW w:w="1057" w:type="dxa"/>
            <w:tcBorders>
              <w:top w:val="nil"/>
              <w:left w:val="nil"/>
              <w:bottom w:val="single" w:sz="4" w:space="0" w:color="auto"/>
              <w:right w:val="single" w:sz="4" w:space="0" w:color="auto"/>
            </w:tcBorders>
            <w:shd w:val="clear" w:color="auto" w:fill="auto"/>
          </w:tcPr>
          <w:p w:rsidR="001B78EB" w:rsidRPr="004774AC" w:rsidRDefault="001B78EB" w:rsidP="002472E7">
            <w:pPr>
              <w:pStyle w:val="Texto"/>
              <w:spacing w:before="30" w:after="20" w:line="120" w:lineRule="exact"/>
              <w:ind w:firstLine="0"/>
              <w:rPr>
                <w:sz w:val="12"/>
                <w:szCs w:val="16"/>
              </w:rPr>
            </w:pPr>
          </w:p>
        </w:tc>
      </w:tr>
      <w:tr w:rsidR="001B78EB" w:rsidRPr="004774AC" w:rsidTr="002472E7">
        <w:trPr>
          <w:trHeight w:val="20"/>
          <w:jc w:val="center"/>
        </w:trPr>
        <w:tc>
          <w:tcPr>
            <w:tcW w:w="2964" w:type="dxa"/>
            <w:gridSpan w:val="2"/>
            <w:tcBorders>
              <w:top w:val="single" w:sz="4" w:space="0" w:color="auto"/>
              <w:left w:val="single" w:sz="4" w:space="0" w:color="auto"/>
              <w:bottom w:val="nil"/>
              <w:right w:val="nil"/>
            </w:tcBorders>
            <w:shd w:val="clear" w:color="auto" w:fill="auto"/>
          </w:tcPr>
          <w:p w:rsidR="001B78EB" w:rsidRPr="004774AC" w:rsidRDefault="001B78EB" w:rsidP="002472E7">
            <w:pPr>
              <w:pStyle w:val="Texto"/>
              <w:spacing w:before="30" w:after="20" w:line="140" w:lineRule="exact"/>
              <w:ind w:firstLine="0"/>
              <w:rPr>
                <w:sz w:val="12"/>
                <w:szCs w:val="16"/>
              </w:rPr>
            </w:pPr>
            <w:r w:rsidRPr="004774AC">
              <w:rPr>
                <w:sz w:val="12"/>
                <w:szCs w:val="16"/>
              </w:rPr>
              <w:lastRenderedPageBreak/>
              <w:t>Bienes Muebles, Inmuebles e Intangibles</w:t>
            </w:r>
          </w:p>
        </w:tc>
        <w:tc>
          <w:tcPr>
            <w:tcW w:w="867" w:type="dxa"/>
            <w:tcBorders>
              <w:top w:val="single" w:sz="4" w:space="0" w:color="auto"/>
              <w:left w:val="single" w:sz="4" w:space="0" w:color="auto"/>
              <w:bottom w:val="nil"/>
              <w:right w:val="single" w:sz="4" w:space="0" w:color="auto"/>
            </w:tcBorders>
            <w:shd w:val="clear" w:color="auto" w:fill="auto"/>
          </w:tcPr>
          <w:p w:rsidR="001B78EB" w:rsidRPr="004774AC" w:rsidRDefault="001B78EB" w:rsidP="002472E7">
            <w:pPr>
              <w:pStyle w:val="Texto"/>
              <w:spacing w:before="30" w:after="20" w:line="140" w:lineRule="exact"/>
              <w:ind w:firstLine="0"/>
              <w:rPr>
                <w:sz w:val="12"/>
                <w:szCs w:val="16"/>
              </w:rPr>
            </w:pPr>
          </w:p>
        </w:tc>
        <w:tc>
          <w:tcPr>
            <w:tcW w:w="1203" w:type="dxa"/>
            <w:tcBorders>
              <w:top w:val="single" w:sz="4" w:space="0" w:color="auto"/>
              <w:left w:val="nil"/>
              <w:bottom w:val="nil"/>
              <w:right w:val="single" w:sz="4" w:space="0" w:color="auto"/>
            </w:tcBorders>
            <w:shd w:val="clear" w:color="auto" w:fill="auto"/>
          </w:tcPr>
          <w:p w:rsidR="001B78EB" w:rsidRPr="004774AC" w:rsidRDefault="001B78EB" w:rsidP="002472E7">
            <w:pPr>
              <w:pStyle w:val="Texto"/>
              <w:spacing w:before="30" w:after="20" w:line="140" w:lineRule="exact"/>
              <w:ind w:firstLine="0"/>
              <w:rPr>
                <w:sz w:val="12"/>
                <w:szCs w:val="16"/>
              </w:rPr>
            </w:pPr>
          </w:p>
        </w:tc>
        <w:tc>
          <w:tcPr>
            <w:tcW w:w="953" w:type="dxa"/>
            <w:tcBorders>
              <w:top w:val="single" w:sz="4" w:space="0" w:color="auto"/>
              <w:left w:val="nil"/>
              <w:bottom w:val="nil"/>
              <w:right w:val="single" w:sz="4" w:space="0" w:color="auto"/>
            </w:tcBorders>
            <w:shd w:val="clear" w:color="auto" w:fill="auto"/>
          </w:tcPr>
          <w:p w:rsidR="001B78EB" w:rsidRPr="004774AC" w:rsidRDefault="001B78EB" w:rsidP="002472E7">
            <w:pPr>
              <w:pStyle w:val="Texto"/>
              <w:spacing w:before="30" w:after="20" w:line="140" w:lineRule="exact"/>
              <w:ind w:firstLine="0"/>
              <w:rPr>
                <w:sz w:val="12"/>
                <w:szCs w:val="16"/>
              </w:rPr>
            </w:pPr>
          </w:p>
        </w:tc>
        <w:tc>
          <w:tcPr>
            <w:tcW w:w="971" w:type="dxa"/>
            <w:tcBorders>
              <w:top w:val="single" w:sz="4" w:space="0" w:color="auto"/>
              <w:left w:val="nil"/>
              <w:bottom w:val="nil"/>
              <w:right w:val="single" w:sz="4" w:space="0" w:color="auto"/>
            </w:tcBorders>
            <w:shd w:val="clear" w:color="auto" w:fill="auto"/>
          </w:tcPr>
          <w:p w:rsidR="001B78EB" w:rsidRPr="004774AC" w:rsidRDefault="001B78EB" w:rsidP="002472E7">
            <w:pPr>
              <w:pStyle w:val="Texto"/>
              <w:spacing w:before="30" w:after="20" w:line="140" w:lineRule="exact"/>
              <w:ind w:firstLine="0"/>
              <w:rPr>
                <w:sz w:val="12"/>
                <w:szCs w:val="16"/>
              </w:rPr>
            </w:pPr>
          </w:p>
        </w:tc>
        <w:tc>
          <w:tcPr>
            <w:tcW w:w="697" w:type="dxa"/>
            <w:tcBorders>
              <w:top w:val="single" w:sz="4" w:space="0" w:color="auto"/>
              <w:left w:val="nil"/>
              <w:bottom w:val="nil"/>
              <w:right w:val="single" w:sz="4" w:space="0" w:color="auto"/>
            </w:tcBorders>
            <w:shd w:val="clear" w:color="auto" w:fill="auto"/>
          </w:tcPr>
          <w:p w:rsidR="001B78EB" w:rsidRPr="004774AC" w:rsidRDefault="001B78EB" w:rsidP="002472E7">
            <w:pPr>
              <w:pStyle w:val="Texto"/>
              <w:spacing w:before="30" w:after="20" w:line="140" w:lineRule="exact"/>
              <w:ind w:firstLine="0"/>
              <w:rPr>
                <w:sz w:val="12"/>
                <w:szCs w:val="16"/>
              </w:rPr>
            </w:pPr>
          </w:p>
        </w:tc>
        <w:tc>
          <w:tcPr>
            <w:tcW w:w="1057" w:type="dxa"/>
            <w:tcBorders>
              <w:top w:val="single" w:sz="4" w:space="0" w:color="auto"/>
              <w:left w:val="nil"/>
              <w:bottom w:val="nil"/>
              <w:right w:val="single" w:sz="4" w:space="0" w:color="auto"/>
            </w:tcBorders>
            <w:shd w:val="clear" w:color="auto" w:fill="auto"/>
          </w:tcPr>
          <w:p w:rsidR="001B78EB" w:rsidRPr="004774AC" w:rsidRDefault="001B78EB" w:rsidP="002472E7">
            <w:pPr>
              <w:pStyle w:val="Texto"/>
              <w:spacing w:before="30" w:after="20" w:line="140" w:lineRule="exact"/>
              <w:ind w:firstLine="0"/>
              <w:rPr>
                <w:sz w:val="12"/>
                <w:szCs w:val="16"/>
              </w:rPr>
            </w:pPr>
          </w:p>
        </w:tc>
      </w:tr>
      <w:tr w:rsidR="001B78EB" w:rsidRPr="004774AC" w:rsidTr="002472E7">
        <w:trPr>
          <w:trHeight w:val="20"/>
          <w:jc w:val="center"/>
        </w:trPr>
        <w:tc>
          <w:tcPr>
            <w:tcW w:w="377" w:type="dxa"/>
            <w:tcBorders>
              <w:top w:val="nil"/>
              <w:left w:val="single" w:sz="4" w:space="0" w:color="auto"/>
              <w:bottom w:val="nil"/>
              <w:right w:val="nil"/>
            </w:tcBorders>
            <w:shd w:val="clear" w:color="auto" w:fill="auto"/>
          </w:tcPr>
          <w:p w:rsidR="001B78EB" w:rsidRPr="004774AC" w:rsidRDefault="001B78EB" w:rsidP="002472E7">
            <w:pPr>
              <w:pStyle w:val="Texto"/>
              <w:spacing w:before="30" w:after="20" w:line="140" w:lineRule="exact"/>
              <w:ind w:firstLine="0"/>
              <w:rPr>
                <w:sz w:val="12"/>
                <w:szCs w:val="16"/>
              </w:rPr>
            </w:pPr>
          </w:p>
        </w:tc>
        <w:tc>
          <w:tcPr>
            <w:tcW w:w="2587" w:type="dxa"/>
            <w:tcBorders>
              <w:top w:val="nil"/>
              <w:left w:val="nil"/>
              <w:bottom w:val="nil"/>
              <w:right w:val="nil"/>
            </w:tcBorders>
            <w:shd w:val="clear" w:color="auto" w:fill="auto"/>
          </w:tcPr>
          <w:p w:rsidR="001B78EB" w:rsidRPr="004774AC" w:rsidRDefault="001B78EB" w:rsidP="002472E7">
            <w:pPr>
              <w:pStyle w:val="Texto"/>
              <w:spacing w:before="30" w:after="20" w:line="140" w:lineRule="exact"/>
              <w:ind w:firstLine="0"/>
              <w:rPr>
                <w:sz w:val="12"/>
                <w:szCs w:val="16"/>
              </w:rPr>
            </w:pPr>
            <w:r w:rsidRPr="004774AC">
              <w:rPr>
                <w:sz w:val="12"/>
                <w:szCs w:val="16"/>
              </w:rPr>
              <w:t>Mobiliario y Equipo de Administración</w:t>
            </w:r>
          </w:p>
        </w:tc>
        <w:tc>
          <w:tcPr>
            <w:tcW w:w="867" w:type="dxa"/>
            <w:tcBorders>
              <w:top w:val="nil"/>
              <w:left w:val="single" w:sz="4" w:space="0" w:color="auto"/>
              <w:bottom w:val="nil"/>
              <w:right w:val="single" w:sz="4" w:space="0" w:color="auto"/>
            </w:tcBorders>
            <w:shd w:val="clear" w:color="auto" w:fill="auto"/>
          </w:tcPr>
          <w:p w:rsidR="001B78EB" w:rsidRPr="004774AC" w:rsidRDefault="001B78EB" w:rsidP="002472E7">
            <w:pPr>
              <w:pStyle w:val="Texto"/>
              <w:spacing w:before="30" w:after="20" w:line="140" w:lineRule="exact"/>
              <w:ind w:firstLine="0"/>
              <w:rPr>
                <w:sz w:val="12"/>
                <w:szCs w:val="16"/>
              </w:rPr>
            </w:pPr>
          </w:p>
        </w:tc>
        <w:tc>
          <w:tcPr>
            <w:tcW w:w="1203" w:type="dxa"/>
            <w:tcBorders>
              <w:top w:val="nil"/>
              <w:left w:val="nil"/>
              <w:bottom w:val="nil"/>
              <w:right w:val="single" w:sz="4" w:space="0" w:color="auto"/>
            </w:tcBorders>
            <w:shd w:val="clear" w:color="auto" w:fill="auto"/>
          </w:tcPr>
          <w:p w:rsidR="001B78EB" w:rsidRPr="004774AC" w:rsidRDefault="001B78EB" w:rsidP="002472E7">
            <w:pPr>
              <w:pStyle w:val="Texto"/>
              <w:spacing w:before="30" w:after="20" w:line="140" w:lineRule="exact"/>
              <w:ind w:firstLine="0"/>
              <w:rPr>
                <w:sz w:val="12"/>
                <w:szCs w:val="16"/>
              </w:rPr>
            </w:pPr>
          </w:p>
        </w:tc>
        <w:tc>
          <w:tcPr>
            <w:tcW w:w="953" w:type="dxa"/>
            <w:tcBorders>
              <w:top w:val="nil"/>
              <w:left w:val="nil"/>
              <w:bottom w:val="nil"/>
              <w:right w:val="single" w:sz="4" w:space="0" w:color="auto"/>
            </w:tcBorders>
            <w:shd w:val="clear" w:color="auto" w:fill="auto"/>
          </w:tcPr>
          <w:p w:rsidR="001B78EB" w:rsidRPr="004774AC" w:rsidRDefault="001B78EB" w:rsidP="002472E7">
            <w:pPr>
              <w:pStyle w:val="Texto"/>
              <w:spacing w:before="30" w:after="20" w:line="140" w:lineRule="exact"/>
              <w:ind w:firstLine="0"/>
              <w:rPr>
                <w:sz w:val="12"/>
                <w:szCs w:val="16"/>
              </w:rPr>
            </w:pPr>
          </w:p>
        </w:tc>
        <w:tc>
          <w:tcPr>
            <w:tcW w:w="971" w:type="dxa"/>
            <w:tcBorders>
              <w:top w:val="nil"/>
              <w:left w:val="nil"/>
              <w:bottom w:val="nil"/>
              <w:right w:val="single" w:sz="4" w:space="0" w:color="auto"/>
            </w:tcBorders>
            <w:shd w:val="clear" w:color="auto" w:fill="auto"/>
          </w:tcPr>
          <w:p w:rsidR="001B78EB" w:rsidRPr="004774AC" w:rsidRDefault="001B78EB" w:rsidP="002472E7">
            <w:pPr>
              <w:pStyle w:val="Texto"/>
              <w:spacing w:before="30" w:after="20" w:line="140" w:lineRule="exact"/>
              <w:ind w:firstLine="0"/>
              <w:rPr>
                <w:sz w:val="12"/>
                <w:szCs w:val="16"/>
              </w:rPr>
            </w:pPr>
          </w:p>
        </w:tc>
        <w:tc>
          <w:tcPr>
            <w:tcW w:w="697" w:type="dxa"/>
            <w:tcBorders>
              <w:top w:val="nil"/>
              <w:left w:val="nil"/>
              <w:bottom w:val="nil"/>
              <w:right w:val="single" w:sz="4" w:space="0" w:color="auto"/>
            </w:tcBorders>
            <w:shd w:val="clear" w:color="auto" w:fill="auto"/>
          </w:tcPr>
          <w:p w:rsidR="001B78EB" w:rsidRPr="004774AC" w:rsidRDefault="001B78EB" w:rsidP="002472E7">
            <w:pPr>
              <w:pStyle w:val="Texto"/>
              <w:spacing w:before="30" w:after="20" w:line="140" w:lineRule="exact"/>
              <w:ind w:firstLine="0"/>
              <w:rPr>
                <w:sz w:val="12"/>
                <w:szCs w:val="16"/>
              </w:rPr>
            </w:pPr>
          </w:p>
        </w:tc>
        <w:tc>
          <w:tcPr>
            <w:tcW w:w="1057" w:type="dxa"/>
            <w:tcBorders>
              <w:top w:val="nil"/>
              <w:left w:val="nil"/>
              <w:bottom w:val="nil"/>
              <w:right w:val="single" w:sz="4" w:space="0" w:color="auto"/>
            </w:tcBorders>
            <w:shd w:val="clear" w:color="auto" w:fill="auto"/>
          </w:tcPr>
          <w:p w:rsidR="001B78EB" w:rsidRPr="004774AC" w:rsidRDefault="001B78EB" w:rsidP="002472E7">
            <w:pPr>
              <w:pStyle w:val="Texto"/>
              <w:spacing w:before="30" w:after="20" w:line="140" w:lineRule="exact"/>
              <w:ind w:firstLine="0"/>
              <w:rPr>
                <w:sz w:val="12"/>
                <w:szCs w:val="16"/>
              </w:rPr>
            </w:pPr>
          </w:p>
        </w:tc>
      </w:tr>
      <w:tr w:rsidR="001B78EB" w:rsidRPr="004774AC" w:rsidTr="002472E7">
        <w:trPr>
          <w:trHeight w:val="20"/>
          <w:jc w:val="center"/>
        </w:trPr>
        <w:tc>
          <w:tcPr>
            <w:tcW w:w="377" w:type="dxa"/>
            <w:tcBorders>
              <w:top w:val="nil"/>
              <w:left w:val="single" w:sz="4" w:space="0" w:color="auto"/>
              <w:bottom w:val="nil"/>
              <w:right w:val="nil"/>
            </w:tcBorders>
            <w:shd w:val="clear" w:color="auto" w:fill="auto"/>
          </w:tcPr>
          <w:p w:rsidR="001B78EB" w:rsidRPr="004774AC" w:rsidRDefault="001B78EB" w:rsidP="002472E7">
            <w:pPr>
              <w:pStyle w:val="Texto"/>
              <w:spacing w:before="30" w:after="20" w:line="140" w:lineRule="exact"/>
              <w:ind w:firstLine="0"/>
              <w:rPr>
                <w:sz w:val="12"/>
                <w:szCs w:val="16"/>
              </w:rPr>
            </w:pPr>
          </w:p>
        </w:tc>
        <w:tc>
          <w:tcPr>
            <w:tcW w:w="2587" w:type="dxa"/>
            <w:tcBorders>
              <w:top w:val="nil"/>
              <w:left w:val="nil"/>
              <w:bottom w:val="nil"/>
              <w:right w:val="nil"/>
            </w:tcBorders>
            <w:shd w:val="clear" w:color="auto" w:fill="auto"/>
          </w:tcPr>
          <w:p w:rsidR="001B78EB" w:rsidRPr="004774AC" w:rsidRDefault="001B78EB" w:rsidP="002472E7">
            <w:pPr>
              <w:pStyle w:val="Texto"/>
              <w:spacing w:before="30" w:after="20" w:line="140" w:lineRule="exact"/>
              <w:ind w:firstLine="0"/>
              <w:rPr>
                <w:sz w:val="12"/>
                <w:szCs w:val="16"/>
              </w:rPr>
            </w:pPr>
            <w:r w:rsidRPr="004774AC">
              <w:rPr>
                <w:sz w:val="12"/>
                <w:szCs w:val="16"/>
              </w:rPr>
              <w:t>Mobiliario y Equipo Educacional y Recreativo</w:t>
            </w:r>
          </w:p>
        </w:tc>
        <w:tc>
          <w:tcPr>
            <w:tcW w:w="867" w:type="dxa"/>
            <w:tcBorders>
              <w:top w:val="nil"/>
              <w:left w:val="single" w:sz="4" w:space="0" w:color="auto"/>
              <w:bottom w:val="nil"/>
              <w:right w:val="single" w:sz="4" w:space="0" w:color="auto"/>
            </w:tcBorders>
            <w:shd w:val="clear" w:color="auto" w:fill="auto"/>
          </w:tcPr>
          <w:p w:rsidR="001B78EB" w:rsidRPr="004774AC" w:rsidRDefault="001B78EB" w:rsidP="002472E7">
            <w:pPr>
              <w:pStyle w:val="Texto"/>
              <w:spacing w:before="30" w:after="20" w:line="140" w:lineRule="exact"/>
              <w:ind w:firstLine="0"/>
              <w:rPr>
                <w:sz w:val="12"/>
                <w:szCs w:val="16"/>
              </w:rPr>
            </w:pPr>
          </w:p>
        </w:tc>
        <w:tc>
          <w:tcPr>
            <w:tcW w:w="1203" w:type="dxa"/>
            <w:tcBorders>
              <w:top w:val="nil"/>
              <w:left w:val="nil"/>
              <w:bottom w:val="nil"/>
              <w:right w:val="single" w:sz="4" w:space="0" w:color="auto"/>
            </w:tcBorders>
            <w:shd w:val="clear" w:color="auto" w:fill="auto"/>
          </w:tcPr>
          <w:p w:rsidR="001B78EB" w:rsidRPr="004774AC" w:rsidRDefault="001B78EB" w:rsidP="002472E7">
            <w:pPr>
              <w:pStyle w:val="Texto"/>
              <w:spacing w:before="30" w:after="20" w:line="140" w:lineRule="exact"/>
              <w:ind w:firstLine="0"/>
              <w:rPr>
                <w:sz w:val="12"/>
                <w:szCs w:val="16"/>
              </w:rPr>
            </w:pPr>
          </w:p>
        </w:tc>
        <w:tc>
          <w:tcPr>
            <w:tcW w:w="953" w:type="dxa"/>
            <w:tcBorders>
              <w:top w:val="nil"/>
              <w:left w:val="nil"/>
              <w:bottom w:val="nil"/>
              <w:right w:val="single" w:sz="4" w:space="0" w:color="auto"/>
            </w:tcBorders>
            <w:shd w:val="clear" w:color="auto" w:fill="auto"/>
          </w:tcPr>
          <w:p w:rsidR="001B78EB" w:rsidRPr="004774AC" w:rsidRDefault="001B78EB" w:rsidP="002472E7">
            <w:pPr>
              <w:pStyle w:val="Texto"/>
              <w:spacing w:before="30" w:after="20" w:line="140" w:lineRule="exact"/>
              <w:ind w:firstLine="0"/>
              <w:rPr>
                <w:sz w:val="12"/>
                <w:szCs w:val="16"/>
              </w:rPr>
            </w:pPr>
          </w:p>
        </w:tc>
        <w:tc>
          <w:tcPr>
            <w:tcW w:w="971" w:type="dxa"/>
            <w:tcBorders>
              <w:top w:val="nil"/>
              <w:left w:val="nil"/>
              <w:bottom w:val="nil"/>
              <w:right w:val="single" w:sz="4" w:space="0" w:color="auto"/>
            </w:tcBorders>
            <w:shd w:val="clear" w:color="auto" w:fill="auto"/>
          </w:tcPr>
          <w:p w:rsidR="001B78EB" w:rsidRPr="004774AC" w:rsidRDefault="001B78EB" w:rsidP="002472E7">
            <w:pPr>
              <w:pStyle w:val="Texto"/>
              <w:spacing w:before="30" w:after="20" w:line="140" w:lineRule="exact"/>
              <w:ind w:firstLine="0"/>
              <w:rPr>
                <w:sz w:val="12"/>
                <w:szCs w:val="16"/>
              </w:rPr>
            </w:pPr>
          </w:p>
        </w:tc>
        <w:tc>
          <w:tcPr>
            <w:tcW w:w="697" w:type="dxa"/>
            <w:tcBorders>
              <w:top w:val="nil"/>
              <w:left w:val="nil"/>
              <w:bottom w:val="nil"/>
              <w:right w:val="single" w:sz="4" w:space="0" w:color="auto"/>
            </w:tcBorders>
            <w:shd w:val="clear" w:color="auto" w:fill="auto"/>
          </w:tcPr>
          <w:p w:rsidR="001B78EB" w:rsidRPr="004774AC" w:rsidRDefault="001B78EB" w:rsidP="002472E7">
            <w:pPr>
              <w:pStyle w:val="Texto"/>
              <w:spacing w:before="30" w:after="20" w:line="140" w:lineRule="exact"/>
              <w:ind w:firstLine="0"/>
              <w:rPr>
                <w:sz w:val="12"/>
                <w:szCs w:val="16"/>
              </w:rPr>
            </w:pPr>
          </w:p>
        </w:tc>
        <w:tc>
          <w:tcPr>
            <w:tcW w:w="1057" w:type="dxa"/>
            <w:tcBorders>
              <w:top w:val="nil"/>
              <w:left w:val="nil"/>
              <w:bottom w:val="nil"/>
              <w:right w:val="single" w:sz="4" w:space="0" w:color="auto"/>
            </w:tcBorders>
            <w:shd w:val="clear" w:color="auto" w:fill="auto"/>
          </w:tcPr>
          <w:p w:rsidR="001B78EB" w:rsidRPr="004774AC" w:rsidRDefault="001B78EB" w:rsidP="002472E7">
            <w:pPr>
              <w:pStyle w:val="Texto"/>
              <w:spacing w:before="30" w:after="20" w:line="140" w:lineRule="exact"/>
              <w:ind w:firstLine="0"/>
              <w:rPr>
                <w:sz w:val="12"/>
                <w:szCs w:val="16"/>
              </w:rPr>
            </w:pPr>
          </w:p>
        </w:tc>
      </w:tr>
      <w:tr w:rsidR="001B78EB" w:rsidRPr="004774AC" w:rsidTr="002472E7">
        <w:trPr>
          <w:trHeight w:val="20"/>
          <w:jc w:val="center"/>
        </w:trPr>
        <w:tc>
          <w:tcPr>
            <w:tcW w:w="377" w:type="dxa"/>
            <w:tcBorders>
              <w:top w:val="nil"/>
              <w:left w:val="single" w:sz="4" w:space="0" w:color="auto"/>
              <w:bottom w:val="nil"/>
              <w:right w:val="nil"/>
            </w:tcBorders>
            <w:shd w:val="clear" w:color="auto" w:fill="auto"/>
          </w:tcPr>
          <w:p w:rsidR="001B78EB" w:rsidRPr="004774AC" w:rsidRDefault="001B78EB" w:rsidP="002472E7">
            <w:pPr>
              <w:pStyle w:val="Texto"/>
              <w:spacing w:before="30" w:after="20" w:line="140" w:lineRule="exact"/>
              <w:ind w:firstLine="0"/>
              <w:rPr>
                <w:sz w:val="12"/>
                <w:szCs w:val="16"/>
              </w:rPr>
            </w:pPr>
          </w:p>
        </w:tc>
        <w:tc>
          <w:tcPr>
            <w:tcW w:w="2587" w:type="dxa"/>
            <w:tcBorders>
              <w:top w:val="nil"/>
              <w:left w:val="nil"/>
              <w:bottom w:val="nil"/>
              <w:right w:val="nil"/>
            </w:tcBorders>
            <w:shd w:val="clear" w:color="auto" w:fill="auto"/>
          </w:tcPr>
          <w:p w:rsidR="001B78EB" w:rsidRPr="004774AC" w:rsidRDefault="001B78EB" w:rsidP="002472E7">
            <w:pPr>
              <w:pStyle w:val="Texto"/>
              <w:spacing w:before="30" w:after="20" w:line="140" w:lineRule="exact"/>
              <w:ind w:firstLine="0"/>
              <w:rPr>
                <w:sz w:val="12"/>
                <w:szCs w:val="16"/>
              </w:rPr>
            </w:pPr>
            <w:r w:rsidRPr="004774AC">
              <w:rPr>
                <w:sz w:val="12"/>
                <w:szCs w:val="16"/>
              </w:rPr>
              <w:t>Equipo e Instrumental Médico y de Laboratorio</w:t>
            </w:r>
          </w:p>
        </w:tc>
        <w:tc>
          <w:tcPr>
            <w:tcW w:w="867" w:type="dxa"/>
            <w:tcBorders>
              <w:top w:val="nil"/>
              <w:left w:val="single" w:sz="4" w:space="0" w:color="auto"/>
              <w:bottom w:val="nil"/>
              <w:right w:val="single" w:sz="4" w:space="0" w:color="auto"/>
            </w:tcBorders>
            <w:shd w:val="clear" w:color="auto" w:fill="auto"/>
          </w:tcPr>
          <w:p w:rsidR="001B78EB" w:rsidRPr="004774AC" w:rsidRDefault="001B78EB" w:rsidP="002472E7">
            <w:pPr>
              <w:pStyle w:val="Texto"/>
              <w:spacing w:before="30" w:after="20" w:line="140" w:lineRule="exact"/>
              <w:ind w:firstLine="0"/>
              <w:rPr>
                <w:sz w:val="12"/>
                <w:szCs w:val="16"/>
              </w:rPr>
            </w:pPr>
          </w:p>
        </w:tc>
        <w:tc>
          <w:tcPr>
            <w:tcW w:w="1203" w:type="dxa"/>
            <w:tcBorders>
              <w:top w:val="nil"/>
              <w:left w:val="nil"/>
              <w:bottom w:val="nil"/>
              <w:right w:val="single" w:sz="4" w:space="0" w:color="auto"/>
            </w:tcBorders>
            <w:shd w:val="clear" w:color="auto" w:fill="auto"/>
          </w:tcPr>
          <w:p w:rsidR="001B78EB" w:rsidRPr="004774AC" w:rsidRDefault="001B78EB" w:rsidP="002472E7">
            <w:pPr>
              <w:pStyle w:val="Texto"/>
              <w:spacing w:before="30" w:after="20" w:line="140" w:lineRule="exact"/>
              <w:ind w:firstLine="0"/>
              <w:rPr>
                <w:sz w:val="12"/>
                <w:szCs w:val="16"/>
              </w:rPr>
            </w:pPr>
          </w:p>
        </w:tc>
        <w:tc>
          <w:tcPr>
            <w:tcW w:w="953" w:type="dxa"/>
            <w:tcBorders>
              <w:top w:val="nil"/>
              <w:left w:val="nil"/>
              <w:bottom w:val="nil"/>
              <w:right w:val="single" w:sz="4" w:space="0" w:color="auto"/>
            </w:tcBorders>
            <w:shd w:val="clear" w:color="auto" w:fill="auto"/>
          </w:tcPr>
          <w:p w:rsidR="001B78EB" w:rsidRPr="004774AC" w:rsidRDefault="001B78EB" w:rsidP="002472E7">
            <w:pPr>
              <w:pStyle w:val="Texto"/>
              <w:spacing w:before="30" w:after="20" w:line="140" w:lineRule="exact"/>
              <w:ind w:firstLine="0"/>
              <w:rPr>
                <w:sz w:val="12"/>
                <w:szCs w:val="16"/>
              </w:rPr>
            </w:pPr>
          </w:p>
        </w:tc>
        <w:tc>
          <w:tcPr>
            <w:tcW w:w="971" w:type="dxa"/>
            <w:tcBorders>
              <w:top w:val="nil"/>
              <w:left w:val="nil"/>
              <w:bottom w:val="nil"/>
              <w:right w:val="single" w:sz="4" w:space="0" w:color="auto"/>
            </w:tcBorders>
            <w:shd w:val="clear" w:color="auto" w:fill="auto"/>
          </w:tcPr>
          <w:p w:rsidR="001B78EB" w:rsidRPr="004774AC" w:rsidRDefault="001B78EB" w:rsidP="002472E7">
            <w:pPr>
              <w:pStyle w:val="Texto"/>
              <w:spacing w:before="30" w:after="20" w:line="140" w:lineRule="exact"/>
              <w:ind w:firstLine="0"/>
              <w:rPr>
                <w:sz w:val="12"/>
                <w:szCs w:val="16"/>
              </w:rPr>
            </w:pPr>
          </w:p>
        </w:tc>
        <w:tc>
          <w:tcPr>
            <w:tcW w:w="697" w:type="dxa"/>
            <w:tcBorders>
              <w:top w:val="nil"/>
              <w:left w:val="nil"/>
              <w:bottom w:val="nil"/>
              <w:right w:val="single" w:sz="4" w:space="0" w:color="auto"/>
            </w:tcBorders>
            <w:shd w:val="clear" w:color="auto" w:fill="auto"/>
          </w:tcPr>
          <w:p w:rsidR="001B78EB" w:rsidRPr="004774AC" w:rsidRDefault="001B78EB" w:rsidP="002472E7">
            <w:pPr>
              <w:pStyle w:val="Texto"/>
              <w:spacing w:before="30" w:after="20" w:line="140" w:lineRule="exact"/>
              <w:ind w:firstLine="0"/>
              <w:rPr>
                <w:sz w:val="12"/>
                <w:szCs w:val="16"/>
              </w:rPr>
            </w:pPr>
          </w:p>
        </w:tc>
        <w:tc>
          <w:tcPr>
            <w:tcW w:w="1057" w:type="dxa"/>
            <w:tcBorders>
              <w:top w:val="nil"/>
              <w:left w:val="nil"/>
              <w:bottom w:val="nil"/>
              <w:right w:val="single" w:sz="4" w:space="0" w:color="auto"/>
            </w:tcBorders>
            <w:shd w:val="clear" w:color="auto" w:fill="auto"/>
          </w:tcPr>
          <w:p w:rsidR="001B78EB" w:rsidRPr="004774AC" w:rsidRDefault="001B78EB" w:rsidP="002472E7">
            <w:pPr>
              <w:pStyle w:val="Texto"/>
              <w:spacing w:before="30" w:after="20" w:line="140" w:lineRule="exact"/>
              <w:ind w:firstLine="0"/>
              <w:rPr>
                <w:sz w:val="12"/>
                <w:szCs w:val="16"/>
              </w:rPr>
            </w:pPr>
          </w:p>
        </w:tc>
      </w:tr>
      <w:tr w:rsidR="001B78EB" w:rsidRPr="004774AC" w:rsidTr="002472E7">
        <w:trPr>
          <w:trHeight w:val="20"/>
          <w:jc w:val="center"/>
        </w:trPr>
        <w:tc>
          <w:tcPr>
            <w:tcW w:w="377" w:type="dxa"/>
            <w:tcBorders>
              <w:top w:val="nil"/>
              <w:left w:val="single" w:sz="4" w:space="0" w:color="auto"/>
              <w:bottom w:val="nil"/>
              <w:right w:val="nil"/>
            </w:tcBorders>
            <w:shd w:val="clear" w:color="auto" w:fill="auto"/>
          </w:tcPr>
          <w:p w:rsidR="001B78EB" w:rsidRPr="004774AC" w:rsidRDefault="001B78EB" w:rsidP="002472E7">
            <w:pPr>
              <w:pStyle w:val="Texto"/>
              <w:spacing w:before="30" w:after="20" w:line="140" w:lineRule="exact"/>
              <w:ind w:firstLine="0"/>
              <w:rPr>
                <w:sz w:val="12"/>
                <w:szCs w:val="16"/>
              </w:rPr>
            </w:pPr>
          </w:p>
        </w:tc>
        <w:tc>
          <w:tcPr>
            <w:tcW w:w="2587" w:type="dxa"/>
            <w:tcBorders>
              <w:top w:val="nil"/>
              <w:left w:val="nil"/>
              <w:bottom w:val="nil"/>
              <w:right w:val="nil"/>
            </w:tcBorders>
            <w:shd w:val="clear" w:color="auto" w:fill="auto"/>
          </w:tcPr>
          <w:p w:rsidR="001B78EB" w:rsidRPr="004774AC" w:rsidRDefault="001B78EB" w:rsidP="002472E7">
            <w:pPr>
              <w:pStyle w:val="Texto"/>
              <w:spacing w:before="30" w:after="20" w:line="140" w:lineRule="exact"/>
              <w:ind w:firstLine="0"/>
              <w:rPr>
                <w:sz w:val="12"/>
                <w:szCs w:val="16"/>
              </w:rPr>
            </w:pPr>
            <w:r w:rsidRPr="004774AC">
              <w:rPr>
                <w:sz w:val="12"/>
                <w:szCs w:val="16"/>
              </w:rPr>
              <w:t>Vehículos y Equipo de Transporte</w:t>
            </w:r>
          </w:p>
        </w:tc>
        <w:tc>
          <w:tcPr>
            <w:tcW w:w="867" w:type="dxa"/>
            <w:tcBorders>
              <w:top w:val="nil"/>
              <w:left w:val="single" w:sz="4" w:space="0" w:color="auto"/>
              <w:bottom w:val="nil"/>
              <w:right w:val="single" w:sz="4" w:space="0" w:color="auto"/>
            </w:tcBorders>
            <w:shd w:val="clear" w:color="auto" w:fill="auto"/>
          </w:tcPr>
          <w:p w:rsidR="001B78EB" w:rsidRPr="004774AC" w:rsidRDefault="001B78EB" w:rsidP="002472E7">
            <w:pPr>
              <w:pStyle w:val="Texto"/>
              <w:spacing w:before="30" w:after="20" w:line="140" w:lineRule="exact"/>
              <w:ind w:firstLine="0"/>
              <w:rPr>
                <w:sz w:val="12"/>
                <w:szCs w:val="16"/>
              </w:rPr>
            </w:pPr>
          </w:p>
        </w:tc>
        <w:tc>
          <w:tcPr>
            <w:tcW w:w="1203" w:type="dxa"/>
            <w:tcBorders>
              <w:top w:val="nil"/>
              <w:left w:val="nil"/>
              <w:bottom w:val="nil"/>
              <w:right w:val="single" w:sz="4" w:space="0" w:color="auto"/>
            </w:tcBorders>
            <w:shd w:val="clear" w:color="auto" w:fill="auto"/>
          </w:tcPr>
          <w:p w:rsidR="001B78EB" w:rsidRPr="004774AC" w:rsidRDefault="001B78EB" w:rsidP="002472E7">
            <w:pPr>
              <w:pStyle w:val="Texto"/>
              <w:spacing w:before="30" w:after="20" w:line="140" w:lineRule="exact"/>
              <w:ind w:firstLine="0"/>
              <w:rPr>
                <w:sz w:val="12"/>
                <w:szCs w:val="16"/>
              </w:rPr>
            </w:pPr>
          </w:p>
        </w:tc>
        <w:tc>
          <w:tcPr>
            <w:tcW w:w="953" w:type="dxa"/>
            <w:tcBorders>
              <w:top w:val="nil"/>
              <w:left w:val="nil"/>
              <w:bottom w:val="nil"/>
              <w:right w:val="single" w:sz="4" w:space="0" w:color="auto"/>
            </w:tcBorders>
            <w:shd w:val="clear" w:color="auto" w:fill="auto"/>
          </w:tcPr>
          <w:p w:rsidR="001B78EB" w:rsidRPr="004774AC" w:rsidRDefault="001B78EB" w:rsidP="002472E7">
            <w:pPr>
              <w:pStyle w:val="Texto"/>
              <w:spacing w:before="30" w:after="20" w:line="140" w:lineRule="exact"/>
              <w:ind w:firstLine="0"/>
              <w:rPr>
                <w:sz w:val="12"/>
                <w:szCs w:val="16"/>
              </w:rPr>
            </w:pPr>
          </w:p>
        </w:tc>
        <w:tc>
          <w:tcPr>
            <w:tcW w:w="971" w:type="dxa"/>
            <w:tcBorders>
              <w:top w:val="nil"/>
              <w:left w:val="nil"/>
              <w:bottom w:val="nil"/>
              <w:right w:val="single" w:sz="4" w:space="0" w:color="auto"/>
            </w:tcBorders>
            <w:shd w:val="clear" w:color="auto" w:fill="auto"/>
          </w:tcPr>
          <w:p w:rsidR="001B78EB" w:rsidRPr="004774AC" w:rsidRDefault="001B78EB" w:rsidP="002472E7">
            <w:pPr>
              <w:pStyle w:val="Texto"/>
              <w:spacing w:before="30" w:after="20" w:line="140" w:lineRule="exact"/>
              <w:ind w:firstLine="0"/>
              <w:rPr>
                <w:sz w:val="12"/>
                <w:szCs w:val="16"/>
              </w:rPr>
            </w:pPr>
          </w:p>
        </w:tc>
        <w:tc>
          <w:tcPr>
            <w:tcW w:w="697" w:type="dxa"/>
            <w:tcBorders>
              <w:top w:val="nil"/>
              <w:left w:val="nil"/>
              <w:bottom w:val="nil"/>
              <w:right w:val="single" w:sz="4" w:space="0" w:color="auto"/>
            </w:tcBorders>
            <w:shd w:val="clear" w:color="auto" w:fill="auto"/>
          </w:tcPr>
          <w:p w:rsidR="001B78EB" w:rsidRPr="004774AC" w:rsidRDefault="001B78EB" w:rsidP="002472E7">
            <w:pPr>
              <w:pStyle w:val="Texto"/>
              <w:spacing w:before="30" w:after="20" w:line="140" w:lineRule="exact"/>
              <w:ind w:firstLine="0"/>
              <w:rPr>
                <w:sz w:val="12"/>
                <w:szCs w:val="16"/>
              </w:rPr>
            </w:pPr>
          </w:p>
        </w:tc>
        <w:tc>
          <w:tcPr>
            <w:tcW w:w="1057" w:type="dxa"/>
            <w:tcBorders>
              <w:top w:val="nil"/>
              <w:left w:val="nil"/>
              <w:bottom w:val="nil"/>
              <w:right w:val="single" w:sz="4" w:space="0" w:color="auto"/>
            </w:tcBorders>
            <w:shd w:val="clear" w:color="auto" w:fill="auto"/>
          </w:tcPr>
          <w:p w:rsidR="001B78EB" w:rsidRPr="004774AC" w:rsidRDefault="001B78EB" w:rsidP="002472E7">
            <w:pPr>
              <w:pStyle w:val="Texto"/>
              <w:spacing w:before="30" w:after="20" w:line="140" w:lineRule="exact"/>
              <w:ind w:firstLine="0"/>
              <w:rPr>
                <w:sz w:val="12"/>
                <w:szCs w:val="16"/>
              </w:rPr>
            </w:pPr>
          </w:p>
        </w:tc>
      </w:tr>
      <w:tr w:rsidR="001B78EB" w:rsidRPr="004774AC" w:rsidTr="002472E7">
        <w:trPr>
          <w:trHeight w:val="20"/>
          <w:jc w:val="center"/>
        </w:trPr>
        <w:tc>
          <w:tcPr>
            <w:tcW w:w="377" w:type="dxa"/>
            <w:tcBorders>
              <w:top w:val="nil"/>
              <w:left w:val="single" w:sz="4" w:space="0" w:color="auto"/>
              <w:bottom w:val="nil"/>
              <w:right w:val="nil"/>
            </w:tcBorders>
            <w:shd w:val="clear" w:color="auto" w:fill="auto"/>
          </w:tcPr>
          <w:p w:rsidR="001B78EB" w:rsidRPr="004774AC" w:rsidRDefault="001B78EB" w:rsidP="002472E7">
            <w:pPr>
              <w:pStyle w:val="Texto"/>
              <w:spacing w:before="30" w:after="20" w:line="140" w:lineRule="exact"/>
              <w:ind w:firstLine="0"/>
              <w:rPr>
                <w:sz w:val="12"/>
                <w:szCs w:val="16"/>
              </w:rPr>
            </w:pPr>
          </w:p>
        </w:tc>
        <w:tc>
          <w:tcPr>
            <w:tcW w:w="2587" w:type="dxa"/>
            <w:tcBorders>
              <w:top w:val="nil"/>
              <w:left w:val="nil"/>
              <w:bottom w:val="nil"/>
              <w:right w:val="nil"/>
            </w:tcBorders>
            <w:shd w:val="clear" w:color="auto" w:fill="auto"/>
          </w:tcPr>
          <w:p w:rsidR="001B78EB" w:rsidRPr="004774AC" w:rsidRDefault="001B78EB" w:rsidP="002472E7">
            <w:pPr>
              <w:pStyle w:val="Texto"/>
              <w:spacing w:before="30" w:after="20" w:line="140" w:lineRule="exact"/>
              <w:ind w:firstLine="0"/>
              <w:rPr>
                <w:sz w:val="12"/>
                <w:szCs w:val="16"/>
              </w:rPr>
            </w:pPr>
            <w:r w:rsidRPr="004774AC">
              <w:rPr>
                <w:sz w:val="12"/>
                <w:szCs w:val="16"/>
              </w:rPr>
              <w:t>Equipo de Defensa y Seguridad</w:t>
            </w:r>
          </w:p>
        </w:tc>
        <w:tc>
          <w:tcPr>
            <w:tcW w:w="867" w:type="dxa"/>
            <w:tcBorders>
              <w:top w:val="nil"/>
              <w:left w:val="single" w:sz="4" w:space="0" w:color="auto"/>
              <w:bottom w:val="nil"/>
              <w:right w:val="single" w:sz="4" w:space="0" w:color="auto"/>
            </w:tcBorders>
            <w:shd w:val="clear" w:color="auto" w:fill="auto"/>
          </w:tcPr>
          <w:p w:rsidR="001B78EB" w:rsidRPr="004774AC" w:rsidRDefault="001B78EB" w:rsidP="002472E7">
            <w:pPr>
              <w:pStyle w:val="Texto"/>
              <w:spacing w:before="30" w:after="20" w:line="140" w:lineRule="exact"/>
              <w:ind w:firstLine="0"/>
              <w:rPr>
                <w:sz w:val="12"/>
                <w:szCs w:val="16"/>
              </w:rPr>
            </w:pPr>
          </w:p>
        </w:tc>
        <w:tc>
          <w:tcPr>
            <w:tcW w:w="1203" w:type="dxa"/>
            <w:tcBorders>
              <w:top w:val="nil"/>
              <w:left w:val="nil"/>
              <w:bottom w:val="nil"/>
              <w:right w:val="single" w:sz="4" w:space="0" w:color="auto"/>
            </w:tcBorders>
            <w:shd w:val="clear" w:color="auto" w:fill="auto"/>
          </w:tcPr>
          <w:p w:rsidR="001B78EB" w:rsidRPr="004774AC" w:rsidRDefault="001B78EB" w:rsidP="002472E7">
            <w:pPr>
              <w:pStyle w:val="Texto"/>
              <w:spacing w:before="30" w:after="20" w:line="140" w:lineRule="exact"/>
              <w:ind w:firstLine="0"/>
              <w:rPr>
                <w:sz w:val="12"/>
                <w:szCs w:val="16"/>
              </w:rPr>
            </w:pPr>
          </w:p>
        </w:tc>
        <w:tc>
          <w:tcPr>
            <w:tcW w:w="953" w:type="dxa"/>
            <w:tcBorders>
              <w:top w:val="nil"/>
              <w:left w:val="nil"/>
              <w:bottom w:val="nil"/>
              <w:right w:val="single" w:sz="4" w:space="0" w:color="auto"/>
            </w:tcBorders>
            <w:shd w:val="clear" w:color="auto" w:fill="auto"/>
          </w:tcPr>
          <w:p w:rsidR="001B78EB" w:rsidRPr="004774AC" w:rsidRDefault="001B78EB" w:rsidP="002472E7">
            <w:pPr>
              <w:pStyle w:val="Texto"/>
              <w:spacing w:before="30" w:after="20" w:line="140" w:lineRule="exact"/>
              <w:ind w:firstLine="0"/>
              <w:rPr>
                <w:sz w:val="12"/>
                <w:szCs w:val="16"/>
              </w:rPr>
            </w:pPr>
          </w:p>
        </w:tc>
        <w:tc>
          <w:tcPr>
            <w:tcW w:w="971" w:type="dxa"/>
            <w:tcBorders>
              <w:top w:val="nil"/>
              <w:left w:val="nil"/>
              <w:bottom w:val="nil"/>
              <w:right w:val="single" w:sz="4" w:space="0" w:color="auto"/>
            </w:tcBorders>
            <w:shd w:val="clear" w:color="auto" w:fill="auto"/>
          </w:tcPr>
          <w:p w:rsidR="001B78EB" w:rsidRPr="004774AC" w:rsidRDefault="001B78EB" w:rsidP="002472E7">
            <w:pPr>
              <w:pStyle w:val="Texto"/>
              <w:spacing w:before="30" w:after="20" w:line="140" w:lineRule="exact"/>
              <w:ind w:firstLine="0"/>
              <w:rPr>
                <w:sz w:val="12"/>
                <w:szCs w:val="16"/>
              </w:rPr>
            </w:pPr>
          </w:p>
        </w:tc>
        <w:tc>
          <w:tcPr>
            <w:tcW w:w="697" w:type="dxa"/>
            <w:tcBorders>
              <w:top w:val="nil"/>
              <w:left w:val="nil"/>
              <w:bottom w:val="nil"/>
              <w:right w:val="single" w:sz="4" w:space="0" w:color="auto"/>
            </w:tcBorders>
            <w:shd w:val="clear" w:color="auto" w:fill="auto"/>
          </w:tcPr>
          <w:p w:rsidR="001B78EB" w:rsidRPr="004774AC" w:rsidRDefault="001B78EB" w:rsidP="002472E7">
            <w:pPr>
              <w:pStyle w:val="Texto"/>
              <w:spacing w:before="30" w:after="20" w:line="140" w:lineRule="exact"/>
              <w:ind w:firstLine="0"/>
              <w:rPr>
                <w:sz w:val="12"/>
                <w:szCs w:val="16"/>
              </w:rPr>
            </w:pPr>
          </w:p>
        </w:tc>
        <w:tc>
          <w:tcPr>
            <w:tcW w:w="1057" w:type="dxa"/>
            <w:tcBorders>
              <w:top w:val="nil"/>
              <w:left w:val="nil"/>
              <w:bottom w:val="nil"/>
              <w:right w:val="single" w:sz="4" w:space="0" w:color="auto"/>
            </w:tcBorders>
            <w:shd w:val="clear" w:color="auto" w:fill="auto"/>
          </w:tcPr>
          <w:p w:rsidR="001B78EB" w:rsidRPr="004774AC" w:rsidRDefault="001B78EB" w:rsidP="002472E7">
            <w:pPr>
              <w:pStyle w:val="Texto"/>
              <w:spacing w:before="30" w:after="20" w:line="140" w:lineRule="exact"/>
              <w:ind w:firstLine="0"/>
              <w:rPr>
                <w:sz w:val="12"/>
                <w:szCs w:val="16"/>
              </w:rPr>
            </w:pPr>
          </w:p>
        </w:tc>
      </w:tr>
      <w:tr w:rsidR="001B78EB" w:rsidRPr="004774AC" w:rsidTr="002472E7">
        <w:trPr>
          <w:trHeight w:val="20"/>
          <w:jc w:val="center"/>
        </w:trPr>
        <w:tc>
          <w:tcPr>
            <w:tcW w:w="377" w:type="dxa"/>
            <w:tcBorders>
              <w:top w:val="nil"/>
              <w:left w:val="single" w:sz="4" w:space="0" w:color="auto"/>
              <w:bottom w:val="nil"/>
              <w:right w:val="nil"/>
            </w:tcBorders>
            <w:shd w:val="clear" w:color="auto" w:fill="auto"/>
          </w:tcPr>
          <w:p w:rsidR="001B78EB" w:rsidRPr="004774AC" w:rsidRDefault="001B78EB" w:rsidP="002472E7">
            <w:pPr>
              <w:pStyle w:val="Texto"/>
              <w:spacing w:before="30" w:after="20" w:line="140" w:lineRule="exact"/>
              <w:ind w:firstLine="0"/>
              <w:rPr>
                <w:sz w:val="12"/>
                <w:szCs w:val="16"/>
              </w:rPr>
            </w:pPr>
          </w:p>
        </w:tc>
        <w:tc>
          <w:tcPr>
            <w:tcW w:w="2587" w:type="dxa"/>
            <w:tcBorders>
              <w:top w:val="nil"/>
              <w:left w:val="nil"/>
              <w:bottom w:val="nil"/>
              <w:right w:val="nil"/>
            </w:tcBorders>
            <w:shd w:val="clear" w:color="auto" w:fill="auto"/>
          </w:tcPr>
          <w:p w:rsidR="001B78EB" w:rsidRPr="004774AC" w:rsidRDefault="001B78EB" w:rsidP="002472E7">
            <w:pPr>
              <w:pStyle w:val="Texto"/>
              <w:spacing w:before="30" w:after="20" w:line="140" w:lineRule="exact"/>
              <w:ind w:firstLine="0"/>
              <w:rPr>
                <w:sz w:val="12"/>
                <w:szCs w:val="16"/>
              </w:rPr>
            </w:pPr>
            <w:r w:rsidRPr="004774AC">
              <w:rPr>
                <w:sz w:val="12"/>
                <w:szCs w:val="16"/>
              </w:rPr>
              <w:t>Maquinaria, Otros Equipos y Herramientas</w:t>
            </w:r>
          </w:p>
        </w:tc>
        <w:tc>
          <w:tcPr>
            <w:tcW w:w="867" w:type="dxa"/>
            <w:tcBorders>
              <w:top w:val="nil"/>
              <w:left w:val="single" w:sz="4" w:space="0" w:color="auto"/>
              <w:bottom w:val="nil"/>
              <w:right w:val="single" w:sz="4" w:space="0" w:color="auto"/>
            </w:tcBorders>
            <w:shd w:val="clear" w:color="auto" w:fill="auto"/>
          </w:tcPr>
          <w:p w:rsidR="001B78EB" w:rsidRPr="004774AC" w:rsidRDefault="001B78EB" w:rsidP="002472E7">
            <w:pPr>
              <w:pStyle w:val="Texto"/>
              <w:spacing w:before="30" w:after="20" w:line="140" w:lineRule="exact"/>
              <w:ind w:firstLine="0"/>
              <w:rPr>
                <w:sz w:val="12"/>
                <w:szCs w:val="16"/>
              </w:rPr>
            </w:pPr>
          </w:p>
        </w:tc>
        <w:tc>
          <w:tcPr>
            <w:tcW w:w="1203" w:type="dxa"/>
            <w:tcBorders>
              <w:top w:val="nil"/>
              <w:left w:val="nil"/>
              <w:bottom w:val="nil"/>
              <w:right w:val="single" w:sz="4" w:space="0" w:color="auto"/>
            </w:tcBorders>
            <w:shd w:val="clear" w:color="auto" w:fill="auto"/>
          </w:tcPr>
          <w:p w:rsidR="001B78EB" w:rsidRPr="004774AC" w:rsidRDefault="001B78EB" w:rsidP="002472E7">
            <w:pPr>
              <w:pStyle w:val="Texto"/>
              <w:spacing w:before="30" w:after="20" w:line="140" w:lineRule="exact"/>
              <w:ind w:firstLine="0"/>
              <w:rPr>
                <w:sz w:val="12"/>
                <w:szCs w:val="16"/>
              </w:rPr>
            </w:pPr>
          </w:p>
        </w:tc>
        <w:tc>
          <w:tcPr>
            <w:tcW w:w="953" w:type="dxa"/>
            <w:tcBorders>
              <w:top w:val="nil"/>
              <w:left w:val="nil"/>
              <w:bottom w:val="nil"/>
              <w:right w:val="single" w:sz="4" w:space="0" w:color="auto"/>
            </w:tcBorders>
            <w:shd w:val="clear" w:color="auto" w:fill="auto"/>
          </w:tcPr>
          <w:p w:rsidR="001B78EB" w:rsidRPr="004774AC" w:rsidRDefault="001B78EB" w:rsidP="002472E7">
            <w:pPr>
              <w:pStyle w:val="Texto"/>
              <w:spacing w:before="30" w:after="20" w:line="140" w:lineRule="exact"/>
              <w:ind w:firstLine="0"/>
              <w:rPr>
                <w:sz w:val="12"/>
                <w:szCs w:val="16"/>
              </w:rPr>
            </w:pPr>
          </w:p>
        </w:tc>
        <w:tc>
          <w:tcPr>
            <w:tcW w:w="971" w:type="dxa"/>
            <w:tcBorders>
              <w:top w:val="nil"/>
              <w:left w:val="nil"/>
              <w:bottom w:val="nil"/>
              <w:right w:val="single" w:sz="4" w:space="0" w:color="auto"/>
            </w:tcBorders>
            <w:shd w:val="clear" w:color="auto" w:fill="auto"/>
          </w:tcPr>
          <w:p w:rsidR="001B78EB" w:rsidRPr="004774AC" w:rsidRDefault="001B78EB" w:rsidP="002472E7">
            <w:pPr>
              <w:pStyle w:val="Texto"/>
              <w:spacing w:before="30" w:after="20" w:line="140" w:lineRule="exact"/>
              <w:ind w:firstLine="0"/>
              <w:rPr>
                <w:sz w:val="12"/>
                <w:szCs w:val="16"/>
              </w:rPr>
            </w:pPr>
          </w:p>
        </w:tc>
        <w:tc>
          <w:tcPr>
            <w:tcW w:w="697" w:type="dxa"/>
            <w:tcBorders>
              <w:top w:val="nil"/>
              <w:left w:val="nil"/>
              <w:bottom w:val="nil"/>
              <w:right w:val="single" w:sz="4" w:space="0" w:color="auto"/>
            </w:tcBorders>
            <w:shd w:val="clear" w:color="auto" w:fill="auto"/>
          </w:tcPr>
          <w:p w:rsidR="001B78EB" w:rsidRPr="004774AC" w:rsidRDefault="001B78EB" w:rsidP="002472E7">
            <w:pPr>
              <w:pStyle w:val="Texto"/>
              <w:spacing w:before="30" w:after="20" w:line="140" w:lineRule="exact"/>
              <w:ind w:firstLine="0"/>
              <w:rPr>
                <w:sz w:val="12"/>
                <w:szCs w:val="16"/>
              </w:rPr>
            </w:pPr>
          </w:p>
        </w:tc>
        <w:tc>
          <w:tcPr>
            <w:tcW w:w="1057" w:type="dxa"/>
            <w:tcBorders>
              <w:top w:val="nil"/>
              <w:left w:val="nil"/>
              <w:bottom w:val="nil"/>
              <w:right w:val="single" w:sz="4" w:space="0" w:color="auto"/>
            </w:tcBorders>
            <w:shd w:val="clear" w:color="auto" w:fill="auto"/>
          </w:tcPr>
          <w:p w:rsidR="001B78EB" w:rsidRPr="004774AC" w:rsidRDefault="001B78EB" w:rsidP="002472E7">
            <w:pPr>
              <w:pStyle w:val="Texto"/>
              <w:spacing w:before="30" w:after="20" w:line="140" w:lineRule="exact"/>
              <w:ind w:firstLine="0"/>
              <w:rPr>
                <w:sz w:val="12"/>
                <w:szCs w:val="16"/>
              </w:rPr>
            </w:pPr>
          </w:p>
        </w:tc>
      </w:tr>
      <w:tr w:rsidR="001B78EB" w:rsidRPr="004774AC" w:rsidTr="002472E7">
        <w:trPr>
          <w:trHeight w:val="20"/>
          <w:jc w:val="center"/>
        </w:trPr>
        <w:tc>
          <w:tcPr>
            <w:tcW w:w="377" w:type="dxa"/>
            <w:tcBorders>
              <w:top w:val="nil"/>
              <w:left w:val="single" w:sz="4" w:space="0" w:color="auto"/>
              <w:bottom w:val="nil"/>
              <w:right w:val="nil"/>
            </w:tcBorders>
            <w:shd w:val="clear" w:color="auto" w:fill="auto"/>
          </w:tcPr>
          <w:p w:rsidR="001B78EB" w:rsidRPr="004774AC" w:rsidRDefault="001B78EB" w:rsidP="002472E7">
            <w:pPr>
              <w:pStyle w:val="Texto"/>
              <w:spacing w:before="30" w:after="20" w:line="140" w:lineRule="exact"/>
              <w:ind w:firstLine="0"/>
              <w:rPr>
                <w:sz w:val="12"/>
                <w:szCs w:val="16"/>
              </w:rPr>
            </w:pPr>
          </w:p>
        </w:tc>
        <w:tc>
          <w:tcPr>
            <w:tcW w:w="2587" w:type="dxa"/>
            <w:tcBorders>
              <w:top w:val="nil"/>
              <w:left w:val="nil"/>
              <w:bottom w:val="nil"/>
              <w:right w:val="nil"/>
            </w:tcBorders>
            <w:shd w:val="clear" w:color="auto" w:fill="auto"/>
          </w:tcPr>
          <w:p w:rsidR="001B78EB" w:rsidRPr="004774AC" w:rsidRDefault="001B78EB" w:rsidP="002472E7">
            <w:pPr>
              <w:pStyle w:val="Texto"/>
              <w:spacing w:before="30" w:after="20" w:line="140" w:lineRule="exact"/>
              <w:ind w:firstLine="0"/>
              <w:rPr>
                <w:sz w:val="12"/>
                <w:szCs w:val="16"/>
              </w:rPr>
            </w:pPr>
            <w:r w:rsidRPr="004774AC">
              <w:rPr>
                <w:sz w:val="12"/>
                <w:szCs w:val="16"/>
              </w:rPr>
              <w:t>Activos Biológicos</w:t>
            </w:r>
          </w:p>
        </w:tc>
        <w:tc>
          <w:tcPr>
            <w:tcW w:w="867" w:type="dxa"/>
            <w:tcBorders>
              <w:top w:val="nil"/>
              <w:left w:val="single" w:sz="4" w:space="0" w:color="auto"/>
              <w:bottom w:val="nil"/>
              <w:right w:val="single" w:sz="4" w:space="0" w:color="auto"/>
            </w:tcBorders>
            <w:shd w:val="clear" w:color="auto" w:fill="auto"/>
          </w:tcPr>
          <w:p w:rsidR="001B78EB" w:rsidRPr="004774AC" w:rsidRDefault="001B78EB" w:rsidP="002472E7">
            <w:pPr>
              <w:pStyle w:val="Texto"/>
              <w:spacing w:before="30" w:after="20" w:line="140" w:lineRule="exact"/>
              <w:ind w:firstLine="0"/>
              <w:rPr>
                <w:sz w:val="12"/>
                <w:szCs w:val="16"/>
              </w:rPr>
            </w:pPr>
          </w:p>
        </w:tc>
        <w:tc>
          <w:tcPr>
            <w:tcW w:w="1203" w:type="dxa"/>
            <w:tcBorders>
              <w:top w:val="nil"/>
              <w:left w:val="nil"/>
              <w:bottom w:val="nil"/>
              <w:right w:val="single" w:sz="4" w:space="0" w:color="auto"/>
            </w:tcBorders>
            <w:shd w:val="clear" w:color="auto" w:fill="auto"/>
          </w:tcPr>
          <w:p w:rsidR="001B78EB" w:rsidRPr="004774AC" w:rsidRDefault="001B78EB" w:rsidP="002472E7">
            <w:pPr>
              <w:pStyle w:val="Texto"/>
              <w:spacing w:before="30" w:after="20" w:line="140" w:lineRule="exact"/>
              <w:ind w:firstLine="0"/>
              <w:rPr>
                <w:sz w:val="12"/>
                <w:szCs w:val="16"/>
              </w:rPr>
            </w:pPr>
          </w:p>
        </w:tc>
        <w:tc>
          <w:tcPr>
            <w:tcW w:w="953" w:type="dxa"/>
            <w:tcBorders>
              <w:top w:val="nil"/>
              <w:left w:val="nil"/>
              <w:bottom w:val="nil"/>
              <w:right w:val="single" w:sz="4" w:space="0" w:color="auto"/>
            </w:tcBorders>
            <w:shd w:val="clear" w:color="auto" w:fill="auto"/>
          </w:tcPr>
          <w:p w:rsidR="001B78EB" w:rsidRPr="004774AC" w:rsidRDefault="001B78EB" w:rsidP="002472E7">
            <w:pPr>
              <w:pStyle w:val="Texto"/>
              <w:spacing w:before="30" w:after="20" w:line="140" w:lineRule="exact"/>
              <w:ind w:firstLine="0"/>
              <w:rPr>
                <w:sz w:val="12"/>
                <w:szCs w:val="16"/>
              </w:rPr>
            </w:pPr>
          </w:p>
        </w:tc>
        <w:tc>
          <w:tcPr>
            <w:tcW w:w="971" w:type="dxa"/>
            <w:tcBorders>
              <w:top w:val="nil"/>
              <w:left w:val="nil"/>
              <w:bottom w:val="nil"/>
              <w:right w:val="single" w:sz="4" w:space="0" w:color="auto"/>
            </w:tcBorders>
            <w:shd w:val="clear" w:color="auto" w:fill="auto"/>
          </w:tcPr>
          <w:p w:rsidR="001B78EB" w:rsidRPr="004774AC" w:rsidRDefault="001B78EB" w:rsidP="002472E7">
            <w:pPr>
              <w:pStyle w:val="Texto"/>
              <w:spacing w:before="30" w:after="20" w:line="140" w:lineRule="exact"/>
              <w:ind w:firstLine="0"/>
              <w:rPr>
                <w:sz w:val="12"/>
                <w:szCs w:val="16"/>
              </w:rPr>
            </w:pPr>
          </w:p>
        </w:tc>
        <w:tc>
          <w:tcPr>
            <w:tcW w:w="697" w:type="dxa"/>
            <w:tcBorders>
              <w:top w:val="nil"/>
              <w:left w:val="nil"/>
              <w:bottom w:val="nil"/>
              <w:right w:val="single" w:sz="4" w:space="0" w:color="auto"/>
            </w:tcBorders>
            <w:shd w:val="clear" w:color="auto" w:fill="auto"/>
          </w:tcPr>
          <w:p w:rsidR="001B78EB" w:rsidRPr="004774AC" w:rsidRDefault="001B78EB" w:rsidP="002472E7">
            <w:pPr>
              <w:pStyle w:val="Texto"/>
              <w:spacing w:before="30" w:after="20" w:line="140" w:lineRule="exact"/>
              <w:ind w:firstLine="0"/>
              <w:rPr>
                <w:sz w:val="12"/>
                <w:szCs w:val="16"/>
              </w:rPr>
            </w:pPr>
          </w:p>
        </w:tc>
        <w:tc>
          <w:tcPr>
            <w:tcW w:w="1057" w:type="dxa"/>
            <w:tcBorders>
              <w:top w:val="nil"/>
              <w:left w:val="nil"/>
              <w:bottom w:val="nil"/>
              <w:right w:val="single" w:sz="4" w:space="0" w:color="auto"/>
            </w:tcBorders>
            <w:shd w:val="clear" w:color="auto" w:fill="auto"/>
          </w:tcPr>
          <w:p w:rsidR="001B78EB" w:rsidRPr="004774AC" w:rsidRDefault="001B78EB" w:rsidP="002472E7">
            <w:pPr>
              <w:pStyle w:val="Texto"/>
              <w:spacing w:before="30" w:after="20" w:line="140" w:lineRule="exact"/>
              <w:ind w:firstLine="0"/>
              <w:rPr>
                <w:sz w:val="12"/>
                <w:szCs w:val="16"/>
              </w:rPr>
            </w:pPr>
          </w:p>
        </w:tc>
      </w:tr>
      <w:tr w:rsidR="001B78EB" w:rsidRPr="004774AC" w:rsidTr="002472E7">
        <w:trPr>
          <w:trHeight w:val="20"/>
          <w:jc w:val="center"/>
        </w:trPr>
        <w:tc>
          <w:tcPr>
            <w:tcW w:w="377" w:type="dxa"/>
            <w:tcBorders>
              <w:top w:val="nil"/>
              <w:left w:val="single" w:sz="4" w:space="0" w:color="auto"/>
              <w:bottom w:val="nil"/>
              <w:right w:val="nil"/>
            </w:tcBorders>
            <w:shd w:val="clear" w:color="auto" w:fill="auto"/>
          </w:tcPr>
          <w:p w:rsidR="001B78EB" w:rsidRPr="004774AC" w:rsidRDefault="001B78EB" w:rsidP="002472E7">
            <w:pPr>
              <w:pStyle w:val="Texto"/>
              <w:spacing w:before="30" w:after="20" w:line="140" w:lineRule="exact"/>
              <w:ind w:firstLine="0"/>
              <w:rPr>
                <w:sz w:val="12"/>
                <w:szCs w:val="16"/>
              </w:rPr>
            </w:pPr>
          </w:p>
        </w:tc>
        <w:tc>
          <w:tcPr>
            <w:tcW w:w="2587" w:type="dxa"/>
            <w:tcBorders>
              <w:top w:val="nil"/>
              <w:left w:val="nil"/>
              <w:bottom w:val="nil"/>
              <w:right w:val="nil"/>
            </w:tcBorders>
            <w:shd w:val="clear" w:color="auto" w:fill="auto"/>
          </w:tcPr>
          <w:p w:rsidR="001B78EB" w:rsidRPr="004774AC" w:rsidRDefault="001B78EB" w:rsidP="002472E7">
            <w:pPr>
              <w:pStyle w:val="Texto"/>
              <w:spacing w:before="30" w:after="20" w:line="140" w:lineRule="exact"/>
              <w:ind w:firstLine="0"/>
              <w:rPr>
                <w:sz w:val="12"/>
                <w:szCs w:val="16"/>
              </w:rPr>
            </w:pPr>
            <w:r w:rsidRPr="004774AC">
              <w:rPr>
                <w:sz w:val="12"/>
                <w:szCs w:val="16"/>
              </w:rPr>
              <w:t>Bienes Inmuebles</w:t>
            </w:r>
          </w:p>
        </w:tc>
        <w:tc>
          <w:tcPr>
            <w:tcW w:w="867" w:type="dxa"/>
            <w:tcBorders>
              <w:top w:val="nil"/>
              <w:left w:val="single" w:sz="4" w:space="0" w:color="auto"/>
              <w:bottom w:val="nil"/>
              <w:right w:val="single" w:sz="4" w:space="0" w:color="auto"/>
            </w:tcBorders>
            <w:shd w:val="clear" w:color="auto" w:fill="auto"/>
          </w:tcPr>
          <w:p w:rsidR="001B78EB" w:rsidRPr="004774AC" w:rsidRDefault="001B78EB" w:rsidP="002472E7">
            <w:pPr>
              <w:pStyle w:val="Texto"/>
              <w:spacing w:before="30" w:after="20" w:line="140" w:lineRule="exact"/>
              <w:ind w:firstLine="0"/>
              <w:rPr>
                <w:sz w:val="12"/>
                <w:szCs w:val="16"/>
              </w:rPr>
            </w:pPr>
          </w:p>
        </w:tc>
        <w:tc>
          <w:tcPr>
            <w:tcW w:w="1203" w:type="dxa"/>
            <w:tcBorders>
              <w:top w:val="nil"/>
              <w:left w:val="nil"/>
              <w:bottom w:val="nil"/>
              <w:right w:val="single" w:sz="4" w:space="0" w:color="auto"/>
            </w:tcBorders>
            <w:shd w:val="clear" w:color="auto" w:fill="auto"/>
          </w:tcPr>
          <w:p w:rsidR="001B78EB" w:rsidRPr="004774AC" w:rsidRDefault="001B78EB" w:rsidP="002472E7">
            <w:pPr>
              <w:pStyle w:val="Texto"/>
              <w:spacing w:before="30" w:after="20" w:line="140" w:lineRule="exact"/>
              <w:ind w:firstLine="0"/>
              <w:rPr>
                <w:sz w:val="12"/>
                <w:szCs w:val="16"/>
              </w:rPr>
            </w:pPr>
          </w:p>
        </w:tc>
        <w:tc>
          <w:tcPr>
            <w:tcW w:w="953" w:type="dxa"/>
            <w:tcBorders>
              <w:top w:val="nil"/>
              <w:left w:val="nil"/>
              <w:bottom w:val="nil"/>
              <w:right w:val="single" w:sz="4" w:space="0" w:color="auto"/>
            </w:tcBorders>
            <w:shd w:val="clear" w:color="auto" w:fill="auto"/>
          </w:tcPr>
          <w:p w:rsidR="001B78EB" w:rsidRPr="004774AC" w:rsidRDefault="001B78EB" w:rsidP="002472E7">
            <w:pPr>
              <w:pStyle w:val="Texto"/>
              <w:spacing w:before="30" w:after="20" w:line="140" w:lineRule="exact"/>
              <w:ind w:firstLine="0"/>
              <w:rPr>
                <w:sz w:val="12"/>
                <w:szCs w:val="16"/>
              </w:rPr>
            </w:pPr>
          </w:p>
        </w:tc>
        <w:tc>
          <w:tcPr>
            <w:tcW w:w="971" w:type="dxa"/>
            <w:tcBorders>
              <w:top w:val="nil"/>
              <w:left w:val="nil"/>
              <w:bottom w:val="nil"/>
              <w:right w:val="single" w:sz="4" w:space="0" w:color="auto"/>
            </w:tcBorders>
            <w:shd w:val="clear" w:color="auto" w:fill="auto"/>
          </w:tcPr>
          <w:p w:rsidR="001B78EB" w:rsidRPr="004774AC" w:rsidRDefault="001B78EB" w:rsidP="002472E7">
            <w:pPr>
              <w:pStyle w:val="Texto"/>
              <w:spacing w:before="30" w:after="20" w:line="140" w:lineRule="exact"/>
              <w:ind w:firstLine="0"/>
              <w:rPr>
                <w:sz w:val="12"/>
                <w:szCs w:val="16"/>
              </w:rPr>
            </w:pPr>
          </w:p>
        </w:tc>
        <w:tc>
          <w:tcPr>
            <w:tcW w:w="697" w:type="dxa"/>
            <w:tcBorders>
              <w:top w:val="nil"/>
              <w:left w:val="nil"/>
              <w:bottom w:val="nil"/>
              <w:right w:val="single" w:sz="4" w:space="0" w:color="auto"/>
            </w:tcBorders>
            <w:shd w:val="clear" w:color="auto" w:fill="auto"/>
          </w:tcPr>
          <w:p w:rsidR="001B78EB" w:rsidRPr="004774AC" w:rsidRDefault="001B78EB" w:rsidP="002472E7">
            <w:pPr>
              <w:pStyle w:val="Texto"/>
              <w:spacing w:before="30" w:after="20" w:line="140" w:lineRule="exact"/>
              <w:ind w:firstLine="0"/>
              <w:rPr>
                <w:sz w:val="12"/>
                <w:szCs w:val="16"/>
              </w:rPr>
            </w:pPr>
          </w:p>
        </w:tc>
        <w:tc>
          <w:tcPr>
            <w:tcW w:w="1057" w:type="dxa"/>
            <w:tcBorders>
              <w:top w:val="nil"/>
              <w:left w:val="nil"/>
              <w:bottom w:val="nil"/>
              <w:right w:val="single" w:sz="4" w:space="0" w:color="auto"/>
            </w:tcBorders>
            <w:shd w:val="clear" w:color="auto" w:fill="auto"/>
          </w:tcPr>
          <w:p w:rsidR="001B78EB" w:rsidRPr="004774AC" w:rsidRDefault="001B78EB" w:rsidP="002472E7">
            <w:pPr>
              <w:pStyle w:val="Texto"/>
              <w:spacing w:before="30" w:after="20" w:line="140" w:lineRule="exact"/>
              <w:ind w:firstLine="0"/>
              <w:rPr>
                <w:sz w:val="12"/>
                <w:szCs w:val="16"/>
              </w:rPr>
            </w:pPr>
          </w:p>
        </w:tc>
      </w:tr>
      <w:tr w:rsidR="001B78EB" w:rsidRPr="004774AC" w:rsidTr="002472E7">
        <w:trPr>
          <w:trHeight w:val="20"/>
          <w:jc w:val="center"/>
        </w:trPr>
        <w:tc>
          <w:tcPr>
            <w:tcW w:w="377" w:type="dxa"/>
            <w:tcBorders>
              <w:top w:val="nil"/>
              <w:left w:val="single" w:sz="4" w:space="0" w:color="auto"/>
              <w:bottom w:val="nil"/>
              <w:right w:val="nil"/>
            </w:tcBorders>
            <w:shd w:val="clear" w:color="auto" w:fill="auto"/>
          </w:tcPr>
          <w:p w:rsidR="001B78EB" w:rsidRPr="004774AC" w:rsidRDefault="001B78EB" w:rsidP="002472E7">
            <w:pPr>
              <w:pStyle w:val="Texto"/>
              <w:spacing w:before="30" w:after="20" w:line="140" w:lineRule="exact"/>
              <w:ind w:firstLine="0"/>
              <w:rPr>
                <w:sz w:val="12"/>
                <w:szCs w:val="16"/>
              </w:rPr>
            </w:pPr>
          </w:p>
        </w:tc>
        <w:tc>
          <w:tcPr>
            <w:tcW w:w="2587" w:type="dxa"/>
            <w:tcBorders>
              <w:top w:val="nil"/>
              <w:left w:val="nil"/>
              <w:bottom w:val="nil"/>
              <w:right w:val="nil"/>
            </w:tcBorders>
            <w:shd w:val="clear" w:color="auto" w:fill="auto"/>
          </w:tcPr>
          <w:p w:rsidR="001B78EB" w:rsidRPr="004774AC" w:rsidRDefault="001B78EB" w:rsidP="002472E7">
            <w:pPr>
              <w:pStyle w:val="Texto"/>
              <w:spacing w:before="30" w:after="20" w:line="140" w:lineRule="exact"/>
              <w:ind w:firstLine="0"/>
              <w:rPr>
                <w:sz w:val="12"/>
                <w:szCs w:val="16"/>
              </w:rPr>
            </w:pPr>
            <w:r w:rsidRPr="004774AC">
              <w:rPr>
                <w:sz w:val="12"/>
                <w:szCs w:val="16"/>
              </w:rPr>
              <w:t>Activos Intangibles</w:t>
            </w:r>
          </w:p>
        </w:tc>
        <w:tc>
          <w:tcPr>
            <w:tcW w:w="867" w:type="dxa"/>
            <w:tcBorders>
              <w:top w:val="nil"/>
              <w:left w:val="single" w:sz="4" w:space="0" w:color="auto"/>
              <w:bottom w:val="nil"/>
              <w:right w:val="single" w:sz="4" w:space="0" w:color="auto"/>
            </w:tcBorders>
            <w:shd w:val="clear" w:color="auto" w:fill="auto"/>
          </w:tcPr>
          <w:p w:rsidR="001B78EB" w:rsidRPr="004774AC" w:rsidRDefault="001B78EB" w:rsidP="002472E7">
            <w:pPr>
              <w:pStyle w:val="Texto"/>
              <w:spacing w:before="30" w:after="20" w:line="140" w:lineRule="exact"/>
              <w:ind w:firstLine="0"/>
              <w:rPr>
                <w:sz w:val="12"/>
                <w:szCs w:val="16"/>
              </w:rPr>
            </w:pPr>
          </w:p>
        </w:tc>
        <w:tc>
          <w:tcPr>
            <w:tcW w:w="1203" w:type="dxa"/>
            <w:tcBorders>
              <w:top w:val="nil"/>
              <w:left w:val="nil"/>
              <w:bottom w:val="nil"/>
              <w:right w:val="single" w:sz="4" w:space="0" w:color="auto"/>
            </w:tcBorders>
            <w:shd w:val="clear" w:color="auto" w:fill="auto"/>
          </w:tcPr>
          <w:p w:rsidR="001B78EB" w:rsidRPr="004774AC" w:rsidRDefault="001B78EB" w:rsidP="002472E7">
            <w:pPr>
              <w:pStyle w:val="Texto"/>
              <w:spacing w:before="30" w:after="20" w:line="140" w:lineRule="exact"/>
              <w:ind w:firstLine="0"/>
              <w:rPr>
                <w:sz w:val="12"/>
                <w:szCs w:val="16"/>
              </w:rPr>
            </w:pPr>
          </w:p>
        </w:tc>
        <w:tc>
          <w:tcPr>
            <w:tcW w:w="953" w:type="dxa"/>
            <w:tcBorders>
              <w:top w:val="nil"/>
              <w:left w:val="nil"/>
              <w:bottom w:val="nil"/>
              <w:right w:val="single" w:sz="4" w:space="0" w:color="auto"/>
            </w:tcBorders>
            <w:shd w:val="clear" w:color="auto" w:fill="auto"/>
          </w:tcPr>
          <w:p w:rsidR="001B78EB" w:rsidRPr="004774AC" w:rsidRDefault="001B78EB" w:rsidP="002472E7">
            <w:pPr>
              <w:pStyle w:val="Texto"/>
              <w:spacing w:before="30" w:after="20" w:line="140" w:lineRule="exact"/>
              <w:ind w:firstLine="0"/>
              <w:rPr>
                <w:sz w:val="12"/>
                <w:szCs w:val="16"/>
              </w:rPr>
            </w:pPr>
          </w:p>
        </w:tc>
        <w:tc>
          <w:tcPr>
            <w:tcW w:w="971" w:type="dxa"/>
            <w:tcBorders>
              <w:top w:val="nil"/>
              <w:left w:val="nil"/>
              <w:bottom w:val="nil"/>
              <w:right w:val="single" w:sz="4" w:space="0" w:color="auto"/>
            </w:tcBorders>
            <w:shd w:val="clear" w:color="auto" w:fill="auto"/>
          </w:tcPr>
          <w:p w:rsidR="001B78EB" w:rsidRPr="004774AC" w:rsidRDefault="001B78EB" w:rsidP="002472E7">
            <w:pPr>
              <w:pStyle w:val="Texto"/>
              <w:spacing w:before="30" w:after="20" w:line="140" w:lineRule="exact"/>
              <w:ind w:firstLine="0"/>
              <w:rPr>
                <w:sz w:val="12"/>
                <w:szCs w:val="16"/>
              </w:rPr>
            </w:pPr>
          </w:p>
        </w:tc>
        <w:tc>
          <w:tcPr>
            <w:tcW w:w="697" w:type="dxa"/>
            <w:tcBorders>
              <w:top w:val="nil"/>
              <w:left w:val="nil"/>
              <w:bottom w:val="nil"/>
              <w:right w:val="single" w:sz="4" w:space="0" w:color="auto"/>
            </w:tcBorders>
            <w:shd w:val="clear" w:color="auto" w:fill="auto"/>
          </w:tcPr>
          <w:p w:rsidR="001B78EB" w:rsidRPr="004774AC" w:rsidRDefault="001B78EB" w:rsidP="002472E7">
            <w:pPr>
              <w:pStyle w:val="Texto"/>
              <w:spacing w:before="30" w:after="20" w:line="140" w:lineRule="exact"/>
              <w:ind w:firstLine="0"/>
              <w:rPr>
                <w:sz w:val="12"/>
                <w:szCs w:val="16"/>
              </w:rPr>
            </w:pPr>
          </w:p>
        </w:tc>
        <w:tc>
          <w:tcPr>
            <w:tcW w:w="1057" w:type="dxa"/>
            <w:tcBorders>
              <w:top w:val="nil"/>
              <w:left w:val="nil"/>
              <w:bottom w:val="nil"/>
              <w:right w:val="single" w:sz="4" w:space="0" w:color="auto"/>
            </w:tcBorders>
            <w:shd w:val="clear" w:color="auto" w:fill="auto"/>
          </w:tcPr>
          <w:p w:rsidR="001B78EB" w:rsidRPr="004774AC" w:rsidRDefault="001B78EB" w:rsidP="002472E7">
            <w:pPr>
              <w:pStyle w:val="Texto"/>
              <w:spacing w:before="30" w:after="20" w:line="140" w:lineRule="exact"/>
              <w:ind w:firstLine="0"/>
              <w:rPr>
                <w:sz w:val="12"/>
                <w:szCs w:val="16"/>
              </w:rPr>
            </w:pPr>
          </w:p>
        </w:tc>
      </w:tr>
      <w:tr w:rsidR="001B78EB" w:rsidRPr="004774AC" w:rsidTr="002472E7">
        <w:trPr>
          <w:trHeight w:val="20"/>
          <w:jc w:val="center"/>
        </w:trPr>
        <w:tc>
          <w:tcPr>
            <w:tcW w:w="2964" w:type="dxa"/>
            <w:gridSpan w:val="2"/>
            <w:tcBorders>
              <w:top w:val="nil"/>
              <w:left w:val="single" w:sz="4" w:space="0" w:color="auto"/>
              <w:bottom w:val="nil"/>
              <w:right w:val="nil"/>
            </w:tcBorders>
            <w:shd w:val="clear" w:color="auto" w:fill="auto"/>
          </w:tcPr>
          <w:p w:rsidR="001B78EB" w:rsidRPr="004774AC" w:rsidRDefault="001B78EB" w:rsidP="002472E7">
            <w:pPr>
              <w:pStyle w:val="Texto"/>
              <w:spacing w:before="30" w:after="20" w:line="140" w:lineRule="exact"/>
              <w:ind w:firstLine="0"/>
              <w:rPr>
                <w:sz w:val="12"/>
                <w:szCs w:val="16"/>
              </w:rPr>
            </w:pPr>
            <w:r w:rsidRPr="004774AC">
              <w:rPr>
                <w:sz w:val="12"/>
                <w:szCs w:val="16"/>
              </w:rPr>
              <w:t>Inversión Pública</w:t>
            </w:r>
          </w:p>
        </w:tc>
        <w:tc>
          <w:tcPr>
            <w:tcW w:w="867" w:type="dxa"/>
            <w:tcBorders>
              <w:top w:val="nil"/>
              <w:left w:val="single" w:sz="4" w:space="0" w:color="auto"/>
              <w:bottom w:val="nil"/>
              <w:right w:val="single" w:sz="4" w:space="0" w:color="auto"/>
            </w:tcBorders>
            <w:shd w:val="clear" w:color="auto" w:fill="auto"/>
          </w:tcPr>
          <w:p w:rsidR="001B78EB" w:rsidRPr="004774AC" w:rsidRDefault="001B78EB" w:rsidP="002472E7">
            <w:pPr>
              <w:pStyle w:val="Texto"/>
              <w:spacing w:before="30" w:after="20" w:line="140" w:lineRule="exact"/>
              <w:ind w:firstLine="0"/>
              <w:rPr>
                <w:sz w:val="12"/>
                <w:szCs w:val="16"/>
              </w:rPr>
            </w:pPr>
          </w:p>
        </w:tc>
        <w:tc>
          <w:tcPr>
            <w:tcW w:w="1203" w:type="dxa"/>
            <w:tcBorders>
              <w:top w:val="nil"/>
              <w:left w:val="nil"/>
              <w:bottom w:val="nil"/>
              <w:right w:val="single" w:sz="4" w:space="0" w:color="auto"/>
            </w:tcBorders>
            <w:shd w:val="clear" w:color="auto" w:fill="auto"/>
          </w:tcPr>
          <w:p w:rsidR="001B78EB" w:rsidRPr="004774AC" w:rsidRDefault="001B78EB" w:rsidP="002472E7">
            <w:pPr>
              <w:pStyle w:val="Texto"/>
              <w:spacing w:before="30" w:after="20" w:line="140" w:lineRule="exact"/>
              <w:ind w:firstLine="0"/>
              <w:rPr>
                <w:sz w:val="12"/>
                <w:szCs w:val="16"/>
              </w:rPr>
            </w:pPr>
          </w:p>
        </w:tc>
        <w:tc>
          <w:tcPr>
            <w:tcW w:w="953" w:type="dxa"/>
            <w:tcBorders>
              <w:top w:val="nil"/>
              <w:left w:val="nil"/>
              <w:bottom w:val="nil"/>
              <w:right w:val="single" w:sz="4" w:space="0" w:color="auto"/>
            </w:tcBorders>
            <w:shd w:val="clear" w:color="auto" w:fill="auto"/>
          </w:tcPr>
          <w:p w:rsidR="001B78EB" w:rsidRPr="004774AC" w:rsidRDefault="001B78EB" w:rsidP="002472E7">
            <w:pPr>
              <w:pStyle w:val="Texto"/>
              <w:spacing w:before="30" w:after="20" w:line="140" w:lineRule="exact"/>
              <w:ind w:firstLine="0"/>
              <w:rPr>
                <w:sz w:val="12"/>
                <w:szCs w:val="16"/>
              </w:rPr>
            </w:pPr>
          </w:p>
        </w:tc>
        <w:tc>
          <w:tcPr>
            <w:tcW w:w="971" w:type="dxa"/>
            <w:tcBorders>
              <w:top w:val="nil"/>
              <w:left w:val="nil"/>
              <w:bottom w:val="nil"/>
              <w:right w:val="single" w:sz="4" w:space="0" w:color="auto"/>
            </w:tcBorders>
            <w:shd w:val="clear" w:color="auto" w:fill="auto"/>
          </w:tcPr>
          <w:p w:rsidR="001B78EB" w:rsidRPr="004774AC" w:rsidRDefault="001B78EB" w:rsidP="002472E7">
            <w:pPr>
              <w:pStyle w:val="Texto"/>
              <w:spacing w:before="30" w:after="20" w:line="140" w:lineRule="exact"/>
              <w:ind w:firstLine="0"/>
              <w:rPr>
                <w:sz w:val="12"/>
                <w:szCs w:val="16"/>
              </w:rPr>
            </w:pPr>
          </w:p>
        </w:tc>
        <w:tc>
          <w:tcPr>
            <w:tcW w:w="697" w:type="dxa"/>
            <w:tcBorders>
              <w:top w:val="nil"/>
              <w:left w:val="nil"/>
              <w:bottom w:val="nil"/>
              <w:right w:val="single" w:sz="4" w:space="0" w:color="auto"/>
            </w:tcBorders>
            <w:shd w:val="clear" w:color="auto" w:fill="auto"/>
          </w:tcPr>
          <w:p w:rsidR="001B78EB" w:rsidRPr="004774AC" w:rsidRDefault="001B78EB" w:rsidP="002472E7">
            <w:pPr>
              <w:pStyle w:val="Texto"/>
              <w:spacing w:before="30" w:after="20" w:line="140" w:lineRule="exact"/>
              <w:ind w:firstLine="0"/>
              <w:rPr>
                <w:sz w:val="12"/>
                <w:szCs w:val="16"/>
              </w:rPr>
            </w:pPr>
          </w:p>
        </w:tc>
        <w:tc>
          <w:tcPr>
            <w:tcW w:w="1057" w:type="dxa"/>
            <w:tcBorders>
              <w:top w:val="nil"/>
              <w:left w:val="nil"/>
              <w:bottom w:val="nil"/>
              <w:right w:val="single" w:sz="4" w:space="0" w:color="auto"/>
            </w:tcBorders>
            <w:shd w:val="clear" w:color="auto" w:fill="auto"/>
          </w:tcPr>
          <w:p w:rsidR="001B78EB" w:rsidRPr="004774AC" w:rsidRDefault="001B78EB" w:rsidP="002472E7">
            <w:pPr>
              <w:pStyle w:val="Texto"/>
              <w:spacing w:before="30" w:after="20" w:line="140" w:lineRule="exact"/>
              <w:ind w:firstLine="0"/>
              <w:rPr>
                <w:sz w:val="12"/>
                <w:szCs w:val="16"/>
              </w:rPr>
            </w:pPr>
          </w:p>
        </w:tc>
      </w:tr>
      <w:tr w:rsidR="001B78EB" w:rsidRPr="004774AC" w:rsidTr="002472E7">
        <w:trPr>
          <w:trHeight w:val="20"/>
          <w:jc w:val="center"/>
        </w:trPr>
        <w:tc>
          <w:tcPr>
            <w:tcW w:w="377" w:type="dxa"/>
            <w:tcBorders>
              <w:top w:val="nil"/>
              <w:left w:val="single" w:sz="4" w:space="0" w:color="auto"/>
              <w:bottom w:val="nil"/>
              <w:right w:val="nil"/>
            </w:tcBorders>
            <w:shd w:val="clear" w:color="auto" w:fill="auto"/>
          </w:tcPr>
          <w:p w:rsidR="001B78EB" w:rsidRPr="004774AC" w:rsidRDefault="001B78EB" w:rsidP="002472E7">
            <w:pPr>
              <w:pStyle w:val="Texto"/>
              <w:spacing w:before="30" w:after="20" w:line="140" w:lineRule="exact"/>
              <w:ind w:firstLine="0"/>
              <w:rPr>
                <w:sz w:val="12"/>
                <w:szCs w:val="16"/>
              </w:rPr>
            </w:pPr>
          </w:p>
        </w:tc>
        <w:tc>
          <w:tcPr>
            <w:tcW w:w="2587" w:type="dxa"/>
            <w:tcBorders>
              <w:top w:val="nil"/>
              <w:left w:val="nil"/>
              <w:bottom w:val="nil"/>
              <w:right w:val="nil"/>
            </w:tcBorders>
            <w:shd w:val="clear" w:color="auto" w:fill="auto"/>
          </w:tcPr>
          <w:p w:rsidR="001B78EB" w:rsidRPr="004774AC" w:rsidRDefault="001B78EB" w:rsidP="002472E7">
            <w:pPr>
              <w:pStyle w:val="Texto"/>
              <w:spacing w:before="30" w:after="20" w:line="140" w:lineRule="exact"/>
              <w:ind w:firstLine="0"/>
              <w:rPr>
                <w:sz w:val="12"/>
                <w:szCs w:val="16"/>
              </w:rPr>
            </w:pPr>
            <w:r w:rsidRPr="004774AC">
              <w:rPr>
                <w:sz w:val="12"/>
                <w:szCs w:val="16"/>
              </w:rPr>
              <w:t>Obra Pública en Bienes de Dominio Público</w:t>
            </w:r>
          </w:p>
        </w:tc>
        <w:tc>
          <w:tcPr>
            <w:tcW w:w="867" w:type="dxa"/>
            <w:tcBorders>
              <w:top w:val="nil"/>
              <w:left w:val="single" w:sz="4" w:space="0" w:color="auto"/>
              <w:bottom w:val="nil"/>
              <w:right w:val="single" w:sz="4" w:space="0" w:color="auto"/>
            </w:tcBorders>
            <w:shd w:val="clear" w:color="auto" w:fill="auto"/>
          </w:tcPr>
          <w:p w:rsidR="001B78EB" w:rsidRPr="004774AC" w:rsidRDefault="001B78EB" w:rsidP="002472E7">
            <w:pPr>
              <w:pStyle w:val="Texto"/>
              <w:spacing w:before="30" w:after="20" w:line="140" w:lineRule="exact"/>
              <w:ind w:firstLine="0"/>
              <w:rPr>
                <w:sz w:val="12"/>
                <w:szCs w:val="16"/>
              </w:rPr>
            </w:pPr>
          </w:p>
        </w:tc>
        <w:tc>
          <w:tcPr>
            <w:tcW w:w="1203" w:type="dxa"/>
            <w:tcBorders>
              <w:top w:val="nil"/>
              <w:left w:val="nil"/>
              <w:bottom w:val="nil"/>
              <w:right w:val="single" w:sz="4" w:space="0" w:color="auto"/>
            </w:tcBorders>
            <w:shd w:val="clear" w:color="auto" w:fill="auto"/>
          </w:tcPr>
          <w:p w:rsidR="001B78EB" w:rsidRPr="004774AC" w:rsidRDefault="001B78EB" w:rsidP="002472E7">
            <w:pPr>
              <w:pStyle w:val="Texto"/>
              <w:spacing w:before="30" w:after="20" w:line="140" w:lineRule="exact"/>
              <w:ind w:firstLine="0"/>
              <w:rPr>
                <w:sz w:val="12"/>
                <w:szCs w:val="16"/>
              </w:rPr>
            </w:pPr>
          </w:p>
        </w:tc>
        <w:tc>
          <w:tcPr>
            <w:tcW w:w="953" w:type="dxa"/>
            <w:tcBorders>
              <w:top w:val="nil"/>
              <w:left w:val="nil"/>
              <w:bottom w:val="nil"/>
              <w:right w:val="single" w:sz="4" w:space="0" w:color="auto"/>
            </w:tcBorders>
            <w:shd w:val="clear" w:color="auto" w:fill="auto"/>
          </w:tcPr>
          <w:p w:rsidR="001B78EB" w:rsidRPr="004774AC" w:rsidRDefault="001B78EB" w:rsidP="002472E7">
            <w:pPr>
              <w:pStyle w:val="Texto"/>
              <w:spacing w:before="30" w:after="20" w:line="140" w:lineRule="exact"/>
              <w:ind w:firstLine="0"/>
              <w:rPr>
                <w:sz w:val="12"/>
                <w:szCs w:val="16"/>
              </w:rPr>
            </w:pPr>
          </w:p>
        </w:tc>
        <w:tc>
          <w:tcPr>
            <w:tcW w:w="971" w:type="dxa"/>
            <w:tcBorders>
              <w:top w:val="nil"/>
              <w:left w:val="nil"/>
              <w:bottom w:val="nil"/>
              <w:right w:val="single" w:sz="4" w:space="0" w:color="auto"/>
            </w:tcBorders>
            <w:shd w:val="clear" w:color="auto" w:fill="auto"/>
          </w:tcPr>
          <w:p w:rsidR="001B78EB" w:rsidRPr="004774AC" w:rsidRDefault="001B78EB" w:rsidP="002472E7">
            <w:pPr>
              <w:pStyle w:val="Texto"/>
              <w:spacing w:before="30" w:after="20" w:line="140" w:lineRule="exact"/>
              <w:ind w:firstLine="0"/>
              <w:rPr>
                <w:sz w:val="12"/>
                <w:szCs w:val="16"/>
              </w:rPr>
            </w:pPr>
          </w:p>
        </w:tc>
        <w:tc>
          <w:tcPr>
            <w:tcW w:w="697" w:type="dxa"/>
            <w:tcBorders>
              <w:top w:val="nil"/>
              <w:left w:val="nil"/>
              <w:bottom w:val="nil"/>
              <w:right w:val="single" w:sz="4" w:space="0" w:color="auto"/>
            </w:tcBorders>
            <w:shd w:val="clear" w:color="auto" w:fill="auto"/>
          </w:tcPr>
          <w:p w:rsidR="001B78EB" w:rsidRPr="004774AC" w:rsidRDefault="001B78EB" w:rsidP="002472E7">
            <w:pPr>
              <w:pStyle w:val="Texto"/>
              <w:spacing w:before="30" w:after="20" w:line="140" w:lineRule="exact"/>
              <w:ind w:firstLine="0"/>
              <w:rPr>
                <w:sz w:val="12"/>
                <w:szCs w:val="16"/>
              </w:rPr>
            </w:pPr>
          </w:p>
        </w:tc>
        <w:tc>
          <w:tcPr>
            <w:tcW w:w="1057" w:type="dxa"/>
            <w:tcBorders>
              <w:top w:val="nil"/>
              <w:left w:val="nil"/>
              <w:bottom w:val="nil"/>
              <w:right w:val="single" w:sz="4" w:space="0" w:color="auto"/>
            </w:tcBorders>
            <w:shd w:val="clear" w:color="auto" w:fill="auto"/>
          </w:tcPr>
          <w:p w:rsidR="001B78EB" w:rsidRPr="004774AC" w:rsidRDefault="001B78EB" w:rsidP="002472E7">
            <w:pPr>
              <w:pStyle w:val="Texto"/>
              <w:spacing w:before="30" w:after="20" w:line="140" w:lineRule="exact"/>
              <w:ind w:firstLine="0"/>
              <w:rPr>
                <w:sz w:val="12"/>
                <w:szCs w:val="16"/>
              </w:rPr>
            </w:pPr>
          </w:p>
        </w:tc>
      </w:tr>
      <w:tr w:rsidR="001B78EB" w:rsidRPr="004774AC" w:rsidTr="002472E7">
        <w:trPr>
          <w:trHeight w:val="20"/>
          <w:jc w:val="center"/>
        </w:trPr>
        <w:tc>
          <w:tcPr>
            <w:tcW w:w="377" w:type="dxa"/>
            <w:tcBorders>
              <w:top w:val="nil"/>
              <w:left w:val="single" w:sz="4" w:space="0" w:color="auto"/>
              <w:bottom w:val="nil"/>
              <w:right w:val="nil"/>
            </w:tcBorders>
            <w:shd w:val="clear" w:color="auto" w:fill="auto"/>
          </w:tcPr>
          <w:p w:rsidR="001B78EB" w:rsidRPr="004774AC" w:rsidRDefault="001B78EB" w:rsidP="002472E7">
            <w:pPr>
              <w:pStyle w:val="Texto"/>
              <w:spacing w:before="30" w:after="20" w:line="140" w:lineRule="exact"/>
              <w:ind w:firstLine="0"/>
              <w:rPr>
                <w:sz w:val="12"/>
                <w:szCs w:val="16"/>
              </w:rPr>
            </w:pPr>
          </w:p>
        </w:tc>
        <w:tc>
          <w:tcPr>
            <w:tcW w:w="2587" w:type="dxa"/>
            <w:tcBorders>
              <w:top w:val="nil"/>
              <w:left w:val="nil"/>
              <w:bottom w:val="nil"/>
              <w:right w:val="nil"/>
            </w:tcBorders>
            <w:shd w:val="clear" w:color="auto" w:fill="auto"/>
          </w:tcPr>
          <w:p w:rsidR="001B78EB" w:rsidRPr="004774AC" w:rsidRDefault="001B78EB" w:rsidP="002472E7">
            <w:pPr>
              <w:pStyle w:val="Texto"/>
              <w:spacing w:before="30" w:after="20" w:line="140" w:lineRule="exact"/>
              <w:ind w:firstLine="0"/>
              <w:rPr>
                <w:sz w:val="12"/>
                <w:szCs w:val="16"/>
              </w:rPr>
            </w:pPr>
            <w:r w:rsidRPr="004774AC">
              <w:rPr>
                <w:sz w:val="12"/>
                <w:szCs w:val="16"/>
              </w:rPr>
              <w:t>Obra Pública en Bienes Propios</w:t>
            </w:r>
          </w:p>
        </w:tc>
        <w:tc>
          <w:tcPr>
            <w:tcW w:w="867" w:type="dxa"/>
            <w:tcBorders>
              <w:top w:val="nil"/>
              <w:left w:val="single" w:sz="4" w:space="0" w:color="auto"/>
              <w:bottom w:val="nil"/>
              <w:right w:val="single" w:sz="4" w:space="0" w:color="auto"/>
            </w:tcBorders>
            <w:shd w:val="clear" w:color="auto" w:fill="auto"/>
          </w:tcPr>
          <w:p w:rsidR="001B78EB" w:rsidRPr="004774AC" w:rsidRDefault="001B78EB" w:rsidP="002472E7">
            <w:pPr>
              <w:pStyle w:val="Texto"/>
              <w:spacing w:before="30" w:after="20" w:line="140" w:lineRule="exact"/>
              <w:ind w:firstLine="0"/>
              <w:rPr>
                <w:sz w:val="12"/>
                <w:szCs w:val="16"/>
              </w:rPr>
            </w:pPr>
          </w:p>
        </w:tc>
        <w:tc>
          <w:tcPr>
            <w:tcW w:w="1203" w:type="dxa"/>
            <w:tcBorders>
              <w:top w:val="nil"/>
              <w:left w:val="nil"/>
              <w:bottom w:val="nil"/>
              <w:right w:val="single" w:sz="4" w:space="0" w:color="auto"/>
            </w:tcBorders>
            <w:shd w:val="clear" w:color="auto" w:fill="auto"/>
          </w:tcPr>
          <w:p w:rsidR="001B78EB" w:rsidRPr="004774AC" w:rsidRDefault="001B78EB" w:rsidP="002472E7">
            <w:pPr>
              <w:pStyle w:val="Texto"/>
              <w:spacing w:before="30" w:after="20" w:line="140" w:lineRule="exact"/>
              <w:ind w:firstLine="0"/>
              <w:rPr>
                <w:sz w:val="12"/>
                <w:szCs w:val="16"/>
              </w:rPr>
            </w:pPr>
          </w:p>
        </w:tc>
        <w:tc>
          <w:tcPr>
            <w:tcW w:w="953" w:type="dxa"/>
            <w:tcBorders>
              <w:top w:val="nil"/>
              <w:left w:val="nil"/>
              <w:bottom w:val="nil"/>
              <w:right w:val="single" w:sz="4" w:space="0" w:color="auto"/>
            </w:tcBorders>
            <w:shd w:val="clear" w:color="auto" w:fill="auto"/>
          </w:tcPr>
          <w:p w:rsidR="001B78EB" w:rsidRPr="004774AC" w:rsidRDefault="001B78EB" w:rsidP="002472E7">
            <w:pPr>
              <w:pStyle w:val="Texto"/>
              <w:spacing w:before="30" w:after="20" w:line="140" w:lineRule="exact"/>
              <w:ind w:firstLine="0"/>
              <w:rPr>
                <w:sz w:val="12"/>
                <w:szCs w:val="16"/>
              </w:rPr>
            </w:pPr>
          </w:p>
        </w:tc>
        <w:tc>
          <w:tcPr>
            <w:tcW w:w="971" w:type="dxa"/>
            <w:tcBorders>
              <w:top w:val="nil"/>
              <w:left w:val="nil"/>
              <w:bottom w:val="nil"/>
              <w:right w:val="single" w:sz="4" w:space="0" w:color="auto"/>
            </w:tcBorders>
            <w:shd w:val="clear" w:color="auto" w:fill="auto"/>
          </w:tcPr>
          <w:p w:rsidR="001B78EB" w:rsidRPr="004774AC" w:rsidRDefault="001B78EB" w:rsidP="002472E7">
            <w:pPr>
              <w:pStyle w:val="Texto"/>
              <w:spacing w:before="30" w:after="20" w:line="140" w:lineRule="exact"/>
              <w:ind w:firstLine="0"/>
              <w:rPr>
                <w:sz w:val="12"/>
                <w:szCs w:val="16"/>
              </w:rPr>
            </w:pPr>
          </w:p>
        </w:tc>
        <w:tc>
          <w:tcPr>
            <w:tcW w:w="697" w:type="dxa"/>
            <w:tcBorders>
              <w:top w:val="nil"/>
              <w:left w:val="nil"/>
              <w:bottom w:val="nil"/>
              <w:right w:val="single" w:sz="4" w:space="0" w:color="auto"/>
            </w:tcBorders>
            <w:shd w:val="clear" w:color="auto" w:fill="auto"/>
          </w:tcPr>
          <w:p w:rsidR="001B78EB" w:rsidRPr="004774AC" w:rsidRDefault="001B78EB" w:rsidP="002472E7">
            <w:pPr>
              <w:pStyle w:val="Texto"/>
              <w:spacing w:before="30" w:after="20" w:line="140" w:lineRule="exact"/>
              <w:ind w:firstLine="0"/>
              <w:rPr>
                <w:sz w:val="12"/>
                <w:szCs w:val="16"/>
              </w:rPr>
            </w:pPr>
          </w:p>
        </w:tc>
        <w:tc>
          <w:tcPr>
            <w:tcW w:w="1057" w:type="dxa"/>
            <w:tcBorders>
              <w:top w:val="nil"/>
              <w:left w:val="nil"/>
              <w:bottom w:val="nil"/>
              <w:right w:val="single" w:sz="4" w:space="0" w:color="auto"/>
            </w:tcBorders>
            <w:shd w:val="clear" w:color="auto" w:fill="auto"/>
          </w:tcPr>
          <w:p w:rsidR="001B78EB" w:rsidRPr="004774AC" w:rsidRDefault="001B78EB" w:rsidP="002472E7">
            <w:pPr>
              <w:pStyle w:val="Texto"/>
              <w:spacing w:before="30" w:after="20" w:line="140" w:lineRule="exact"/>
              <w:ind w:firstLine="0"/>
              <w:rPr>
                <w:sz w:val="12"/>
                <w:szCs w:val="16"/>
              </w:rPr>
            </w:pPr>
          </w:p>
        </w:tc>
      </w:tr>
      <w:tr w:rsidR="001B78EB" w:rsidRPr="004774AC" w:rsidTr="002472E7">
        <w:trPr>
          <w:trHeight w:val="20"/>
          <w:jc w:val="center"/>
        </w:trPr>
        <w:tc>
          <w:tcPr>
            <w:tcW w:w="377" w:type="dxa"/>
            <w:tcBorders>
              <w:top w:val="nil"/>
              <w:left w:val="single" w:sz="4" w:space="0" w:color="auto"/>
              <w:bottom w:val="nil"/>
              <w:right w:val="nil"/>
            </w:tcBorders>
            <w:shd w:val="clear" w:color="auto" w:fill="auto"/>
          </w:tcPr>
          <w:p w:rsidR="001B78EB" w:rsidRPr="004774AC" w:rsidRDefault="001B78EB" w:rsidP="002472E7">
            <w:pPr>
              <w:pStyle w:val="Texto"/>
              <w:spacing w:before="30" w:after="20" w:line="140" w:lineRule="exact"/>
              <w:ind w:firstLine="0"/>
              <w:rPr>
                <w:sz w:val="12"/>
                <w:szCs w:val="16"/>
              </w:rPr>
            </w:pPr>
          </w:p>
        </w:tc>
        <w:tc>
          <w:tcPr>
            <w:tcW w:w="2587" w:type="dxa"/>
            <w:tcBorders>
              <w:top w:val="nil"/>
              <w:left w:val="nil"/>
              <w:bottom w:val="nil"/>
              <w:right w:val="nil"/>
            </w:tcBorders>
            <w:shd w:val="clear" w:color="auto" w:fill="auto"/>
          </w:tcPr>
          <w:p w:rsidR="001B78EB" w:rsidRPr="004774AC" w:rsidRDefault="001B78EB" w:rsidP="002472E7">
            <w:pPr>
              <w:pStyle w:val="Texto"/>
              <w:spacing w:before="30" w:after="20" w:line="140" w:lineRule="exact"/>
              <w:ind w:firstLine="0"/>
              <w:rPr>
                <w:sz w:val="12"/>
                <w:szCs w:val="16"/>
              </w:rPr>
            </w:pPr>
            <w:r w:rsidRPr="004774AC">
              <w:rPr>
                <w:sz w:val="12"/>
                <w:szCs w:val="16"/>
              </w:rPr>
              <w:t>Proyectos Productivos y Acciones de Fomento</w:t>
            </w:r>
          </w:p>
        </w:tc>
        <w:tc>
          <w:tcPr>
            <w:tcW w:w="867" w:type="dxa"/>
            <w:tcBorders>
              <w:top w:val="nil"/>
              <w:left w:val="single" w:sz="4" w:space="0" w:color="auto"/>
              <w:bottom w:val="nil"/>
              <w:right w:val="single" w:sz="4" w:space="0" w:color="auto"/>
            </w:tcBorders>
            <w:shd w:val="clear" w:color="auto" w:fill="auto"/>
          </w:tcPr>
          <w:p w:rsidR="001B78EB" w:rsidRPr="004774AC" w:rsidRDefault="001B78EB" w:rsidP="002472E7">
            <w:pPr>
              <w:pStyle w:val="Texto"/>
              <w:spacing w:before="30" w:after="20" w:line="140" w:lineRule="exact"/>
              <w:ind w:firstLine="0"/>
              <w:rPr>
                <w:sz w:val="12"/>
                <w:szCs w:val="16"/>
              </w:rPr>
            </w:pPr>
          </w:p>
        </w:tc>
        <w:tc>
          <w:tcPr>
            <w:tcW w:w="1203" w:type="dxa"/>
            <w:tcBorders>
              <w:top w:val="nil"/>
              <w:left w:val="nil"/>
              <w:bottom w:val="nil"/>
              <w:right w:val="single" w:sz="4" w:space="0" w:color="auto"/>
            </w:tcBorders>
            <w:shd w:val="clear" w:color="auto" w:fill="auto"/>
          </w:tcPr>
          <w:p w:rsidR="001B78EB" w:rsidRPr="004774AC" w:rsidRDefault="001B78EB" w:rsidP="002472E7">
            <w:pPr>
              <w:pStyle w:val="Texto"/>
              <w:spacing w:before="30" w:after="20" w:line="140" w:lineRule="exact"/>
              <w:ind w:firstLine="0"/>
              <w:rPr>
                <w:sz w:val="12"/>
                <w:szCs w:val="16"/>
              </w:rPr>
            </w:pPr>
          </w:p>
        </w:tc>
        <w:tc>
          <w:tcPr>
            <w:tcW w:w="953" w:type="dxa"/>
            <w:tcBorders>
              <w:top w:val="nil"/>
              <w:left w:val="nil"/>
              <w:bottom w:val="nil"/>
              <w:right w:val="single" w:sz="4" w:space="0" w:color="auto"/>
            </w:tcBorders>
            <w:shd w:val="clear" w:color="auto" w:fill="auto"/>
          </w:tcPr>
          <w:p w:rsidR="001B78EB" w:rsidRPr="004774AC" w:rsidRDefault="001B78EB" w:rsidP="002472E7">
            <w:pPr>
              <w:pStyle w:val="Texto"/>
              <w:spacing w:before="30" w:after="20" w:line="140" w:lineRule="exact"/>
              <w:ind w:firstLine="0"/>
              <w:rPr>
                <w:sz w:val="12"/>
                <w:szCs w:val="16"/>
              </w:rPr>
            </w:pPr>
          </w:p>
        </w:tc>
        <w:tc>
          <w:tcPr>
            <w:tcW w:w="971" w:type="dxa"/>
            <w:tcBorders>
              <w:top w:val="nil"/>
              <w:left w:val="nil"/>
              <w:bottom w:val="nil"/>
              <w:right w:val="single" w:sz="4" w:space="0" w:color="auto"/>
            </w:tcBorders>
            <w:shd w:val="clear" w:color="auto" w:fill="auto"/>
          </w:tcPr>
          <w:p w:rsidR="001B78EB" w:rsidRPr="004774AC" w:rsidRDefault="001B78EB" w:rsidP="002472E7">
            <w:pPr>
              <w:pStyle w:val="Texto"/>
              <w:spacing w:before="30" w:after="20" w:line="140" w:lineRule="exact"/>
              <w:ind w:firstLine="0"/>
              <w:rPr>
                <w:sz w:val="12"/>
                <w:szCs w:val="16"/>
              </w:rPr>
            </w:pPr>
          </w:p>
        </w:tc>
        <w:tc>
          <w:tcPr>
            <w:tcW w:w="697" w:type="dxa"/>
            <w:tcBorders>
              <w:top w:val="nil"/>
              <w:left w:val="nil"/>
              <w:bottom w:val="nil"/>
              <w:right w:val="single" w:sz="4" w:space="0" w:color="auto"/>
            </w:tcBorders>
            <w:shd w:val="clear" w:color="auto" w:fill="auto"/>
          </w:tcPr>
          <w:p w:rsidR="001B78EB" w:rsidRPr="004774AC" w:rsidRDefault="001B78EB" w:rsidP="002472E7">
            <w:pPr>
              <w:pStyle w:val="Texto"/>
              <w:spacing w:before="30" w:after="20" w:line="140" w:lineRule="exact"/>
              <w:ind w:firstLine="0"/>
              <w:rPr>
                <w:sz w:val="12"/>
                <w:szCs w:val="16"/>
              </w:rPr>
            </w:pPr>
          </w:p>
        </w:tc>
        <w:tc>
          <w:tcPr>
            <w:tcW w:w="1057" w:type="dxa"/>
            <w:tcBorders>
              <w:top w:val="nil"/>
              <w:left w:val="nil"/>
              <w:bottom w:val="nil"/>
              <w:right w:val="single" w:sz="4" w:space="0" w:color="auto"/>
            </w:tcBorders>
            <w:shd w:val="clear" w:color="auto" w:fill="auto"/>
          </w:tcPr>
          <w:p w:rsidR="001B78EB" w:rsidRPr="004774AC" w:rsidRDefault="001B78EB" w:rsidP="002472E7">
            <w:pPr>
              <w:pStyle w:val="Texto"/>
              <w:spacing w:before="30" w:after="20" w:line="140" w:lineRule="exact"/>
              <w:ind w:firstLine="0"/>
              <w:rPr>
                <w:sz w:val="12"/>
                <w:szCs w:val="16"/>
              </w:rPr>
            </w:pPr>
          </w:p>
        </w:tc>
      </w:tr>
      <w:tr w:rsidR="001B78EB" w:rsidRPr="004774AC" w:rsidTr="002472E7">
        <w:trPr>
          <w:trHeight w:val="20"/>
          <w:jc w:val="center"/>
        </w:trPr>
        <w:tc>
          <w:tcPr>
            <w:tcW w:w="2964" w:type="dxa"/>
            <w:gridSpan w:val="2"/>
            <w:tcBorders>
              <w:top w:val="nil"/>
              <w:left w:val="single" w:sz="4" w:space="0" w:color="auto"/>
              <w:bottom w:val="nil"/>
              <w:right w:val="nil"/>
            </w:tcBorders>
            <w:shd w:val="clear" w:color="auto" w:fill="auto"/>
          </w:tcPr>
          <w:p w:rsidR="001B78EB" w:rsidRPr="004774AC" w:rsidRDefault="001B78EB" w:rsidP="002472E7">
            <w:pPr>
              <w:pStyle w:val="Texto"/>
              <w:spacing w:before="30" w:after="20" w:line="140" w:lineRule="exact"/>
              <w:ind w:firstLine="0"/>
              <w:rPr>
                <w:sz w:val="12"/>
                <w:szCs w:val="16"/>
              </w:rPr>
            </w:pPr>
            <w:r w:rsidRPr="004774AC">
              <w:rPr>
                <w:sz w:val="12"/>
                <w:szCs w:val="16"/>
              </w:rPr>
              <w:t>Inversiones Financieras y Otras Provisiones</w:t>
            </w:r>
          </w:p>
        </w:tc>
        <w:tc>
          <w:tcPr>
            <w:tcW w:w="867" w:type="dxa"/>
            <w:tcBorders>
              <w:top w:val="nil"/>
              <w:left w:val="single" w:sz="4" w:space="0" w:color="auto"/>
              <w:bottom w:val="nil"/>
              <w:right w:val="single" w:sz="4" w:space="0" w:color="auto"/>
            </w:tcBorders>
            <w:shd w:val="clear" w:color="auto" w:fill="auto"/>
          </w:tcPr>
          <w:p w:rsidR="001B78EB" w:rsidRPr="004774AC" w:rsidRDefault="001B78EB" w:rsidP="002472E7">
            <w:pPr>
              <w:pStyle w:val="Texto"/>
              <w:spacing w:before="30" w:after="20" w:line="140" w:lineRule="exact"/>
              <w:ind w:firstLine="0"/>
              <w:rPr>
                <w:sz w:val="12"/>
                <w:szCs w:val="16"/>
              </w:rPr>
            </w:pPr>
          </w:p>
        </w:tc>
        <w:tc>
          <w:tcPr>
            <w:tcW w:w="1203" w:type="dxa"/>
            <w:tcBorders>
              <w:top w:val="nil"/>
              <w:left w:val="nil"/>
              <w:bottom w:val="nil"/>
              <w:right w:val="single" w:sz="4" w:space="0" w:color="auto"/>
            </w:tcBorders>
            <w:shd w:val="clear" w:color="auto" w:fill="auto"/>
          </w:tcPr>
          <w:p w:rsidR="001B78EB" w:rsidRPr="004774AC" w:rsidRDefault="001B78EB" w:rsidP="002472E7">
            <w:pPr>
              <w:pStyle w:val="Texto"/>
              <w:spacing w:before="30" w:after="20" w:line="140" w:lineRule="exact"/>
              <w:ind w:firstLine="0"/>
              <w:rPr>
                <w:sz w:val="12"/>
                <w:szCs w:val="16"/>
              </w:rPr>
            </w:pPr>
          </w:p>
        </w:tc>
        <w:tc>
          <w:tcPr>
            <w:tcW w:w="953" w:type="dxa"/>
            <w:tcBorders>
              <w:top w:val="nil"/>
              <w:left w:val="nil"/>
              <w:bottom w:val="nil"/>
              <w:right w:val="single" w:sz="4" w:space="0" w:color="auto"/>
            </w:tcBorders>
            <w:shd w:val="clear" w:color="auto" w:fill="auto"/>
          </w:tcPr>
          <w:p w:rsidR="001B78EB" w:rsidRPr="004774AC" w:rsidRDefault="001B78EB" w:rsidP="002472E7">
            <w:pPr>
              <w:pStyle w:val="Texto"/>
              <w:spacing w:before="30" w:after="20" w:line="140" w:lineRule="exact"/>
              <w:ind w:firstLine="0"/>
              <w:rPr>
                <w:sz w:val="12"/>
                <w:szCs w:val="16"/>
              </w:rPr>
            </w:pPr>
          </w:p>
        </w:tc>
        <w:tc>
          <w:tcPr>
            <w:tcW w:w="971" w:type="dxa"/>
            <w:tcBorders>
              <w:top w:val="nil"/>
              <w:left w:val="nil"/>
              <w:bottom w:val="nil"/>
              <w:right w:val="single" w:sz="4" w:space="0" w:color="auto"/>
            </w:tcBorders>
            <w:shd w:val="clear" w:color="auto" w:fill="auto"/>
          </w:tcPr>
          <w:p w:rsidR="001B78EB" w:rsidRPr="004774AC" w:rsidRDefault="001B78EB" w:rsidP="002472E7">
            <w:pPr>
              <w:pStyle w:val="Texto"/>
              <w:spacing w:before="30" w:after="20" w:line="140" w:lineRule="exact"/>
              <w:ind w:firstLine="0"/>
              <w:rPr>
                <w:sz w:val="12"/>
                <w:szCs w:val="16"/>
              </w:rPr>
            </w:pPr>
          </w:p>
        </w:tc>
        <w:tc>
          <w:tcPr>
            <w:tcW w:w="697" w:type="dxa"/>
            <w:tcBorders>
              <w:top w:val="nil"/>
              <w:left w:val="nil"/>
              <w:bottom w:val="nil"/>
              <w:right w:val="single" w:sz="4" w:space="0" w:color="auto"/>
            </w:tcBorders>
            <w:shd w:val="clear" w:color="auto" w:fill="auto"/>
          </w:tcPr>
          <w:p w:rsidR="001B78EB" w:rsidRPr="004774AC" w:rsidRDefault="001B78EB" w:rsidP="002472E7">
            <w:pPr>
              <w:pStyle w:val="Texto"/>
              <w:spacing w:before="30" w:after="20" w:line="140" w:lineRule="exact"/>
              <w:ind w:firstLine="0"/>
              <w:rPr>
                <w:sz w:val="12"/>
                <w:szCs w:val="16"/>
              </w:rPr>
            </w:pPr>
          </w:p>
        </w:tc>
        <w:tc>
          <w:tcPr>
            <w:tcW w:w="1057" w:type="dxa"/>
            <w:tcBorders>
              <w:top w:val="nil"/>
              <w:left w:val="nil"/>
              <w:bottom w:val="nil"/>
              <w:right w:val="single" w:sz="4" w:space="0" w:color="auto"/>
            </w:tcBorders>
            <w:shd w:val="clear" w:color="auto" w:fill="auto"/>
          </w:tcPr>
          <w:p w:rsidR="001B78EB" w:rsidRPr="004774AC" w:rsidRDefault="001B78EB" w:rsidP="002472E7">
            <w:pPr>
              <w:pStyle w:val="Texto"/>
              <w:spacing w:before="30" w:after="20" w:line="140" w:lineRule="exact"/>
              <w:ind w:firstLine="0"/>
              <w:rPr>
                <w:sz w:val="12"/>
                <w:szCs w:val="16"/>
              </w:rPr>
            </w:pPr>
          </w:p>
        </w:tc>
      </w:tr>
      <w:tr w:rsidR="001B78EB" w:rsidRPr="004774AC" w:rsidTr="002472E7">
        <w:trPr>
          <w:trHeight w:val="20"/>
          <w:jc w:val="center"/>
        </w:trPr>
        <w:tc>
          <w:tcPr>
            <w:tcW w:w="377" w:type="dxa"/>
            <w:tcBorders>
              <w:top w:val="nil"/>
              <w:left w:val="single" w:sz="4" w:space="0" w:color="auto"/>
              <w:bottom w:val="nil"/>
              <w:right w:val="nil"/>
            </w:tcBorders>
            <w:shd w:val="clear" w:color="auto" w:fill="auto"/>
          </w:tcPr>
          <w:p w:rsidR="001B78EB" w:rsidRPr="004774AC" w:rsidRDefault="001B78EB" w:rsidP="002472E7">
            <w:pPr>
              <w:pStyle w:val="Texto"/>
              <w:spacing w:before="30" w:after="20" w:line="140" w:lineRule="exact"/>
              <w:ind w:firstLine="0"/>
              <w:rPr>
                <w:sz w:val="12"/>
                <w:szCs w:val="16"/>
              </w:rPr>
            </w:pPr>
          </w:p>
        </w:tc>
        <w:tc>
          <w:tcPr>
            <w:tcW w:w="2587" w:type="dxa"/>
            <w:tcBorders>
              <w:top w:val="nil"/>
              <w:left w:val="nil"/>
              <w:bottom w:val="nil"/>
              <w:right w:val="nil"/>
            </w:tcBorders>
            <w:shd w:val="clear" w:color="auto" w:fill="auto"/>
          </w:tcPr>
          <w:p w:rsidR="001B78EB" w:rsidRPr="004774AC" w:rsidRDefault="001B78EB" w:rsidP="002472E7">
            <w:pPr>
              <w:pStyle w:val="Texto"/>
              <w:spacing w:before="30" w:after="20" w:line="140" w:lineRule="exact"/>
              <w:ind w:firstLine="0"/>
              <w:rPr>
                <w:sz w:val="12"/>
                <w:szCs w:val="16"/>
              </w:rPr>
            </w:pPr>
            <w:r w:rsidRPr="004774AC">
              <w:rPr>
                <w:sz w:val="12"/>
                <w:szCs w:val="16"/>
              </w:rPr>
              <w:t>Inversiones Para el Fomento de Actividades Productivas.</w:t>
            </w:r>
          </w:p>
        </w:tc>
        <w:tc>
          <w:tcPr>
            <w:tcW w:w="867" w:type="dxa"/>
            <w:tcBorders>
              <w:top w:val="nil"/>
              <w:left w:val="single" w:sz="4" w:space="0" w:color="auto"/>
              <w:bottom w:val="nil"/>
              <w:right w:val="single" w:sz="4" w:space="0" w:color="auto"/>
            </w:tcBorders>
            <w:shd w:val="clear" w:color="auto" w:fill="auto"/>
          </w:tcPr>
          <w:p w:rsidR="001B78EB" w:rsidRPr="004774AC" w:rsidRDefault="001B78EB" w:rsidP="002472E7">
            <w:pPr>
              <w:pStyle w:val="Texto"/>
              <w:spacing w:before="30" w:after="20" w:line="140" w:lineRule="exact"/>
              <w:ind w:firstLine="0"/>
              <w:rPr>
                <w:sz w:val="12"/>
                <w:szCs w:val="16"/>
              </w:rPr>
            </w:pPr>
          </w:p>
        </w:tc>
        <w:tc>
          <w:tcPr>
            <w:tcW w:w="1203" w:type="dxa"/>
            <w:tcBorders>
              <w:top w:val="nil"/>
              <w:left w:val="nil"/>
              <w:bottom w:val="nil"/>
              <w:right w:val="single" w:sz="4" w:space="0" w:color="auto"/>
            </w:tcBorders>
            <w:shd w:val="clear" w:color="auto" w:fill="auto"/>
          </w:tcPr>
          <w:p w:rsidR="001B78EB" w:rsidRPr="004774AC" w:rsidRDefault="001B78EB" w:rsidP="002472E7">
            <w:pPr>
              <w:pStyle w:val="Texto"/>
              <w:spacing w:before="30" w:after="20" w:line="140" w:lineRule="exact"/>
              <w:ind w:firstLine="0"/>
              <w:rPr>
                <w:sz w:val="12"/>
                <w:szCs w:val="16"/>
              </w:rPr>
            </w:pPr>
          </w:p>
        </w:tc>
        <w:tc>
          <w:tcPr>
            <w:tcW w:w="953" w:type="dxa"/>
            <w:tcBorders>
              <w:top w:val="nil"/>
              <w:left w:val="nil"/>
              <w:bottom w:val="nil"/>
              <w:right w:val="single" w:sz="4" w:space="0" w:color="auto"/>
            </w:tcBorders>
            <w:shd w:val="clear" w:color="auto" w:fill="auto"/>
          </w:tcPr>
          <w:p w:rsidR="001B78EB" w:rsidRPr="004774AC" w:rsidRDefault="001B78EB" w:rsidP="002472E7">
            <w:pPr>
              <w:pStyle w:val="Texto"/>
              <w:spacing w:before="30" w:after="20" w:line="140" w:lineRule="exact"/>
              <w:ind w:firstLine="0"/>
              <w:rPr>
                <w:sz w:val="12"/>
                <w:szCs w:val="16"/>
              </w:rPr>
            </w:pPr>
          </w:p>
        </w:tc>
        <w:tc>
          <w:tcPr>
            <w:tcW w:w="971" w:type="dxa"/>
            <w:tcBorders>
              <w:top w:val="nil"/>
              <w:left w:val="nil"/>
              <w:bottom w:val="nil"/>
              <w:right w:val="single" w:sz="4" w:space="0" w:color="auto"/>
            </w:tcBorders>
            <w:shd w:val="clear" w:color="auto" w:fill="auto"/>
          </w:tcPr>
          <w:p w:rsidR="001B78EB" w:rsidRPr="004774AC" w:rsidRDefault="001B78EB" w:rsidP="002472E7">
            <w:pPr>
              <w:pStyle w:val="Texto"/>
              <w:spacing w:before="30" w:after="20" w:line="140" w:lineRule="exact"/>
              <w:ind w:firstLine="0"/>
              <w:rPr>
                <w:sz w:val="12"/>
                <w:szCs w:val="16"/>
              </w:rPr>
            </w:pPr>
          </w:p>
        </w:tc>
        <w:tc>
          <w:tcPr>
            <w:tcW w:w="697" w:type="dxa"/>
            <w:tcBorders>
              <w:top w:val="nil"/>
              <w:left w:val="nil"/>
              <w:bottom w:val="nil"/>
              <w:right w:val="single" w:sz="4" w:space="0" w:color="auto"/>
            </w:tcBorders>
            <w:shd w:val="clear" w:color="auto" w:fill="auto"/>
          </w:tcPr>
          <w:p w:rsidR="001B78EB" w:rsidRPr="004774AC" w:rsidRDefault="001B78EB" w:rsidP="002472E7">
            <w:pPr>
              <w:pStyle w:val="Texto"/>
              <w:spacing w:before="30" w:after="20" w:line="140" w:lineRule="exact"/>
              <w:ind w:firstLine="0"/>
              <w:rPr>
                <w:sz w:val="12"/>
                <w:szCs w:val="16"/>
              </w:rPr>
            </w:pPr>
          </w:p>
        </w:tc>
        <w:tc>
          <w:tcPr>
            <w:tcW w:w="1057" w:type="dxa"/>
            <w:tcBorders>
              <w:top w:val="nil"/>
              <w:left w:val="nil"/>
              <w:bottom w:val="nil"/>
              <w:right w:val="single" w:sz="4" w:space="0" w:color="auto"/>
            </w:tcBorders>
            <w:shd w:val="clear" w:color="auto" w:fill="auto"/>
          </w:tcPr>
          <w:p w:rsidR="001B78EB" w:rsidRPr="004774AC" w:rsidRDefault="001B78EB" w:rsidP="002472E7">
            <w:pPr>
              <w:pStyle w:val="Texto"/>
              <w:spacing w:before="30" w:after="20" w:line="140" w:lineRule="exact"/>
              <w:ind w:firstLine="0"/>
              <w:rPr>
                <w:sz w:val="12"/>
                <w:szCs w:val="16"/>
              </w:rPr>
            </w:pPr>
          </w:p>
        </w:tc>
      </w:tr>
      <w:tr w:rsidR="001B78EB" w:rsidRPr="004774AC" w:rsidTr="002472E7">
        <w:trPr>
          <w:trHeight w:val="20"/>
          <w:jc w:val="center"/>
        </w:trPr>
        <w:tc>
          <w:tcPr>
            <w:tcW w:w="377" w:type="dxa"/>
            <w:tcBorders>
              <w:top w:val="nil"/>
              <w:left w:val="single" w:sz="4" w:space="0" w:color="auto"/>
              <w:bottom w:val="nil"/>
              <w:right w:val="nil"/>
            </w:tcBorders>
            <w:shd w:val="clear" w:color="auto" w:fill="auto"/>
          </w:tcPr>
          <w:p w:rsidR="001B78EB" w:rsidRPr="004774AC" w:rsidRDefault="001B78EB" w:rsidP="002472E7">
            <w:pPr>
              <w:pStyle w:val="Texto"/>
              <w:spacing w:before="30" w:after="20" w:line="140" w:lineRule="exact"/>
              <w:ind w:firstLine="0"/>
              <w:rPr>
                <w:sz w:val="12"/>
                <w:szCs w:val="16"/>
              </w:rPr>
            </w:pPr>
          </w:p>
        </w:tc>
        <w:tc>
          <w:tcPr>
            <w:tcW w:w="2587" w:type="dxa"/>
            <w:tcBorders>
              <w:top w:val="nil"/>
              <w:left w:val="nil"/>
              <w:bottom w:val="nil"/>
              <w:right w:val="nil"/>
            </w:tcBorders>
            <w:shd w:val="clear" w:color="auto" w:fill="auto"/>
          </w:tcPr>
          <w:p w:rsidR="001B78EB" w:rsidRPr="004774AC" w:rsidRDefault="001B78EB" w:rsidP="002472E7">
            <w:pPr>
              <w:pStyle w:val="Texto"/>
              <w:spacing w:before="30" w:after="20" w:line="140" w:lineRule="exact"/>
              <w:ind w:firstLine="0"/>
              <w:rPr>
                <w:sz w:val="12"/>
                <w:szCs w:val="16"/>
              </w:rPr>
            </w:pPr>
            <w:r w:rsidRPr="004774AC">
              <w:rPr>
                <w:sz w:val="12"/>
                <w:szCs w:val="16"/>
              </w:rPr>
              <w:t>Acciones y Participaciones de Capital</w:t>
            </w:r>
          </w:p>
        </w:tc>
        <w:tc>
          <w:tcPr>
            <w:tcW w:w="867" w:type="dxa"/>
            <w:tcBorders>
              <w:top w:val="nil"/>
              <w:left w:val="single" w:sz="4" w:space="0" w:color="auto"/>
              <w:bottom w:val="nil"/>
              <w:right w:val="single" w:sz="4" w:space="0" w:color="auto"/>
            </w:tcBorders>
            <w:shd w:val="clear" w:color="auto" w:fill="auto"/>
          </w:tcPr>
          <w:p w:rsidR="001B78EB" w:rsidRPr="004774AC" w:rsidRDefault="001B78EB" w:rsidP="002472E7">
            <w:pPr>
              <w:pStyle w:val="Texto"/>
              <w:spacing w:before="30" w:after="20" w:line="140" w:lineRule="exact"/>
              <w:ind w:firstLine="0"/>
              <w:rPr>
                <w:sz w:val="12"/>
                <w:szCs w:val="16"/>
              </w:rPr>
            </w:pPr>
          </w:p>
        </w:tc>
        <w:tc>
          <w:tcPr>
            <w:tcW w:w="1203" w:type="dxa"/>
            <w:tcBorders>
              <w:top w:val="nil"/>
              <w:left w:val="nil"/>
              <w:bottom w:val="nil"/>
              <w:right w:val="single" w:sz="4" w:space="0" w:color="auto"/>
            </w:tcBorders>
            <w:shd w:val="clear" w:color="auto" w:fill="auto"/>
          </w:tcPr>
          <w:p w:rsidR="001B78EB" w:rsidRPr="004774AC" w:rsidRDefault="001B78EB" w:rsidP="002472E7">
            <w:pPr>
              <w:pStyle w:val="Texto"/>
              <w:spacing w:before="30" w:after="20" w:line="140" w:lineRule="exact"/>
              <w:ind w:firstLine="0"/>
              <w:rPr>
                <w:sz w:val="12"/>
                <w:szCs w:val="16"/>
              </w:rPr>
            </w:pPr>
          </w:p>
        </w:tc>
        <w:tc>
          <w:tcPr>
            <w:tcW w:w="953" w:type="dxa"/>
            <w:tcBorders>
              <w:top w:val="nil"/>
              <w:left w:val="nil"/>
              <w:bottom w:val="nil"/>
              <w:right w:val="single" w:sz="4" w:space="0" w:color="auto"/>
            </w:tcBorders>
            <w:shd w:val="clear" w:color="auto" w:fill="auto"/>
          </w:tcPr>
          <w:p w:rsidR="001B78EB" w:rsidRPr="004774AC" w:rsidRDefault="001B78EB" w:rsidP="002472E7">
            <w:pPr>
              <w:pStyle w:val="Texto"/>
              <w:spacing w:before="30" w:after="20" w:line="140" w:lineRule="exact"/>
              <w:ind w:firstLine="0"/>
              <w:rPr>
                <w:sz w:val="12"/>
                <w:szCs w:val="16"/>
              </w:rPr>
            </w:pPr>
          </w:p>
        </w:tc>
        <w:tc>
          <w:tcPr>
            <w:tcW w:w="971" w:type="dxa"/>
            <w:tcBorders>
              <w:top w:val="nil"/>
              <w:left w:val="nil"/>
              <w:bottom w:val="nil"/>
              <w:right w:val="single" w:sz="4" w:space="0" w:color="auto"/>
            </w:tcBorders>
            <w:shd w:val="clear" w:color="auto" w:fill="auto"/>
          </w:tcPr>
          <w:p w:rsidR="001B78EB" w:rsidRPr="004774AC" w:rsidRDefault="001B78EB" w:rsidP="002472E7">
            <w:pPr>
              <w:pStyle w:val="Texto"/>
              <w:spacing w:before="30" w:after="20" w:line="140" w:lineRule="exact"/>
              <w:ind w:firstLine="0"/>
              <w:rPr>
                <w:sz w:val="12"/>
                <w:szCs w:val="16"/>
              </w:rPr>
            </w:pPr>
          </w:p>
        </w:tc>
        <w:tc>
          <w:tcPr>
            <w:tcW w:w="697" w:type="dxa"/>
            <w:tcBorders>
              <w:top w:val="nil"/>
              <w:left w:val="nil"/>
              <w:bottom w:val="nil"/>
              <w:right w:val="single" w:sz="4" w:space="0" w:color="auto"/>
            </w:tcBorders>
            <w:shd w:val="clear" w:color="auto" w:fill="auto"/>
          </w:tcPr>
          <w:p w:rsidR="001B78EB" w:rsidRPr="004774AC" w:rsidRDefault="001B78EB" w:rsidP="002472E7">
            <w:pPr>
              <w:pStyle w:val="Texto"/>
              <w:spacing w:before="30" w:after="20" w:line="140" w:lineRule="exact"/>
              <w:ind w:firstLine="0"/>
              <w:rPr>
                <w:sz w:val="12"/>
                <w:szCs w:val="16"/>
              </w:rPr>
            </w:pPr>
          </w:p>
        </w:tc>
        <w:tc>
          <w:tcPr>
            <w:tcW w:w="1057" w:type="dxa"/>
            <w:tcBorders>
              <w:top w:val="nil"/>
              <w:left w:val="nil"/>
              <w:bottom w:val="nil"/>
              <w:right w:val="single" w:sz="4" w:space="0" w:color="auto"/>
            </w:tcBorders>
            <w:shd w:val="clear" w:color="auto" w:fill="auto"/>
          </w:tcPr>
          <w:p w:rsidR="001B78EB" w:rsidRPr="004774AC" w:rsidRDefault="001B78EB" w:rsidP="002472E7">
            <w:pPr>
              <w:pStyle w:val="Texto"/>
              <w:spacing w:before="30" w:after="20" w:line="140" w:lineRule="exact"/>
              <w:ind w:firstLine="0"/>
              <w:rPr>
                <w:sz w:val="12"/>
                <w:szCs w:val="16"/>
              </w:rPr>
            </w:pPr>
          </w:p>
        </w:tc>
      </w:tr>
      <w:tr w:rsidR="001B78EB" w:rsidRPr="004774AC" w:rsidTr="002472E7">
        <w:trPr>
          <w:trHeight w:val="20"/>
          <w:jc w:val="center"/>
        </w:trPr>
        <w:tc>
          <w:tcPr>
            <w:tcW w:w="377" w:type="dxa"/>
            <w:tcBorders>
              <w:top w:val="nil"/>
              <w:left w:val="single" w:sz="4" w:space="0" w:color="auto"/>
              <w:bottom w:val="nil"/>
              <w:right w:val="nil"/>
            </w:tcBorders>
            <w:shd w:val="clear" w:color="auto" w:fill="auto"/>
          </w:tcPr>
          <w:p w:rsidR="001B78EB" w:rsidRPr="004774AC" w:rsidRDefault="001B78EB" w:rsidP="002472E7">
            <w:pPr>
              <w:pStyle w:val="Texto"/>
              <w:spacing w:before="30" w:after="20" w:line="140" w:lineRule="exact"/>
              <w:ind w:firstLine="0"/>
              <w:rPr>
                <w:sz w:val="12"/>
                <w:szCs w:val="16"/>
              </w:rPr>
            </w:pPr>
          </w:p>
        </w:tc>
        <w:tc>
          <w:tcPr>
            <w:tcW w:w="2587" w:type="dxa"/>
            <w:tcBorders>
              <w:top w:val="nil"/>
              <w:left w:val="nil"/>
              <w:bottom w:val="nil"/>
              <w:right w:val="nil"/>
            </w:tcBorders>
            <w:shd w:val="clear" w:color="auto" w:fill="auto"/>
          </w:tcPr>
          <w:p w:rsidR="001B78EB" w:rsidRPr="004774AC" w:rsidRDefault="001B78EB" w:rsidP="002472E7">
            <w:pPr>
              <w:pStyle w:val="Texto"/>
              <w:spacing w:before="30" w:after="20" w:line="140" w:lineRule="exact"/>
              <w:ind w:firstLine="0"/>
              <w:rPr>
                <w:sz w:val="12"/>
                <w:szCs w:val="16"/>
              </w:rPr>
            </w:pPr>
            <w:r w:rsidRPr="004774AC">
              <w:rPr>
                <w:sz w:val="12"/>
                <w:szCs w:val="16"/>
              </w:rPr>
              <w:t>Compra de Títulos y Valores</w:t>
            </w:r>
          </w:p>
        </w:tc>
        <w:tc>
          <w:tcPr>
            <w:tcW w:w="867" w:type="dxa"/>
            <w:tcBorders>
              <w:top w:val="nil"/>
              <w:left w:val="single" w:sz="4" w:space="0" w:color="auto"/>
              <w:bottom w:val="nil"/>
              <w:right w:val="single" w:sz="4" w:space="0" w:color="auto"/>
            </w:tcBorders>
            <w:shd w:val="clear" w:color="auto" w:fill="auto"/>
          </w:tcPr>
          <w:p w:rsidR="001B78EB" w:rsidRPr="004774AC" w:rsidRDefault="001B78EB" w:rsidP="002472E7">
            <w:pPr>
              <w:pStyle w:val="Texto"/>
              <w:spacing w:before="30" w:after="20" w:line="140" w:lineRule="exact"/>
              <w:ind w:firstLine="0"/>
              <w:rPr>
                <w:sz w:val="12"/>
                <w:szCs w:val="16"/>
              </w:rPr>
            </w:pPr>
          </w:p>
        </w:tc>
        <w:tc>
          <w:tcPr>
            <w:tcW w:w="1203" w:type="dxa"/>
            <w:tcBorders>
              <w:top w:val="nil"/>
              <w:left w:val="nil"/>
              <w:bottom w:val="nil"/>
              <w:right w:val="single" w:sz="4" w:space="0" w:color="auto"/>
            </w:tcBorders>
            <w:shd w:val="clear" w:color="auto" w:fill="auto"/>
          </w:tcPr>
          <w:p w:rsidR="001B78EB" w:rsidRPr="004774AC" w:rsidRDefault="001B78EB" w:rsidP="002472E7">
            <w:pPr>
              <w:pStyle w:val="Texto"/>
              <w:spacing w:before="30" w:after="20" w:line="140" w:lineRule="exact"/>
              <w:ind w:firstLine="0"/>
              <w:rPr>
                <w:sz w:val="12"/>
                <w:szCs w:val="16"/>
              </w:rPr>
            </w:pPr>
          </w:p>
        </w:tc>
        <w:tc>
          <w:tcPr>
            <w:tcW w:w="953" w:type="dxa"/>
            <w:tcBorders>
              <w:top w:val="nil"/>
              <w:left w:val="nil"/>
              <w:bottom w:val="nil"/>
              <w:right w:val="single" w:sz="4" w:space="0" w:color="auto"/>
            </w:tcBorders>
            <w:shd w:val="clear" w:color="auto" w:fill="auto"/>
          </w:tcPr>
          <w:p w:rsidR="001B78EB" w:rsidRPr="004774AC" w:rsidRDefault="001B78EB" w:rsidP="002472E7">
            <w:pPr>
              <w:pStyle w:val="Texto"/>
              <w:spacing w:before="30" w:after="20" w:line="140" w:lineRule="exact"/>
              <w:ind w:firstLine="0"/>
              <w:rPr>
                <w:sz w:val="12"/>
                <w:szCs w:val="16"/>
              </w:rPr>
            </w:pPr>
          </w:p>
        </w:tc>
        <w:tc>
          <w:tcPr>
            <w:tcW w:w="971" w:type="dxa"/>
            <w:tcBorders>
              <w:top w:val="nil"/>
              <w:left w:val="nil"/>
              <w:bottom w:val="nil"/>
              <w:right w:val="single" w:sz="4" w:space="0" w:color="auto"/>
            </w:tcBorders>
            <w:shd w:val="clear" w:color="auto" w:fill="auto"/>
          </w:tcPr>
          <w:p w:rsidR="001B78EB" w:rsidRPr="004774AC" w:rsidRDefault="001B78EB" w:rsidP="002472E7">
            <w:pPr>
              <w:pStyle w:val="Texto"/>
              <w:spacing w:before="30" w:after="20" w:line="140" w:lineRule="exact"/>
              <w:ind w:firstLine="0"/>
              <w:rPr>
                <w:sz w:val="12"/>
                <w:szCs w:val="16"/>
              </w:rPr>
            </w:pPr>
          </w:p>
        </w:tc>
        <w:tc>
          <w:tcPr>
            <w:tcW w:w="697" w:type="dxa"/>
            <w:tcBorders>
              <w:top w:val="nil"/>
              <w:left w:val="nil"/>
              <w:bottom w:val="nil"/>
              <w:right w:val="single" w:sz="4" w:space="0" w:color="auto"/>
            </w:tcBorders>
            <w:shd w:val="clear" w:color="auto" w:fill="auto"/>
          </w:tcPr>
          <w:p w:rsidR="001B78EB" w:rsidRPr="004774AC" w:rsidRDefault="001B78EB" w:rsidP="002472E7">
            <w:pPr>
              <w:pStyle w:val="Texto"/>
              <w:spacing w:before="30" w:after="20" w:line="140" w:lineRule="exact"/>
              <w:ind w:firstLine="0"/>
              <w:rPr>
                <w:sz w:val="12"/>
                <w:szCs w:val="16"/>
              </w:rPr>
            </w:pPr>
          </w:p>
        </w:tc>
        <w:tc>
          <w:tcPr>
            <w:tcW w:w="1057" w:type="dxa"/>
            <w:tcBorders>
              <w:top w:val="nil"/>
              <w:left w:val="nil"/>
              <w:bottom w:val="nil"/>
              <w:right w:val="single" w:sz="4" w:space="0" w:color="auto"/>
            </w:tcBorders>
            <w:shd w:val="clear" w:color="auto" w:fill="auto"/>
          </w:tcPr>
          <w:p w:rsidR="001B78EB" w:rsidRPr="004774AC" w:rsidRDefault="001B78EB" w:rsidP="002472E7">
            <w:pPr>
              <w:pStyle w:val="Texto"/>
              <w:spacing w:before="30" w:after="20" w:line="140" w:lineRule="exact"/>
              <w:ind w:firstLine="0"/>
              <w:rPr>
                <w:sz w:val="12"/>
                <w:szCs w:val="16"/>
              </w:rPr>
            </w:pPr>
          </w:p>
        </w:tc>
      </w:tr>
      <w:tr w:rsidR="001B78EB" w:rsidRPr="004774AC" w:rsidTr="002472E7">
        <w:trPr>
          <w:trHeight w:val="20"/>
          <w:jc w:val="center"/>
        </w:trPr>
        <w:tc>
          <w:tcPr>
            <w:tcW w:w="377" w:type="dxa"/>
            <w:tcBorders>
              <w:top w:val="nil"/>
              <w:left w:val="single" w:sz="4" w:space="0" w:color="auto"/>
              <w:bottom w:val="nil"/>
              <w:right w:val="nil"/>
            </w:tcBorders>
            <w:shd w:val="clear" w:color="auto" w:fill="auto"/>
          </w:tcPr>
          <w:p w:rsidR="001B78EB" w:rsidRPr="004774AC" w:rsidRDefault="001B78EB" w:rsidP="002472E7">
            <w:pPr>
              <w:pStyle w:val="Texto"/>
              <w:spacing w:before="30" w:after="20" w:line="140" w:lineRule="exact"/>
              <w:ind w:firstLine="0"/>
              <w:rPr>
                <w:sz w:val="12"/>
                <w:szCs w:val="16"/>
              </w:rPr>
            </w:pPr>
          </w:p>
        </w:tc>
        <w:tc>
          <w:tcPr>
            <w:tcW w:w="2587" w:type="dxa"/>
            <w:tcBorders>
              <w:top w:val="nil"/>
              <w:left w:val="nil"/>
              <w:bottom w:val="nil"/>
              <w:right w:val="nil"/>
            </w:tcBorders>
            <w:shd w:val="clear" w:color="auto" w:fill="auto"/>
          </w:tcPr>
          <w:p w:rsidR="001B78EB" w:rsidRPr="004774AC" w:rsidRDefault="001B78EB" w:rsidP="002472E7">
            <w:pPr>
              <w:pStyle w:val="Texto"/>
              <w:spacing w:before="30" w:after="20" w:line="140" w:lineRule="exact"/>
              <w:ind w:firstLine="0"/>
              <w:rPr>
                <w:sz w:val="12"/>
                <w:szCs w:val="16"/>
              </w:rPr>
            </w:pPr>
            <w:r w:rsidRPr="004774AC">
              <w:rPr>
                <w:sz w:val="12"/>
                <w:szCs w:val="16"/>
              </w:rPr>
              <w:t>Concesión de Préstamos</w:t>
            </w:r>
          </w:p>
        </w:tc>
        <w:tc>
          <w:tcPr>
            <w:tcW w:w="867" w:type="dxa"/>
            <w:tcBorders>
              <w:top w:val="nil"/>
              <w:left w:val="single" w:sz="4" w:space="0" w:color="auto"/>
              <w:bottom w:val="nil"/>
              <w:right w:val="single" w:sz="4" w:space="0" w:color="auto"/>
            </w:tcBorders>
            <w:shd w:val="clear" w:color="auto" w:fill="auto"/>
          </w:tcPr>
          <w:p w:rsidR="001B78EB" w:rsidRPr="004774AC" w:rsidRDefault="001B78EB" w:rsidP="002472E7">
            <w:pPr>
              <w:pStyle w:val="Texto"/>
              <w:spacing w:before="30" w:after="20" w:line="140" w:lineRule="exact"/>
              <w:ind w:firstLine="0"/>
              <w:rPr>
                <w:sz w:val="12"/>
                <w:szCs w:val="16"/>
              </w:rPr>
            </w:pPr>
          </w:p>
        </w:tc>
        <w:tc>
          <w:tcPr>
            <w:tcW w:w="1203" w:type="dxa"/>
            <w:tcBorders>
              <w:top w:val="nil"/>
              <w:left w:val="nil"/>
              <w:bottom w:val="nil"/>
              <w:right w:val="single" w:sz="4" w:space="0" w:color="auto"/>
            </w:tcBorders>
            <w:shd w:val="clear" w:color="auto" w:fill="auto"/>
          </w:tcPr>
          <w:p w:rsidR="001B78EB" w:rsidRPr="004774AC" w:rsidRDefault="001B78EB" w:rsidP="002472E7">
            <w:pPr>
              <w:pStyle w:val="Texto"/>
              <w:spacing w:before="30" w:after="20" w:line="140" w:lineRule="exact"/>
              <w:ind w:firstLine="0"/>
              <w:rPr>
                <w:sz w:val="12"/>
                <w:szCs w:val="16"/>
              </w:rPr>
            </w:pPr>
          </w:p>
        </w:tc>
        <w:tc>
          <w:tcPr>
            <w:tcW w:w="953" w:type="dxa"/>
            <w:tcBorders>
              <w:top w:val="nil"/>
              <w:left w:val="nil"/>
              <w:bottom w:val="nil"/>
              <w:right w:val="single" w:sz="4" w:space="0" w:color="auto"/>
            </w:tcBorders>
            <w:shd w:val="clear" w:color="auto" w:fill="auto"/>
          </w:tcPr>
          <w:p w:rsidR="001B78EB" w:rsidRPr="004774AC" w:rsidRDefault="001B78EB" w:rsidP="002472E7">
            <w:pPr>
              <w:pStyle w:val="Texto"/>
              <w:spacing w:before="30" w:after="20" w:line="140" w:lineRule="exact"/>
              <w:ind w:firstLine="0"/>
              <w:rPr>
                <w:sz w:val="12"/>
                <w:szCs w:val="16"/>
              </w:rPr>
            </w:pPr>
          </w:p>
        </w:tc>
        <w:tc>
          <w:tcPr>
            <w:tcW w:w="971" w:type="dxa"/>
            <w:tcBorders>
              <w:top w:val="nil"/>
              <w:left w:val="nil"/>
              <w:bottom w:val="nil"/>
              <w:right w:val="single" w:sz="4" w:space="0" w:color="auto"/>
            </w:tcBorders>
            <w:shd w:val="clear" w:color="auto" w:fill="auto"/>
          </w:tcPr>
          <w:p w:rsidR="001B78EB" w:rsidRPr="004774AC" w:rsidRDefault="001B78EB" w:rsidP="002472E7">
            <w:pPr>
              <w:pStyle w:val="Texto"/>
              <w:spacing w:before="30" w:after="20" w:line="140" w:lineRule="exact"/>
              <w:ind w:firstLine="0"/>
              <w:rPr>
                <w:sz w:val="12"/>
                <w:szCs w:val="16"/>
              </w:rPr>
            </w:pPr>
          </w:p>
        </w:tc>
        <w:tc>
          <w:tcPr>
            <w:tcW w:w="697" w:type="dxa"/>
            <w:tcBorders>
              <w:top w:val="nil"/>
              <w:left w:val="nil"/>
              <w:bottom w:val="nil"/>
              <w:right w:val="single" w:sz="4" w:space="0" w:color="auto"/>
            </w:tcBorders>
            <w:shd w:val="clear" w:color="auto" w:fill="auto"/>
          </w:tcPr>
          <w:p w:rsidR="001B78EB" w:rsidRPr="004774AC" w:rsidRDefault="001B78EB" w:rsidP="002472E7">
            <w:pPr>
              <w:pStyle w:val="Texto"/>
              <w:spacing w:before="30" w:after="20" w:line="140" w:lineRule="exact"/>
              <w:ind w:firstLine="0"/>
              <w:rPr>
                <w:sz w:val="12"/>
                <w:szCs w:val="16"/>
              </w:rPr>
            </w:pPr>
          </w:p>
        </w:tc>
        <w:tc>
          <w:tcPr>
            <w:tcW w:w="1057" w:type="dxa"/>
            <w:tcBorders>
              <w:top w:val="nil"/>
              <w:left w:val="nil"/>
              <w:bottom w:val="nil"/>
              <w:right w:val="single" w:sz="4" w:space="0" w:color="auto"/>
            </w:tcBorders>
            <w:shd w:val="clear" w:color="auto" w:fill="auto"/>
          </w:tcPr>
          <w:p w:rsidR="001B78EB" w:rsidRPr="004774AC" w:rsidRDefault="001B78EB" w:rsidP="002472E7">
            <w:pPr>
              <w:pStyle w:val="Texto"/>
              <w:spacing w:before="30" w:after="20" w:line="140" w:lineRule="exact"/>
              <w:ind w:firstLine="0"/>
              <w:rPr>
                <w:sz w:val="12"/>
                <w:szCs w:val="16"/>
              </w:rPr>
            </w:pPr>
          </w:p>
        </w:tc>
      </w:tr>
      <w:tr w:rsidR="001B78EB" w:rsidRPr="004774AC" w:rsidTr="002472E7">
        <w:trPr>
          <w:trHeight w:val="20"/>
          <w:jc w:val="center"/>
        </w:trPr>
        <w:tc>
          <w:tcPr>
            <w:tcW w:w="377" w:type="dxa"/>
            <w:tcBorders>
              <w:top w:val="nil"/>
              <w:left w:val="single" w:sz="4" w:space="0" w:color="auto"/>
              <w:bottom w:val="nil"/>
              <w:right w:val="nil"/>
            </w:tcBorders>
            <w:shd w:val="clear" w:color="auto" w:fill="auto"/>
          </w:tcPr>
          <w:p w:rsidR="001B78EB" w:rsidRPr="004774AC" w:rsidRDefault="001B78EB" w:rsidP="002472E7">
            <w:pPr>
              <w:pStyle w:val="Texto"/>
              <w:spacing w:before="30" w:after="20" w:line="140" w:lineRule="exact"/>
              <w:ind w:firstLine="0"/>
              <w:rPr>
                <w:sz w:val="12"/>
                <w:szCs w:val="16"/>
              </w:rPr>
            </w:pPr>
          </w:p>
        </w:tc>
        <w:tc>
          <w:tcPr>
            <w:tcW w:w="2587" w:type="dxa"/>
            <w:tcBorders>
              <w:top w:val="nil"/>
              <w:left w:val="nil"/>
              <w:bottom w:val="nil"/>
              <w:right w:val="nil"/>
            </w:tcBorders>
            <w:shd w:val="clear" w:color="auto" w:fill="auto"/>
          </w:tcPr>
          <w:p w:rsidR="001B78EB" w:rsidRPr="004774AC" w:rsidRDefault="001B78EB" w:rsidP="002472E7">
            <w:pPr>
              <w:pStyle w:val="Texto"/>
              <w:spacing w:before="30" w:after="20" w:line="140" w:lineRule="exact"/>
              <w:ind w:firstLine="0"/>
              <w:rPr>
                <w:sz w:val="12"/>
                <w:szCs w:val="16"/>
              </w:rPr>
            </w:pPr>
            <w:r w:rsidRPr="004774AC">
              <w:rPr>
                <w:sz w:val="12"/>
                <w:szCs w:val="16"/>
              </w:rPr>
              <w:t>Inversiones en Fideicomisos, Mandatos y Otros Análogos</w:t>
            </w:r>
          </w:p>
        </w:tc>
        <w:tc>
          <w:tcPr>
            <w:tcW w:w="867" w:type="dxa"/>
            <w:tcBorders>
              <w:top w:val="nil"/>
              <w:left w:val="single" w:sz="4" w:space="0" w:color="auto"/>
              <w:bottom w:val="nil"/>
              <w:right w:val="single" w:sz="4" w:space="0" w:color="auto"/>
            </w:tcBorders>
            <w:shd w:val="clear" w:color="auto" w:fill="auto"/>
          </w:tcPr>
          <w:p w:rsidR="001B78EB" w:rsidRPr="004774AC" w:rsidRDefault="001B78EB" w:rsidP="002472E7">
            <w:pPr>
              <w:pStyle w:val="Texto"/>
              <w:spacing w:before="30" w:after="20" w:line="140" w:lineRule="exact"/>
              <w:ind w:firstLine="0"/>
              <w:rPr>
                <w:sz w:val="12"/>
                <w:szCs w:val="16"/>
              </w:rPr>
            </w:pPr>
          </w:p>
        </w:tc>
        <w:tc>
          <w:tcPr>
            <w:tcW w:w="1203" w:type="dxa"/>
            <w:tcBorders>
              <w:top w:val="nil"/>
              <w:left w:val="nil"/>
              <w:bottom w:val="nil"/>
              <w:right w:val="single" w:sz="4" w:space="0" w:color="auto"/>
            </w:tcBorders>
            <w:shd w:val="clear" w:color="auto" w:fill="auto"/>
          </w:tcPr>
          <w:p w:rsidR="001B78EB" w:rsidRPr="004774AC" w:rsidRDefault="001B78EB" w:rsidP="002472E7">
            <w:pPr>
              <w:pStyle w:val="Texto"/>
              <w:spacing w:before="30" w:after="20" w:line="140" w:lineRule="exact"/>
              <w:ind w:firstLine="0"/>
              <w:rPr>
                <w:sz w:val="12"/>
                <w:szCs w:val="16"/>
              </w:rPr>
            </w:pPr>
          </w:p>
        </w:tc>
        <w:tc>
          <w:tcPr>
            <w:tcW w:w="953" w:type="dxa"/>
            <w:tcBorders>
              <w:top w:val="nil"/>
              <w:left w:val="nil"/>
              <w:bottom w:val="nil"/>
              <w:right w:val="single" w:sz="4" w:space="0" w:color="auto"/>
            </w:tcBorders>
            <w:shd w:val="clear" w:color="auto" w:fill="auto"/>
          </w:tcPr>
          <w:p w:rsidR="001B78EB" w:rsidRPr="004774AC" w:rsidRDefault="001B78EB" w:rsidP="002472E7">
            <w:pPr>
              <w:pStyle w:val="Texto"/>
              <w:spacing w:before="30" w:after="20" w:line="140" w:lineRule="exact"/>
              <w:ind w:firstLine="0"/>
              <w:rPr>
                <w:sz w:val="12"/>
                <w:szCs w:val="16"/>
              </w:rPr>
            </w:pPr>
          </w:p>
        </w:tc>
        <w:tc>
          <w:tcPr>
            <w:tcW w:w="971" w:type="dxa"/>
            <w:tcBorders>
              <w:top w:val="nil"/>
              <w:left w:val="nil"/>
              <w:bottom w:val="nil"/>
              <w:right w:val="single" w:sz="4" w:space="0" w:color="auto"/>
            </w:tcBorders>
            <w:shd w:val="clear" w:color="auto" w:fill="auto"/>
          </w:tcPr>
          <w:p w:rsidR="001B78EB" w:rsidRPr="004774AC" w:rsidRDefault="001B78EB" w:rsidP="002472E7">
            <w:pPr>
              <w:pStyle w:val="Texto"/>
              <w:spacing w:before="30" w:after="20" w:line="140" w:lineRule="exact"/>
              <w:ind w:firstLine="0"/>
              <w:rPr>
                <w:sz w:val="12"/>
                <w:szCs w:val="16"/>
              </w:rPr>
            </w:pPr>
          </w:p>
        </w:tc>
        <w:tc>
          <w:tcPr>
            <w:tcW w:w="697" w:type="dxa"/>
            <w:tcBorders>
              <w:top w:val="nil"/>
              <w:left w:val="nil"/>
              <w:bottom w:val="nil"/>
              <w:right w:val="single" w:sz="4" w:space="0" w:color="auto"/>
            </w:tcBorders>
            <w:shd w:val="clear" w:color="auto" w:fill="auto"/>
          </w:tcPr>
          <w:p w:rsidR="001B78EB" w:rsidRPr="004774AC" w:rsidRDefault="001B78EB" w:rsidP="002472E7">
            <w:pPr>
              <w:pStyle w:val="Texto"/>
              <w:spacing w:before="30" w:after="20" w:line="140" w:lineRule="exact"/>
              <w:ind w:firstLine="0"/>
              <w:rPr>
                <w:sz w:val="12"/>
                <w:szCs w:val="16"/>
              </w:rPr>
            </w:pPr>
          </w:p>
        </w:tc>
        <w:tc>
          <w:tcPr>
            <w:tcW w:w="1057" w:type="dxa"/>
            <w:tcBorders>
              <w:top w:val="nil"/>
              <w:left w:val="nil"/>
              <w:bottom w:val="nil"/>
              <w:right w:val="single" w:sz="4" w:space="0" w:color="auto"/>
            </w:tcBorders>
            <w:shd w:val="clear" w:color="auto" w:fill="auto"/>
          </w:tcPr>
          <w:p w:rsidR="001B78EB" w:rsidRPr="004774AC" w:rsidRDefault="001B78EB" w:rsidP="002472E7">
            <w:pPr>
              <w:pStyle w:val="Texto"/>
              <w:spacing w:before="30" w:after="20" w:line="140" w:lineRule="exact"/>
              <w:ind w:firstLine="0"/>
              <w:rPr>
                <w:sz w:val="12"/>
                <w:szCs w:val="16"/>
              </w:rPr>
            </w:pPr>
          </w:p>
        </w:tc>
      </w:tr>
      <w:tr w:rsidR="001B78EB" w:rsidRPr="004774AC" w:rsidTr="002472E7">
        <w:trPr>
          <w:trHeight w:val="20"/>
          <w:jc w:val="center"/>
        </w:trPr>
        <w:tc>
          <w:tcPr>
            <w:tcW w:w="377" w:type="dxa"/>
            <w:tcBorders>
              <w:top w:val="nil"/>
              <w:left w:val="single" w:sz="4" w:space="0" w:color="auto"/>
              <w:bottom w:val="nil"/>
              <w:right w:val="nil"/>
            </w:tcBorders>
            <w:shd w:val="clear" w:color="auto" w:fill="auto"/>
          </w:tcPr>
          <w:p w:rsidR="001B78EB" w:rsidRPr="004774AC" w:rsidRDefault="001B78EB" w:rsidP="002472E7">
            <w:pPr>
              <w:pStyle w:val="Texto"/>
              <w:spacing w:before="30" w:after="20" w:line="140" w:lineRule="exact"/>
              <w:ind w:firstLine="0"/>
              <w:rPr>
                <w:sz w:val="12"/>
                <w:szCs w:val="16"/>
              </w:rPr>
            </w:pPr>
          </w:p>
        </w:tc>
        <w:tc>
          <w:tcPr>
            <w:tcW w:w="2587" w:type="dxa"/>
            <w:tcBorders>
              <w:top w:val="nil"/>
              <w:left w:val="nil"/>
              <w:bottom w:val="nil"/>
              <w:right w:val="nil"/>
            </w:tcBorders>
            <w:shd w:val="clear" w:color="auto" w:fill="auto"/>
          </w:tcPr>
          <w:p w:rsidR="001B78EB" w:rsidRPr="004774AC" w:rsidRDefault="001B78EB" w:rsidP="002472E7">
            <w:pPr>
              <w:pStyle w:val="Texto"/>
              <w:spacing w:before="30" w:after="20" w:line="140" w:lineRule="exact"/>
              <w:ind w:firstLine="0"/>
              <w:rPr>
                <w:sz w:val="12"/>
                <w:szCs w:val="16"/>
              </w:rPr>
            </w:pPr>
            <w:r w:rsidRPr="004774AC">
              <w:rPr>
                <w:sz w:val="12"/>
                <w:szCs w:val="16"/>
              </w:rPr>
              <w:t>Otras Inversiones Financieras</w:t>
            </w:r>
          </w:p>
        </w:tc>
        <w:tc>
          <w:tcPr>
            <w:tcW w:w="867" w:type="dxa"/>
            <w:tcBorders>
              <w:top w:val="nil"/>
              <w:left w:val="single" w:sz="4" w:space="0" w:color="auto"/>
              <w:bottom w:val="nil"/>
              <w:right w:val="single" w:sz="4" w:space="0" w:color="auto"/>
            </w:tcBorders>
            <w:shd w:val="clear" w:color="auto" w:fill="auto"/>
          </w:tcPr>
          <w:p w:rsidR="001B78EB" w:rsidRPr="004774AC" w:rsidRDefault="001B78EB" w:rsidP="002472E7">
            <w:pPr>
              <w:pStyle w:val="Texto"/>
              <w:spacing w:before="30" w:after="20" w:line="140" w:lineRule="exact"/>
              <w:ind w:firstLine="0"/>
              <w:rPr>
                <w:sz w:val="12"/>
                <w:szCs w:val="16"/>
              </w:rPr>
            </w:pPr>
          </w:p>
        </w:tc>
        <w:tc>
          <w:tcPr>
            <w:tcW w:w="1203" w:type="dxa"/>
            <w:tcBorders>
              <w:top w:val="nil"/>
              <w:left w:val="nil"/>
              <w:bottom w:val="nil"/>
              <w:right w:val="single" w:sz="4" w:space="0" w:color="auto"/>
            </w:tcBorders>
            <w:shd w:val="clear" w:color="auto" w:fill="auto"/>
          </w:tcPr>
          <w:p w:rsidR="001B78EB" w:rsidRPr="004774AC" w:rsidRDefault="001B78EB" w:rsidP="002472E7">
            <w:pPr>
              <w:pStyle w:val="Texto"/>
              <w:spacing w:before="30" w:after="20" w:line="140" w:lineRule="exact"/>
              <w:ind w:firstLine="0"/>
              <w:rPr>
                <w:sz w:val="12"/>
                <w:szCs w:val="16"/>
              </w:rPr>
            </w:pPr>
          </w:p>
        </w:tc>
        <w:tc>
          <w:tcPr>
            <w:tcW w:w="953" w:type="dxa"/>
            <w:tcBorders>
              <w:top w:val="nil"/>
              <w:left w:val="nil"/>
              <w:bottom w:val="nil"/>
              <w:right w:val="single" w:sz="4" w:space="0" w:color="auto"/>
            </w:tcBorders>
            <w:shd w:val="clear" w:color="auto" w:fill="auto"/>
          </w:tcPr>
          <w:p w:rsidR="001B78EB" w:rsidRPr="004774AC" w:rsidRDefault="001B78EB" w:rsidP="002472E7">
            <w:pPr>
              <w:pStyle w:val="Texto"/>
              <w:spacing w:before="30" w:after="20" w:line="140" w:lineRule="exact"/>
              <w:ind w:firstLine="0"/>
              <w:rPr>
                <w:sz w:val="12"/>
                <w:szCs w:val="16"/>
              </w:rPr>
            </w:pPr>
          </w:p>
        </w:tc>
        <w:tc>
          <w:tcPr>
            <w:tcW w:w="971" w:type="dxa"/>
            <w:tcBorders>
              <w:top w:val="nil"/>
              <w:left w:val="nil"/>
              <w:bottom w:val="nil"/>
              <w:right w:val="single" w:sz="4" w:space="0" w:color="auto"/>
            </w:tcBorders>
            <w:shd w:val="clear" w:color="auto" w:fill="auto"/>
          </w:tcPr>
          <w:p w:rsidR="001B78EB" w:rsidRPr="004774AC" w:rsidRDefault="001B78EB" w:rsidP="002472E7">
            <w:pPr>
              <w:pStyle w:val="Texto"/>
              <w:spacing w:before="30" w:after="20" w:line="140" w:lineRule="exact"/>
              <w:ind w:firstLine="0"/>
              <w:rPr>
                <w:sz w:val="12"/>
                <w:szCs w:val="16"/>
              </w:rPr>
            </w:pPr>
          </w:p>
        </w:tc>
        <w:tc>
          <w:tcPr>
            <w:tcW w:w="697" w:type="dxa"/>
            <w:tcBorders>
              <w:top w:val="nil"/>
              <w:left w:val="nil"/>
              <w:bottom w:val="nil"/>
              <w:right w:val="single" w:sz="4" w:space="0" w:color="auto"/>
            </w:tcBorders>
            <w:shd w:val="clear" w:color="auto" w:fill="auto"/>
          </w:tcPr>
          <w:p w:rsidR="001B78EB" w:rsidRPr="004774AC" w:rsidRDefault="001B78EB" w:rsidP="002472E7">
            <w:pPr>
              <w:pStyle w:val="Texto"/>
              <w:spacing w:before="30" w:after="20" w:line="140" w:lineRule="exact"/>
              <w:ind w:firstLine="0"/>
              <w:rPr>
                <w:sz w:val="12"/>
                <w:szCs w:val="16"/>
              </w:rPr>
            </w:pPr>
          </w:p>
        </w:tc>
        <w:tc>
          <w:tcPr>
            <w:tcW w:w="1057" w:type="dxa"/>
            <w:tcBorders>
              <w:top w:val="nil"/>
              <w:left w:val="nil"/>
              <w:bottom w:val="nil"/>
              <w:right w:val="single" w:sz="4" w:space="0" w:color="auto"/>
            </w:tcBorders>
            <w:shd w:val="clear" w:color="auto" w:fill="auto"/>
          </w:tcPr>
          <w:p w:rsidR="001B78EB" w:rsidRPr="004774AC" w:rsidRDefault="001B78EB" w:rsidP="002472E7">
            <w:pPr>
              <w:pStyle w:val="Texto"/>
              <w:spacing w:before="30" w:after="20" w:line="140" w:lineRule="exact"/>
              <w:ind w:firstLine="0"/>
              <w:rPr>
                <w:sz w:val="12"/>
                <w:szCs w:val="16"/>
              </w:rPr>
            </w:pPr>
          </w:p>
        </w:tc>
      </w:tr>
      <w:tr w:rsidR="001B78EB" w:rsidRPr="004774AC" w:rsidTr="002472E7">
        <w:trPr>
          <w:trHeight w:val="20"/>
          <w:jc w:val="center"/>
        </w:trPr>
        <w:tc>
          <w:tcPr>
            <w:tcW w:w="377" w:type="dxa"/>
            <w:tcBorders>
              <w:top w:val="nil"/>
              <w:left w:val="single" w:sz="4" w:space="0" w:color="auto"/>
              <w:bottom w:val="nil"/>
              <w:right w:val="nil"/>
            </w:tcBorders>
            <w:shd w:val="clear" w:color="auto" w:fill="auto"/>
          </w:tcPr>
          <w:p w:rsidR="001B78EB" w:rsidRPr="004774AC" w:rsidRDefault="001B78EB" w:rsidP="002472E7">
            <w:pPr>
              <w:pStyle w:val="Texto"/>
              <w:spacing w:before="30" w:after="20" w:line="140" w:lineRule="exact"/>
              <w:ind w:firstLine="0"/>
              <w:rPr>
                <w:sz w:val="12"/>
                <w:szCs w:val="16"/>
              </w:rPr>
            </w:pPr>
          </w:p>
        </w:tc>
        <w:tc>
          <w:tcPr>
            <w:tcW w:w="2587" w:type="dxa"/>
            <w:tcBorders>
              <w:top w:val="nil"/>
              <w:left w:val="nil"/>
              <w:bottom w:val="nil"/>
              <w:right w:val="nil"/>
            </w:tcBorders>
            <w:shd w:val="clear" w:color="auto" w:fill="auto"/>
          </w:tcPr>
          <w:p w:rsidR="001B78EB" w:rsidRPr="004774AC" w:rsidRDefault="001B78EB" w:rsidP="002472E7">
            <w:pPr>
              <w:pStyle w:val="Texto"/>
              <w:spacing w:before="30" w:after="20" w:line="140" w:lineRule="exact"/>
              <w:ind w:firstLine="0"/>
              <w:rPr>
                <w:sz w:val="12"/>
                <w:szCs w:val="16"/>
              </w:rPr>
            </w:pPr>
            <w:r w:rsidRPr="004774AC">
              <w:rPr>
                <w:sz w:val="12"/>
                <w:szCs w:val="16"/>
              </w:rPr>
              <w:t>Provisiones para Contingencias y Otras Erogaciones Especiales</w:t>
            </w:r>
          </w:p>
        </w:tc>
        <w:tc>
          <w:tcPr>
            <w:tcW w:w="867" w:type="dxa"/>
            <w:tcBorders>
              <w:top w:val="nil"/>
              <w:left w:val="single" w:sz="4" w:space="0" w:color="auto"/>
              <w:bottom w:val="nil"/>
              <w:right w:val="single" w:sz="4" w:space="0" w:color="auto"/>
            </w:tcBorders>
            <w:shd w:val="clear" w:color="auto" w:fill="auto"/>
          </w:tcPr>
          <w:p w:rsidR="001B78EB" w:rsidRPr="004774AC" w:rsidRDefault="001B78EB" w:rsidP="002472E7">
            <w:pPr>
              <w:pStyle w:val="Texto"/>
              <w:spacing w:before="30" w:after="20" w:line="140" w:lineRule="exact"/>
              <w:ind w:firstLine="0"/>
              <w:rPr>
                <w:sz w:val="12"/>
                <w:szCs w:val="16"/>
              </w:rPr>
            </w:pPr>
          </w:p>
        </w:tc>
        <w:tc>
          <w:tcPr>
            <w:tcW w:w="1203" w:type="dxa"/>
            <w:tcBorders>
              <w:top w:val="nil"/>
              <w:left w:val="nil"/>
              <w:bottom w:val="nil"/>
              <w:right w:val="single" w:sz="4" w:space="0" w:color="auto"/>
            </w:tcBorders>
            <w:shd w:val="clear" w:color="auto" w:fill="auto"/>
          </w:tcPr>
          <w:p w:rsidR="001B78EB" w:rsidRPr="004774AC" w:rsidRDefault="001B78EB" w:rsidP="002472E7">
            <w:pPr>
              <w:pStyle w:val="Texto"/>
              <w:spacing w:before="30" w:after="20" w:line="140" w:lineRule="exact"/>
              <w:ind w:firstLine="0"/>
              <w:rPr>
                <w:sz w:val="12"/>
                <w:szCs w:val="16"/>
              </w:rPr>
            </w:pPr>
          </w:p>
        </w:tc>
        <w:tc>
          <w:tcPr>
            <w:tcW w:w="953" w:type="dxa"/>
            <w:tcBorders>
              <w:top w:val="nil"/>
              <w:left w:val="nil"/>
              <w:bottom w:val="nil"/>
              <w:right w:val="single" w:sz="4" w:space="0" w:color="auto"/>
            </w:tcBorders>
            <w:shd w:val="clear" w:color="auto" w:fill="auto"/>
          </w:tcPr>
          <w:p w:rsidR="001B78EB" w:rsidRPr="004774AC" w:rsidRDefault="001B78EB" w:rsidP="002472E7">
            <w:pPr>
              <w:pStyle w:val="Texto"/>
              <w:spacing w:before="30" w:after="20" w:line="140" w:lineRule="exact"/>
              <w:ind w:firstLine="0"/>
              <w:rPr>
                <w:sz w:val="12"/>
                <w:szCs w:val="16"/>
              </w:rPr>
            </w:pPr>
          </w:p>
        </w:tc>
        <w:tc>
          <w:tcPr>
            <w:tcW w:w="971" w:type="dxa"/>
            <w:tcBorders>
              <w:top w:val="nil"/>
              <w:left w:val="nil"/>
              <w:bottom w:val="nil"/>
              <w:right w:val="single" w:sz="4" w:space="0" w:color="auto"/>
            </w:tcBorders>
            <w:shd w:val="clear" w:color="auto" w:fill="auto"/>
          </w:tcPr>
          <w:p w:rsidR="001B78EB" w:rsidRPr="004774AC" w:rsidRDefault="001B78EB" w:rsidP="002472E7">
            <w:pPr>
              <w:pStyle w:val="Texto"/>
              <w:spacing w:before="30" w:after="20" w:line="140" w:lineRule="exact"/>
              <w:ind w:firstLine="0"/>
              <w:rPr>
                <w:sz w:val="12"/>
                <w:szCs w:val="16"/>
              </w:rPr>
            </w:pPr>
          </w:p>
        </w:tc>
        <w:tc>
          <w:tcPr>
            <w:tcW w:w="697" w:type="dxa"/>
            <w:tcBorders>
              <w:top w:val="nil"/>
              <w:left w:val="nil"/>
              <w:bottom w:val="nil"/>
              <w:right w:val="single" w:sz="4" w:space="0" w:color="auto"/>
            </w:tcBorders>
            <w:shd w:val="clear" w:color="auto" w:fill="auto"/>
          </w:tcPr>
          <w:p w:rsidR="001B78EB" w:rsidRPr="004774AC" w:rsidRDefault="001B78EB" w:rsidP="002472E7">
            <w:pPr>
              <w:pStyle w:val="Texto"/>
              <w:spacing w:before="30" w:after="20" w:line="140" w:lineRule="exact"/>
              <w:ind w:firstLine="0"/>
              <w:rPr>
                <w:sz w:val="12"/>
                <w:szCs w:val="16"/>
              </w:rPr>
            </w:pPr>
          </w:p>
        </w:tc>
        <w:tc>
          <w:tcPr>
            <w:tcW w:w="1057" w:type="dxa"/>
            <w:tcBorders>
              <w:top w:val="nil"/>
              <w:left w:val="nil"/>
              <w:bottom w:val="nil"/>
              <w:right w:val="single" w:sz="4" w:space="0" w:color="auto"/>
            </w:tcBorders>
            <w:shd w:val="clear" w:color="auto" w:fill="auto"/>
          </w:tcPr>
          <w:p w:rsidR="001B78EB" w:rsidRPr="004774AC" w:rsidRDefault="001B78EB" w:rsidP="002472E7">
            <w:pPr>
              <w:pStyle w:val="Texto"/>
              <w:spacing w:before="30" w:after="20" w:line="140" w:lineRule="exact"/>
              <w:ind w:firstLine="0"/>
              <w:rPr>
                <w:sz w:val="12"/>
                <w:szCs w:val="16"/>
              </w:rPr>
            </w:pPr>
          </w:p>
        </w:tc>
      </w:tr>
      <w:tr w:rsidR="001B78EB" w:rsidRPr="004774AC" w:rsidTr="002472E7">
        <w:trPr>
          <w:trHeight w:val="20"/>
          <w:jc w:val="center"/>
        </w:trPr>
        <w:tc>
          <w:tcPr>
            <w:tcW w:w="2964" w:type="dxa"/>
            <w:gridSpan w:val="2"/>
            <w:tcBorders>
              <w:top w:val="nil"/>
              <w:left w:val="single" w:sz="4" w:space="0" w:color="auto"/>
              <w:bottom w:val="nil"/>
              <w:right w:val="nil"/>
            </w:tcBorders>
            <w:shd w:val="clear" w:color="auto" w:fill="auto"/>
          </w:tcPr>
          <w:p w:rsidR="001B78EB" w:rsidRPr="004774AC" w:rsidRDefault="001B78EB" w:rsidP="002472E7">
            <w:pPr>
              <w:pStyle w:val="Texto"/>
              <w:spacing w:before="30" w:after="20" w:line="140" w:lineRule="exact"/>
              <w:ind w:firstLine="0"/>
              <w:rPr>
                <w:sz w:val="12"/>
                <w:szCs w:val="16"/>
              </w:rPr>
            </w:pPr>
            <w:r w:rsidRPr="004774AC">
              <w:rPr>
                <w:sz w:val="12"/>
                <w:szCs w:val="16"/>
              </w:rPr>
              <w:t>Participaciones y Aportaciones</w:t>
            </w:r>
          </w:p>
        </w:tc>
        <w:tc>
          <w:tcPr>
            <w:tcW w:w="867" w:type="dxa"/>
            <w:tcBorders>
              <w:top w:val="nil"/>
              <w:left w:val="single" w:sz="4" w:space="0" w:color="auto"/>
              <w:bottom w:val="nil"/>
              <w:right w:val="single" w:sz="4" w:space="0" w:color="auto"/>
            </w:tcBorders>
            <w:shd w:val="clear" w:color="auto" w:fill="auto"/>
          </w:tcPr>
          <w:p w:rsidR="001B78EB" w:rsidRPr="004774AC" w:rsidRDefault="001B78EB" w:rsidP="002472E7">
            <w:pPr>
              <w:pStyle w:val="Texto"/>
              <w:spacing w:before="30" w:after="20" w:line="140" w:lineRule="exact"/>
              <w:ind w:firstLine="0"/>
              <w:rPr>
                <w:sz w:val="12"/>
                <w:szCs w:val="16"/>
              </w:rPr>
            </w:pPr>
          </w:p>
        </w:tc>
        <w:tc>
          <w:tcPr>
            <w:tcW w:w="1203" w:type="dxa"/>
            <w:tcBorders>
              <w:top w:val="nil"/>
              <w:left w:val="nil"/>
              <w:bottom w:val="nil"/>
              <w:right w:val="single" w:sz="4" w:space="0" w:color="auto"/>
            </w:tcBorders>
            <w:shd w:val="clear" w:color="auto" w:fill="auto"/>
          </w:tcPr>
          <w:p w:rsidR="001B78EB" w:rsidRPr="004774AC" w:rsidRDefault="001B78EB" w:rsidP="002472E7">
            <w:pPr>
              <w:pStyle w:val="Texto"/>
              <w:spacing w:before="30" w:after="20" w:line="140" w:lineRule="exact"/>
              <w:ind w:firstLine="0"/>
              <w:rPr>
                <w:sz w:val="12"/>
                <w:szCs w:val="16"/>
              </w:rPr>
            </w:pPr>
          </w:p>
        </w:tc>
        <w:tc>
          <w:tcPr>
            <w:tcW w:w="953" w:type="dxa"/>
            <w:tcBorders>
              <w:top w:val="nil"/>
              <w:left w:val="nil"/>
              <w:bottom w:val="nil"/>
              <w:right w:val="single" w:sz="4" w:space="0" w:color="auto"/>
            </w:tcBorders>
            <w:shd w:val="clear" w:color="auto" w:fill="auto"/>
          </w:tcPr>
          <w:p w:rsidR="001B78EB" w:rsidRPr="004774AC" w:rsidRDefault="001B78EB" w:rsidP="002472E7">
            <w:pPr>
              <w:pStyle w:val="Texto"/>
              <w:spacing w:before="30" w:after="20" w:line="140" w:lineRule="exact"/>
              <w:ind w:firstLine="0"/>
              <w:rPr>
                <w:sz w:val="12"/>
                <w:szCs w:val="16"/>
              </w:rPr>
            </w:pPr>
          </w:p>
        </w:tc>
        <w:tc>
          <w:tcPr>
            <w:tcW w:w="971" w:type="dxa"/>
            <w:tcBorders>
              <w:top w:val="nil"/>
              <w:left w:val="nil"/>
              <w:bottom w:val="nil"/>
              <w:right w:val="single" w:sz="4" w:space="0" w:color="auto"/>
            </w:tcBorders>
            <w:shd w:val="clear" w:color="auto" w:fill="auto"/>
          </w:tcPr>
          <w:p w:rsidR="001B78EB" w:rsidRPr="004774AC" w:rsidRDefault="001B78EB" w:rsidP="002472E7">
            <w:pPr>
              <w:pStyle w:val="Texto"/>
              <w:spacing w:before="30" w:after="20" w:line="140" w:lineRule="exact"/>
              <w:ind w:firstLine="0"/>
              <w:rPr>
                <w:sz w:val="12"/>
                <w:szCs w:val="16"/>
              </w:rPr>
            </w:pPr>
          </w:p>
        </w:tc>
        <w:tc>
          <w:tcPr>
            <w:tcW w:w="697" w:type="dxa"/>
            <w:tcBorders>
              <w:top w:val="nil"/>
              <w:left w:val="nil"/>
              <w:bottom w:val="nil"/>
              <w:right w:val="single" w:sz="4" w:space="0" w:color="auto"/>
            </w:tcBorders>
            <w:shd w:val="clear" w:color="auto" w:fill="auto"/>
          </w:tcPr>
          <w:p w:rsidR="001B78EB" w:rsidRPr="004774AC" w:rsidRDefault="001B78EB" w:rsidP="002472E7">
            <w:pPr>
              <w:pStyle w:val="Texto"/>
              <w:spacing w:before="30" w:after="20" w:line="140" w:lineRule="exact"/>
              <w:ind w:firstLine="0"/>
              <w:rPr>
                <w:sz w:val="12"/>
                <w:szCs w:val="16"/>
              </w:rPr>
            </w:pPr>
          </w:p>
        </w:tc>
        <w:tc>
          <w:tcPr>
            <w:tcW w:w="1057" w:type="dxa"/>
            <w:tcBorders>
              <w:top w:val="nil"/>
              <w:left w:val="nil"/>
              <w:bottom w:val="nil"/>
              <w:right w:val="single" w:sz="4" w:space="0" w:color="auto"/>
            </w:tcBorders>
            <w:shd w:val="clear" w:color="auto" w:fill="auto"/>
          </w:tcPr>
          <w:p w:rsidR="001B78EB" w:rsidRPr="004774AC" w:rsidRDefault="001B78EB" w:rsidP="002472E7">
            <w:pPr>
              <w:pStyle w:val="Texto"/>
              <w:spacing w:before="30" w:after="20" w:line="140" w:lineRule="exact"/>
              <w:ind w:firstLine="0"/>
              <w:rPr>
                <w:sz w:val="12"/>
                <w:szCs w:val="16"/>
              </w:rPr>
            </w:pPr>
          </w:p>
        </w:tc>
      </w:tr>
      <w:tr w:rsidR="001B78EB" w:rsidRPr="004774AC" w:rsidTr="002472E7">
        <w:trPr>
          <w:trHeight w:val="20"/>
          <w:jc w:val="center"/>
        </w:trPr>
        <w:tc>
          <w:tcPr>
            <w:tcW w:w="377" w:type="dxa"/>
            <w:tcBorders>
              <w:top w:val="nil"/>
              <w:left w:val="single" w:sz="4" w:space="0" w:color="auto"/>
              <w:bottom w:val="nil"/>
              <w:right w:val="nil"/>
            </w:tcBorders>
            <w:shd w:val="clear" w:color="auto" w:fill="auto"/>
          </w:tcPr>
          <w:p w:rsidR="001B78EB" w:rsidRPr="004774AC" w:rsidRDefault="001B78EB" w:rsidP="002472E7">
            <w:pPr>
              <w:pStyle w:val="Texto"/>
              <w:spacing w:before="30" w:after="20" w:line="140" w:lineRule="exact"/>
              <w:ind w:firstLine="0"/>
              <w:rPr>
                <w:sz w:val="12"/>
                <w:szCs w:val="16"/>
              </w:rPr>
            </w:pPr>
          </w:p>
        </w:tc>
        <w:tc>
          <w:tcPr>
            <w:tcW w:w="2587" w:type="dxa"/>
            <w:tcBorders>
              <w:top w:val="nil"/>
              <w:left w:val="nil"/>
              <w:bottom w:val="nil"/>
              <w:right w:val="nil"/>
            </w:tcBorders>
            <w:shd w:val="clear" w:color="auto" w:fill="auto"/>
          </w:tcPr>
          <w:p w:rsidR="001B78EB" w:rsidRPr="004774AC" w:rsidRDefault="001B78EB" w:rsidP="002472E7">
            <w:pPr>
              <w:pStyle w:val="Texto"/>
              <w:spacing w:before="30" w:after="20" w:line="140" w:lineRule="exact"/>
              <w:ind w:firstLine="0"/>
              <w:rPr>
                <w:sz w:val="12"/>
                <w:szCs w:val="16"/>
              </w:rPr>
            </w:pPr>
            <w:r w:rsidRPr="004774AC">
              <w:rPr>
                <w:sz w:val="12"/>
                <w:szCs w:val="16"/>
              </w:rPr>
              <w:t>Participaciones</w:t>
            </w:r>
          </w:p>
        </w:tc>
        <w:tc>
          <w:tcPr>
            <w:tcW w:w="867" w:type="dxa"/>
            <w:tcBorders>
              <w:top w:val="nil"/>
              <w:left w:val="single" w:sz="4" w:space="0" w:color="auto"/>
              <w:bottom w:val="nil"/>
              <w:right w:val="single" w:sz="4" w:space="0" w:color="auto"/>
            </w:tcBorders>
            <w:shd w:val="clear" w:color="auto" w:fill="auto"/>
          </w:tcPr>
          <w:p w:rsidR="001B78EB" w:rsidRPr="004774AC" w:rsidRDefault="001B78EB" w:rsidP="002472E7">
            <w:pPr>
              <w:pStyle w:val="Texto"/>
              <w:spacing w:before="30" w:after="20" w:line="140" w:lineRule="exact"/>
              <w:ind w:firstLine="0"/>
              <w:rPr>
                <w:sz w:val="12"/>
                <w:szCs w:val="16"/>
              </w:rPr>
            </w:pPr>
          </w:p>
        </w:tc>
        <w:tc>
          <w:tcPr>
            <w:tcW w:w="1203" w:type="dxa"/>
            <w:tcBorders>
              <w:top w:val="nil"/>
              <w:left w:val="nil"/>
              <w:bottom w:val="nil"/>
              <w:right w:val="single" w:sz="4" w:space="0" w:color="auto"/>
            </w:tcBorders>
            <w:shd w:val="clear" w:color="auto" w:fill="auto"/>
          </w:tcPr>
          <w:p w:rsidR="001B78EB" w:rsidRPr="004774AC" w:rsidRDefault="001B78EB" w:rsidP="002472E7">
            <w:pPr>
              <w:pStyle w:val="Texto"/>
              <w:spacing w:before="30" w:after="20" w:line="140" w:lineRule="exact"/>
              <w:ind w:firstLine="0"/>
              <w:rPr>
                <w:sz w:val="12"/>
                <w:szCs w:val="16"/>
              </w:rPr>
            </w:pPr>
          </w:p>
        </w:tc>
        <w:tc>
          <w:tcPr>
            <w:tcW w:w="953" w:type="dxa"/>
            <w:tcBorders>
              <w:top w:val="nil"/>
              <w:left w:val="nil"/>
              <w:bottom w:val="nil"/>
              <w:right w:val="single" w:sz="4" w:space="0" w:color="auto"/>
            </w:tcBorders>
            <w:shd w:val="clear" w:color="auto" w:fill="auto"/>
          </w:tcPr>
          <w:p w:rsidR="001B78EB" w:rsidRPr="004774AC" w:rsidRDefault="001B78EB" w:rsidP="002472E7">
            <w:pPr>
              <w:pStyle w:val="Texto"/>
              <w:spacing w:before="30" w:after="20" w:line="140" w:lineRule="exact"/>
              <w:ind w:firstLine="0"/>
              <w:rPr>
                <w:sz w:val="12"/>
                <w:szCs w:val="16"/>
              </w:rPr>
            </w:pPr>
          </w:p>
        </w:tc>
        <w:tc>
          <w:tcPr>
            <w:tcW w:w="971" w:type="dxa"/>
            <w:tcBorders>
              <w:top w:val="nil"/>
              <w:left w:val="nil"/>
              <w:bottom w:val="nil"/>
              <w:right w:val="single" w:sz="4" w:space="0" w:color="auto"/>
            </w:tcBorders>
            <w:shd w:val="clear" w:color="auto" w:fill="auto"/>
          </w:tcPr>
          <w:p w:rsidR="001B78EB" w:rsidRPr="004774AC" w:rsidRDefault="001B78EB" w:rsidP="002472E7">
            <w:pPr>
              <w:pStyle w:val="Texto"/>
              <w:spacing w:before="30" w:after="20" w:line="140" w:lineRule="exact"/>
              <w:ind w:firstLine="0"/>
              <w:rPr>
                <w:sz w:val="12"/>
                <w:szCs w:val="16"/>
              </w:rPr>
            </w:pPr>
          </w:p>
        </w:tc>
        <w:tc>
          <w:tcPr>
            <w:tcW w:w="697" w:type="dxa"/>
            <w:tcBorders>
              <w:top w:val="nil"/>
              <w:left w:val="nil"/>
              <w:bottom w:val="nil"/>
              <w:right w:val="single" w:sz="4" w:space="0" w:color="auto"/>
            </w:tcBorders>
            <w:shd w:val="clear" w:color="auto" w:fill="auto"/>
          </w:tcPr>
          <w:p w:rsidR="001B78EB" w:rsidRPr="004774AC" w:rsidRDefault="001B78EB" w:rsidP="002472E7">
            <w:pPr>
              <w:pStyle w:val="Texto"/>
              <w:spacing w:before="30" w:after="20" w:line="140" w:lineRule="exact"/>
              <w:ind w:firstLine="0"/>
              <w:rPr>
                <w:sz w:val="12"/>
                <w:szCs w:val="16"/>
              </w:rPr>
            </w:pPr>
          </w:p>
        </w:tc>
        <w:tc>
          <w:tcPr>
            <w:tcW w:w="1057" w:type="dxa"/>
            <w:tcBorders>
              <w:top w:val="nil"/>
              <w:left w:val="nil"/>
              <w:bottom w:val="nil"/>
              <w:right w:val="single" w:sz="4" w:space="0" w:color="auto"/>
            </w:tcBorders>
            <w:shd w:val="clear" w:color="auto" w:fill="auto"/>
          </w:tcPr>
          <w:p w:rsidR="001B78EB" w:rsidRPr="004774AC" w:rsidRDefault="001B78EB" w:rsidP="002472E7">
            <w:pPr>
              <w:pStyle w:val="Texto"/>
              <w:spacing w:before="30" w:after="20" w:line="140" w:lineRule="exact"/>
              <w:ind w:firstLine="0"/>
              <w:rPr>
                <w:sz w:val="12"/>
                <w:szCs w:val="16"/>
              </w:rPr>
            </w:pPr>
          </w:p>
        </w:tc>
      </w:tr>
      <w:tr w:rsidR="001B78EB" w:rsidRPr="004774AC" w:rsidTr="002472E7">
        <w:trPr>
          <w:trHeight w:val="20"/>
          <w:jc w:val="center"/>
        </w:trPr>
        <w:tc>
          <w:tcPr>
            <w:tcW w:w="377" w:type="dxa"/>
            <w:tcBorders>
              <w:top w:val="nil"/>
              <w:left w:val="single" w:sz="4" w:space="0" w:color="auto"/>
              <w:bottom w:val="nil"/>
              <w:right w:val="nil"/>
            </w:tcBorders>
            <w:shd w:val="clear" w:color="auto" w:fill="auto"/>
          </w:tcPr>
          <w:p w:rsidR="001B78EB" w:rsidRPr="004774AC" w:rsidRDefault="001B78EB" w:rsidP="002472E7">
            <w:pPr>
              <w:pStyle w:val="Texto"/>
              <w:spacing w:before="30" w:after="20" w:line="140" w:lineRule="exact"/>
              <w:ind w:firstLine="0"/>
              <w:rPr>
                <w:sz w:val="12"/>
                <w:szCs w:val="16"/>
              </w:rPr>
            </w:pPr>
          </w:p>
        </w:tc>
        <w:tc>
          <w:tcPr>
            <w:tcW w:w="2587" w:type="dxa"/>
            <w:tcBorders>
              <w:top w:val="nil"/>
              <w:left w:val="nil"/>
              <w:bottom w:val="nil"/>
              <w:right w:val="nil"/>
            </w:tcBorders>
            <w:shd w:val="clear" w:color="auto" w:fill="auto"/>
          </w:tcPr>
          <w:p w:rsidR="001B78EB" w:rsidRPr="004774AC" w:rsidRDefault="001B78EB" w:rsidP="002472E7">
            <w:pPr>
              <w:pStyle w:val="Texto"/>
              <w:spacing w:before="30" w:after="20" w:line="140" w:lineRule="exact"/>
              <w:ind w:firstLine="0"/>
              <w:rPr>
                <w:sz w:val="12"/>
                <w:szCs w:val="16"/>
              </w:rPr>
            </w:pPr>
            <w:r w:rsidRPr="004774AC">
              <w:rPr>
                <w:sz w:val="12"/>
                <w:szCs w:val="16"/>
              </w:rPr>
              <w:t>Aportaciones</w:t>
            </w:r>
          </w:p>
        </w:tc>
        <w:tc>
          <w:tcPr>
            <w:tcW w:w="867" w:type="dxa"/>
            <w:tcBorders>
              <w:top w:val="nil"/>
              <w:left w:val="single" w:sz="4" w:space="0" w:color="auto"/>
              <w:bottom w:val="nil"/>
              <w:right w:val="single" w:sz="4" w:space="0" w:color="auto"/>
            </w:tcBorders>
            <w:shd w:val="clear" w:color="auto" w:fill="auto"/>
          </w:tcPr>
          <w:p w:rsidR="001B78EB" w:rsidRPr="004774AC" w:rsidRDefault="001B78EB" w:rsidP="002472E7">
            <w:pPr>
              <w:pStyle w:val="Texto"/>
              <w:spacing w:before="30" w:after="20" w:line="140" w:lineRule="exact"/>
              <w:ind w:firstLine="0"/>
              <w:rPr>
                <w:sz w:val="12"/>
                <w:szCs w:val="16"/>
              </w:rPr>
            </w:pPr>
          </w:p>
        </w:tc>
        <w:tc>
          <w:tcPr>
            <w:tcW w:w="1203" w:type="dxa"/>
            <w:tcBorders>
              <w:top w:val="nil"/>
              <w:left w:val="nil"/>
              <w:bottom w:val="nil"/>
              <w:right w:val="single" w:sz="4" w:space="0" w:color="auto"/>
            </w:tcBorders>
            <w:shd w:val="clear" w:color="auto" w:fill="auto"/>
          </w:tcPr>
          <w:p w:rsidR="001B78EB" w:rsidRPr="004774AC" w:rsidRDefault="001B78EB" w:rsidP="002472E7">
            <w:pPr>
              <w:pStyle w:val="Texto"/>
              <w:spacing w:before="30" w:after="20" w:line="140" w:lineRule="exact"/>
              <w:ind w:firstLine="0"/>
              <w:rPr>
                <w:sz w:val="12"/>
                <w:szCs w:val="16"/>
              </w:rPr>
            </w:pPr>
          </w:p>
        </w:tc>
        <w:tc>
          <w:tcPr>
            <w:tcW w:w="953" w:type="dxa"/>
            <w:tcBorders>
              <w:top w:val="nil"/>
              <w:left w:val="nil"/>
              <w:bottom w:val="nil"/>
              <w:right w:val="single" w:sz="4" w:space="0" w:color="auto"/>
            </w:tcBorders>
            <w:shd w:val="clear" w:color="auto" w:fill="auto"/>
          </w:tcPr>
          <w:p w:rsidR="001B78EB" w:rsidRPr="004774AC" w:rsidRDefault="001B78EB" w:rsidP="002472E7">
            <w:pPr>
              <w:pStyle w:val="Texto"/>
              <w:spacing w:before="30" w:after="20" w:line="140" w:lineRule="exact"/>
              <w:ind w:firstLine="0"/>
              <w:rPr>
                <w:sz w:val="12"/>
                <w:szCs w:val="16"/>
              </w:rPr>
            </w:pPr>
          </w:p>
        </w:tc>
        <w:tc>
          <w:tcPr>
            <w:tcW w:w="971" w:type="dxa"/>
            <w:tcBorders>
              <w:top w:val="nil"/>
              <w:left w:val="nil"/>
              <w:bottom w:val="nil"/>
              <w:right w:val="single" w:sz="4" w:space="0" w:color="auto"/>
            </w:tcBorders>
            <w:shd w:val="clear" w:color="auto" w:fill="auto"/>
          </w:tcPr>
          <w:p w:rsidR="001B78EB" w:rsidRPr="004774AC" w:rsidRDefault="001B78EB" w:rsidP="002472E7">
            <w:pPr>
              <w:pStyle w:val="Texto"/>
              <w:spacing w:before="30" w:after="20" w:line="140" w:lineRule="exact"/>
              <w:ind w:firstLine="0"/>
              <w:rPr>
                <w:sz w:val="12"/>
                <w:szCs w:val="16"/>
              </w:rPr>
            </w:pPr>
          </w:p>
        </w:tc>
        <w:tc>
          <w:tcPr>
            <w:tcW w:w="697" w:type="dxa"/>
            <w:tcBorders>
              <w:top w:val="nil"/>
              <w:left w:val="nil"/>
              <w:bottom w:val="nil"/>
              <w:right w:val="single" w:sz="4" w:space="0" w:color="auto"/>
            </w:tcBorders>
            <w:shd w:val="clear" w:color="auto" w:fill="auto"/>
          </w:tcPr>
          <w:p w:rsidR="001B78EB" w:rsidRPr="004774AC" w:rsidRDefault="001B78EB" w:rsidP="002472E7">
            <w:pPr>
              <w:pStyle w:val="Texto"/>
              <w:spacing w:before="30" w:after="20" w:line="140" w:lineRule="exact"/>
              <w:ind w:firstLine="0"/>
              <w:rPr>
                <w:sz w:val="12"/>
                <w:szCs w:val="16"/>
              </w:rPr>
            </w:pPr>
          </w:p>
        </w:tc>
        <w:tc>
          <w:tcPr>
            <w:tcW w:w="1057" w:type="dxa"/>
            <w:tcBorders>
              <w:top w:val="nil"/>
              <w:left w:val="nil"/>
              <w:bottom w:val="nil"/>
              <w:right w:val="single" w:sz="4" w:space="0" w:color="auto"/>
            </w:tcBorders>
            <w:shd w:val="clear" w:color="auto" w:fill="auto"/>
          </w:tcPr>
          <w:p w:rsidR="001B78EB" w:rsidRPr="004774AC" w:rsidRDefault="001B78EB" w:rsidP="002472E7">
            <w:pPr>
              <w:pStyle w:val="Texto"/>
              <w:spacing w:before="30" w:after="20" w:line="140" w:lineRule="exact"/>
              <w:ind w:firstLine="0"/>
              <w:rPr>
                <w:sz w:val="12"/>
                <w:szCs w:val="16"/>
              </w:rPr>
            </w:pPr>
          </w:p>
        </w:tc>
      </w:tr>
      <w:tr w:rsidR="001B78EB" w:rsidRPr="004774AC" w:rsidTr="002472E7">
        <w:trPr>
          <w:trHeight w:val="20"/>
          <w:jc w:val="center"/>
        </w:trPr>
        <w:tc>
          <w:tcPr>
            <w:tcW w:w="377" w:type="dxa"/>
            <w:tcBorders>
              <w:top w:val="nil"/>
              <w:left w:val="single" w:sz="4" w:space="0" w:color="auto"/>
              <w:bottom w:val="nil"/>
              <w:right w:val="nil"/>
            </w:tcBorders>
            <w:shd w:val="clear" w:color="auto" w:fill="auto"/>
          </w:tcPr>
          <w:p w:rsidR="001B78EB" w:rsidRPr="004774AC" w:rsidRDefault="001B78EB" w:rsidP="002472E7">
            <w:pPr>
              <w:pStyle w:val="Texto"/>
              <w:spacing w:before="30" w:after="20" w:line="140" w:lineRule="exact"/>
              <w:ind w:firstLine="0"/>
              <w:rPr>
                <w:sz w:val="12"/>
                <w:szCs w:val="16"/>
              </w:rPr>
            </w:pPr>
          </w:p>
        </w:tc>
        <w:tc>
          <w:tcPr>
            <w:tcW w:w="2587" w:type="dxa"/>
            <w:tcBorders>
              <w:top w:val="nil"/>
              <w:left w:val="nil"/>
              <w:bottom w:val="nil"/>
              <w:right w:val="nil"/>
            </w:tcBorders>
            <w:shd w:val="clear" w:color="auto" w:fill="auto"/>
          </w:tcPr>
          <w:p w:rsidR="001B78EB" w:rsidRPr="004774AC" w:rsidRDefault="001B78EB" w:rsidP="002472E7">
            <w:pPr>
              <w:pStyle w:val="Texto"/>
              <w:spacing w:before="30" w:after="20" w:line="140" w:lineRule="exact"/>
              <w:ind w:firstLine="0"/>
              <w:rPr>
                <w:sz w:val="12"/>
                <w:szCs w:val="16"/>
              </w:rPr>
            </w:pPr>
            <w:r w:rsidRPr="004774AC">
              <w:rPr>
                <w:sz w:val="12"/>
                <w:szCs w:val="16"/>
              </w:rPr>
              <w:t>Convenios</w:t>
            </w:r>
          </w:p>
        </w:tc>
        <w:tc>
          <w:tcPr>
            <w:tcW w:w="867" w:type="dxa"/>
            <w:tcBorders>
              <w:top w:val="nil"/>
              <w:left w:val="single" w:sz="4" w:space="0" w:color="auto"/>
              <w:bottom w:val="nil"/>
              <w:right w:val="single" w:sz="4" w:space="0" w:color="auto"/>
            </w:tcBorders>
            <w:shd w:val="clear" w:color="auto" w:fill="auto"/>
          </w:tcPr>
          <w:p w:rsidR="001B78EB" w:rsidRPr="004774AC" w:rsidRDefault="001B78EB" w:rsidP="002472E7">
            <w:pPr>
              <w:pStyle w:val="Texto"/>
              <w:spacing w:before="30" w:after="20" w:line="140" w:lineRule="exact"/>
              <w:ind w:firstLine="0"/>
              <w:rPr>
                <w:sz w:val="12"/>
                <w:szCs w:val="16"/>
              </w:rPr>
            </w:pPr>
          </w:p>
        </w:tc>
        <w:tc>
          <w:tcPr>
            <w:tcW w:w="1203" w:type="dxa"/>
            <w:tcBorders>
              <w:top w:val="nil"/>
              <w:left w:val="nil"/>
              <w:bottom w:val="nil"/>
              <w:right w:val="single" w:sz="4" w:space="0" w:color="auto"/>
            </w:tcBorders>
            <w:shd w:val="clear" w:color="auto" w:fill="auto"/>
          </w:tcPr>
          <w:p w:rsidR="001B78EB" w:rsidRPr="004774AC" w:rsidRDefault="001B78EB" w:rsidP="002472E7">
            <w:pPr>
              <w:pStyle w:val="Texto"/>
              <w:spacing w:before="30" w:after="20" w:line="140" w:lineRule="exact"/>
              <w:ind w:firstLine="0"/>
              <w:rPr>
                <w:sz w:val="12"/>
                <w:szCs w:val="16"/>
              </w:rPr>
            </w:pPr>
          </w:p>
        </w:tc>
        <w:tc>
          <w:tcPr>
            <w:tcW w:w="953" w:type="dxa"/>
            <w:tcBorders>
              <w:top w:val="nil"/>
              <w:left w:val="nil"/>
              <w:bottom w:val="nil"/>
              <w:right w:val="single" w:sz="4" w:space="0" w:color="auto"/>
            </w:tcBorders>
            <w:shd w:val="clear" w:color="auto" w:fill="auto"/>
          </w:tcPr>
          <w:p w:rsidR="001B78EB" w:rsidRPr="004774AC" w:rsidRDefault="001B78EB" w:rsidP="002472E7">
            <w:pPr>
              <w:pStyle w:val="Texto"/>
              <w:spacing w:before="30" w:after="20" w:line="140" w:lineRule="exact"/>
              <w:ind w:firstLine="0"/>
              <w:rPr>
                <w:sz w:val="12"/>
                <w:szCs w:val="16"/>
              </w:rPr>
            </w:pPr>
          </w:p>
        </w:tc>
        <w:tc>
          <w:tcPr>
            <w:tcW w:w="971" w:type="dxa"/>
            <w:tcBorders>
              <w:top w:val="nil"/>
              <w:left w:val="nil"/>
              <w:bottom w:val="nil"/>
              <w:right w:val="single" w:sz="4" w:space="0" w:color="auto"/>
            </w:tcBorders>
            <w:shd w:val="clear" w:color="auto" w:fill="auto"/>
          </w:tcPr>
          <w:p w:rsidR="001B78EB" w:rsidRPr="004774AC" w:rsidRDefault="001B78EB" w:rsidP="002472E7">
            <w:pPr>
              <w:pStyle w:val="Texto"/>
              <w:spacing w:before="30" w:after="20" w:line="140" w:lineRule="exact"/>
              <w:ind w:firstLine="0"/>
              <w:rPr>
                <w:sz w:val="12"/>
                <w:szCs w:val="16"/>
              </w:rPr>
            </w:pPr>
          </w:p>
        </w:tc>
        <w:tc>
          <w:tcPr>
            <w:tcW w:w="697" w:type="dxa"/>
            <w:tcBorders>
              <w:top w:val="nil"/>
              <w:left w:val="nil"/>
              <w:bottom w:val="nil"/>
              <w:right w:val="single" w:sz="4" w:space="0" w:color="auto"/>
            </w:tcBorders>
            <w:shd w:val="clear" w:color="auto" w:fill="auto"/>
          </w:tcPr>
          <w:p w:rsidR="001B78EB" w:rsidRPr="004774AC" w:rsidRDefault="001B78EB" w:rsidP="002472E7">
            <w:pPr>
              <w:pStyle w:val="Texto"/>
              <w:spacing w:before="30" w:after="20" w:line="140" w:lineRule="exact"/>
              <w:ind w:firstLine="0"/>
              <w:rPr>
                <w:sz w:val="12"/>
                <w:szCs w:val="16"/>
              </w:rPr>
            </w:pPr>
          </w:p>
        </w:tc>
        <w:tc>
          <w:tcPr>
            <w:tcW w:w="1057" w:type="dxa"/>
            <w:tcBorders>
              <w:top w:val="nil"/>
              <w:left w:val="nil"/>
              <w:bottom w:val="nil"/>
              <w:right w:val="single" w:sz="4" w:space="0" w:color="auto"/>
            </w:tcBorders>
            <w:shd w:val="clear" w:color="auto" w:fill="auto"/>
          </w:tcPr>
          <w:p w:rsidR="001B78EB" w:rsidRPr="004774AC" w:rsidRDefault="001B78EB" w:rsidP="002472E7">
            <w:pPr>
              <w:pStyle w:val="Texto"/>
              <w:spacing w:before="30" w:after="20" w:line="140" w:lineRule="exact"/>
              <w:ind w:firstLine="0"/>
              <w:rPr>
                <w:sz w:val="12"/>
                <w:szCs w:val="16"/>
              </w:rPr>
            </w:pPr>
          </w:p>
        </w:tc>
      </w:tr>
      <w:tr w:rsidR="001B78EB" w:rsidRPr="004774AC" w:rsidTr="002472E7">
        <w:trPr>
          <w:trHeight w:val="20"/>
          <w:jc w:val="center"/>
        </w:trPr>
        <w:tc>
          <w:tcPr>
            <w:tcW w:w="2964" w:type="dxa"/>
            <w:gridSpan w:val="2"/>
            <w:tcBorders>
              <w:top w:val="nil"/>
              <w:left w:val="single" w:sz="4" w:space="0" w:color="auto"/>
              <w:bottom w:val="nil"/>
              <w:right w:val="nil"/>
            </w:tcBorders>
            <w:shd w:val="clear" w:color="auto" w:fill="auto"/>
          </w:tcPr>
          <w:p w:rsidR="001B78EB" w:rsidRPr="004774AC" w:rsidRDefault="001B78EB" w:rsidP="002472E7">
            <w:pPr>
              <w:pStyle w:val="Texto"/>
              <w:spacing w:before="20" w:after="20" w:line="140" w:lineRule="exact"/>
              <w:ind w:firstLine="0"/>
              <w:rPr>
                <w:sz w:val="12"/>
                <w:szCs w:val="16"/>
              </w:rPr>
            </w:pPr>
            <w:r w:rsidRPr="004774AC">
              <w:rPr>
                <w:sz w:val="12"/>
                <w:szCs w:val="16"/>
              </w:rPr>
              <w:t>Deuda Pública</w:t>
            </w:r>
          </w:p>
        </w:tc>
        <w:tc>
          <w:tcPr>
            <w:tcW w:w="867" w:type="dxa"/>
            <w:tcBorders>
              <w:top w:val="nil"/>
              <w:left w:val="single" w:sz="4" w:space="0" w:color="auto"/>
              <w:bottom w:val="nil"/>
              <w:right w:val="single" w:sz="4" w:space="0" w:color="auto"/>
            </w:tcBorders>
            <w:shd w:val="clear" w:color="auto" w:fill="auto"/>
          </w:tcPr>
          <w:p w:rsidR="001B78EB" w:rsidRPr="004774AC" w:rsidRDefault="001B78EB" w:rsidP="002472E7">
            <w:pPr>
              <w:pStyle w:val="Texto"/>
              <w:spacing w:before="20" w:after="20" w:line="140" w:lineRule="exact"/>
              <w:ind w:firstLine="0"/>
              <w:rPr>
                <w:sz w:val="12"/>
                <w:szCs w:val="16"/>
              </w:rPr>
            </w:pPr>
          </w:p>
        </w:tc>
        <w:tc>
          <w:tcPr>
            <w:tcW w:w="1203" w:type="dxa"/>
            <w:tcBorders>
              <w:top w:val="nil"/>
              <w:left w:val="nil"/>
              <w:bottom w:val="nil"/>
              <w:right w:val="single" w:sz="4" w:space="0" w:color="auto"/>
            </w:tcBorders>
            <w:shd w:val="clear" w:color="auto" w:fill="auto"/>
          </w:tcPr>
          <w:p w:rsidR="001B78EB" w:rsidRPr="004774AC" w:rsidRDefault="001B78EB" w:rsidP="002472E7">
            <w:pPr>
              <w:pStyle w:val="Texto"/>
              <w:spacing w:before="20" w:after="20" w:line="140" w:lineRule="exact"/>
              <w:ind w:firstLine="0"/>
              <w:rPr>
                <w:sz w:val="12"/>
                <w:szCs w:val="16"/>
              </w:rPr>
            </w:pPr>
          </w:p>
        </w:tc>
        <w:tc>
          <w:tcPr>
            <w:tcW w:w="953" w:type="dxa"/>
            <w:tcBorders>
              <w:top w:val="nil"/>
              <w:left w:val="nil"/>
              <w:bottom w:val="nil"/>
              <w:right w:val="single" w:sz="4" w:space="0" w:color="auto"/>
            </w:tcBorders>
            <w:shd w:val="clear" w:color="auto" w:fill="auto"/>
          </w:tcPr>
          <w:p w:rsidR="001B78EB" w:rsidRPr="004774AC" w:rsidRDefault="001B78EB" w:rsidP="002472E7">
            <w:pPr>
              <w:pStyle w:val="Texto"/>
              <w:spacing w:before="20" w:after="20" w:line="140" w:lineRule="exact"/>
              <w:ind w:firstLine="0"/>
              <w:rPr>
                <w:sz w:val="12"/>
                <w:szCs w:val="16"/>
              </w:rPr>
            </w:pPr>
          </w:p>
        </w:tc>
        <w:tc>
          <w:tcPr>
            <w:tcW w:w="971" w:type="dxa"/>
            <w:tcBorders>
              <w:top w:val="nil"/>
              <w:left w:val="nil"/>
              <w:bottom w:val="nil"/>
              <w:right w:val="single" w:sz="4" w:space="0" w:color="auto"/>
            </w:tcBorders>
            <w:shd w:val="clear" w:color="auto" w:fill="auto"/>
          </w:tcPr>
          <w:p w:rsidR="001B78EB" w:rsidRPr="004774AC" w:rsidRDefault="001B78EB" w:rsidP="002472E7">
            <w:pPr>
              <w:pStyle w:val="Texto"/>
              <w:spacing w:before="20" w:after="20" w:line="140" w:lineRule="exact"/>
              <w:ind w:firstLine="0"/>
              <w:rPr>
                <w:sz w:val="12"/>
                <w:szCs w:val="16"/>
              </w:rPr>
            </w:pPr>
          </w:p>
        </w:tc>
        <w:tc>
          <w:tcPr>
            <w:tcW w:w="697" w:type="dxa"/>
            <w:tcBorders>
              <w:top w:val="nil"/>
              <w:left w:val="nil"/>
              <w:bottom w:val="nil"/>
              <w:right w:val="single" w:sz="4" w:space="0" w:color="auto"/>
            </w:tcBorders>
            <w:shd w:val="clear" w:color="auto" w:fill="auto"/>
          </w:tcPr>
          <w:p w:rsidR="001B78EB" w:rsidRPr="004774AC" w:rsidRDefault="001B78EB" w:rsidP="002472E7">
            <w:pPr>
              <w:pStyle w:val="Texto"/>
              <w:spacing w:before="20" w:after="20" w:line="140" w:lineRule="exact"/>
              <w:ind w:firstLine="0"/>
              <w:rPr>
                <w:sz w:val="12"/>
                <w:szCs w:val="16"/>
              </w:rPr>
            </w:pPr>
          </w:p>
        </w:tc>
        <w:tc>
          <w:tcPr>
            <w:tcW w:w="1057" w:type="dxa"/>
            <w:tcBorders>
              <w:top w:val="nil"/>
              <w:left w:val="nil"/>
              <w:bottom w:val="nil"/>
              <w:right w:val="single" w:sz="4" w:space="0" w:color="auto"/>
            </w:tcBorders>
            <w:shd w:val="clear" w:color="auto" w:fill="auto"/>
          </w:tcPr>
          <w:p w:rsidR="001B78EB" w:rsidRPr="004774AC" w:rsidRDefault="001B78EB" w:rsidP="002472E7">
            <w:pPr>
              <w:pStyle w:val="Texto"/>
              <w:spacing w:before="20" w:after="20" w:line="140" w:lineRule="exact"/>
              <w:ind w:firstLine="0"/>
              <w:rPr>
                <w:sz w:val="12"/>
                <w:szCs w:val="16"/>
              </w:rPr>
            </w:pPr>
          </w:p>
        </w:tc>
      </w:tr>
      <w:tr w:rsidR="001B78EB" w:rsidRPr="004774AC" w:rsidTr="002472E7">
        <w:trPr>
          <w:trHeight w:val="20"/>
          <w:jc w:val="center"/>
        </w:trPr>
        <w:tc>
          <w:tcPr>
            <w:tcW w:w="377" w:type="dxa"/>
            <w:tcBorders>
              <w:top w:val="nil"/>
              <w:left w:val="single" w:sz="4" w:space="0" w:color="auto"/>
              <w:bottom w:val="nil"/>
              <w:right w:val="nil"/>
            </w:tcBorders>
            <w:shd w:val="clear" w:color="auto" w:fill="auto"/>
          </w:tcPr>
          <w:p w:rsidR="001B78EB" w:rsidRPr="004774AC" w:rsidRDefault="001B78EB" w:rsidP="002472E7">
            <w:pPr>
              <w:pStyle w:val="Texto"/>
              <w:spacing w:before="30" w:after="20" w:line="140" w:lineRule="exact"/>
              <w:ind w:firstLine="0"/>
              <w:rPr>
                <w:sz w:val="12"/>
                <w:szCs w:val="16"/>
              </w:rPr>
            </w:pPr>
          </w:p>
        </w:tc>
        <w:tc>
          <w:tcPr>
            <w:tcW w:w="2587" w:type="dxa"/>
            <w:tcBorders>
              <w:top w:val="nil"/>
              <w:left w:val="nil"/>
              <w:bottom w:val="nil"/>
              <w:right w:val="nil"/>
            </w:tcBorders>
            <w:shd w:val="clear" w:color="auto" w:fill="auto"/>
          </w:tcPr>
          <w:p w:rsidR="001B78EB" w:rsidRPr="004774AC" w:rsidRDefault="001B78EB" w:rsidP="002472E7">
            <w:pPr>
              <w:pStyle w:val="Texto"/>
              <w:spacing w:before="30" w:after="20" w:line="140" w:lineRule="exact"/>
              <w:ind w:firstLine="0"/>
              <w:rPr>
                <w:sz w:val="12"/>
                <w:szCs w:val="16"/>
              </w:rPr>
            </w:pPr>
            <w:r w:rsidRPr="004774AC">
              <w:rPr>
                <w:sz w:val="12"/>
                <w:szCs w:val="16"/>
              </w:rPr>
              <w:t>Amortización de la Deuda Pública</w:t>
            </w:r>
          </w:p>
        </w:tc>
        <w:tc>
          <w:tcPr>
            <w:tcW w:w="867" w:type="dxa"/>
            <w:tcBorders>
              <w:top w:val="nil"/>
              <w:left w:val="single" w:sz="4" w:space="0" w:color="auto"/>
              <w:bottom w:val="nil"/>
              <w:right w:val="single" w:sz="4" w:space="0" w:color="auto"/>
            </w:tcBorders>
            <w:shd w:val="clear" w:color="auto" w:fill="auto"/>
          </w:tcPr>
          <w:p w:rsidR="001B78EB" w:rsidRPr="004774AC" w:rsidRDefault="001B78EB" w:rsidP="002472E7">
            <w:pPr>
              <w:pStyle w:val="Texto"/>
              <w:spacing w:before="30" w:after="20" w:line="140" w:lineRule="exact"/>
              <w:ind w:firstLine="0"/>
              <w:rPr>
                <w:sz w:val="12"/>
                <w:szCs w:val="16"/>
              </w:rPr>
            </w:pPr>
          </w:p>
        </w:tc>
        <w:tc>
          <w:tcPr>
            <w:tcW w:w="1203" w:type="dxa"/>
            <w:tcBorders>
              <w:top w:val="nil"/>
              <w:left w:val="nil"/>
              <w:bottom w:val="nil"/>
              <w:right w:val="single" w:sz="4" w:space="0" w:color="auto"/>
            </w:tcBorders>
            <w:shd w:val="clear" w:color="auto" w:fill="auto"/>
          </w:tcPr>
          <w:p w:rsidR="001B78EB" w:rsidRPr="004774AC" w:rsidRDefault="001B78EB" w:rsidP="002472E7">
            <w:pPr>
              <w:pStyle w:val="Texto"/>
              <w:spacing w:before="30" w:after="20" w:line="140" w:lineRule="exact"/>
              <w:ind w:firstLine="0"/>
              <w:rPr>
                <w:sz w:val="12"/>
                <w:szCs w:val="16"/>
              </w:rPr>
            </w:pPr>
          </w:p>
        </w:tc>
        <w:tc>
          <w:tcPr>
            <w:tcW w:w="953" w:type="dxa"/>
            <w:tcBorders>
              <w:top w:val="nil"/>
              <w:left w:val="nil"/>
              <w:bottom w:val="nil"/>
              <w:right w:val="single" w:sz="4" w:space="0" w:color="auto"/>
            </w:tcBorders>
            <w:shd w:val="clear" w:color="auto" w:fill="auto"/>
          </w:tcPr>
          <w:p w:rsidR="001B78EB" w:rsidRPr="004774AC" w:rsidRDefault="001B78EB" w:rsidP="002472E7">
            <w:pPr>
              <w:pStyle w:val="Texto"/>
              <w:spacing w:before="30" w:after="20" w:line="140" w:lineRule="exact"/>
              <w:ind w:firstLine="0"/>
              <w:rPr>
                <w:sz w:val="12"/>
                <w:szCs w:val="16"/>
              </w:rPr>
            </w:pPr>
          </w:p>
        </w:tc>
        <w:tc>
          <w:tcPr>
            <w:tcW w:w="971" w:type="dxa"/>
            <w:tcBorders>
              <w:top w:val="nil"/>
              <w:left w:val="nil"/>
              <w:bottom w:val="nil"/>
              <w:right w:val="single" w:sz="4" w:space="0" w:color="auto"/>
            </w:tcBorders>
            <w:shd w:val="clear" w:color="auto" w:fill="auto"/>
          </w:tcPr>
          <w:p w:rsidR="001B78EB" w:rsidRPr="004774AC" w:rsidRDefault="001B78EB" w:rsidP="002472E7">
            <w:pPr>
              <w:pStyle w:val="Texto"/>
              <w:spacing w:before="30" w:after="20" w:line="140" w:lineRule="exact"/>
              <w:ind w:firstLine="0"/>
              <w:rPr>
                <w:sz w:val="12"/>
                <w:szCs w:val="16"/>
              </w:rPr>
            </w:pPr>
          </w:p>
        </w:tc>
        <w:tc>
          <w:tcPr>
            <w:tcW w:w="697" w:type="dxa"/>
            <w:tcBorders>
              <w:top w:val="nil"/>
              <w:left w:val="nil"/>
              <w:bottom w:val="nil"/>
              <w:right w:val="single" w:sz="4" w:space="0" w:color="auto"/>
            </w:tcBorders>
            <w:shd w:val="clear" w:color="auto" w:fill="auto"/>
          </w:tcPr>
          <w:p w:rsidR="001B78EB" w:rsidRPr="004774AC" w:rsidRDefault="001B78EB" w:rsidP="002472E7">
            <w:pPr>
              <w:pStyle w:val="Texto"/>
              <w:spacing w:before="30" w:after="20" w:line="140" w:lineRule="exact"/>
              <w:ind w:firstLine="0"/>
              <w:rPr>
                <w:sz w:val="12"/>
                <w:szCs w:val="16"/>
              </w:rPr>
            </w:pPr>
          </w:p>
        </w:tc>
        <w:tc>
          <w:tcPr>
            <w:tcW w:w="1057" w:type="dxa"/>
            <w:tcBorders>
              <w:top w:val="nil"/>
              <w:left w:val="nil"/>
              <w:bottom w:val="nil"/>
              <w:right w:val="single" w:sz="4" w:space="0" w:color="auto"/>
            </w:tcBorders>
            <w:shd w:val="clear" w:color="auto" w:fill="auto"/>
          </w:tcPr>
          <w:p w:rsidR="001B78EB" w:rsidRPr="004774AC" w:rsidRDefault="001B78EB" w:rsidP="002472E7">
            <w:pPr>
              <w:pStyle w:val="Texto"/>
              <w:spacing w:before="30" w:after="20" w:line="140" w:lineRule="exact"/>
              <w:ind w:firstLine="0"/>
              <w:rPr>
                <w:sz w:val="12"/>
                <w:szCs w:val="16"/>
              </w:rPr>
            </w:pPr>
          </w:p>
        </w:tc>
      </w:tr>
      <w:tr w:rsidR="001B78EB" w:rsidRPr="004774AC" w:rsidTr="002472E7">
        <w:trPr>
          <w:trHeight w:val="20"/>
          <w:jc w:val="center"/>
        </w:trPr>
        <w:tc>
          <w:tcPr>
            <w:tcW w:w="377" w:type="dxa"/>
            <w:tcBorders>
              <w:top w:val="nil"/>
              <w:left w:val="single" w:sz="4" w:space="0" w:color="auto"/>
              <w:bottom w:val="nil"/>
              <w:right w:val="nil"/>
            </w:tcBorders>
            <w:shd w:val="clear" w:color="auto" w:fill="auto"/>
          </w:tcPr>
          <w:p w:rsidR="001B78EB" w:rsidRPr="004774AC" w:rsidRDefault="001B78EB" w:rsidP="002472E7">
            <w:pPr>
              <w:pStyle w:val="Texto"/>
              <w:spacing w:before="30" w:after="20" w:line="140" w:lineRule="exact"/>
              <w:ind w:firstLine="0"/>
              <w:rPr>
                <w:sz w:val="12"/>
                <w:szCs w:val="16"/>
              </w:rPr>
            </w:pPr>
          </w:p>
        </w:tc>
        <w:tc>
          <w:tcPr>
            <w:tcW w:w="2587" w:type="dxa"/>
            <w:tcBorders>
              <w:top w:val="nil"/>
              <w:left w:val="nil"/>
              <w:bottom w:val="nil"/>
              <w:right w:val="nil"/>
            </w:tcBorders>
            <w:shd w:val="clear" w:color="auto" w:fill="auto"/>
          </w:tcPr>
          <w:p w:rsidR="001B78EB" w:rsidRPr="004774AC" w:rsidRDefault="001B78EB" w:rsidP="002472E7">
            <w:pPr>
              <w:pStyle w:val="Texto"/>
              <w:spacing w:before="30" w:after="20" w:line="140" w:lineRule="exact"/>
              <w:ind w:firstLine="0"/>
              <w:rPr>
                <w:sz w:val="12"/>
                <w:szCs w:val="16"/>
              </w:rPr>
            </w:pPr>
            <w:r w:rsidRPr="004774AC">
              <w:rPr>
                <w:sz w:val="12"/>
                <w:szCs w:val="16"/>
              </w:rPr>
              <w:t>Intereses de la Deuda Pública</w:t>
            </w:r>
          </w:p>
        </w:tc>
        <w:tc>
          <w:tcPr>
            <w:tcW w:w="867" w:type="dxa"/>
            <w:tcBorders>
              <w:top w:val="nil"/>
              <w:left w:val="single" w:sz="4" w:space="0" w:color="auto"/>
              <w:bottom w:val="nil"/>
              <w:right w:val="single" w:sz="4" w:space="0" w:color="auto"/>
            </w:tcBorders>
            <w:shd w:val="clear" w:color="auto" w:fill="auto"/>
          </w:tcPr>
          <w:p w:rsidR="001B78EB" w:rsidRPr="004774AC" w:rsidRDefault="001B78EB" w:rsidP="002472E7">
            <w:pPr>
              <w:pStyle w:val="Texto"/>
              <w:spacing w:before="30" w:after="20" w:line="140" w:lineRule="exact"/>
              <w:ind w:firstLine="0"/>
              <w:rPr>
                <w:sz w:val="12"/>
                <w:szCs w:val="16"/>
              </w:rPr>
            </w:pPr>
          </w:p>
        </w:tc>
        <w:tc>
          <w:tcPr>
            <w:tcW w:w="1203" w:type="dxa"/>
            <w:tcBorders>
              <w:top w:val="nil"/>
              <w:left w:val="nil"/>
              <w:bottom w:val="nil"/>
              <w:right w:val="single" w:sz="4" w:space="0" w:color="auto"/>
            </w:tcBorders>
            <w:shd w:val="clear" w:color="auto" w:fill="auto"/>
          </w:tcPr>
          <w:p w:rsidR="001B78EB" w:rsidRPr="004774AC" w:rsidRDefault="001B78EB" w:rsidP="002472E7">
            <w:pPr>
              <w:pStyle w:val="Texto"/>
              <w:spacing w:before="30" w:after="20" w:line="140" w:lineRule="exact"/>
              <w:ind w:firstLine="0"/>
              <w:rPr>
                <w:sz w:val="12"/>
                <w:szCs w:val="16"/>
              </w:rPr>
            </w:pPr>
          </w:p>
        </w:tc>
        <w:tc>
          <w:tcPr>
            <w:tcW w:w="953" w:type="dxa"/>
            <w:tcBorders>
              <w:top w:val="nil"/>
              <w:left w:val="nil"/>
              <w:bottom w:val="nil"/>
              <w:right w:val="single" w:sz="4" w:space="0" w:color="auto"/>
            </w:tcBorders>
            <w:shd w:val="clear" w:color="auto" w:fill="auto"/>
          </w:tcPr>
          <w:p w:rsidR="001B78EB" w:rsidRPr="004774AC" w:rsidRDefault="001B78EB" w:rsidP="002472E7">
            <w:pPr>
              <w:pStyle w:val="Texto"/>
              <w:spacing w:before="30" w:after="20" w:line="140" w:lineRule="exact"/>
              <w:ind w:firstLine="0"/>
              <w:rPr>
                <w:sz w:val="12"/>
                <w:szCs w:val="16"/>
              </w:rPr>
            </w:pPr>
          </w:p>
        </w:tc>
        <w:tc>
          <w:tcPr>
            <w:tcW w:w="971" w:type="dxa"/>
            <w:tcBorders>
              <w:top w:val="nil"/>
              <w:left w:val="nil"/>
              <w:bottom w:val="nil"/>
              <w:right w:val="single" w:sz="4" w:space="0" w:color="auto"/>
            </w:tcBorders>
            <w:shd w:val="clear" w:color="auto" w:fill="auto"/>
          </w:tcPr>
          <w:p w:rsidR="001B78EB" w:rsidRPr="004774AC" w:rsidRDefault="001B78EB" w:rsidP="002472E7">
            <w:pPr>
              <w:pStyle w:val="Texto"/>
              <w:spacing w:before="30" w:after="20" w:line="140" w:lineRule="exact"/>
              <w:ind w:firstLine="0"/>
              <w:rPr>
                <w:sz w:val="12"/>
                <w:szCs w:val="16"/>
              </w:rPr>
            </w:pPr>
          </w:p>
        </w:tc>
        <w:tc>
          <w:tcPr>
            <w:tcW w:w="697" w:type="dxa"/>
            <w:tcBorders>
              <w:top w:val="nil"/>
              <w:left w:val="nil"/>
              <w:bottom w:val="nil"/>
              <w:right w:val="single" w:sz="4" w:space="0" w:color="auto"/>
            </w:tcBorders>
            <w:shd w:val="clear" w:color="auto" w:fill="auto"/>
          </w:tcPr>
          <w:p w:rsidR="001B78EB" w:rsidRPr="004774AC" w:rsidRDefault="001B78EB" w:rsidP="002472E7">
            <w:pPr>
              <w:pStyle w:val="Texto"/>
              <w:spacing w:before="30" w:after="20" w:line="140" w:lineRule="exact"/>
              <w:ind w:firstLine="0"/>
              <w:rPr>
                <w:sz w:val="12"/>
                <w:szCs w:val="16"/>
              </w:rPr>
            </w:pPr>
          </w:p>
        </w:tc>
        <w:tc>
          <w:tcPr>
            <w:tcW w:w="1057" w:type="dxa"/>
            <w:tcBorders>
              <w:top w:val="nil"/>
              <w:left w:val="nil"/>
              <w:bottom w:val="nil"/>
              <w:right w:val="single" w:sz="4" w:space="0" w:color="auto"/>
            </w:tcBorders>
            <w:shd w:val="clear" w:color="auto" w:fill="auto"/>
          </w:tcPr>
          <w:p w:rsidR="001B78EB" w:rsidRPr="004774AC" w:rsidRDefault="001B78EB" w:rsidP="002472E7">
            <w:pPr>
              <w:pStyle w:val="Texto"/>
              <w:spacing w:before="30" w:after="20" w:line="140" w:lineRule="exact"/>
              <w:ind w:firstLine="0"/>
              <w:rPr>
                <w:sz w:val="12"/>
                <w:szCs w:val="16"/>
              </w:rPr>
            </w:pPr>
          </w:p>
        </w:tc>
      </w:tr>
      <w:tr w:rsidR="001B78EB" w:rsidRPr="004774AC" w:rsidTr="002472E7">
        <w:trPr>
          <w:trHeight w:val="20"/>
          <w:jc w:val="center"/>
        </w:trPr>
        <w:tc>
          <w:tcPr>
            <w:tcW w:w="377" w:type="dxa"/>
            <w:tcBorders>
              <w:top w:val="nil"/>
              <w:left w:val="single" w:sz="4" w:space="0" w:color="auto"/>
              <w:bottom w:val="nil"/>
              <w:right w:val="nil"/>
            </w:tcBorders>
            <w:shd w:val="clear" w:color="auto" w:fill="auto"/>
          </w:tcPr>
          <w:p w:rsidR="001B78EB" w:rsidRPr="004774AC" w:rsidRDefault="001B78EB" w:rsidP="002472E7">
            <w:pPr>
              <w:pStyle w:val="Texto"/>
              <w:spacing w:before="30" w:after="20" w:line="140" w:lineRule="exact"/>
              <w:ind w:firstLine="0"/>
              <w:rPr>
                <w:sz w:val="12"/>
                <w:szCs w:val="16"/>
              </w:rPr>
            </w:pPr>
          </w:p>
        </w:tc>
        <w:tc>
          <w:tcPr>
            <w:tcW w:w="2587" w:type="dxa"/>
            <w:tcBorders>
              <w:top w:val="nil"/>
              <w:left w:val="nil"/>
              <w:bottom w:val="nil"/>
              <w:right w:val="nil"/>
            </w:tcBorders>
            <w:shd w:val="clear" w:color="auto" w:fill="auto"/>
          </w:tcPr>
          <w:p w:rsidR="001B78EB" w:rsidRPr="004774AC" w:rsidRDefault="001B78EB" w:rsidP="002472E7">
            <w:pPr>
              <w:pStyle w:val="Texto"/>
              <w:spacing w:before="30" w:after="20" w:line="140" w:lineRule="exact"/>
              <w:ind w:firstLine="0"/>
              <w:rPr>
                <w:sz w:val="12"/>
                <w:szCs w:val="16"/>
              </w:rPr>
            </w:pPr>
            <w:r w:rsidRPr="004774AC">
              <w:rPr>
                <w:sz w:val="12"/>
                <w:szCs w:val="16"/>
              </w:rPr>
              <w:t>Comisiones de la Deuda Pública</w:t>
            </w:r>
          </w:p>
        </w:tc>
        <w:tc>
          <w:tcPr>
            <w:tcW w:w="867" w:type="dxa"/>
            <w:tcBorders>
              <w:top w:val="nil"/>
              <w:left w:val="single" w:sz="4" w:space="0" w:color="auto"/>
              <w:bottom w:val="nil"/>
              <w:right w:val="single" w:sz="4" w:space="0" w:color="auto"/>
            </w:tcBorders>
            <w:shd w:val="clear" w:color="auto" w:fill="auto"/>
          </w:tcPr>
          <w:p w:rsidR="001B78EB" w:rsidRPr="004774AC" w:rsidRDefault="001B78EB" w:rsidP="002472E7">
            <w:pPr>
              <w:pStyle w:val="Texto"/>
              <w:spacing w:before="30" w:after="20" w:line="140" w:lineRule="exact"/>
              <w:ind w:firstLine="0"/>
              <w:rPr>
                <w:sz w:val="12"/>
                <w:szCs w:val="16"/>
              </w:rPr>
            </w:pPr>
          </w:p>
        </w:tc>
        <w:tc>
          <w:tcPr>
            <w:tcW w:w="1203" w:type="dxa"/>
            <w:tcBorders>
              <w:top w:val="nil"/>
              <w:left w:val="nil"/>
              <w:bottom w:val="nil"/>
              <w:right w:val="single" w:sz="4" w:space="0" w:color="auto"/>
            </w:tcBorders>
            <w:shd w:val="clear" w:color="auto" w:fill="auto"/>
          </w:tcPr>
          <w:p w:rsidR="001B78EB" w:rsidRPr="004774AC" w:rsidRDefault="001B78EB" w:rsidP="002472E7">
            <w:pPr>
              <w:pStyle w:val="Texto"/>
              <w:spacing w:before="30" w:after="20" w:line="140" w:lineRule="exact"/>
              <w:ind w:firstLine="0"/>
              <w:rPr>
                <w:sz w:val="12"/>
                <w:szCs w:val="16"/>
              </w:rPr>
            </w:pPr>
          </w:p>
        </w:tc>
        <w:tc>
          <w:tcPr>
            <w:tcW w:w="953" w:type="dxa"/>
            <w:tcBorders>
              <w:top w:val="nil"/>
              <w:left w:val="nil"/>
              <w:bottom w:val="nil"/>
              <w:right w:val="single" w:sz="4" w:space="0" w:color="auto"/>
            </w:tcBorders>
            <w:shd w:val="clear" w:color="auto" w:fill="auto"/>
          </w:tcPr>
          <w:p w:rsidR="001B78EB" w:rsidRPr="004774AC" w:rsidRDefault="001B78EB" w:rsidP="002472E7">
            <w:pPr>
              <w:pStyle w:val="Texto"/>
              <w:spacing w:before="30" w:after="20" w:line="140" w:lineRule="exact"/>
              <w:ind w:firstLine="0"/>
              <w:rPr>
                <w:sz w:val="12"/>
                <w:szCs w:val="16"/>
              </w:rPr>
            </w:pPr>
          </w:p>
        </w:tc>
        <w:tc>
          <w:tcPr>
            <w:tcW w:w="971" w:type="dxa"/>
            <w:tcBorders>
              <w:top w:val="nil"/>
              <w:left w:val="nil"/>
              <w:bottom w:val="nil"/>
              <w:right w:val="single" w:sz="4" w:space="0" w:color="auto"/>
            </w:tcBorders>
            <w:shd w:val="clear" w:color="auto" w:fill="auto"/>
          </w:tcPr>
          <w:p w:rsidR="001B78EB" w:rsidRPr="004774AC" w:rsidRDefault="001B78EB" w:rsidP="002472E7">
            <w:pPr>
              <w:pStyle w:val="Texto"/>
              <w:spacing w:before="30" w:after="20" w:line="140" w:lineRule="exact"/>
              <w:ind w:firstLine="0"/>
              <w:rPr>
                <w:sz w:val="12"/>
                <w:szCs w:val="16"/>
              </w:rPr>
            </w:pPr>
          </w:p>
        </w:tc>
        <w:tc>
          <w:tcPr>
            <w:tcW w:w="697" w:type="dxa"/>
            <w:tcBorders>
              <w:top w:val="nil"/>
              <w:left w:val="nil"/>
              <w:bottom w:val="nil"/>
              <w:right w:val="single" w:sz="4" w:space="0" w:color="auto"/>
            </w:tcBorders>
            <w:shd w:val="clear" w:color="auto" w:fill="auto"/>
          </w:tcPr>
          <w:p w:rsidR="001B78EB" w:rsidRPr="004774AC" w:rsidRDefault="001B78EB" w:rsidP="002472E7">
            <w:pPr>
              <w:pStyle w:val="Texto"/>
              <w:spacing w:before="30" w:after="20" w:line="140" w:lineRule="exact"/>
              <w:ind w:firstLine="0"/>
              <w:rPr>
                <w:sz w:val="12"/>
                <w:szCs w:val="16"/>
              </w:rPr>
            </w:pPr>
          </w:p>
        </w:tc>
        <w:tc>
          <w:tcPr>
            <w:tcW w:w="1057" w:type="dxa"/>
            <w:tcBorders>
              <w:top w:val="nil"/>
              <w:left w:val="nil"/>
              <w:bottom w:val="nil"/>
              <w:right w:val="single" w:sz="4" w:space="0" w:color="auto"/>
            </w:tcBorders>
            <w:shd w:val="clear" w:color="auto" w:fill="auto"/>
          </w:tcPr>
          <w:p w:rsidR="001B78EB" w:rsidRPr="004774AC" w:rsidRDefault="001B78EB" w:rsidP="002472E7">
            <w:pPr>
              <w:pStyle w:val="Texto"/>
              <w:spacing w:before="30" w:after="20" w:line="140" w:lineRule="exact"/>
              <w:ind w:firstLine="0"/>
              <w:rPr>
                <w:sz w:val="12"/>
                <w:szCs w:val="16"/>
              </w:rPr>
            </w:pPr>
          </w:p>
        </w:tc>
      </w:tr>
      <w:tr w:rsidR="001B78EB" w:rsidRPr="004774AC" w:rsidTr="002472E7">
        <w:trPr>
          <w:trHeight w:val="20"/>
          <w:jc w:val="center"/>
        </w:trPr>
        <w:tc>
          <w:tcPr>
            <w:tcW w:w="377" w:type="dxa"/>
            <w:tcBorders>
              <w:top w:val="nil"/>
              <w:left w:val="single" w:sz="4" w:space="0" w:color="auto"/>
              <w:bottom w:val="nil"/>
              <w:right w:val="nil"/>
            </w:tcBorders>
            <w:shd w:val="clear" w:color="auto" w:fill="auto"/>
          </w:tcPr>
          <w:p w:rsidR="001B78EB" w:rsidRPr="004774AC" w:rsidRDefault="001B78EB" w:rsidP="002472E7">
            <w:pPr>
              <w:pStyle w:val="Texto"/>
              <w:spacing w:before="30" w:after="20" w:line="140" w:lineRule="exact"/>
              <w:ind w:firstLine="0"/>
              <w:rPr>
                <w:sz w:val="12"/>
                <w:szCs w:val="16"/>
              </w:rPr>
            </w:pPr>
          </w:p>
        </w:tc>
        <w:tc>
          <w:tcPr>
            <w:tcW w:w="2587" w:type="dxa"/>
            <w:tcBorders>
              <w:top w:val="nil"/>
              <w:left w:val="nil"/>
              <w:bottom w:val="nil"/>
              <w:right w:val="nil"/>
            </w:tcBorders>
            <w:shd w:val="clear" w:color="auto" w:fill="auto"/>
          </w:tcPr>
          <w:p w:rsidR="001B78EB" w:rsidRPr="004774AC" w:rsidRDefault="001B78EB" w:rsidP="002472E7">
            <w:pPr>
              <w:pStyle w:val="Texto"/>
              <w:spacing w:before="30" w:after="20" w:line="140" w:lineRule="exact"/>
              <w:ind w:firstLine="0"/>
              <w:rPr>
                <w:sz w:val="12"/>
                <w:szCs w:val="16"/>
              </w:rPr>
            </w:pPr>
            <w:r w:rsidRPr="004774AC">
              <w:rPr>
                <w:sz w:val="12"/>
                <w:szCs w:val="16"/>
              </w:rPr>
              <w:t>Gastos de la Deuda Pública</w:t>
            </w:r>
          </w:p>
        </w:tc>
        <w:tc>
          <w:tcPr>
            <w:tcW w:w="867" w:type="dxa"/>
            <w:tcBorders>
              <w:top w:val="nil"/>
              <w:left w:val="single" w:sz="4" w:space="0" w:color="auto"/>
              <w:bottom w:val="nil"/>
              <w:right w:val="single" w:sz="4" w:space="0" w:color="auto"/>
            </w:tcBorders>
            <w:shd w:val="clear" w:color="auto" w:fill="auto"/>
          </w:tcPr>
          <w:p w:rsidR="001B78EB" w:rsidRPr="004774AC" w:rsidRDefault="001B78EB" w:rsidP="002472E7">
            <w:pPr>
              <w:pStyle w:val="Texto"/>
              <w:spacing w:before="30" w:after="20" w:line="140" w:lineRule="exact"/>
              <w:ind w:firstLine="0"/>
              <w:rPr>
                <w:sz w:val="12"/>
                <w:szCs w:val="16"/>
              </w:rPr>
            </w:pPr>
          </w:p>
        </w:tc>
        <w:tc>
          <w:tcPr>
            <w:tcW w:w="1203" w:type="dxa"/>
            <w:tcBorders>
              <w:top w:val="nil"/>
              <w:left w:val="nil"/>
              <w:bottom w:val="nil"/>
              <w:right w:val="single" w:sz="4" w:space="0" w:color="auto"/>
            </w:tcBorders>
            <w:shd w:val="clear" w:color="auto" w:fill="auto"/>
          </w:tcPr>
          <w:p w:rsidR="001B78EB" w:rsidRPr="004774AC" w:rsidRDefault="001B78EB" w:rsidP="002472E7">
            <w:pPr>
              <w:pStyle w:val="Texto"/>
              <w:spacing w:before="30" w:after="20" w:line="140" w:lineRule="exact"/>
              <w:ind w:firstLine="0"/>
              <w:rPr>
                <w:sz w:val="12"/>
                <w:szCs w:val="16"/>
              </w:rPr>
            </w:pPr>
          </w:p>
        </w:tc>
        <w:tc>
          <w:tcPr>
            <w:tcW w:w="953" w:type="dxa"/>
            <w:tcBorders>
              <w:top w:val="nil"/>
              <w:left w:val="nil"/>
              <w:bottom w:val="nil"/>
              <w:right w:val="single" w:sz="4" w:space="0" w:color="auto"/>
            </w:tcBorders>
            <w:shd w:val="clear" w:color="auto" w:fill="auto"/>
          </w:tcPr>
          <w:p w:rsidR="001B78EB" w:rsidRPr="004774AC" w:rsidRDefault="001B78EB" w:rsidP="002472E7">
            <w:pPr>
              <w:pStyle w:val="Texto"/>
              <w:spacing w:before="30" w:after="20" w:line="140" w:lineRule="exact"/>
              <w:ind w:firstLine="0"/>
              <w:rPr>
                <w:sz w:val="12"/>
                <w:szCs w:val="16"/>
              </w:rPr>
            </w:pPr>
          </w:p>
        </w:tc>
        <w:tc>
          <w:tcPr>
            <w:tcW w:w="971" w:type="dxa"/>
            <w:tcBorders>
              <w:top w:val="nil"/>
              <w:left w:val="nil"/>
              <w:bottom w:val="nil"/>
              <w:right w:val="single" w:sz="4" w:space="0" w:color="auto"/>
            </w:tcBorders>
            <w:shd w:val="clear" w:color="auto" w:fill="auto"/>
          </w:tcPr>
          <w:p w:rsidR="001B78EB" w:rsidRPr="004774AC" w:rsidRDefault="001B78EB" w:rsidP="002472E7">
            <w:pPr>
              <w:pStyle w:val="Texto"/>
              <w:spacing w:before="30" w:after="20" w:line="140" w:lineRule="exact"/>
              <w:ind w:firstLine="0"/>
              <w:rPr>
                <w:sz w:val="12"/>
                <w:szCs w:val="16"/>
              </w:rPr>
            </w:pPr>
          </w:p>
        </w:tc>
        <w:tc>
          <w:tcPr>
            <w:tcW w:w="697" w:type="dxa"/>
            <w:tcBorders>
              <w:top w:val="nil"/>
              <w:left w:val="nil"/>
              <w:bottom w:val="nil"/>
              <w:right w:val="single" w:sz="4" w:space="0" w:color="auto"/>
            </w:tcBorders>
            <w:shd w:val="clear" w:color="auto" w:fill="auto"/>
          </w:tcPr>
          <w:p w:rsidR="001B78EB" w:rsidRPr="004774AC" w:rsidRDefault="001B78EB" w:rsidP="002472E7">
            <w:pPr>
              <w:pStyle w:val="Texto"/>
              <w:spacing w:before="30" w:after="20" w:line="140" w:lineRule="exact"/>
              <w:ind w:firstLine="0"/>
              <w:rPr>
                <w:sz w:val="12"/>
                <w:szCs w:val="16"/>
              </w:rPr>
            </w:pPr>
          </w:p>
        </w:tc>
        <w:tc>
          <w:tcPr>
            <w:tcW w:w="1057" w:type="dxa"/>
            <w:tcBorders>
              <w:top w:val="nil"/>
              <w:left w:val="nil"/>
              <w:bottom w:val="nil"/>
              <w:right w:val="single" w:sz="4" w:space="0" w:color="auto"/>
            </w:tcBorders>
            <w:shd w:val="clear" w:color="auto" w:fill="auto"/>
          </w:tcPr>
          <w:p w:rsidR="001B78EB" w:rsidRPr="004774AC" w:rsidRDefault="001B78EB" w:rsidP="002472E7">
            <w:pPr>
              <w:pStyle w:val="Texto"/>
              <w:spacing w:before="30" w:after="20" w:line="140" w:lineRule="exact"/>
              <w:ind w:firstLine="0"/>
              <w:rPr>
                <w:sz w:val="12"/>
                <w:szCs w:val="16"/>
              </w:rPr>
            </w:pPr>
          </w:p>
        </w:tc>
      </w:tr>
      <w:tr w:rsidR="001B78EB" w:rsidRPr="004774AC" w:rsidTr="002472E7">
        <w:trPr>
          <w:trHeight w:val="20"/>
          <w:jc w:val="center"/>
        </w:trPr>
        <w:tc>
          <w:tcPr>
            <w:tcW w:w="377" w:type="dxa"/>
            <w:tcBorders>
              <w:top w:val="nil"/>
              <w:left w:val="single" w:sz="4" w:space="0" w:color="auto"/>
              <w:bottom w:val="nil"/>
              <w:right w:val="nil"/>
            </w:tcBorders>
            <w:shd w:val="clear" w:color="auto" w:fill="auto"/>
          </w:tcPr>
          <w:p w:rsidR="001B78EB" w:rsidRPr="004774AC" w:rsidRDefault="001B78EB" w:rsidP="002472E7">
            <w:pPr>
              <w:pStyle w:val="Texto"/>
              <w:spacing w:before="30" w:after="20" w:line="140" w:lineRule="exact"/>
              <w:ind w:firstLine="0"/>
              <w:rPr>
                <w:sz w:val="12"/>
                <w:szCs w:val="16"/>
              </w:rPr>
            </w:pPr>
          </w:p>
        </w:tc>
        <w:tc>
          <w:tcPr>
            <w:tcW w:w="2587" w:type="dxa"/>
            <w:tcBorders>
              <w:top w:val="nil"/>
              <w:left w:val="nil"/>
              <w:bottom w:val="nil"/>
              <w:right w:val="nil"/>
            </w:tcBorders>
            <w:shd w:val="clear" w:color="auto" w:fill="auto"/>
          </w:tcPr>
          <w:p w:rsidR="001B78EB" w:rsidRPr="004774AC" w:rsidRDefault="001B78EB" w:rsidP="002472E7">
            <w:pPr>
              <w:pStyle w:val="Texto"/>
              <w:spacing w:before="30" w:after="20" w:line="140" w:lineRule="exact"/>
              <w:ind w:firstLine="0"/>
              <w:rPr>
                <w:sz w:val="12"/>
                <w:szCs w:val="16"/>
              </w:rPr>
            </w:pPr>
            <w:r w:rsidRPr="004774AC">
              <w:rPr>
                <w:sz w:val="12"/>
                <w:szCs w:val="16"/>
              </w:rPr>
              <w:t>Costo por Coberturas</w:t>
            </w:r>
          </w:p>
        </w:tc>
        <w:tc>
          <w:tcPr>
            <w:tcW w:w="867" w:type="dxa"/>
            <w:tcBorders>
              <w:top w:val="nil"/>
              <w:left w:val="single" w:sz="4" w:space="0" w:color="auto"/>
              <w:bottom w:val="nil"/>
              <w:right w:val="single" w:sz="4" w:space="0" w:color="auto"/>
            </w:tcBorders>
            <w:shd w:val="clear" w:color="auto" w:fill="auto"/>
          </w:tcPr>
          <w:p w:rsidR="001B78EB" w:rsidRPr="004774AC" w:rsidRDefault="001B78EB" w:rsidP="002472E7">
            <w:pPr>
              <w:pStyle w:val="Texto"/>
              <w:spacing w:before="30" w:after="20" w:line="140" w:lineRule="exact"/>
              <w:ind w:firstLine="0"/>
              <w:rPr>
                <w:sz w:val="12"/>
                <w:szCs w:val="16"/>
              </w:rPr>
            </w:pPr>
          </w:p>
        </w:tc>
        <w:tc>
          <w:tcPr>
            <w:tcW w:w="1203" w:type="dxa"/>
            <w:tcBorders>
              <w:top w:val="nil"/>
              <w:left w:val="nil"/>
              <w:bottom w:val="nil"/>
              <w:right w:val="single" w:sz="4" w:space="0" w:color="auto"/>
            </w:tcBorders>
            <w:shd w:val="clear" w:color="auto" w:fill="auto"/>
          </w:tcPr>
          <w:p w:rsidR="001B78EB" w:rsidRPr="004774AC" w:rsidRDefault="001B78EB" w:rsidP="002472E7">
            <w:pPr>
              <w:pStyle w:val="Texto"/>
              <w:spacing w:before="30" w:after="20" w:line="140" w:lineRule="exact"/>
              <w:ind w:firstLine="0"/>
              <w:rPr>
                <w:sz w:val="12"/>
                <w:szCs w:val="16"/>
              </w:rPr>
            </w:pPr>
          </w:p>
        </w:tc>
        <w:tc>
          <w:tcPr>
            <w:tcW w:w="953" w:type="dxa"/>
            <w:tcBorders>
              <w:top w:val="nil"/>
              <w:left w:val="nil"/>
              <w:bottom w:val="nil"/>
              <w:right w:val="single" w:sz="4" w:space="0" w:color="auto"/>
            </w:tcBorders>
            <w:shd w:val="clear" w:color="auto" w:fill="auto"/>
          </w:tcPr>
          <w:p w:rsidR="001B78EB" w:rsidRPr="004774AC" w:rsidRDefault="001B78EB" w:rsidP="002472E7">
            <w:pPr>
              <w:pStyle w:val="Texto"/>
              <w:spacing w:before="30" w:after="20" w:line="140" w:lineRule="exact"/>
              <w:ind w:firstLine="0"/>
              <w:rPr>
                <w:sz w:val="12"/>
                <w:szCs w:val="16"/>
              </w:rPr>
            </w:pPr>
          </w:p>
        </w:tc>
        <w:tc>
          <w:tcPr>
            <w:tcW w:w="971" w:type="dxa"/>
            <w:tcBorders>
              <w:top w:val="nil"/>
              <w:left w:val="nil"/>
              <w:bottom w:val="nil"/>
              <w:right w:val="single" w:sz="4" w:space="0" w:color="auto"/>
            </w:tcBorders>
            <w:shd w:val="clear" w:color="auto" w:fill="auto"/>
          </w:tcPr>
          <w:p w:rsidR="001B78EB" w:rsidRPr="004774AC" w:rsidRDefault="001B78EB" w:rsidP="002472E7">
            <w:pPr>
              <w:pStyle w:val="Texto"/>
              <w:spacing w:before="30" w:after="20" w:line="140" w:lineRule="exact"/>
              <w:ind w:firstLine="0"/>
              <w:rPr>
                <w:sz w:val="12"/>
                <w:szCs w:val="16"/>
              </w:rPr>
            </w:pPr>
          </w:p>
        </w:tc>
        <w:tc>
          <w:tcPr>
            <w:tcW w:w="697" w:type="dxa"/>
            <w:tcBorders>
              <w:top w:val="nil"/>
              <w:left w:val="nil"/>
              <w:bottom w:val="nil"/>
              <w:right w:val="single" w:sz="4" w:space="0" w:color="auto"/>
            </w:tcBorders>
            <w:shd w:val="clear" w:color="auto" w:fill="auto"/>
          </w:tcPr>
          <w:p w:rsidR="001B78EB" w:rsidRPr="004774AC" w:rsidRDefault="001B78EB" w:rsidP="002472E7">
            <w:pPr>
              <w:pStyle w:val="Texto"/>
              <w:spacing w:before="30" w:after="20" w:line="140" w:lineRule="exact"/>
              <w:ind w:firstLine="0"/>
              <w:rPr>
                <w:sz w:val="12"/>
                <w:szCs w:val="16"/>
              </w:rPr>
            </w:pPr>
          </w:p>
        </w:tc>
        <w:tc>
          <w:tcPr>
            <w:tcW w:w="1057" w:type="dxa"/>
            <w:tcBorders>
              <w:top w:val="nil"/>
              <w:left w:val="nil"/>
              <w:bottom w:val="nil"/>
              <w:right w:val="single" w:sz="4" w:space="0" w:color="auto"/>
            </w:tcBorders>
            <w:shd w:val="clear" w:color="auto" w:fill="auto"/>
          </w:tcPr>
          <w:p w:rsidR="001B78EB" w:rsidRPr="004774AC" w:rsidRDefault="001B78EB" w:rsidP="002472E7">
            <w:pPr>
              <w:pStyle w:val="Texto"/>
              <w:spacing w:before="30" w:after="20" w:line="140" w:lineRule="exact"/>
              <w:ind w:firstLine="0"/>
              <w:rPr>
                <w:sz w:val="12"/>
                <w:szCs w:val="16"/>
              </w:rPr>
            </w:pPr>
          </w:p>
        </w:tc>
      </w:tr>
      <w:tr w:rsidR="001B78EB" w:rsidRPr="004774AC" w:rsidTr="002472E7">
        <w:trPr>
          <w:trHeight w:val="20"/>
          <w:jc w:val="center"/>
        </w:trPr>
        <w:tc>
          <w:tcPr>
            <w:tcW w:w="377" w:type="dxa"/>
            <w:tcBorders>
              <w:top w:val="nil"/>
              <w:left w:val="single" w:sz="4" w:space="0" w:color="auto"/>
              <w:bottom w:val="nil"/>
              <w:right w:val="nil"/>
            </w:tcBorders>
            <w:shd w:val="clear" w:color="auto" w:fill="auto"/>
          </w:tcPr>
          <w:p w:rsidR="001B78EB" w:rsidRPr="004774AC" w:rsidRDefault="001B78EB" w:rsidP="002472E7">
            <w:pPr>
              <w:pStyle w:val="Texto"/>
              <w:spacing w:before="30" w:after="20" w:line="140" w:lineRule="exact"/>
              <w:ind w:firstLine="0"/>
              <w:rPr>
                <w:sz w:val="12"/>
                <w:szCs w:val="16"/>
              </w:rPr>
            </w:pPr>
          </w:p>
        </w:tc>
        <w:tc>
          <w:tcPr>
            <w:tcW w:w="2587" w:type="dxa"/>
            <w:tcBorders>
              <w:top w:val="nil"/>
              <w:left w:val="nil"/>
              <w:bottom w:val="nil"/>
              <w:right w:val="nil"/>
            </w:tcBorders>
            <w:shd w:val="clear" w:color="auto" w:fill="auto"/>
          </w:tcPr>
          <w:p w:rsidR="001B78EB" w:rsidRPr="004774AC" w:rsidRDefault="001B78EB" w:rsidP="002472E7">
            <w:pPr>
              <w:pStyle w:val="Texto"/>
              <w:spacing w:before="30" w:after="20" w:line="140" w:lineRule="exact"/>
              <w:ind w:firstLine="0"/>
              <w:rPr>
                <w:sz w:val="12"/>
                <w:szCs w:val="16"/>
              </w:rPr>
            </w:pPr>
            <w:r w:rsidRPr="004774AC">
              <w:rPr>
                <w:sz w:val="12"/>
                <w:szCs w:val="16"/>
              </w:rPr>
              <w:t>Apoyos Financieros</w:t>
            </w:r>
          </w:p>
        </w:tc>
        <w:tc>
          <w:tcPr>
            <w:tcW w:w="867" w:type="dxa"/>
            <w:tcBorders>
              <w:top w:val="nil"/>
              <w:left w:val="single" w:sz="4" w:space="0" w:color="auto"/>
              <w:bottom w:val="nil"/>
              <w:right w:val="single" w:sz="4" w:space="0" w:color="auto"/>
            </w:tcBorders>
            <w:shd w:val="clear" w:color="auto" w:fill="auto"/>
          </w:tcPr>
          <w:p w:rsidR="001B78EB" w:rsidRPr="004774AC" w:rsidRDefault="001B78EB" w:rsidP="002472E7">
            <w:pPr>
              <w:pStyle w:val="Texto"/>
              <w:spacing w:before="30" w:after="20" w:line="140" w:lineRule="exact"/>
              <w:ind w:firstLine="0"/>
              <w:rPr>
                <w:sz w:val="12"/>
                <w:szCs w:val="16"/>
              </w:rPr>
            </w:pPr>
          </w:p>
        </w:tc>
        <w:tc>
          <w:tcPr>
            <w:tcW w:w="1203" w:type="dxa"/>
            <w:tcBorders>
              <w:top w:val="nil"/>
              <w:left w:val="nil"/>
              <w:bottom w:val="nil"/>
              <w:right w:val="single" w:sz="4" w:space="0" w:color="auto"/>
            </w:tcBorders>
            <w:shd w:val="clear" w:color="auto" w:fill="auto"/>
          </w:tcPr>
          <w:p w:rsidR="001B78EB" w:rsidRPr="004774AC" w:rsidRDefault="001B78EB" w:rsidP="002472E7">
            <w:pPr>
              <w:pStyle w:val="Texto"/>
              <w:spacing w:before="30" w:after="20" w:line="140" w:lineRule="exact"/>
              <w:ind w:firstLine="0"/>
              <w:rPr>
                <w:sz w:val="12"/>
                <w:szCs w:val="16"/>
              </w:rPr>
            </w:pPr>
          </w:p>
        </w:tc>
        <w:tc>
          <w:tcPr>
            <w:tcW w:w="953" w:type="dxa"/>
            <w:tcBorders>
              <w:top w:val="nil"/>
              <w:left w:val="nil"/>
              <w:bottom w:val="nil"/>
              <w:right w:val="single" w:sz="4" w:space="0" w:color="auto"/>
            </w:tcBorders>
            <w:shd w:val="clear" w:color="auto" w:fill="auto"/>
          </w:tcPr>
          <w:p w:rsidR="001B78EB" w:rsidRPr="004774AC" w:rsidRDefault="001B78EB" w:rsidP="002472E7">
            <w:pPr>
              <w:pStyle w:val="Texto"/>
              <w:spacing w:before="30" w:after="20" w:line="140" w:lineRule="exact"/>
              <w:ind w:firstLine="0"/>
              <w:rPr>
                <w:sz w:val="12"/>
                <w:szCs w:val="16"/>
              </w:rPr>
            </w:pPr>
          </w:p>
        </w:tc>
        <w:tc>
          <w:tcPr>
            <w:tcW w:w="971" w:type="dxa"/>
            <w:tcBorders>
              <w:top w:val="nil"/>
              <w:left w:val="nil"/>
              <w:bottom w:val="nil"/>
              <w:right w:val="single" w:sz="4" w:space="0" w:color="auto"/>
            </w:tcBorders>
            <w:shd w:val="clear" w:color="auto" w:fill="auto"/>
          </w:tcPr>
          <w:p w:rsidR="001B78EB" w:rsidRPr="004774AC" w:rsidRDefault="001B78EB" w:rsidP="002472E7">
            <w:pPr>
              <w:pStyle w:val="Texto"/>
              <w:spacing w:before="30" w:after="20" w:line="140" w:lineRule="exact"/>
              <w:ind w:firstLine="0"/>
              <w:rPr>
                <w:sz w:val="12"/>
                <w:szCs w:val="16"/>
              </w:rPr>
            </w:pPr>
          </w:p>
        </w:tc>
        <w:tc>
          <w:tcPr>
            <w:tcW w:w="697" w:type="dxa"/>
            <w:tcBorders>
              <w:top w:val="nil"/>
              <w:left w:val="nil"/>
              <w:bottom w:val="nil"/>
              <w:right w:val="single" w:sz="4" w:space="0" w:color="auto"/>
            </w:tcBorders>
            <w:shd w:val="clear" w:color="auto" w:fill="auto"/>
          </w:tcPr>
          <w:p w:rsidR="001B78EB" w:rsidRPr="004774AC" w:rsidRDefault="001B78EB" w:rsidP="002472E7">
            <w:pPr>
              <w:pStyle w:val="Texto"/>
              <w:spacing w:before="30" w:after="20" w:line="140" w:lineRule="exact"/>
              <w:ind w:firstLine="0"/>
              <w:rPr>
                <w:sz w:val="12"/>
                <w:szCs w:val="16"/>
              </w:rPr>
            </w:pPr>
          </w:p>
        </w:tc>
        <w:tc>
          <w:tcPr>
            <w:tcW w:w="1057" w:type="dxa"/>
            <w:tcBorders>
              <w:top w:val="nil"/>
              <w:left w:val="nil"/>
              <w:bottom w:val="nil"/>
              <w:right w:val="single" w:sz="4" w:space="0" w:color="auto"/>
            </w:tcBorders>
            <w:shd w:val="clear" w:color="auto" w:fill="auto"/>
          </w:tcPr>
          <w:p w:rsidR="001B78EB" w:rsidRPr="004774AC" w:rsidRDefault="001B78EB" w:rsidP="002472E7">
            <w:pPr>
              <w:pStyle w:val="Texto"/>
              <w:spacing w:before="30" w:after="20" w:line="140" w:lineRule="exact"/>
              <w:ind w:firstLine="0"/>
              <w:rPr>
                <w:sz w:val="12"/>
                <w:szCs w:val="16"/>
              </w:rPr>
            </w:pPr>
          </w:p>
        </w:tc>
      </w:tr>
      <w:tr w:rsidR="001B78EB" w:rsidRPr="004774AC" w:rsidTr="002472E7">
        <w:trPr>
          <w:trHeight w:val="20"/>
          <w:jc w:val="center"/>
        </w:trPr>
        <w:tc>
          <w:tcPr>
            <w:tcW w:w="377" w:type="dxa"/>
            <w:tcBorders>
              <w:top w:val="nil"/>
              <w:left w:val="single" w:sz="4" w:space="0" w:color="auto"/>
              <w:bottom w:val="nil"/>
              <w:right w:val="nil"/>
            </w:tcBorders>
            <w:shd w:val="clear" w:color="auto" w:fill="auto"/>
          </w:tcPr>
          <w:p w:rsidR="001B78EB" w:rsidRPr="004774AC" w:rsidRDefault="001B78EB" w:rsidP="002472E7">
            <w:pPr>
              <w:pStyle w:val="Texto"/>
              <w:spacing w:before="20" w:after="20" w:line="140" w:lineRule="exact"/>
              <w:ind w:firstLine="0"/>
              <w:rPr>
                <w:sz w:val="12"/>
                <w:szCs w:val="16"/>
              </w:rPr>
            </w:pPr>
          </w:p>
        </w:tc>
        <w:tc>
          <w:tcPr>
            <w:tcW w:w="2587" w:type="dxa"/>
            <w:tcBorders>
              <w:top w:val="nil"/>
              <w:left w:val="nil"/>
              <w:bottom w:val="nil"/>
              <w:right w:val="nil"/>
            </w:tcBorders>
            <w:shd w:val="clear" w:color="auto" w:fill="auto"/>
          </w:tcPr>
          <w:p w:rsidR="001B78EB" w:rsidRPr="004774AC" w:rsidRDefault="001B78EB" w:rsidP="002472E7">
            <w:pPr>
              <w:pStyle w:val="Texto"/>
              <w:spacing w:before="20" w:after="20" w:line="140" w:lineRule="exact"/>
              <w:ind w:firstLine="0"/>
              <w:rPr>
                <w:sz w:val="12"/>
                <w:szCs w:val="16"/>
              </w:rPr>
            </w:pPr>
            <w:r w:rsidRPr="004774AC">
              <w:rPr>
                <w:sz w:val="12"/>
                <w:szCs w:val="16"/>
              </w:rPr>
              <w:t>Adeudos de Ejercicios Fiscales Anteriores (</w:t>
            </w:r>
            <w:proofErr w:type="spellStart"/>
            <w:r w:rsidRPr="004774AC">
              <w:rPr>
                <w:sz w:val="12"/>
                <w:szCs w:val="16"/>
              </w:rPr>
              <w:t>Adefas</w:t>
            </w:r>
            <w:proofErr w:type="spellEnd"/>
            <w:r w:rsidRPr="004774AC">
              <w:rPr>
                <w:sz w:val="12"/>
                <w:szCs w:val="16"/>
              </w:rPr>
              <w:t>)</w:t>
            </w:r>
          </w:p>
        </w:tc>
        <w:tc>
          <w:tcPr>
            <w:tcW w:w="867" w:type="dxa"/>
            <w:tcBorders>
              <w:top w:val="nil"/>
              <w:left w:val="single" w:sz="4" w:space="0" w:color="auto"/>
              <w:bottom w:val="nil"/>
              <w:right w:val="single" w:sz="4" w:space="0" w:color="auto"/>
            </w:tcBorders>
            <w:shd w:val="clear" w:color="auto" w:fill="auto"/>
          </w:tcPr>
          <w:p w:rsidR="001B78EB" w:rsidRPr="004774AC" w:rsidRDefault="001B78EB" w:rsidP="002472E7">
            <w:pPr>
              <w:pStyle w:val="Texto"/>
              <w:spacing w:before="20" w:after="20" w:line="140" w:lineRule="exact"/>
              <w:ind w:firstLine="0"/>
              <w:rPr>
                <w:sz w:val="12"/>
                <w:szCs w:val="16"/>
              </w:rPr>
            </w:pPr>
          </w:p>
        </w:tc>
        <w:tc>
          <w:tcPr>
            <w:tcW w:w="1203" w:type="dxa"/>
            <w:tcBorders>
              <w:top w:val="nil"/>
              <w:left w:val="nil"/>
              <w:bottom w:val="nil"/>
              <w:right w:val="single" w:sz="4" w:space="0" w:color="auto"/>
            </w:tcBorders>
            <w:shd w:val="clear" w:color="auto" w:fill="auto"/>
          </w:tcPr>
          <w:p w:rsidR="001B78EB" w:rsidRPr="004774AC" w:rsidRDefault="001B78EB" w:rsidP="002472E7">
            <w:pPr>
              <w:pStyle w:val="Texto"/>
              <w:spacing w:before="20" w:after="20" w:line="140" w:lineRule="exact"/>
              <w:ind w:firstLine="0"/>
              <w:rPr>
                <w:sz w:val="12"/>
                <w:szCs w:val="16"/>
              </w:rPr>
            </w:pPr>
          </w:p>
        </w:tc>
        <w:tc>
          <w:tcPr>
            <w:tcW w:w="953" w:type="dxa"/>
            <w:tcBorders>
              <w:top w:val="nil"/>
              <w:left w:val="nil"/>
              <w:bottom w:val="nil"/>
              <w:right w:val="single" w:sz="4" w:space="0" w:color="auto"/>
            </w:tcBorders>
            <w:shd w:val="clear" w:color="auto" w:fill="auto"/>
          </w:tcPr>
          <w:p w:rsidR="001B78EB" w:rsidRPr="004774AC" w:rsidRDefault="001B78EB" w:rsidP="002472E7">
            <w:pPr>
              <w:pStyle w:val="Texto"/>
              <w:spacing w:before="20" w:after="20" w:line="140" w:lineRule="exact"/>
              <w:ind w:firstLine="0"/>
              <w:rPr>
                <w:sz w:val="12"/>
                <w:szCs w:val="16"/>
              </w:rPr>
            </w:pPr>
          </w:p>
        </w:tc>
        <w:tc>
          <w:tcPr>
            <w:tcW w:w="971" w:type="dxa"/>
            <w:tcBorders>
              <w:top w:val="nil"/>
              <w:left w:val="nil"/>
              <w:bottom w:val="nil"/>
              <w:right w:val="single" w:sz="4" w:space="0" w:color="auto"/>
            </w:tcBorders>
            <w:shd w:val="clear" w:color="auto" w:fill="auto"/>
          </w:tcPr>
          <w:p w:rsidR="001B78EB" w:rsidRPr="004774AC" w:rsidRDefault="001B78EB" w:rsidP="002472E7">
            <w:pPr>
              <w:pStyle w:val="Texto"/>
              <w:spacing w:before="20" w:after="20" w:line="140" w:lineRule="exact"/>
              <w:ind w:firstLine="0"/>
              <w:rPr>
                <w:sz w:val="12"/>
                <w:szCs w:val="16"/>
              </w:rPr>
            </w:pPr>
          </w:p>
        </w:tc>
        <w:tc>
          <w:tcPr>
            <w:tcW w:w="697" w:type="dxa"/>
            <w:tcBorders>
              <w:top w:val="nil"/>
              <w:left w:val="nil"/>
              <w:bottom w:val="nil"/>
              <w:right w:val="single" w:sz="4" w:space="0" w:color="auto"/>
            </w:tcBorders>
            <w:shd w:val="clear" w:color="auto" w:fill="auto"/>
          </w:tcPr>
          <w:p w:rsidR="001B78EB" w:rsidRPr="004774AC" w:rsidRDefault="001B78EB" w:rsidP="002472E7">
            <w:pPr>
              <w:pStyle w:val="Texto"/>
              <w:spacing w:before="20" w:after="20" w:line="140" w:lineRule="exact"/>
              <w:ind w:firstLine="0"/>
              <w:rPr>
                <w:sz w:val="12"/>
                <w:szCs w:val="16"/>
              </w:rPr>
            </w:pPr>
          </w:p>
        </w:tc>
        <w:tc>
          <w:tcPr>
            <w:tcW w:w="1057" w:type="dxa"/>
            <w:tcBorders>
              <w:top w:val="nil"/>
              <w:left w:val="nil"/>
              <w:bottom w:val="nil"/>
              <w:right w:val="single" w:sz="4" w:space="0" w:color="auto"/>
            </w:tcBorders>
            <w:shd w:val="clear" w:color="auto" w:fill="auto"/>
          </w:tcPr>
          <w:p w:rsidR="001B78EB" w:rsidRPr="004774AC" w:rsidRDefault="001B78EB" w:rsidP="002472E7">
            <w:pPr>
              <w:pStyle w:val="Texto"/>
              <w:spacing w:before="20" w:after="20" w:line="140" w:lineRule="exact"/>
              <w:ind w:firstLine="0"/>
              <w:rPr>
                <w:sz w:val="12"/>
                <w:szCs w:val="16"/>
              </w:rPr>
            </w:pPr>
          </w:p>
        </w:tc>
      </w:tr>
      <w:tr w:rsidR="001B78EB" w:rsidRPr="004774AC" w:rsidTr="002472E7">
        <w:trPr>
          <w:trHeight w:val="20"/>
          <w:jc w:val="center"/>
        </w:trPr>
        <w:tc>
          <w:tcPr>
            <w:tcW w:w="377" w:type="dxa"/>
            <w:tcBorders>
              <w:top w:val="single" w:sz="4" w:space="0" w:color="auto"/>
              <w:left w:val="single" w:sz="4" w:space="0" w:color="auto"/>
              <w:bottom w:val="single" w:sz="4" w:space="0" w:color="auto"/>
              <w:right w:val="nil"/>
            </w:tcBorders>
            <w:shd w:val="clear" w:color="auto" w:fill="auto"/>
          </w:tcPr>
          <w:p w:rsidR="001B78EB" w:rsidRPr="004774AC" w:rsidRDefault="001B78EB" w:rsidP="002472E7">
            <w:pPr>
              <w:pStyle w:val="Texto"/>
              <w:spacing w:before="20" w:after="20" w:line="140" w:lineRule="exact"/>
              <w:ind w:firstLine="0"/>
              <w:rPr>
                <w:b/>
                <w:bCs/>
                <w:sz w:val="12"/>
                <w:szCs w:val="16"/>
              </w:rPr>
            </w:pPr>
          </w:p>
        </w:tc>
        <w:tc>
          <w:tcPr>
            <w:tcW w:w="2587" w:type="dxa"/>
            <w:tcBorders>
              <w:top w:val="single" w:sz="4" w:space="0" w:color="auto"/>
              <w:left w:val="nil"/>
              <w:bottom w:val="single" w:sz="4" w:space="0" w:color="auto"/>
              <w:right w:val="single" w:sz="4" w:space="0" w:color="auto"/>
            </w:tcBorders>
            <w:shd w:val="clear" w:color="auto" w:fill="auto"/>
          </w:tcPr>
          <w:p w:rsidR="001B78EB" w:rsidRPr="004774AC" w:rsidRDefault="001B78EB" w:rsidP="002472E7">
            <w:pPr>
              <w:pStyle w:val="Texto"/>
              <w:spacing w:before="20" w:after="20" w:line="140" w:lineRule="exact"/>
              <w:ind w:firstLine="0"/>
              <w:rPr>
                <w:b/>
                <w:bCs/>
                <w:sz w:val="12"/>
                <w:szCs w:val="16"/>
              </w:rPr>
            </w:pPr>
            <w:r w:rsidRPr="004774AC">
              <w:rPr>
                <w:b/>
                <w:bCs/>
                <w:sz w:val="12"/>
                <w:szCs w:val="16"/>
              </w:rPr>
              <w:t>Total del Gasto</w:t>
            </w:r>
          </w:p>
        </w:tc>
        <w:tc>
          <w:tcPr>
            <w:tcW w:w="867" w:type="dxa"/>
            <w:tcBorders>
              <w:top w:val="single" w:sz="4" w:space="0" w:color="auto"/>
              <w:left w:val="nil"/>
              <w:bottom w:val="single" w:sz="4" w:space="0" w:color="auto"/>
              <w:right w:val="single" w:sz="4" w:space="0" w:color="auto"/>
            </w:tcBorders>
            <w:shd w:val="clear" w:color="auto" w:fill="auto"/>
          </w:tcPr>
          <w:p w:rsidR="001B78EB" w:rsidRPr="004774AC" w:rsidRDefault="001B78EB" w:rsidP="002472E7">
            <w:pPr>
              <w:pStyle w:val="Texto"/>
              <w:spacing w:before="20" w:after="20" w:line="140" w:lineRule="exact"/>
              <w:ind w:firstLine="0"/>
              <w:rPr>
                <w:b/>
                <w:bCs/>
                <w:sz w:val="12"/>
                <w:szCs w:val="16"/>
              </w:rPr>
            </w:pPr>
          </w:p>
        </w:tc>
        <w:tc>
          <w:tcPr>
            <w:tcW w:w="1203" w:type="dxa"/>
            <w:tcBorders>
              <w:top w:val="single" w:sz="4" w:space="0" w:color="auto"/>
              <w:left w:val="nil"/>
              <w:bottom w:val="single" w:sz="4" w:space="0" w:color="auto"/>
              <w:right w:val="single" w:sz="4" w:space="0" w:color="auto"/>
            </w:tcBorders>
            <w:shd w:val="clear" w:color="auto" w:fill="auto"/>
          </w:tcPr>
          <w:p w:rsidR="001B78EB" w:rsidRPr="004774AC" w:rsidRDefault="001B78EB" w:rsidP="002472E7">
            <w:pPr>
              <w:pStyle w:val="Texto"/>
              <w:spacing w:before="20" w:after="20" w:line="140" w:lineRule="exact"/>
              <w:ind w:firstLine="0"/>
              <w:rPr>
                <w:b/>
                <w:bCs/>
                <w:sz w:val="12"/>
                <w:szCs w:val="16"/>
              </w:rPr>
            </w:pPr>
          </w:p>
        </w:tc>
        <w:tc>
          <w:tcPr>
            <w:tcW w:w="953" w:type="dxa"/>
            <w:tcBorders>
              <w:top w:val="single" w:sz="4" w:space="0" w:color="auto"/>
              <w:left w:val="nil"/>
              <w:bottom w:val="single" w:sz="4" w:space="0" w:color="auto"/>
              <w:right w:val="single" w:sz="4" w:space="0" w:color="auto"/>
            </w:tcBorders>
            <w:shd w:val="clear" w:color="auto" w:fill="auto"/>
          </w:tcPr>
          <w:p w:rsidR="001B78EB" w:rsidRPr="004774AC" w:rsidRDefault="001B78EB" w:rsidP="002472E7">
            <w:pPr>
              <w:pStyle w:val="Texto"/>
              <w:spacing w:before="20" w:after="20" w:line="140" w:lineRule="exact"/>
              <w:ind w:firstLine="0"/>
              <w:rPr>
                <w:b/>
                <w:bCs/>
                <w:sz w:val="12"/>
                <w:szCs w:val="16"/>
              </w:rPr>
            </w:pPr>
          </w:p>
        </w:tc>
        <w:tc>
          <w:tcPr>
            <w:tcW w:w="971" w:type="dxa"/>
            <w:tcBorders>
              <w:top w:val="single" w:sz="4" w:space="0" w:color="auto"/>
              <w:left w:val="nil"/>
              <w:bottom w:val="single" w:sz="4" w:space="0" w:color="auto"/>
              <w:right w:val="single" w:sz="4" w:space="0" w:color="auto"/>
            </w:tcBorders>
            <w:shd w:val="clear" w:color="auto" w:fill="auto"/>
          </w:tcPr>
          <w:p w:rsidR="001B78EB" w:rsidRPr="004774AC" w:rsidRDefault="001B78EB" w:rsidP="002472E7">
            <w:pPr>
              <w:pStyle w:val="Texto"/>
              <w:spacing w:before="20" w:after="20" w:line="140" w:lineRule="exact"/>
              <w:ind w:firstLine="0"/>
              <w:rPr>
                <w:b/>
                <w:bCs/>
                <w:sz w:val="12"/>
                <w:szCs w:val="16"/>
              </w:rPr>
            </w:pPr>
          </w:p>
        </w:tc>
        <w:tc>
          <w:tcPr>
            <w:tcW w:w="697" w:type="dxa"/>
            <w:tcBorders>
              <w:top w:val="single" w:sz="4" w:space="0" w:color="auto"/>
              <w:left w:val="nil"/>
              <w:bottom w:val="single" w:sz="4" w:space="0" w:color="auto"/>
              <w:right w:val="single" w:sz="4" w:space="0" w:color="auto"/>
            </w:tcBorders>
            <w:shd w:val="clear" w:color="auto" w:fill="auto"/>
          </w:tcPr>
          <w:p w:rsidR="001B78EB" w:rsidRPr="004774AC" w:rsidRDefault="001B78EB" w:rsidP="002472E7">
            <w:pPr>
              <w:pStyle w:val="Texto"/>
              <w:spacing w:before="20" w:after="20" w:line="140" w:lineRule="exact"/>
              <w:ind w:firstLine="0"/>
              <w:rPr>
                <w:b/>
                <w:bCs/>
                <w:sz w:val="12"/>
                <w:szCs w:val="16"/>
              </w:rPr>
            </w:pPr>
          </w:p>
        </w:tc>
        <w:tc>
          <w:tcPr>
            <w:tcW w:w="1057" w:type="dxa"/>
            <w:tcBorders>
              <w:top w:val="single" w:sz="4" w:space="0" w:color="auto"/>
              <w:left w:val="nil"/>
              <w:bottom w:val="single" w:sz="4" w:space="0" w:color="auto"/>
              <w:right w:val="single" w:sz="4" w:space="0" w:color="auto"/>
            </w:tcBorders>
            <w:shd w:val="clear" w:color="auto" w:fill="auto"/>
          </w:tcPr>
          <w:p w:rsidR="001B78EB" w:rsidRPr="004774AC" w:rsidRDefault="001B78EB" w:rsidP="002472E7">
            <w:pPr>
              <w:pStyle w:val="Texto"/>
              <w:spacing w:before="20" w:after="20" w:line="140" w:lineRule="exact"/>
              <w:ind w:firstLine="0"/>
              <w:rPr>
                <w:b/>
                <w:bCs/>
                <w:sz w:val="12"/>
                <w:szCs w:val="16"/>
              </w:rPr>
            </w:pPr>
          </w:p>
        </w:tc>
      </w:tr>
    </w:tbl>
    <w:p w:rsidR="00520AA1" w:rsidRPr="004774AC" w:rsidRDefault="00520AA1" w:rsidP="00520AA1">
      <w:pPr>
        <w:pStyle w:val="texto0"/>
        <w:spacing w:after="0" w:line="240" w:lineRule="auto"/>
        <w:rPr>
          <w:rFonts w:ascii="Gadugi" w:hAnsi="Gadugi"/>
          <w:noProof/>
        </w:rPr>
      </w:pPr>
    </w:p>
    <w:p w:rsidR="00520AA1" w:rsidRPr="004774AC" w:rsidRDefault="00520AA1" w:rsidP="00520AA1">
      <w:pPr>
        <w:pStyle w:val="texto0"/>
        <w:spacing w:after="0" w:line="240" w:lineRule="auto"/>
        <w:rPr>
          <w:rFonts w:ascii="Gadugi" w:hAnsi="Gadugi"/>
          <w:noProof/>
        </w:rPr>
      </w:pPr>
    </w:p>
    <w:tbl>
      <w:tblPr>
        <w:tblW w:w="8712" w:type="dxa"/>
        <w:tblInd w:w="144" w:type="dxa"/>
        <w:tblLayout w:type="fixed"/>
        <w:tblCellMar>
          <w:left w:w="43" w:type="dxa"/>
          <w:right w:w="43" w:type="dxa"/>
        </w:tblCellMar>
        <w:tblLook w:val="04A0" w:firstRow="1" w:lastRow="0" w:firstColumn="1" w:lastColumn="0" w:noHBand="0" w:noVBand="1"/>
      </w:tblPr>
      <w:tblGrid>
        <w:gridCol w:w="201"/>
        <w:gridCol w:w="2915"/>
        <w:gridCol w:w="842"/>
        <w:gridCol w:w="1167"/>
        <w:gridCol w:w="925"/>
        <w:gridCol w:w="942"/>
        <w:gridCol w:w="694"/>
        <w:gridCol w:w="1026"/>
      </w:tblGrid>
      <w:tr w:rsidR="009175BC" w:rsidRPr="004774AC" w:rsidTr="002472E7">
        <w:trPr>
          <w:trHeight w:val="20"/>
        </w:trPr>
        <w:tc>
          <w:tcPr>
            <w:tcW w:w="8712" w:type="dxa"/>
            <w:gridSpan w:val="8"/>
            <w:tcBorders>
              <w:top w:val="single" w:sz="4" w:space="0" w:color="auto"/>
              <w:left w:val="single" w:sz="4" w:space="0" w:color="auto"/>
              <w:bottom w:val="nil"/>
              <w:right w:val="single" w:sz="4" w:space="0" w:color="000000"/>
            </w:tcBorders>
            <w:shd w:val="clear" w:color="000000" w:fill="BFBFBF"/>
            <w:noWrap/>
            <w:vAlign w:val="center"/>
          </w:tcPr>
          <w:p w:rsidR="009175BC" w:rsidRPr="004774AC" w:rsidRDefault="009175BC" w:rsidP="002472E7">
            <w:pPr>
              <w:pStyle w:val="Texto"/>
              <w:spacing w:before="20" w:after="28" w:line="240" w:lineRule="auto"/>
              <w:ind w:firstLine="0"/>
              <w:jc w:val="center"/>
              <w:rPr>
                <w:b/>
                <w:bCs/>
                <w:sz w:val="12"/>
                <w:szCs w:val="12"/>
              </w:rPr>
            </w:pPr>
            <w:r w:rsidRPr="004774AC">
              <w:rPr>
                <w:b/>
                <w:bCs/>
                <w:sz w:val="12"/>
                <w:szCs w:val="12"/>
              </w:rPr>
              <w:t>Nombre del Ente Público</w:t>
            </w:r>
          </w:p>
        </w:tc>
      </w:tr>
      <w:tr w:rsidR="009175BC" w:rsidRPr="004774AC" w:rsidTr="002472E7">
        <w:trPr>
          <w:trHeight w:val="20"/>
        </w:trPr>
        <w:tc>
          <w:tcPr>
            <w:tcW w:w="8712" w:type="dxa"/>
            <w:gridSpan w:val="8"/>
            <w:tcBorders>
              <w:top w:val="nil"/>
              <w:left w:val="single" w:sz="4" w:space="0" w:color="auto"/>
              <w:bottom w:val="nil"/>
              <w:right w:val="single" w:sz="4" w:space="0" w:color="000000"/>
            </w:tcBorders>
            <w:shd w:val="clear" w:color="000000" w:fill="BFBFBF"/>
            <w:noWrap/>
            <w:vAlign w:val="center"/>
          </w:tcPr>
          <w:p w:rsidR="009175BC" w:rsidRPr="004774AC" w:rsidRDefault="009175BC" w:rsidP="002472E7">
            <w:pPr>
              <w:pStyle w:val="Texto"/>
              <w:spacing w:before="20" w:after="28" w:line="240" w:lineRule="auto"/>
              <w:ind w:firstLine="0"/>
              <w:jc w:val="center"/>
              <w:rPr>
                <w:b/>
                <w:bCs/>
                <w:sz w:val="12"/>
                <w:szCs w:val="12"/>
              </w:rPr>
            </w:pPr>
            <w:r w:rsidRPr="004774AC">
              <w:rPr>
                <w:b/>
                <w:bCs/>
                <w:sz w:val="12"/>
                <w:szCs w:val="12"/>
              </w:rPr>
              <w:t>Estado Analítico del Ejercicio del Presupuesto de Egresos</w:t>
            </w:r>
          </w:p>
        </w:tc>
      </w:tr>
      <w:tr w:rsidR="009175BC" w:rsidRPr="004774AC" w:rsidTr="002472E7">
        <w:trPr>
          <w:trHeight w:val="20"/>
        </w:trPr>
        <w:tc>
          <w:tcPr>
            <w:tcW w:w="8712" w:type="dxa"/>
            <w:gridSpan w:val="8"/>
            <w:tcBorders>
              <w:top w:val="nil"/>
              <w:left w:val="single" w:sz="4" w:space="0" w:color="auto"/>
              <w:bottom w:val="nil"/>
              <w:right w:val="single" w:sz="4" w:space="0" w:color="000000"/>
            </w:tcBorders>
            <w:shd w:val="clear" w:color="000000" w:fill="BFBFBF"/>
            <w:noWrap/>
            <w:vAlign w:val="center"/>
          </w:tcPr>
          <w:p w:rsidR="009175BC" w:rsidRPr="004774AC" w:rsidRDefault="009175BC" w:rsidP="002472E7">
            <w:pPr>
              <w:pStyle w:val="Texto"/>
              <w:spacing w:before="20" w:after="28" w:line="240" w:lineRule="auto"/>
              <w:ind w:firstLine="0"/>
              <w:jc w:val="center"/>
              <w:rPr>
                <w:b/>
                <w:bCs/>
                <w:sz w:val="12"/>
                <w:szCs w:val="12"/>
              </w:rPr>
            </w:pPr>
            <w:r w:rsidRPr="004774AC">
              <w:rPr>
                <w:b/>
                <w:bCs/>
                <w:sz w:val="12"/>
                <w:szCs w:val="12"/>
              </w:rPr>
              <w:t>Clasificación Económica (por Tipo de Gasto)</w:t>
            </w:r>
          </w:p>
        </w:tc>
      </w:tr>
      <w:tr w:rsidR="009175BC" w:rsidRPr="004774AC" w:rsidTr="002472E7">
        <w:trPr>
          <w:trHeight w:val="20"/>
        </w:trPr>
        <w:tc>
          <w:tcPr>
            <w:tcW w:w="8712" w:type="dxa"/>
            <w:gridSpan w:val="8"/>
            <w:tcBorders>
              <w:top w:val="nil"/>
              <w:left w:val="single" w:sz="4" w:space="0" w:color="auto"/>
              <w:bottom w:val="single" w:sz="4" w:space="0" w:color="auto"/>
              <w:right w:val="single" w:sz="4" w:space="0" w:color="000000"/>
            </w:tcBorders>
            <w:shd w:val="clear" w:color="000000" w:fill="BFBFBF"/>
            <w:noWrap/>
            <w:vAlign w:val="center"/>
          </w:tcPr>
          <w:p w:rsidR="009175BC" w:rsidRPr="004774AC" w:rsidRDefault="009175BC" w:rsidP="002472E7">
            <w:pPr>
              <w:pStyle w:val="Texto"/>
              <w:spacing w:before="20" w:after="28" w:line="240" w:lineRule="auto"/>
              <w:ind w:firstLine="0"/>
              <w:jc w:val="center"/>
              <w:rPr>
                <w:b/>
                <w:bCs/>
                <w:sz w:val="12"/>
                <w:szCs w:val="12"/>
              </w:rPr>
            </w:pPr>
            <w:r w:rsidRPr="004774AC">
              <w:rPr>
                <w:b/>
                <w:bCs/>
                <w:sz w:val="12"/>
                <w:szCs w:val="12"/>
              </w:rPr>
              <w:t>Del XXXX al XXXX</w:t>
            </w:r>
          </w:p>
        </w:tc>
      </w:tr>
      <w:tr w:rsidR="009175BC" w:rsidRPr="004774AC" w:rsidTr="002472E7">
        <w:trPr>
          <w:trHeight w:val="20"/>
        </w:trPr>
        <w:tc>
          <w:tcPr>
            <w:tcW w:w="3116" w:type="dxa"/>
            <w:gridSpan w:val="2"/>
            <w:vMerge w:val="restart"/>
            <w:tcBorders>
              <w:top w:val="single" w:sz="4" w:space="0" w:color="auto"/>
              <w:left w:val="single" w:sz="4" w:space="0" w:color="auto"/>
              <w:bottom w:val="single" w:sz="4" w:space="0" w:color="000000"/>
              <w:right w:val="single" w:sz="4" w:space="0" w:color="000000"/>
            </w:tcBorders>
            <w:shd w:val="clear" w:color="000000" w:fill="C0C0C0"/>
            <w:noWrap/>
            <w:vAlign w:val="center"/>
          </w:tcPr>
          <w:p w:rsidR="009175BC" w:rsidRPr="004774AC" w:rsidRDefault="009175BC" w:rsidP="002472E7">
            <w:pPr>
              <w:pStyle w:val="Texto"/>
              <w:spacing w:before="20" w:after="28" w:line="240" w:lineRule="auto"/>
              <w:ind w:firstLine="0"/>
              <w:jc w:val="center"/>
              <w:rPr>
                <w:b/>
                <w:bCs/>
                <w:sz w:val="12"/>
                <w:szCs w:val="12"/>
              </w:rPr>
            </w:pPr>
            <w:r w:rsidRPr="004774AC">
              <w:rPr>
                <w:b/>
                <w:bCs/>
                <w:sz w:val="12"/>
                <w:szCs w:val="12"/>
              </w:rPr>
              <w:t>Concepto</w:t>
            </w:r>
          </w:p>
        </w:tc>
        <w:tc>
          <w:tcPr>
            <w:tcW w:w="4570" w:type="dxa"/>
            <w:gridSpan w:val="5"/>
            <w:tcBorders>
              <w:top w:val="single" w:sz="4" w:space="0" w:color="auto"/>
              <w:left w:val="nil"/>
              <w:bottom w:val="single" w:sz="4" w:space="0" w:color="auto"/>
              <w:right w:val="single" w:sz="4" w:space="0" w:color="auto"/>
            </w:tcBorders>
            <w:shd w:val="clear" w:color="000000" w:fill="C0C0C0"/>
            <w:vAlign w:val="center"/>
          </w:tcPr>
          <w:p w:rsidR="009175BC" w:rsidRPr="004774AC" w:rsidRDefault="009175BC" w:rsidP="002472E7">
            <w:pPr>
              <w:pStyle w:val="Texto"/>
              <w:spacing w:before="20" w:after="28" w:line="240" w:lineRule="auto"/>
              <w:ind w:firstLine="0"/>
              <w:jc w:val="center"/>
              <w:rPr>
                <w:b/>
                <w:bCs/>
                <w:sz w:val="12"/>
                <w:szCs w:val="12"/>
              </w:rPr>
            </w:pPr>
            <w:r w:rsidRPr="004774AC">
              <w:rPr>
                <w:b/>
                <w:bCs/>
                <w:sz w:val="12"/>
                <w:szCs w:val="12"/>
              </w:rPr>
              <w:t>Egresos</w:t>
            </w:r>
          </w:p>
        </w:tc>
        <w:tc>
          <w:tcPr>
            <w:tcW w:w="1026" w:type="dxa"/>
            <w:vMerge w:val="restart"/>
            <w:tcBorders>
              <w:top w:val="single" w:sz="4" w:space="0" w:color="auto"/>
              <w:left w:val="single" w:sz="4" w:space="0" w:color="auto"/>
              <w:bottom w:val="single" w:sz="4" w:space="0" w:color="auto"/>
              <w:right w:val="single" w:sz="4" w:space="0" w:color="auto"/>
            </w:tcBorders>
            <w:shd w:val="clear" w:color="000000" w:fill="C0C0C0"/>
            <w:vAlign w:val="center"/>
          </w:tcPr>
          <w:p w:rsidR="009175BC" w:rsidRPr="004774AC" w:rsidRDefault="009175BC" w:rsidP="002472E7">
            <w:pPr>
              <w:pStyle w:val="Texto"/>
              <w:spacing w:before="20" w:after="28" w:line="240" w:lineRule="auto"/>
              <w:ind w:firstLine="0"/>
              <w:jc w:val="center"/>
              <w:rPr>
                <w:b/>
                <w:bCs/>
                <w:sz w:val="12"/>
                <w:szCs w:val="12"/>
              </w:rPr>
            </w:pPr>
            <w:r w:rsidRPr="004774AC">
              <w:rPr>
                <w:b/>
                <w:bCs/>
                <w:sz w:val="12"/>
                <w:szCs w:val="12"/>
              </w:rPr>
              <w:t>Subejercicio</w:t>
            </w:r>
          </w:p>
        </w:tc>
      </w:tr>
      <w:tr w:rsidR="009175BC" w:rsidRPr="004774AC" w:rsidTr="002472E7">
        <w:trPr>
          <w:trHeight w:val="20"/>
        </w:trPr>
        <w:tc>
          <w:tcPr>
            <w:tcW w:w="3116" w:type="dxa"/>
            <w:gridSpan w:val="2"/>
            <w:vMerge/>
            <w:tcBorders>
              <w:top w:val="single" w:sz="4" w:space="0" w:color="auto"/>
              <w:left w:val="single" w:sz="4" w:space="0" w:color="auto"/>
              <w:bottom w:val="single" w:sz="4" w:space="0" w:color="000000"/>
              <w:right w:val="single" w:sz="4" w:space="0" w:color="000000"/>
            </w:tcBorders>
            <w:vAlign w:val="center"/>
          </w:tcPr>
          <w:p w:rsidR="009175BC" w:rsidRPr="004774AC" w:rsidRDefault="009175BC" w:rsidP="002472E7">
            <w:pPr>
              <w:pStyle w:val="Texto"/>
              <w:spacing w:before="20" w:after="28" w:line="240" w:lineRule="auto"/>
              <w:ind w:firstLine="0"/>
              <w:jc w:val="center"/>
              <w:rPr>
                <w:b/>
                <w:bCs/>
                <w:sz w:val="12"/>
                <w:szCs w:val="12"/>
              </w:rPr>
            </w:pPr>
          </w:p>
        </w:tc>
        <w:tc>
          <w:tcPr>
            <w:tcW w:w="842" w:type="dxa"/>
            <w:tcBorders>
              <w:top w:val="nil"/>
              <w:left w:val="nil"/>
              <w:bottom w:val="single" w:sz="4" w:space="0" w:color="auto"/>
              <w:right w:val="single" w:sz="4" w:space="0" w:color="auto"/>
            </w:tcBorders>
            <w:shd w:val="clear" w:color="000000" w:fill="C0C0C0"/>
            <w:vAlign w:val="center"/>
          </w:tcPr>
          <w:p w:rsidR="009175BC" w:rsidRPr="004774AC" w:rsidRDefault="009175BC" w:rsidP="002472E7">
            <w:pPr>
              <w:pStyle w:val="Texto"/>
              <w:spacing w:before="20" w:after="28" w:line="240" w:lineRule="auto"/>
              <w:ind w:firstLine="0"/>
              <w:jc w:val="center"/>
              <w:rPr>
                <w:b/>
                <w:bCs/>
                <w:sz w:val="12"/>
                <w:szCs w:val="12"/>
              </w:rPr>
            </w:pPr>
            <w:r w:rsidRPr="004774AC">
              <w:rPr>
                <w:b/>
                <w:bCs/>
                <w:sz w:val="12"/>
                <w:szCs w:val="12"/>
              </w:rPr>
              <w:t>Aprobado</w:t>
            </w:r>
          </w:p>
        </w:tc>
        <w:tc>
          <w:tcPr>
            <w:tcW w:w="1167" w:type="dxa"/>
            <w:tcBorders>
              <w:top w:val="nil"/>
              <w:left w:val="nil"/>
              <w:bottom w:val="single" w:sz="4" w:space="0" w:color="auto"/>
              <w:right w:val="single" w:sz="4" w:space="0" w:color="auto"/>
            </w:tcBorders>
            <w:shd w:val="clear" w:color="000000" w:fill="C0C0C0"/>
            <w:vAlign w:val="center"/>
          </w:tcPr>
          <w:p w:rsidR="009175BC" w:rsidRPr="004774AC" w:rsidRDefault="009175BC" w:rsidP="002472E7">
            <w:pPr>
              <w:pStyle w:val="Texto"/>
              <w:spacing w:before="20" w:after="28" w:line="240" w:lineRule="auto"/>
              <w:ind w:firstLine="0"/>
              <w:jc w:val="center"/>
              <w:rPr>
                <w:b/>
                <w:bCs/>
                <w:sz w:val="12"/>
                <w:szCs w:val="12"/>
              </w:rPr>
            </w:pPr>
            <w:r w:rsidRPr="004774AC">
              <w:rPr>
                <w:b/>
                <w:bCs/>
                <w:sz w:val="12"/>
                <w:szCs w:val="12"/>
              </w:rPr>
              <w:t>Ampliaciones/ (Reducciones)</w:t>
            </w:r>
          </w:p>
        </w:tc>
        <w:tc>
          <w:tcPr>
            <w:tcW w:w="925" w:type="dxa"/>
            <w:tcBorders>
              <w:top w:val="nil"/>
              <w:left w:val="nil"/>
              <w:bottom w:val="single" w:sz="4" w:space="0" w:color="auto"/>
              <w:right w:val="single" w:sz="4" w:space="0" w:color="auto"/>
            </w:tcBorders>
            <w:shd w:val="clear" w:color="000000" w:fill="C0C0C0"/>
            <w:vAlign w:val="center"/>
          </w:tcPr>
          <w:p w:rsidR="009175BC" w:rsidRPr="004774AC" w:rsidRDefault="009175BC" w:rsidP="002472E7">
            <w:pPr>
              <w:pStyle w:val="Texto"/>
              <w:spacing w:before="20" w:after="28" w:line="240" w:lineRule="auto"/>
              <w:ind w:firstLine="0"/>
              <w:jc w:val="center"/>
              <w:rPr>
                <w:b/>
                <w:bCs/>
                <w:sz w:val="12"/>
                <w:szCs w:val="12"/>
              </w:rPr>
            </w:pPr>
            <w:r w:rsidRPr="004774AC">
              <w:rPr>
                <w:b/>
                <w:bCs/>
                <w:sz w:val="12"/>
                <w:szCs w:val="12"/>
              </w:rPr>
              <w:t>Modificado</w:t>
            </w:r>
          </w:p>
        </w:tc>
        <w:tc>
          <w:tcPr>
            <w:tcW w:w="942" w:type="dxa"/>
            <w:tcBorders>
              <w:top w:val="nil"/>
              <w:left w:val="nil"/>
              <w:bottom w:val="single" w:sz="4" w:space="0" w:color="auto"/>
              <w:right w:val="single" w:sz="4" w:space="0" w:color="auto"/>
            </w:tcBorders>
            <w:shd w:val="clear" w:color="000000" w:fill="C0C0C0"/>
            <w:vAlign w:val="center"/>
          </w:tcPr>
          <w:p w:rsidR="009175BC" w:rsidRPr="004774AC" w:rsidRDefault="009175BC" w:rsidP="002472E7">
            <w:pPr>
              <w:pStyle w:val="Texto"/>
              <w:spacing w:before="20" w:after="28" w:line="240" w:lineRule="auto"/>
              <w:ind w:firstLine="0"/>
              <w:jc w:val="center"/>
              <w:rPr>
                <w:b/>
                <w:bCs/>
                <w:sz w:val="12"/>
                <w:szCs w:val="12"/>
              </w:rPr>
            </w:pPr>
            <w:r w:rsidRPr="004774AC">
              <w:rPr>
                <w:b/>
                <w:bCs/>
                <w:sz w:val="12"/>
                <w:szCs w:val="12"/>
              </w:rPr>
              <w:t>Devengado</w:t>
            </w:r>
          </w:p>
        </w:tc>
        <w:tc>
          <w:tcPr>
            <w:tcW w:w="694" w:type="dxa"/>
            <w:tcBorders>
              <w:top w:val="nil"/>
              <w:left w:val="nil"/>
              <w:bottom w:val="single" w:sz="4" w:space="0" w:color="auto"/>
              <w:right w:val="single" w:sz="4" w:space="0" w:color="auto"/>
            </w:tcBorders>
            <w:shd w:val="clear" w:color="000000" w:fill="C0C0C0"/>
            <w:vAlign w:val="center"/>
          </w:tcPr>
          <w:p w:rsidR="009175BC" w:rsidRPr="004774AC" w:rsidRDefault="009175BC" w:rsidP="002472E7">
            <w:pPr>
              <w:pStyle w:val="Texto"/>
              <w:spacing w:before="20" w:after="28" w:line="240" w:lineRule="auto"/>
              <w:ind w:firstLine="0"/>
              <w:jc w:val="center"/>
              <w:rPr>
                <w:b/>
                <w:bCs/>
                <w:sz w:val="12"/>
                <w:szCs w:val="12"/>
              </w:rPr>
            </w:pPr>
            <w:r w:rsidRPr="004774AC">
              <w:rPr>
                <w:b/>
                <w:bCs/>
                <w:sz w:val="12"/>
                <w:szCs w:val="12"/>
              </w:rPr>
              <w:t>Pagado</w:t>
            </w:r>
          </w:p>
        </w:tc>
        <w:tc>
          <w:tcPr>
            <w:tcW w:w="1026" w:type="dxa"/>
            <w:vMerge/>
            <w:tcBorders>
              <w:top w:val="single" w:sz="4" w:space="0" w:color="auto"/>
              <w:left w:val="single" w:sz="4" w:space="0" w:color="auto"/>
              <w:bottom w:val="single" w:sz="4" w:space="0" w:color="auto"/>
              <w:right w:val="single" w:sz="4" w:space="0" w:color="auto"/>
            </w:tcBorders>
            <w:vAlign w:val="center"/>
          </w:tcPr>
          <w:p w:rsidR="009175BC" w:rsidRPr="004774AC" w:rsidRDefault="009175BC" w:rsidP="002472E7">
            <w:pPr>
              <w:pStyle w:val="Texto"/>
              <w:spacing w:before="20" w:after="28" w:line="240" w:lineRule="auto"/>
              <w:ind w:firstLine="0"/>
              <w:jc w:val="center"/>
              <w:rPr>
                <w:b/>
                <w:bCs/>
                <w:sz w:val="12"/>
                <w:szCs w:val="12"/>
              </w:rPr>
            </w:pPr>
          </w:p>
        </w:tc>
      </w:tr>
      <w:tr w:rsidR="009175BC" w:rsidRPr="004774AC" w:rsidTr="002472E7">
        <w:trPr>
          <w:trHeight w:val="20"/>
        </w:trPr>
        <w:tc>
          <w:tcPr>
            <w:tcW w:w="3116" w:type="dxa"/>
            <w:gridSpan w:val="2"/>
            <w:vMerge/>
            <w:tcBorders>
              <w:top w:val="single" w:sz="4" w:space="0" w:color="auto"/>
              <w:left w:val="single" w:sz="4" w:space="0" w:color="auto"/>
              <w:bottom w:val="single" w:sz="4" w:space="0" w:color="000000"/>
              <w:right w:val="single" w:sz="4" w:space="0" w:color="000000"/>
            </w:tcBorders>
            <w:vAlign w:val="center"/>
          </w:tcPr>
          <w:p w:rsidR="009175BC" w:rsidRPr="004774AC" w:rsidRDefault="009175BC" w:rsidP="002472E7">
            <w:pPr>
              <w:pStyle w:val="Texto"/>
              <w:spacing w:before="20" w:after="28" w:line="240" w:lineRule="auto"/>
              <w:ind w:firstLine="0"/>
              <w:jc w:val="center"/>
              <w:rPr>
                <w:b/>
                <w:bCs/>
                <w:sz w:val="12"/>
                <w:szCs w:val="12"/>
              </w:rPr>
            </w:pPr>
          </w:p>
        </w:tc>
        <w:tc>
          <w:tcPr>
            <w:tcW w:w="842" w:type="dxa"/>
            <w:tcBorders>
              <w:top w:val="nil"/>
              <w:left w:val="nil"/>
              <w:bottom w:val="single" w:sz="4" w:space="0" w:color="auto"/>
              <w:right w:val="single" w:sz="4" w:space="0" w:color="auto"/>
            </w:tcBorders>
            <w:shd w:val="clear" w:color="000000" w:fill="C0C0C0"/>
            <w:vAlign w:val="center"/>
          </w:tcPr>
          <w:p w:rsidR="009175BC" w:rsidRPr="004774AC" w:rsidRDefault="009175BC" w:rsidP="002472E7">
            <w:pPr>
              <w:pStyle w:val="Texto"/>
              <w:spacing w:before="20" w:after="28" w:line="240" w:lineRule="auto"/>
              <w:ind w:firstLine="0"/>
              <w:jc w:val="center"/>
              <w:rPr>
                <w:b/>
                <w:bCs/>
                <w:sz w:val="12"/>
                <w:szCs w:val="12"/>
              </w:rPr>
            </w:pPr>
            <w:r w:rsidRPr="004774AC">
              <w:rPr>
                <w:b/>
                <w:bCs/>
                <w:sz w:val="12"/>
                <w:szCs w:val="12"/>
              </w:rPr>
              <w:t>1</w:t>
            </w:r>
          </w:p>
        </w:tc>
        <w:tc>
          <w:tcPr>
            <w:tcW w:w="1167" w:type="dxa"/>
            <w:tcBorders>
              <w:top w:val="nil"/>
              <w:left w:val="nil"/>
              <w:bottom w:val="single" w:sz="4" w:space="0" w:color="auto"/>
              <w:right w:val="single" w:sz="4" w:space="0" w:color="auto"/>
            </w:tcBorders>
            <w:shd w:val="clear" w:color="000000" w:fill="C0C0C0"/>
            <w:vAlign w:val="center"/>
          </w:tcPr>
          <w:p w:rsidR="009175BC" w:rsidRPr="004774AC" w:rsidRDefault="009175BC" w:rsidP="002472E7">
            <w:pPr>
              <w:pStyle w:val="Texto"/>
              <w:spacing w:before="20" w:after="28" w:line="240" w:lineRule="auto"/>
              <w:ind w:firstLine="0"/>
              <w:jc w:val="center"/>
              <w:rPr>
                <w:b/>
                <w:bCs/>
                <w:sz w:val="12"/>
                <w:szCs w:val="12"/>
              </w:rPr>
            </w:pPr>
            <w:r w:rsidRPr="004774AC">
              <w:rPr>
                <w:b/>
                <w:bCs/>
                <w:sz w:val="12"/>
                <w:szCs w:val="12"/>
              </w:rPr>
              <w:t>2</w:t>
            </w:r>
          </w:p>
        </w:tc>
        <w:tc>
          <w:tcPr>
            <w:tcW w:w="925" w:type="dxa"/>
            <w:tcBorders>
              <w:top w:val="nil"/>
              <w:left w:val="nil"/>
              <w:bottom w:val="single" w:sz="4" w:space="0" w:color="auto"/>
              <w:right w:val="single" w:sz="4" w:space="0" w:color="auto"/>
            </w:tcBorders>
            <w:shd w:val="clear" w:color="000000" w:fill="C0C0C0"/>
            <w:vAlign w:val="center"/>
          </w:tcPr>
          <w:p w:rsidR="009175BC" w:rsidRPr="004774AC" w:rsidRDefault="009175BC" w:rsidP="002472E7">
            <w:pPr>
              <w:pStyle w:val="Texto"/>
              <w:spacing w:before="20" w:after="28" w:line="240" w:lineRule="auto"/>
              <w:ind w:firstLine="0"/>
              <w:jc w:val="center"/>
              <w:rPr>
                <w:b/>
                <w:bCs/>
                <w:sz w:val="12"/>
                <w:szCs w:val="12"/>
              </w:rPr>
            </w:pPr>
            <w:r w:rsidRPr="004774AC">
              <w:rPr>
                <w:b/>
                <w:bCs/>
                <w:sz w:val="12"/>
                <w:szCs w:val="12"/>
              </w:rPr>
              <w:t>3 = (1 + 2 )</w:t>
            </w:r>
          </w:p>
        </w:tc>
        <w:tc>
          <w:tcPr>
            <w:tcW w:w="942" w:type="dxa"/>
            <w:tcBorders>
              <w:top w:val="nil"/>
              <w:left w:val="nil"/>
              <w:bottom w:val="single" w:sz="4" w:space="0" w:color="auto"/>
              <w:right w:val="single" w:sz="4" w:space="0" w:color="auto"/>
            </w:tcBorders>
            <w:shd w:val="clear" w:color="000000" w:fill="C0C0C0"/>
            <w:vAlign w:val="center"/>
          </w:tcPr>
          <w:p w:rsidR="009175BC" w:rsidRPr="004774AC" w:rsidRDefault="009175BC" w:rsidP="002472E7">
            <w:pPr>
              <w:pStyle w:val="Texto"/>
              <w:spacing w:before="20" w:after="28" w:line="240" w:lineRule="auto"/>
              <w:ind w:firstLine="0"/>
              <w:jc w:val="center"/>
              <w:rPr>
                <w:b/>
                <w:bCs/>
                <w:sz w:val="12"/>
                <w:szCs w:val="12"/>
              </w:rPr>
            </w:pPr>
            <w:r w:rsidRPr="004774AC">
              <w:rPr>
                <w:b/>
                <w:bCs/>
                <w:sz w:val="12"/>
                <w:szCs w:val="12"/>
              </w:rPr>
              <w:t>4</w:t>
            </w:r>
          </w:p>
        </w:tc>
        <w:tc>
          <w:tcPr>
            <w:tcW w:w="694" w:type="dxa"/>
            <w:tcBorders>
              <w:top w:val="nil"/>
              <w:left w:val="nil"/>
              <w:bottom w:val="single" w:sz="4" w:space="0" w:color="auto"/>
              <w:right w:val="single" w:sz="4" w:space="0" w:color="auto"/>
            </w:tcBorders>
            <w:shd w:val="clear" w:color="000000" w:fill="C0C0C0"/>
            <w:vAlign w:val="center"/>
          </w:tcPr>
          <w:p w:rsidR="009175BC" w:rsidRPr="004774AC" w:rsidRDefault="009175BC" w:rsidP="002472E7">
            <w:pPr>
              <w:pStyle w:val="Texto"/>
              <w:spacing w:before="20" w:after="28" w:line="240" w:lineRule="auto"/>
              <w:ind w:firstLine="0"/>
              <w:jc w:val="center"/>
              <w:rPr>
                <w:b/>
                <w:bCs/>
                <w:sz w:val="12"/>
                <w:szCs w:val="12"/>
              </w:rPr>
            </w:pPr>
            <w:r w:rsidRPr="004774AC">
              <w:rPr>
                <w:b/>
                <w:bCs/>
                <w:sz w:val="12"/>
                <w:szCs w:val="12"/>
              </w:rPr>
              <w:t>5</w:t>
            </w:r>
          </w:p>
        </w:tc>
        <w:tc>
          <w:tcPr>
            <w:tcW w:w="1026" w:type="dxa"/>
            <w:tcBorders>
              <w:top w:val="nil"/>
              <w:left w:val="nil"/>
              <w:bottom w:val="single" w:sz="4" w:space="0" w:color="auto"/>
              <w:right w:val="single" w:sz="4" w:space="0" w:color="auto"/>
            </w:tcBorders>
            <w:shd w:val="clear" w:color="000000" w:fill="C0C0C0"/>
            <w:vAlign w:val="center"/>
          </w:tcPr>
          <w:p w:rsidR="009175BC" w:rsidRPr="004774AC" w:rsidRDefault="009175BC" w:rsidP="002472E7">
            <w:pPr>
              <w:pStyle w:val="Texto"/>
              <w:spacing w:before="20" w:after="28" w:line="240" w:lineRule="auto"/>
              <w:ind w:firstLine="0"/>
              <w:jc w:val="center"/>
              <w:rPr>
                <w:b/>
                <w:bCs/>
                <w:sz w:val="12"/>
                <w:szCs w:val="12"/>
              </w:rPr>
            </w:pPr>
            <w:r w:rsidRPr="004774AC">
              <w:rPr>
                <w:b/>
                <w:bCs/>
                <w:sz w:val="12"/>
                <w:szCs w:val="12"/>
              </w:rPr>
              <w:t>6 = ( 3 - 4 )</w:t>
            </w:r>
          </w:p>
        </w:tc>
      </w:tr>
      <w:tr w:rsidR="009175BC" w:rsidRPr="004774AC" w:rsidTr="002472E7">
        <w:trPr>
          <w:trHeight w:val="20"/>
        </w:trPr>
        <w:tc>
          <w:tcPr>
            <w:tcW w:w="201" w:type="dxa"/>
            <w:tcBorders>
              <w:top w:val="nil"/>
              <w:left w:val="single" w:sz="4" w:space="0" w:color="auto"/>
              <w:bottom w:val="nil"/>
              <w:right w:val="nil"/>
            </w:tcBorders>
            <w:shd w:val="clear" w:color="000000" w:fill="FFFFFF"/>
          </w:tcPr>
          <w:p w:rsidR="009175BC" w:rsidRPr="004774AC" w:rsidRDefault="009175BC" w:rsidP="002472E7">
            <w:pPr>
              <w:pStyle w:val="Texto"/>
              <w:spacing w:before="20" w:after="28" w:line="240" w:lineRule="auto"/>
              <w:ind w:firstLine="0"/>
              <w:rPr>
                <w:sz w:val="12"/>
                <w:szCs w:val="12"/>
              </w:rPr>
            </w:pPr>
          </w:p>
        </w:tc>
        <w:tc>
          <w:tcPr>
            <w:tcW w:w="2915" w:type="dxa"/>
            <w:tcBorders>
              <w:top w:val="nil"/>
              <w:left w:val="nil"/>
              <w:bottom w:val="nil"/>
              <w:right w:val="single" w:sz="4" w:space="0" w:color="auto"/>
            </w:tcBorders>
            <w:shd w:val="clear" w:color="000000" w:fill="FFFFFF"/>
          </w:tcPr>
          <w:p w:rsidR="009175BC" w:rsidRPr="004774AC" w:rsidRDefault="009175BC" w:rsidP="002472E7">
            <w:pPr>
              <w:pStyle w:val="Texto"/>
              <w:spacing w:before="20" w:after="28" w:line="240" w:lineRule="auto"/>
              <w:ind w:firstLine="0"/>
              <w:rPr>
                <w:sz w:val="12"/>
                <w:szCs w:val="12"/>
              </w:rPr>
            </w:pPr>
          </w:p>
        </w:tc>
        <w:tc>
          <w:tcPr>
            <w:tcW w:w="842" w:type="dxa"/>
            <w:tcBorders>
              <w:top w:val="nil"/>
              <w:left w:val="nil"/>
              <w:bottom w:val="nil"/>
              <w:right w:val="single" w:sz="4" w:space="0" w:color="auto"/>
            </w:tcBorders>
            <w:shd w:val="clear" w:color="000000" w:fill="FFFFFF"/>
          </w:tcPr>
          <w:p w:rsidR="009175BC" w:rsidRPr="004774AC" w:rsidRDefault="009175BC" w:rsidP="002472E7">
            <w:pPr>
              <w:pStyle w:val="Texto"/>
              <w:spacing w:before="20" w:after="28" w:line="240" w:lineRule="auto"/>
              <w:ind w:firstLine="0"/>
              <w:rPr>
                <w:sz w:val="12"/>
                <w:szCs w:val="12"/>
              </w:rPr>
            </w:pPr>
          </w:p>
        </w:tc>
        <w:tc>
          <w:tcPr>
            <w:tcW w:w="1167" w:type="dxa"/>
            <w:tcBorders>
              <w:top w:val="nil"/>
              <w:left w:val="nil"/>
              <w:bottom w:val="nil"/>
              <w:right w:val="single" w:sz="4" w:space="0" w:color="auto"/>
            </w:tcBorders>
            <w:shd w:val="clear" w:color="000000" w:fill="FFFFFF"/>
          </w:tcPr>
          <w:p w:rsidR="009175BC" w:rsidRPr="004774AC" w:rsidRDefault="009175BC" w:rsidP="002472E7">
            <w:pPr>
              <w:pStyle w:val="Texto"/>
              <w:spacing w:before="20" w:after="28" w:line="240" w:lineRule="auto"/>
              <w:ind w:firstLine="0"/>
              <w:rPr>
                <w:sz w:val="12"/>
                <w:szCs w:val="12"/>
              </w:rPr>
            </w:pPr>
          </w:p>
        </w:tc>
        <w:tc>
          <w:tcPr>
            <w:tcW w:w="925" w:type="dxa"/>
            <w:tcBorders>
              <w:top w:val="nil"/>
              <w:left w:val="nil"/>
              <w:bottom w:val="nil"/>
              <w:right w:val="single" w:sz="4" w:space="0" w:color="auto"/>
            </w:tcBorders>
            <w:shd w:val="clear" w:color="000000" w:fill="FFFFFF"/>
          </w:tcPr>
          <w:p w:rsidR="009175BC" w:rsidRPr="004774AC" w:rsidRDefault="009175BC" w:rsidP="002472E7">
            <w:pPr>
              <w:pStyle w:val="Texto"/>
              <w:spacing w:before="20" w:after="28" w:line="240" w:lineRule="auto"/>
              <w:ind w:firstLine="0"/>
              <w:rPr>
                <w:sz w:val="12"/>
                <w:szCs w:val="12"/>
              </w:rPr>
            </w:pPr>
          </w:p>
        </w:tc>
        <w:tc>
          <w:tcPr>
            <w:tcW w:w="942" w:type="dxa"/>
            <w:tcBorders>
              <w:top w:val="nil"/>
              <w:left w:val="nil"/>
              <w:bottom w:val="nil"/>
              <w:right w:val="single" w:sz="4" w:space="0" w:color="auto"/>
            </w:tcBorders>
            <w:shd w:val="clear" w:color="000000" w:fill="FFFFFF"/>
          </w:tcPr>
          <w:p w:rsidR="009175BC" w:rsidRPr="004774AC" w:rsidRDefault="009175BC" w:rsidP="002472E7">
            <w:pPr>
              <w:pStyle w:val="Texto"/>
              <w:spacing w:before="20" w:after="28" w:line="240" w:lineRule="auto"/>
              <w:ind w:firstLine="0"/>
              <w:rPr>
                <w:sz w:val="12"/>
                <w:szCs w:val="12"/>
              </w:rPr>
            </w:pPr>
          </w:p>
        </w:tc>
        <w:tc>
          <w:tcPr>
            <w:tcW w:w="694" w:type="dxa"/>
            <w:tcBorders>
              <w:top w:val="nil"/>
              <w:left w:val="nil"/>
              <w:bottom w:val="nil"/>
              <w:right w:val="single" w:sz="4" w:space="0" w:color="auto"/>
            </w:tcBorders>
            <w:shd w:val="clear" w:color="000000" w:fill="FFFFFF"/>
          </w:tcPr>
          <w:p w:rsidR="009175BC" w:rsidRPr="004774AC" w:rsidRDefault="009175BC" w:rsidP="002472E7">
            <w:pPr>
              <w:pStyle w:val="Texto"/>
              <w:spacing w:before="20" w:after="28" w:line="240" w:lineRule="auto"/>
              <w:ind w:firstLine="0"/>
              <w:rPr>
                <w:sz w:val="12"/>
                <w:szCs w:val="12"/>
              </w:rPr>
            </w:pPr>
          </w:p>
        </w:tc>
        <w:tc>
          <w:tcPr>
            <w:tcW w:w="1026" w:type="dxa"/>
            <w:tcBorders>
              <w:top w:val="nil"/>
              <w:left w:val="nil"/>
              <w:bottom w:val="nil"/>
              <w:right w:val="single" w:sz="4" w:space="0" w:color="auto"/>
            </w:tcBorders>
            <w:shd w:val="clear" w:color="000000" w:fill="FFFFFF"/>
          </w:tcPr>
          <w:p w:rsidR="009175BC" w:rsidRPr="004774AC" w:rsidRDefault="009175BC" w:rsidP="002472E7">
            <w:pPr>
              <w:pStyle w:val="Texto"/>
              <w:spacing w:before="20" w:after="28" w:line="240" w:lineRule="auto"/>
              <w:ind w:firstLine="0"/>
              <w:rPr>
                <w:sz w:val="12"/>
                <w:szCs w:val="12"/>
              </w:rPr>
            </w:pPr>
          </w:p>
        </w:tc>
      </w:tr>
      <w:tr w:rsidR="009175BC" w:rsidRPr="004774AC" w:rsidTr="002472E7">
        <w:trPr>
          <w:trHeight w:val="20"/>
        </w:trPr>
        <w:tc>
          <w:tcPr>
            <w:tcW w:w="201" w:type="dxa"/>
            <w:tcBorders>
              <w:top w:val="nil"/>
              <w:left w:val="single" w:sz="4" w:space="0" w:color="auto"/>
              <w:bottom w:val="nil"/>
              <w:right w:val="nil"/>
            </w:tcBorders>
            <w:shd w:val="clear" w:color="000000" w:fill="FFFFFF"/>
          </w:tcPr>
          <w:p w:rsidR="009175BC" w:rsidRPr="004774AC" w:rsidRDefault="009175BC" w:rsidP="002472E7">
            <w:pPr>
              <w:pStyle w:val="Texto"/>
              <w:spacing w:before="30" w:after="28" w:line="240" w:lineRule="auto"/>
              <w:ind w:firstLine="0"/>
              <w:rPr>
                <w:sz w:val="12"/>
                <w:szCs w:val="12"/>
              </w:rPr>
            </w:pPr>
          </w:p>
        </w:tc>
        <w:tc>
          <w:tcPr>
            <w:tcW w:w="2915" w:type="dxa"/>
            <w:tcBorders>
              <w:top w:val="nil"/>
              <w:left w:val="nil"/>
              <w:bottom w:val="nil"/>
              <w:right w:val="single" w:sz="4" w:space="0" w:color="auto"/>
            </w:tcBorders>
            <w:shd w:val="clear" w:color="000000" w:fill="FFFFFF"/>
          </w:tcPr>
          <w:p w:rsidR="009175BC" w:rsidRPr="004774AC" w:rsidRDefault="009175BC" w:rsidP="002472E7">
            <w:pPr>
              <w:pStyle w:val="Texto"/>
              <w:spacing w:before="30" w:after="28" w:line="240" w:lineRule="auto"/>
              <w:ind w:firstLine="0"/>
              <w:rPr>
                <w:b/>
                <w:bCs/>
                <w:sz w:val="12"/>
                <w:szCs w:val="12"/>
              </w:rPr>
            </w:pPr>
            <w:r w:rsidRPr="004774AC">
              <w:rPr>
                <w:b/>
                <w:bCs/>
                <w:sz w:val="12"/>
                <w:szCs w:val="12"/>
              </w:rPr>
              <w:t>Gasto Corriente</w:t>
            </w:r>
          </w:p>
        </w:tc>
        <w:tc>
          <w:tcPr>
            <w:tcW w:w="842" w:type="dxa"/>
            <w:tcBorders>
              <w:top w:val="nil"/>
              <w:left w:val="nil"/>
              <w:bottom w:val="nil"/>
              <w:right w:val="single" w:sz="4" w:space="0" w:color="auto"/>
            </w:tcBorders>
            <w:shd w:val="clear" w:color="000000" w:fill="FFFFFF"/>
          </w:tcPr>
          <w:p w:rsidR="009175BC" w:rsidRPr="004774AC" w:rsidRDefault="009175BC" w:rsidP="002472E7">
            <w:pPr>
              <w:pStyle w:val="Texto"/>
              <w:spacing w:before="30" w:after="28" w:line="240" w:lineRule="auto"/>
              <w:ind w:firstLine="0"/>
              <w:rPr>
                <w:sz w:val="12"/>
                <w:szCs w:val="12"/>
              </w:rPr>
            </w:pPr>
          </w:p>
        </w:tc>
        <w:tc>
          <w:tcPr>
            <w:tcW w:w="1167" w:type="dxa"/>
            <w:tcBorders>
              <w:top w:val="nil"/>
              <w:left w:val="nil"/>
              <w:bottom w:val="nil"/>
              <w:right w:val="single" w:sz="4" w:space="0" w:color="auto"/>
            </w:tcBorders>
            <w:shd w:val="clear" w:color="000000" w:fill="FFFFFF"/>
          </w:tcPr>
          <w:p w:rsidR="009175BC" w:rsidRPr="004774AC" w:rsidRDefault="009175BC" w:rsidP="002472E7">
            <w:pPr>
              <w:pStyle w:val="Texto"/>
              <w:spacing w:before="30" w:after="28" w:line="240" w:lineRule="auto"/>
              <w:ind w:firstLine="0"/>
              <w:rPr>
                <w:sz w:val="12"/>
                <w:szCs w:val="12"/>
              </w:rPr>
            </w:pPr>
          </w:p>
        </w:tc>
        <w:tc>
          <w:tcPr>
            <w:tcW w:w="925" w:type="dxa"/>
            <w:tcBorders>
              <w:top w:val="nil"/>
              <w:left w:val="nil"/>
              <w:bottom w:val="nil"/>
              <w:right w:val="single" w:sz="4" w:space="0" w:color="auto"/>
            </w:tcBorders>
            <w:shd w:val="clear" w:color="000000" w:fill="FFFFFF"/>
          </w:tcPr>
          <w:p w:rsidR="009175BC" w:rsidRPr="004774AC" w:rsidRDefault="009175BC" w:rsidP="002472E7">
            <w:pPr>
              <w:pStyle w:val="Texto"/>
              <w:spacing w:before="30" w:after="28" w:line="240" w:lineRule="auto"/>
              <w:ind w:firstLine="0"/>
              <w:rPr>
                <w:sz w:val="12"/>
                <w:szCs w:val="12"/>
              </w:rPr>
            </w:pPr>
          </w:p>
        </w:tc>
        <w:tc>
          <w:tcPr>
            <w:tcW w:w="942" w:type="dxa"/>
            <w:tcBorders>
              <w:top w:val="nil"/>
              <w:left w:val="nil"/>
              <w:bottom w:val="nil"/>
              <w:right w:val="single" w:sz="4" w:space="0" w:color="auto"/>
            </w:tcBorders>
            <w:shd w:val="clear" w:color="000000" w:fill="FFFFFF"/>
          </w:tcPr>
          <w:p w:rsidR="009175BC" w:rsidRPr="004774AC" w:rsidRDefault="009175BC" w:rsidP="002472E7">
            <w:pPr>
              <w:pStyle w:val="Texto"/>
              <w:spacing w:before="30" w:after="28" w:line="240" w:lineRule="auto"/>
              <w:ind w:firstLine="0"/>
              <w:rPr>
                <w:sz w:val="12"/>
                <w:szCs w:val="12"/>
              </w:rPr>
            </w:pPr>
          </w:p>
        </w:tc>
        <w:tc>
          <w:tcPr>
            <w:tcW w:w="694" w:type="dxa"/>
            <w:tcBorders>
              <w:top w:val="nil"/>
              <w:left w:val="nil"/>
              <w:bottom w:val="nil"/>
              <w:right w:val="single" w:sz="4" w:space="0" w:color="auto"/>
            </w:tcBorders>
            <w:shd w:val="clear" w:color="000000" w:fill="FFFFFF"/>
          </w:tcPr>
          <w:p w:rsidR="009175BC" w:rsidRPr="004774AC" w:rsidRDefault="009175BC" w:rsidP="002472E7">
            <w:pPr>
              <w:pStyle w:val="Texto"/>
              <w:spacing w:before="30" w:after="28" w:line="240" w:lineRule="auto"/>
              <w:ind w:firstLine="0"/>
              <w:rPr>
                <w:sz w:val="12"/>
                <w:szCs w:val="12"/>
              </w:rPr>
            </w:pPr>
          </w:p>
        </w:tc>
        <w:tc>
          <w:tcPr>
            <w:tcW w:w="1026" w:type="dxa"/>
            <w:tcBorders>
              <w:top w:val="nil"/>
              <w:left w:val="nil"/>
              <w:bottom w:val="nil"/>
              <w:right w:val="single" w:sz="4" w:space="0" w:color="auto"/>
            </w:tcBorders>
            <w:shd w:val="clear" w:color="000000" w:fill="FFFFFF"/>
          </w:tcPr>
          <w:p w:rsidR="009175BC" w:rsidRPr="004774AC" w:rsidRDefault="009175BC" w:rsidP="002472E7">
            <w:pPr>
              <w:pStyle w:val="Texto"/>
              <w:spacing w:before="30" w:after="28" w:line="240" w:lineRule="auto"/>
              <w:ind w:firstLine="0"/>
              <w:rPr>
                <w:sz w:val="12"/>
                <w:szCs w:val="12"/>
              </w:rPr>
            </w:pPr>
          </w:p>
        </w:tc>
      </w:tr>
      <w:tr w:rsidR="009175BC" w:rsidRPr="004774AC" w:rsidTr="002472E7">
        <w:trPr>
          <w:trHeight w:val="20"/>
        </w:trPr>
        <w:tc>
          <w:tcPr>
            <w:tcW w:w="201" w:type="dxa"/>
            <w:tcBorders>
              <w:top w:val="nil"/>
              <w:left w:val="single" w:sz="4" w:space="0" w:color="auto"/>
              <w:bottom w:val="nil"/>
              <w:right w:val="nil"/>
            </w:tcBorders>
            <w:shd w:val="clear" w:color="000000" w:fill="FFFFFF"/>
          </w:tcPr>
          <w:p w:rsidR="009175BC" w:rsidRPr="004774AC" w:rsidRDefault="009175BC" w:rsidP="002472E7">
            <w:pPr>
              <w:pStyle w:val="Texto"/>
              <w:spacing w:before="30" w:after="28" w:line="240" w:lineRule="auto"/>
              <w:ind w:firstLine="0"/>
              <w:rPr>
                <w:sz w:val="12"/>
                <w:szCs w:val="12"/>
              </w:rPr>
            </w:pPr>
          </w:p>
        </w:tc>
        <w:tc>
          <w:tcPr>
            <w:tcW w:w="2915" w:type="dxa"/>
            <w:tcBorders>
              <w:top w:val="nil"/>
              <w:left w:val="nil"/>
              <w:bottom w:val="nil"/>
              <w:right w:val="single" w:sz="4" w:space="0" w:color="auto"/>
            </w:tcBorders>
            <w:shd w:val="clear" w:color="000000" w:fill="FFFFFF"/>
          </w:tcPr>
          <w:p w:rsidR="009175BC" w:rsidRPr="004774AC" w:rsidRDefault="009175BC" w:rsidP="002472E7">
            <w:pPr>
              <w:pStyle w:val="Texto"/>
              <w:spacing w:before="30" w:after="28" w:line="240" w:lineRule="auto"/>
              <w:ind w:firstLine="0"/>
              <w:rPr>
                <w:sz w:val="12"/>
                <w:szCs w:val="12"/>
              </w:rPr>
            </w:pPr>
          </w:p>
        </w:tc>
        <w:tc>
          <w:tcPr>
            <w:tcW w:w="842" w:type="dxa"/>
            <w:tcBorders>
              <w:top w:val="nil"/>
              <w:left w:val="nil"/>
              <w:bottom w:val="nil"/>
              <w:right w:val="single" w:sz="4" w:space="0" w:color="auto"/>
            </w:tcBorders>
            <w:shd w:val="clear" w:color="000000" w:fill="FFFFFF"/>
          </w:tcPr>
          <w:p w:rsidR="009175BC" w:rsidRPr="004774AC" w:rsidRDefault="009175BC" w:rsidP="002472E7">
            <w:pPr>
              <w:pStyle w:val="Texto"/>
              <w:spacing w:before="30" w:after="28" w:line="240" w:lineRule="auto"/>
              <w:ind w:firstLine="0"/>
              <w:rPr>
                <w:sz w:val="12"/>
                <w:szCs w:val="12"/>
              </w:rPr>
            </w:pPr>
          </w:p>
        </w:tc>
        <w:tc>
          <w:tcPr>
            <w:tcW w:w="1167" w:type="dxa"/>
            <w:tcBorders>
              <w:top w:val="nil"/>
              <w:left w:val="nil"/>
              <w:bottom w:val="nil"/>
              <w:right w:val="single" w:sz="4" w:space="0" w:color="auto"/>
            </w:tcBorders>
            <w:shd w:val="clear" w:color="000000" w:fill="FFFFFF"/>
          </w:tcPr>
          <w:p w:rsidR="009175BC" w:rsidRPr="004774AC" w:rsidRDefault="009175BC" w:rsidP="002472E7">
            <w:pPr>
              <w:pStyle w:val="Texto"/>
              <w:spacing w:before="30" w:after="28" w:line="240" w:lineRule="auto"/>
              <w:ind w:firstLine="0"/>
              <w:rPr>
                <w:sz w:val="12"/>
                <w:szCs w:val="12"/>
              </w:rPr>
            </w:pPr>
          </w:p>
        </w:tc>
        <w:tc>
          <w:tcPr>
            <w:tcW w:w="925" w:type="dxa"/>
            <w:tcBorders>
              <w:top w:val="nil"/>
              <w:left w:val="nil"/>
              <w:bottom w:val="nil"/>
              <w:right w:val="single" w:sz="4" w:space="0" w:color="auto"/>
            </w:tcBorders>
            <w:shd w:val="clear" w:color="000000" w:fill="FFFFFF"/>
          </w:tcPr>
          <w:p w:rsidR="009175BC" w:rsidRPr="004774AC" w:rsidRDefault="009175BC" w:rsidP="002472E7">
            <w:pPr>
              <w:pStyle w:val="Texto"/>
              <w:spacing w:before="30" w:after="28" w:line="240" w:lineRule="auto"/>
              <w:ind w:firstLine="0"/>
              <w:rPr>
                <w:sz w:val="12"/>
                <w:szCs w:val="12"/>
              </w:rPr>
            </w:pPr>
          </w:p>
        </w:tc>
        <w:tc>
          <w:tcPr>
            <w:tcW w:w="942" w:type="dxa"/>
            <w:tcBorders>
              <w:top w:val="nil"/>
              <w:left w:val="nil"/>
              <w:bottom w:val="nil"/>
              <w:right w:val="single" w:sz="4" w:space="0" w:color="auto"/>
            </w:tcBorders>
            <w:shd w:val="clear" w:color="000000" w:fill="FFFFFF"/>
          </w:tcPr>
          <w:p w:rsidR="009175BC" w:rsidRPr="004774AC" w:rsidRDefault="009175BC" w:rsidP="002472E7">
            <w:pPr>
              <w:pStyle w:val="Texto"/>
              <w:spacing w:before="30" w:after="28" w:line="240" w:lineRule="auto"/>
              <w:ind w:firstLine="0"/>
              <w:rPr>
                <w:sz w:val="12"/>
                <w:szCs w:val="12"/>
              </w:rPr>
            </w:pPr>
          </w:p>
        </w:tc>
        <w:tc>
          <w:tcPr>
            <w:tcW w:w="694" w:type="dxa"/>
            <w:tcBorders>
              <w:top w:val="nil"/>
              <w:left w:val="nil"/>
              <w:bottom w:val="nil"/>
              <w:right w:val="single" w:sz="4" w:space="0" w:color="auto"/>
            </w:tcBorders>
            <w:shd w:val="clear" w:color="000000" w:fill="FFFFFF"/>
          </w:tcPr>
          <w:p w:rsidR="009175BC" w:rsidRPr="004774AC" w:rsidRDefault="009175BC" w:rsidP="002472E7">
            <w:pPr>
              <w:pStyle w:val="Texto"/>
              <w:spacing w:before="30" w:after="28" w:line="240" w:lineRule="auto"/>
              <w:ind w:firstLine="0"/>
              <w:rPr>
                <w:sz w:val="12"/>
                <w:szCs w:val="12"/>
              </w:rPr>
            </w:pPr>
          </w:p>
        </w:tc>
        <w:tc>
          <w:tcPr>
            <w:tcW w:w="1026" w:type="dxa"/>
            <w:tcBorders>
              <w:top w:val="nil"/>
              <w:left w:val="nil"/>
              <w:bottom w:val="nil"/>
              <w:right w:val="single" w:sz="4" w:space="0" w:color="auto"/>
            </w:tcBorders>
            <w:shd w:val="clear" w:color="000000" w:fill="FFFFFF"/>
          </w:tcPr>
          <w:p w:rsidR="009175BC" w:rsidRPr="004774AC" w:rsidRDefault="009175BC" w:rsidP="002472E7">
            <w:pPr>
              <w:pStyle w:val="Texto"/>
              <w:spacing w:before="30" w:after="28" w:line="240" w:lineRule="auto"/>
              <w:ind w:firstLine="0"/>
              <w:rPr>
                <w:sz w:val="12"/>
                <w:szCs w:val="12"/>
              </w:rPr>
            </w:pPr>
          </w:p>
        </w:tc>
      </w:tr>
      <w:tr w:rsidR="009175BC" w:rsidRPr="004774AC" w:rsidTr="002472E7">
        <w:trPr>
          <w:trHeight w:val="20"/>
        </w:trPr>
        <w:tc>
          <w:tcPr>
            <w:tcW w:w="201" w:type="dxa"/>
            <w:tcBorders>
              <w:top w:val="nil"/>
              <w:left w:val="single" w:sz="4" w:space="0" w:color="auto"/>
              <w:bottom w:val="nil"/>
              <w:right w:val="nil"/>
            </w:tcBorders>
            <w:shd w:val="clear" w:color="000000" w:fill="FFFFFF"/>
          </w:tcPr>
          <w:p w:rsidR="009175BC" w:rsidRPr="004774AC" w:rsidRDefault="009175BC" w:rsidP="002472E7">
            <w:pPr>
              <w:pStyle w:val="Texto"/>
              <w:spacing w:before="30" w:after="28" w:line="240" w:lineRule="auto"/>
              <w:ind w:firstLine="0"/>
              <w:rPr>
                <w:b/>
                <w:bCs/>
                <w:sz w:val="12"/>
                <w:szCs w:val="12"/>
              </w:rPr>
            </w:pPr>
          </w:p>
        </w:tc>
        <w:tc>
          <w:tcPr>
            <w:tcW w:w="2915" w:type="dxa"/>
            <w:tcBorders>
              <w:top w:val="nil"/>
              <w:left w:val="nil"/>
              <w:bottom w:val="nil"/>
              <w:right w:val="single" w:sz="4" w:space="0" w:color="auto"/>
            </w:tcBorders>
            <w:shd w:val="clear" w:color="000000" w:fill="FFFFFF"/>
          </w:tcPr>
          <w:p w:rsidR="009175BC" w:rsidRPr="004774AC" w:rsidRDefault="009175BC" w:rsidP="002472E7">
            <w:pPr>
              <w:pStyle w:val="Texto"/>
              <w:spacing w:before="30" w:after="28" w:line="240" w:lineRule="auto"/>
              <w:ind w:firstLine="0"/>
              <w:rPr>
                <w:b/>
                <w:bCs/>
                <w:sz w:val="12"/>
                <w:szCs w:val="12"/>
              </w:rPr>
            </w:pPr>
            <w:r w:rsidRPr="004774AC">
              <w:rPr>
                <w:b/>
                <w:bCs/>
                <w:sz w:val="12"/>
                <w:szCs w:val="12"/>
              </w:rPr>
              <w:t>Gasto de Capital</w:t>
            </w:r>
          </w:p>
        </w:tc>
        <w:tc>
          <w:tcPr>
            <w:tcW w:w="842" w:type="dxa"/>
            <w:tcBorders>
              <w:top w:val="nil"/>
              <w:left w:val="nil"/>
              <w:bottom w:val="nil"/>
              <w:right w:val="single" w:sz="4" w:space="0" w:color="auto"/>
            </w:tcBorders>
            <w:shd w:val="clear" w:color="000000" w:fill="FFFFFF"/>
          </w:tcPr>
          <w:p w:rsidR="009175BC" w:rsidRPr="004774AC" w:rsidRDefault="009175BC" w:rsidP="002472E7">
            <w:pPr>
              <w:pStyle w:val="Texto"/>
              <w:spacing w:before="30" w:after="28" w:line="240" w:lineRule="auto"/>
              <w:ind w:firstLine="0"/>
              <w:rPr>
                <w:sz w:val="12"/>
                <w:szCs w:val="12"/>
              </w:rPr>
            </w:pPr>
          </w:p>
        </w:tc>
        <w:tc>
          <w:tcPr>
            <w:tcW w:w="1167" w:type="dxa"/>
            <w:tcBorders>
              <w:top w:val="nil"/>
              <w:left w:val="nil"/>
              <w:bottom w:val="nil"/>
              <w:right w:val="single" w:sz="4" w:space="0" w:color="auto"/>
            </w:tcBorders>
            <w:shd w:val="clear" w:color="000000" w:fill="FFFFFF"/>
          </w:tcPr>
          <w:p w:rsidR="009175BC" w:rsidRPr="004774AC" w:rsidRDefault="009175BC" w:rsidP="002472E7">
            <w:pPr>
              <w:pStyle w:val="Texto"/>
              <w:spacing w:before="30" w:after="28" w:line="240" w:lineRule="auto"/>
              <w:ind w:firstLine="0"/>
              <w:rPr>
                <w:sz w:val="12"/>
                <w:szCs w:val="12"/>
              </w:rPr>
            </w:pPr>
          </w:p>
        </w:tc>
        <w:tc>
          <w:tcPr>
            <w:tcW w:w="925" w:type="dxa"/>
            <w:tcBorders>
              <w:top w:val="nil"/>
              <w:left w:val="nil"/>
              <w:bottom w:val="nil"/>
              <w:right w:val="single" w:sz="4" w:space="0" w:color="auto"/>
            </w:tcBorders>
            <w:shd w:val="clear" w:color="000000" w:fill="FFFFFF"/>
          </w:tcPr>
          <w:p w:rsidR="009175BC" w:rsidRPr="004774AC" w:rsidRDefault="009175BC" w:rsidP="002472E7">
            <w:pPr>
              <w:pStyle w:val="Texto"/>
              <w:spacing w:before="30" w:after="28" w:line="240" w:lineRule="auto"/>
              <w:ind w:firstLine="0"/>
              <w:rPr>
                <w:sz w:val="12"/>
                <w:szCs w:val="12"/>
              </w:rPr>
            </w:pPr>
          </w:p>
        </w:tc>
        <w:tc>
          <w:tcPr>
            <w:tcW w:w="942" w:type="dxa"/>
            <w:tcBorders>
              <w:top w:val="nil"/>
              <w:left w:val="nil"/>
              <w:bottom w:val="nil"/>
              <w:right w:val="single" w:sz="4" w:space="0" w:color="auto"/>
            </w:tcBorders>
            <w:shd w:val="clear" w:color="000000" w:fill="FFFFFF"/>
          </w:tcPr>
          <w:p w:rsidR="009175BC" w:rsidRPr="004774AC" w:rsidRDefault="009175BC" w:rsidP="002472E7">
            <w:pPr>
              <w:pStyle w:val="Texto"/>
              <w:spacing w:before="30" w:after="28" w:line="240" w:lineRule="auto"/>
              <w:ind w:firstLine="0"/>
              <w:rPr>
                <w:sz w:val="12"/>
                <w:szCs w:val="12"/>
              </w:rPr>
            </w:pPr>
          </w:p>
        </w:tc>
        <w:tc>
          <w:tcPr>
            <w:tcW w:w="694" w:type="dxa"/>
            <w:tcBorders>
              <w:top w:val="nil"/>
              <w:left w:val="nil"/>
              <w:bottom w:val="nil"/>
              <w:right w:val="single" w:sz="4" w:space="0" w:color="auto"/>
            </w:tcBorders>
            <w:shd w:val="clear" w:color="000000" w:fill="FFFFFF"/>
          </w:tcPr>
          <w:p w:rsidR="009175BC" w:rsidRPr="004774AC" w:rsidRDefault="009175BC" w:rsidP="002472E7">
            <w:pPr>
              <w:pStyle w:val="Texto"/>
              <w:spacing w:before="30" w:after="28" w:line="240" w:lineRule="auto"/>
              <w:ind w:firstLine="0"/>
              <w:rPr>
                <w:sz w:val="12"/>
                <w:szCs w:val="12"/>
              </w:rPr>
            </w:pPr>
          </w:p>
        </w:tc>
        <w:tc>
          <w:tcPr>
            <w:tcW w:w="1026" w:type="dxa"/>
            <w:tcBorders>
              <w:top w:val="nil"/>
              <w:left w:val="nil"/>
              <w:bottom w:val="nil"/>
              <w:right w:val="single" w:sz="4" w:space="0" w:color="auto"/>
            </w:tcBorders>
            <w:shd w:val="clear" w:color="000000" w:fill="FFFFFF"/>
          </w:tcPr>
          <w:p w:rsidR="009175BC" w:rsidRPr="004774AC" w:rsidRDefault="009175BC" w:rsidP="002472E7">
            <w:pPr>
              <w:pStyle w:val="Texto"/>
              <w:spacing w:before="30" w:after="28" w:line="240" w:lineRule="auto"/>
              <w:ind w:firstLine="0"/>
              <w:rPr>
                <w:sz w:val="12"/>
                <w:szCs w:val="12"/>
              </w:rPr>
            </w:pPr>
          </w:p>
        </w:tc>
      </w:tr>
      <w:tr w:rsidR="009175BC" w:rsidRPr="004774AC" w:rsidTr="002472E7">
        <w:trPr>
          <w:trHeight w:val="20"/>
        </w:trPr>
        <w:tc>
          <w:tcPr>
            <w:tcW w:w="201" w:type="dxa"/>
            <w:tcBorders>
              <w:top w:val="nil"/>
              <w:left w:val="single" w:sz="4" w:space="0" w:color="auto"/>
              <w:bottom w:val="nil"/>
              <w:right w:val="nil"/>
            </w:tcBorders>
            <w:shd w:val="clear" w:color="000000" w:fill="FFFFFF"/>
          </w:tcPr>
          <w:p w:rsidR="009175BC" w:rsidRPr="004774AC" w:rsidRDefault="009175BC" w:rsidP="002472E7">
            <w:pPr>
              <w:pStyle w:val="Texto"/>
              <w:spacing w:before="30" w:after="28" w:line="240" w:lineRule="auto"/>
              <w:ind w:firstLine="0"/>
              <w:rPr>
                <w:sz w:val="12"/>
                <w:szCs w:val="12"/>
              </w:rPr>
            </w:pPr>
          </w:p>
        </w:tc>
        <w:tc>
          <w:tcPr>
            <w:tcW w:w="2915" w:type="dxa"/>
            <w:tcBorders>
              <w:top w:val="nil"/>
              <w:left w:val="nil"/>
              <w:bottom w:val="nil"/>
              <w:right w:val="single" w:sz="4" w:space="0" w:color="auto"/>
            </w:tcBorders>
            <w:shd w:val="clear" w:color="000000" w:fill="FFFFFF"/>
          </w:tcPr>
          <w:p w:rsidR="009175BC" w:rsidRPr="004774AC" w:rsidRDefault="009175BC" w:rsidP="002472E7">
            <w:pPr>
              <w:pStyle w:val="Texto"/>
              <w:spacing w:before="30" w:after="28" w:line="240" w:lineRule="auto"/>
              <w:ind w:firstLine="0"/>
              <w:rPr>
                <w:sz w:val="12"/>
                <w:szCs w:val="12"/>
              </w:rPr>
            </w:pPr>
          </w:p>
        </w:tc>
        <w:tc>
          <w:tcPr>
            <w:tcW w:w="842" w:type="dxa"/>
            <w:tcBorders>
              <w:top w:val="nil"/>
              <w:left w:val="nil"/>
              <w:bottom w:val="nil"/>
              <w:right w:val="single" w:sz="4" w:space="0" w:color="auto"/>
            </w:tcBorders>
            <w:shd w:val="clear" w:color="000000" w:fill="FFFFFF"/>
          </w:tcPr>
          <w:p w:rsidR="009175BC" w:rsidRPr="004774AC" w:rsidRDefault="009175BC" w:rsidP="002472E7">
            <w:pPr>
              <w:pStyle w:val="Texto"/>
              <w:spacing w:before="30" w:after="28" w:line="240" w:lineRule="auto"/>
              <w:ind w:firstLine="0"/>
              <w:rPr>
                <w:sz w:val="12"/>
                <w:szCs w:val="12"/>
              </w:rPr>
            </w:pPr>
          </w:p>
        </w:tc>
        <w:tc>
          <w:tcPr>
            <w:tcW w:w="1167" w:type="dxa"/>
            <w:tcBorders>
              <w:top w:val="nil"/>
              <w:left w:val="nil"/>
              <w:bottom w:val="nil"/>
              <w:right w:val="single" w:sz="4" w:space="0" w:color="auto"/>
            </w:tcBorders>
            <w:shd w:val="clear" w:color="000000" w:fill="FFFFFF"/>
          </w:tcPr>
          <w:p w:rsidR="009175BC" w:rsidRPr="004774AC" w:rsidRDefault="009175BC" w:rsidP="002472E7">
            <w:pPr>
              <w:pStyle w:val="Texto"/>
              <w:spacing w:before="30" w:after="28" w:line="240" w:lineRule="auto"/>
              <w:ind w:firstLine="0"/>
              <w:rPr>
                <w:sz w:val="12"/>
                <w:szCs w:val="12"/>
              </w:rPr>
            </w:pPr>
          </w:p>
        </w:tc>
        <w:tc>
          <w:tcPr>
            <w:tcW w:w="925" w:type="dxa"/>
            <w:tcBorders>
              <w:top w:val="nil"/>
              <w:left w:val="nil"/>
              <w:bottom w:val="nil"/>
              <w:right w:val="single" w:sz="4" w:space="0" w:color="auto"/>
            </w:tcBorders>
            <w:shd w:val="clear" w:color="000000" w:fill="FFFFFF"/>
          </w:tcPr>
          <w:p w:rsidR="009175BC" w:rsidRPr="004774AC" w:rsidRDefault="009175BC" w:rsidP="002472E7">
            <w:pPr>
              <w:pStyle w:val="Texto"/>
              <w:spacing w:before="30" w:after="28" w:line="240" w:lineRule="auto"/>
              <w:ind w:firstLine="0"/>
              <w:rPr>
                <w:sz w:val="12"/>
                <w:szCs w:val="12"/>
              </w:rPr>
            </w:pPr>
          </w:p>
        </w:tc>
        <w:tc>
          <w:tcPr>
            <w:tcW w:w="942" w:type="dxa"/>
            <w:tcBorders>
              <w:top w:val="nil"/>
              <w:left w:val="nil"/>
              <w:bottom w:val="nil"/>
              <w:right w:val="single" w:sz="4" w:space="0" w:color="auto"/>
            </w:tcBorders>
            <w:shd w:val="clear" w:color="000000" w:fill="FFFFFF"/>
          </w:tcPr>
          <w:p w:rsidR="009175BC" w:rsidRPr="004774AC" w:rsidRDefault="009175BC" w:rsidP="002472E7">
            <w:pPr>
              <w:pStyle w:val="Texto"/>
              <w:spacing w:before="30" w:after="28" w:line="240" w:lineRule="auto"/>
              <w:ind w:firstLine="0"/>
              <w:rPr>
                <w:sz w:val="12"/>
                <w:szCs w:val="12"/>
              </w:rPr>
            </w:pPr>
          </w:p>
        </w:tc>
        <w:tc>
          <w:tcPr>
            <w:tcW w:w="694" w:type="dxa"/>
            <w:tcBorders>
              <w:top w:val="nil"/>
              <w:left w:val="nil"/>
              <w:bottom w:val="nil"/>
              <w:right w:val="single" w:sz="4" w:space="0" w:color="auto"/>
            </w:tcBorders>
            <w:shd w:val="clear" w:color="000000" w:fill="FFFFFF"/>
          </w:tcPr>
          <w:p w:rsidR="009175BC" w:rsidRPr="004774AC" w:rsidRDefault="009175BC" w:rsidP="002472E7">
            <w:pPr>
              <w:pStyle w:val="Texto"/>
              <w:spacing w:before="30" w:after="28" w:line="240" w:lineRule="auto"/>
              <w:ind w:firstLine="0"/>
              <w:rPr>
                <w:sz w:val="12"/>
                <w:szCs w:val="12"/>
              </w:rPr>
            </w:pPr>
          </w:p>
        </w:tc>
        <w:tc>
          <w:tcPr>
            <w:tcW w:w="1026" w:type="dxa"/>
            <w:tcBorders>
              <w:top w:val="nil"/>
              <w:left w:val="nil"/>
              <w:bottom w:val="nil"/>
              <w:right w:val="single" w:sz="4" w:space="0" w:color="auto"/>
            </w:tcBorders>
            <w:shd w:val="clear" w:color="000000" w:fill="FFFFFF"/>
          </w:tcPr>
          <w:p w:rsidR="009175BC" w:rsidRPr="004774AC" w:rsidRDefault="009175BC" w:rsidP="002472E7">
            <w:pPr>
              <w:pStyle w:val="Texto"/>
              <w:spacing w:before="30" w:after="28" w:line="240" w:lineRule="auto"/>
              <w:ind w:firstLine="0"/>
              <w:rPr>
                <w:sz w:val="12"/>
                <w:szCs w:val="12"/>
              </w:rPr>
            </w:pPr>
          </w:p>
        </w:tc>
      </w:tr>
      <w:tr w:rsidR="009175BC" w:rsidRPr="004774AC" w:rsidTr="002472E7">
        <w:trPr>
          <w:trHeight w:val="20"/>
        </w:trPr>
        <w:tc>
          <w:tcPr>
            <w:tcW w:w="201" w:type="dxa"/>
            <w:tcBorders>
              <w:top w:val="nil"/>
              <w:left w:val="single" w:sz="4" w:space="0" w:color="auto"/>
              <w:bottom w:val="nil"/>
              <w:right w:val="nil"/>
            </w:tcBorders>
            <w:shd w:val="clear" w:color="000000" w:fill="FFFFFF"/>
          </w:tcPr>
          <w:p w:rsidR="009175BC" w:rsidRPr="004774AC" w:rsidRDefault="009175BC" w:rsidP="002472E7">
            <w:pPr>
              <w:pStyle w:val="Texto"/>
              <w:spacing w:before="30" w:after="28" w:line="240" w:lineRule="auto"/>
              <w:ind w:firstLine="0"/>
              <w:rPr>
                <w:b/>
                <w:bCs/>
                <w:sz w:val="12"/>
                <w:szCs w:val="12"/>
              </w:rPr>
            </w:pPr>
          </w:p>
        </w:tc>
        <w:tc>
          <w:tcPr>
            <w:tcW w:w="2915" w:type="dxa"/>
            <w:tcBorders>
              <w:top w:val="nil"/>
              <w:left w:val="nil"/>
              <w:bottom w:val="nil"/>
              <w:right w:val="single" w:sz="4" w:space="0" w:color="auto"/>
            </w:tcBorders>
            <w:shd w:val="clear" w:color="000000" w:fill="FFFFFF"/>
          </w:tcPr>
          <w:p w:rsidR="009175BC" w:rsidRPr="004774AC" w:rsidRDefault="009175BC" w:rsidP="002472E7">
            <w:pPr>
              <w:pStyle w:val="Texto"/>
              <w:spacing w:before="30" w:after="28" w:line="240" w:lineRule="auto"/>
              <w:ind w:firstLine="0"/>
              <w:rPr>
                <w:b/>
                <w:bCs/>
                <w:sz w:val="12"/>
                <w:szCs w:val="12"/>
              </w:rPr>
            </w:pPr>
            <w:r w:rsidRPr="004774AC">
              <w:rPr>
                <w:b/>
                <w:bCs/>
                <w:sz w:val="12"/>
                <w:szCs w:val="12"/>
              </w:rPr>
              <w:t>Amortización de la Deuda y Disminución de Pasivos</w:t>
            </w:r>
          </w:p>
        </w:tc>
        <w:tc>
          <w:tcPr>
            <w:tcW w:w="842" w:type="dxa"/>
            <w:tcBorders>
              <w:top w:val="nil"/>
              <w:left w:val="nil"/>
              <w:bottom w:val="nil"/>
              <w:right w:val="single" w:sz="4" w:space="0" w:color="auto"/>
            </w:tcBorders>
            <w:shd w:val="clear" w:color="000000" w:fill="FFFFFF"/>
          </w:tcPr>
          <w:p w:rsidR="009175BC" w:rsidRPr="004774AC" w:rsidRDefault="009175BC" w:rsidP="002472E7">
            <w:pPr>
              <w:pStyle w:val="Texto"/>
              <w:spacing w:before="30" w:after="28" w:line="240" w:lineRule="auto"/>
              <w:ind w:firstLine="0"/>
              <w:rPr>
                <w:sz w:val="12"/>
                <w:szCs w:val="12"/>
              </w:rPr>
            </w:pPr>
          </w:p>
        </w:tc>
        <w:tc>
          <w:tcPr>
            <w:tcW w:w="1167" w:type="dxa"/>
            <w:tcBorders>
              <w:top w:val="nil"/>
              <w:left w:val="nil"/>
              <w:bottom w:val="nil"/>
              <w:right w:val="single" w:sz="4" w:space="0" w:color="auto"/>
            </w:tcBorders>
            <w:shd w:val="clear" w:color="000000" w:fill="FFFFFF"/>
          </w:tcPr>
          <w:p w:rsidR="009175BC" w:rsidRPr="004774AC" w:rsidRDefault="009175BC" w:rsidP="002472E7">
            <w:pPr>
              <w:pStyle w:val="Texto"/>
              <w:spacing w:before="30" w:after="28" w:line="240" w:lineRule="auto"/>
              <w:ind w:firstLine="0"/>
              <w:rPr>
                <w:sz w:val="12"/>
                <w:szCs w:val="12"/>
              </w:rPr>
            </w:pPr>
          </w:p>
        </w:tc>
        <w:tc>
          <w:tcPr>
            <w:tcW w:w="925" w:type="dxa"/>
            <w:tcBorders>
              <w:top w:val="nil"/>
              <w:left w:val="nil"/>
              <w:bottom w:val="nil"/>
              <w:right w:val="single" w:sz="4" w:space="0" w:color="auto"/>
            </w:tcBorders>
            <w:shd w:val="clear" w:color="000000" w:fill="FFFFFF"/>
          </w:tcPr>
          <w:p w:rsidR="009175BC" w:rsidRPr="004774AC" w:rsidRDefault="009175BC" w:rsidP="002472E7">
            <w:pPr>
              <w:pStyle w:val="Texto"/>
              <w:spacing w:before="30" w:after="28" w:line="240" w:lineRule="auto"/>
              <w:ind w:firstLine="0"/>
              <w:rPr>
                <w:sz w:val="12"/>
                <w:szCs w:val="12"/>
              </w:rPr>
            </w:pPr>
          </w:p>
        </w:tc>
        <w:tc>
          <w:tcPr>
            <w:tcW w:w="942" w:type="dxa"/>
            <w:tcBorders>
              <w:top w:val="nil"/>
              <w:left w:val="nil"/>
              <w:bottom w:val="nil"/>
              <w:right w:val="single" w:sz="4" w:space="0" w:color="auto"/>
            </w:tcBorders>
            <w:shd w:val="clear" w:color="000000" w:fill="FFFFFF"/>
          </w:tcPr>
          <w:p w:rsidR="009175BC" w:rsidRPr="004774AC" w:rsidRDefault="009175BC" w:rsidP="002472E7">
            <w:pPr>
              <w:pStyle w:val="Texto"/>
              <w:spacing w:before="30" w:after="28" w:line="240" w:lineRule="auto"/>
              <w:ind w:firstLine="0"/>
              <w:rPr>
                <w:sz w:val="12"/>
                <w:szCs w:val="12"/>
              </w:rPr>
            </w:pPr>
          </w:p>
        </w:tc>
        <w:tc>
          <w:tcPr>
            <w:tcW w:w="694" w:type="dxa"/>
            <w:tcBorders>
              <w:top w:val="nil"/>
              <w:left w:val="nil"/>
              <w:bottom w:val="nil"/>
              <w:right w:val="single" w:sz="4" w:space="0" w:color="auto"/>
            </w:tcBorders>
            <w:shd w:val="clear" w:color="000000" w:fill="FFFFFF"/>
          </w:tcPr>
          <w:p w:rsidR="009175BC" w:rsidRPr="004774AC" w:rsidRDefault="009175BC" w:rsidP="002472E7">
            <w:pPr>
              <w:pStyle w:val="Texto"/>
              <w:spacing w:before="30" w:after="28" w:line="240" w:lineRule="auto"/>
              <w:ind w:firstLine="0"/>
              <w:rPr>
                <w:sz w:val="12"/>
                <w:szCs w:val="12"/>
              </w:rPr>
            </w:pPr>
          </w:p>
        </w:tc>
        <w:tc>
          <w:tcPr>
            <w:tcW w:w="1026" w:type="dxa"/>
            <w:tcBorders>
              <w:top w:val="nil"/>
              <w:left w:val="nil"/>
              <w:bottom w:val="nil"/>
              <w:right w:val="single" w:sz="4" w:space="0" w:color="auto"/>
            </w:tcBorders>
            <w:shd w:val="clear" w:color="000000" w:fill="FFFFFF"/>
          </w:tcPr>
          <w:p w:rsidR="009175BC" w:rsidRPr="004774AC" w:rsidRDefault="009175BC" w:rsidP="002472E7">
            <w:pPr>
              <w:pStyle w:val="Texto"/>
              <w:spacing w:before="30" w:after="28" w:line="240" w:lineRule="auto"/>
              <w:ind w:firstLine="0"/>
              <w:rPr>
                <w:sz w:val="12"/>
                <w:szCs w:val="12"/>
              </w:rPr>
            </w:pPr>
          </w:p>
        </w:tc>
      </w:tr>
      <w:tr w:rsidR="009175BC" w:rsidRPr="004774AC" w:rsidTr="002472E7">
        <w:trPr>
          <w:trHeight w:val="20"/>
        </w:trPr>
        <w:tc>
          <w:tcPr>
            <w:tcW w:w="201" w:type="dxa"/>
            <w:tcBorders>
              <w:top w:val="nil"/>
              <w:left w:val="single" w:sz="4" w:space="0" w:color="auto"/>
              <w:right w:val="nil"/>
            </w:tcBorders>
            <w:shd w:val="clear" w:color="000000" w:fill="FFFFFF"/>
          </w:tcPr>
          <w:p w:rsidR="009175BC" w:rsidRPr="004774AC" w:rsidRDefault="009175BC" w:rsidP="002472E7">
            <w:pPr>
              <w:pStyle w:val="Texto"/>
              <w:spacing w:before="30" w:after="28" w:line="240" w:lineRule="auto"/>
              <w:ind w:firstLine="0"/>
              <w:rPr>
                <w:sz w:val="12"/>
                <w:szCs w:val="12"/>
              </w:rPr>
            </w:pPr>
          </w:p>
        </w:tc>
        <w:tc>
          <w:tcPr>
            <w:tcW w:w="2915" w:type="dxa"/>
            <w:tcBorders>
              <w:top w:val="nil"/>
              <w:left w:val="nil"/>
              <w:right w:val="single" w:sz="4" w:space="0" w:color="auto"/>
            </w:tcBorders>
            <w:shd w:val="clear" w:color="000000" w:fill="FFFFFF"/>
          </w:tcPr>
          <w:p w:rsidR="009175BC" w:rsidRPr="004774AC" w:rsidRDefault="009175BC" w:rsidP="002472E7">
            <w:pPr>
              <w:pStyle w:val="Texto"/>
              <w:spacing w:before="30" w:after="28" w:line="240" w:lineRule="auto"/>
              <w:ind w:firstLine="0"/>
              <w:rPr>
                <w:sz w:val="12"/>
                <w:szCs w:val="12"/>
              </w:rPr>
            </w:pPr>
          </w:p>
        </w:tc>
        <w:tc>
          <w:tcPr>
            <w:tcW w:w="842" w:type="dxa"/>
            <w:tcBorders>
              <w:top w:val="nil"/>
              <w:left w:val="nil"/>
              <w:right w:val="single" w:sz="4" w:space="0" w:color="auto"/>
            </w:tcBorders>
            <w:shd w:val="clear" w:color="000000" w:fill="FFFFFF"/>
          </w:tcPr>
          <w:p w:rsidR="009175BC" w:rsidRPr="004774AC" w:rsidRDefault="009175BC" w:rsidP="002472E7">
            <w:pPr>
              <w:pStyle w:val="Texto"/>
              <w:spacing w:before="30" w:after="28" w:line="240" w:lineRule="auto"/>
              <w:ind w:firstLine="0"/>
              <w:rPr>
                <w:sz w:val="12"/>
                <w:szCs w:val="12"/>
              </w:rPr>
            </w:pPr>
          </w:p>
        </w:tc>
        <w:tc>
          <w:tcPr>
            <w:tcW w:w="1167" w:type="dxa"/>
            <w:tcBorders>
              <w:top w:val="nil"/>
              <w:left w:val="nil"/>
              <w:right w:val="single" w:sz="4" w:space="0" w:color="auto"/>
            </w:tcBorders>
            <w:shd w:val="clear" w:color="000000" w:fill="FFFFFF"/>
          </w:tcPr>
          <w:p w:rsidR="009175BC" w:rsidRPr="004774AC" w:rsidRDefault="009175BC" w:rsidP="002472E7">
            <w:pPr>
              <w:pStyle w:val="Texto"/>
              <w:spacing w:before="30" w:after="28" w:line="240" w:lineRule="auto"/>
              <w:ind w:firstLine="0"/>
              <w:rPr>
                <w:sz w:val="12"/>
                <w:szCs w:val="12"/>
              </w:rPr>
            </w:pPr>
          </w:p>
        </w:tc>
        <w:tc>
          <w:tcPr>
            <w:tcW w:w="925" w:type="dxa"/>
            <w:tcBorders>
              <w:top w:val="nil"/>
              <w:left w:val="nil"/>
              <w:right w:val="single" w:sz="4" w:space="0" w:color="auto"/>
            </w:tcBorders>
            <w:shd w:val="clear" w:color="000000" w:fill="FFFFFF"/>
          </w:tcPr>
          <w:p w:rsidR="009175BC" w:rsidRPr="004774AC" w:rsidRDefault="009175BC" w:rsidP="002472E7">
            <w:pPr>
              <w:pStyle w:val="Texto"/>
              <w:spacing w:before="30" w:after="28" w:line="240" w:lineRule="auto"/>
              <w:ind w:firstLine="0"/>
              <w:rPr>
                <w:sz w:val="12"/>
                <w:szCs w:val="12"/>
              </w:rPr>
            </w:pPr>
          </w:p>
        </w:tc>
        <w:tc>
          <w:tcPr>
            <w:tcW w:w="942" w:type="dxa"/>
            <w:tcBorders>
              <w:top w:val="nil"/>
              <w:left w:val="nil"/>
              <w:right w:val="single" w:sz="4" w:space="0" w:color="auto"/>
            </w:tcBorders>
            <w:shd w:val="clear" w:color="000000" w:fill="FFFFFF"/>
          </w:tcPr>
          <w:p w:rsidR="009175BC" w:rsidRPr="004774AC" w:rsidRDefault="009175BC" w:rsidP="002472E7">
            <w:pPr>
              <w:pStyle w:val="Texto"/>
              <w:spacing w:before="30" w:after="28" w:line="240" w:lineRule="auto"/>
              <w:ind w:firstLine="0"/>
              <w:rPr>
                <w:sz w:val="12"/>
                <w:szCs w:val="12"/>
              </w:rPr>
            </w:pPr>
          </w:p>
        </w:tc>
        <w:tc>
          <w:tcPr>
            <w:tcW w:w="694" w:type="dxa"/>
            <w:tcBorders>
              <w:top w:val="nil"/>
              <w:left w:val="nil"/>
              <w:right w:val="single" w:sz="4" w:space="0" w:color="auto"/>
            </w:tcBorders>
            <w:shd w:val="clear" w:color="000000" w:fill="FFFFFF"/>
          </w:tcPr>
          <w:p w:rsidR="009175BC" w:rsidRPr="004774AC" w:rsidRDefault="009175BC" w:rsidP="002472E7">
            <w:pPr>
              <w:pStyle w:val="Texto"/>
              <w:spacing w:before="30" w:after="28" w:line="240" w:lineRule="auto"/>
              <w:ind w:firstLine="0"/>
              <w:rPr>
                <w:sz w:val="12"/>
                <w:szCs w:val="12"/>
              </w:rPr>
            </w:pPr>
          </w:p>
        </w:tc>
        <w:tc>
          <w:tcPr>
            <w:tcW w:w="1026" w:type="dxa"/>
            <w:tcBorders>
              <w:top w:val="nil"/>
              <w:left w:val="nil"/>
              <w:right w:val="single" w:sz="4" w:space="0" w:color="auto"/>
            </w:tcBorders>
            <w:shd w:val="clear" w:color="000000" w:fill="FFFFFF"/>
          </w:tcPr>
          <w:p w:rsidR="009175BC" w:rsidRPr="004774AC" w:rsidRDefault="009175BC" w:rsidP="002472E7">
            <w:pPr>
              <w:pStyle w:val="Texto"/>
              <w:spacing w:before="30" w:after="28" w:line="240" w:lineRule="auto"/>
              <w:ind w:firstLine="0"/>
              <w:rPr>
                <w:sz w:val="12"/>
                <w:szCs w:val="12"/>
              </w:rPr>
            </w:pPr>
          </w:p>
        </w:tc>
      </w:tr>
      <w:tr w:rsidR="009175BC" w:rsidRPr="004774AC" w:rsidTr="002472E7">
        <w:trPr>
          <w:trHeight w:val="20"/>
        </w:trPr>
        <w:tc>
          <w:tcPr>
            <w:tcW w:w="201" w:type="dxa"/>
            <w:tcBorders>
              <w:left w:val="single" w:sz="4" w:space="0" w:color="auto"/>
              <w:right w:val="nil"/>
            </w:tcBorders>
            <w:shd w:val="clear" w:color="000000" w:fill="FFFFFF"/>
          </w:tcPr>
          <w:p w:rsidR="009175BC" w:rsidRPr="004774AC" w:rsidRDefault="009175BC" w:rsidP="002472E7">
            <w:pPr>
              <w:pStyle w:val="Texto"/>
              <w:spacing w:before="30" w:after="28" w:line="240" w:lineRule="auto"/>
              <w:ind w:firstLine="0"/>
              <w:rPr>
                <w:sz w:val="12"/>
                <w:szCs w:val="12"/>
              </w:rPr>
            </w:pPr>
          </w:p>
        </w:tc>
        <w:tc>
          <w:tcPr>
            <w:tcW w:w="2915" w:type="dxa"/>
            <w:tcBorders>
              <w:left w:val="nil"/>
              <w:right w:val="single" w:sz="4" w:space="0" w:color="auto"/>
            </w:tcBorders>
            <w:shd w:val="clear" w:color="000000" w:fill="FFFFFF"/>
          </w:tcPr>
          <w:p w:rsidR="009175BC" w:rsidRPr="004774AC" w:rsidRDefault="009175BC" w:rsidP="002472E7">
            <w:pPr>
              <w:pStyle w:val="Texto"/>
              <w:spacing w:before="30" w:after="28" w:line="240" w:lineRule="auto"/>
              <w:ind w:firstLine="0"/>
              <w:rPr>
                <w:b/>
                <w:bCs/>
                <w:sz w:val="12"/>
                <w:szCs w:val="12"/>
              </w:rPr>
            </w:pPr>
            <w:r w:rsidRPr="004774AC">
              <w:rPr>
                <w:b/>
                <w:bCs/>
                <w:sz w:val="12"/>
                <w:szCs w:val="12"/>
              </w:rPr>
              <w:t xml:space="preserve">Pensiones y Jubilaciones </w:t>
            </w:r>
          </w:p>
        </w:tc>
        <w:tc>
          <w:tcPr>
            <w:tcW w:w="842" w:type="dxa"/>
            <w:tcBorders>
              <w:left w:val="nil"/>
              <w:right w:val="single" w:sz="4" w:space="0" w:color="auto"/>
            </w:tcBorders>
            <w:shd w:val="clear" w:color="000000" w:fill="FFFFFF"/>
          </w:tcPr>
          <w:p w:rsidR="009175BC" w:rsidRPr="004774AC" w:rsidRDefault="009175BC" w:rsidP="002472E7">
            <w:pPr>
              <w:pStyle w:val="Texto"/>
              <w:spacing w:before="30" w:after="28" w:line="240" w:lineRule="auto"/>
              <w:ind w:firstLine="0"/>
              <w:rPr>
                <w:sz w:val="12"/>
                <w:szCs w:val="12"/>
              </w:rPr>
            </w:pPr>
          </w:p>
        </w:tc>
        <w:tc>
          <w:tcPr>
            <w:tcW w:w="1167" w:type="dxa"/>
            <w:tcBorders>
              <w:left w:val="nil"/>
              <w:right w:val="single" w:sz="4" w:space="0" w:color="auto"/>
            </w:tcBorders>
            <w:shd w:val="clear" w:color="000000" w:fill="FFFFFF"/>
          </w:tcPr>
          <w:p w:rsidR="009175BC" w:rsidRPr="004774AC" w:rsidRDefault="009175BC" w:rsidP="002472E7">
            <w:pPr>
              <w:pStyle w:val="Texto"/>
              <w:spacing w:before="30" w:after="28" w:line="240" w:lineRule="auto"/>
              <w:ind w:firstLine="0"/>
              <w:rPr>
                <w:sz w:val="12"/>
                <w:szCs w:val="12"/>
              </w:rPr>
            </w:pPr>
          </w:p>
        </w:tc>
        <w:tc>
          <w:tcPr>
            <w:tcW w:w="925" w:type="dxa"/>
            <w:tcBorders>
              <w:left w:val="nil"/>
              <w:right w:val="single" w:sz="4" w:space="0" w:color="auto"/>
            </w:tcBorders>
            <w:shd w:val="clear" w:color="000000" w:fill="FFFFFF"/>
          </w:tcPr>
          <w:p w:rsidR="009175BC" w:rsidRPr="004774AC" w:rsidRDefault="009175BC" w:rsidP="002472E7">
            <w:pPr>
              <w:pStyle w:val="Texto"/>
              <w:spacing w:before="30" w:after="28" w:line="240" w:lineRule="auto"/>
              <w:ind w:firstLine="0"/>
              <w:rPr>
                <w:sz w:val="12"/>
                <w:szCs w:val="12"/>
              </w:rPr>
            </w:pPr>
          </w:p>
        </w:tc>
        <w:tc>
          <w:tcPr>
            <w:tcW w:w="942" w:type="dxa"/>
            <w:tcBorders>
              <w:left w:val="nil"/>
              <w:right w:val="single" w:sz="4" w:space="0" w:color="auto"/>
            </w:tcBorders>
            <w:shd w:val="clear" w:color="000000" w:fill="FFFFFF"/>
          </w:tcPr>
          <w:p w:rsidR="009175BC" w:rsidRPr="004774AC" w:rsidRDefault="009175BC" w:rsidP="002472E7">
            <w:pPr>
              <w:pStyle w:val="Texto"/>
              <w:spacing w:before="30" w:after="28" w:line="240" w:lineRule="auto"/>
              <w:ind w:firstLine="0"/>
              <w:rPr>
                <w:sz w:val="12"/>
                <w:szCs w:val="12"/>
              </w:rPr>
            </w:pPr>
          </w:p>
        </w:tc>
        <w:tc>
          <w:tcPr>
            <w:tcW w:w="694" w:type="dxa"/>
            <w:tcBorders>
              <w:left w:val="nil"/>
              <w:right w:val="single" w:sz="4" w:space="0" w:color="auto"/>
            </w:tcBorders>
            <w:shd w:val="clear" w:color="000000" w:fill="FFFFFF"/>
          </w:tcPr>
          <w:p w:rsidR="009175BC" w:rsidRPr="004774AC" w:rsidRDefault="009175BC" w:rsidP="002472E7">
            <w:pPr>
              <w:pStyle w:val="Texto"/>
              <w:spacing w:before="30" w:after="28" w:line="240" w:lineRule="auto"/>
              <w:ind w:firstLine="0"/>
              <w:rPr>
                <w:sz w:val="12"/>
                <w:szCs w:val="12"/>
              </w:rPr>
            </w:pPr>
          </w:p>
        </w:tc>
        <w:tc>
          <w:tcPr>
            <w:tcW w:w="1026" w:type="dxa"/>
            <w:tcBorders>
              <w:left w:val="nil"/>
              <w:right w:val="single" w:sz="4" w:space="0" w:color="auto"/>
            </w:tcBorders>
            <w:shd w:val="clear" w:color="000000" w:fill="FFFFFF"/>
          </w:tcPr>
          <w:p w:rsidR="009175BC" w:rsidRPr="004774AC" w:rsidRDefault="009175BC" w:rsidP="002472E7">
            <w:pPr>
              <w:pStyle w:val="Texto"/>
              <w:spacing w:before="30" w:after="28" w:line="240" w:lineRule="auto"/>
              <w:ind w:firstLine="0"/>
              <w:rPr>
                <w:sz w:val="12"/>
                <w:szCs w:val="12"/>
              </w:rPr>
            </w:pPr>
          </w:p>
        </w:tc>
      </w:tr>
      <w:tr w:rsidR="009175BC" w:rsidRPr="004774AC" w:rsidTr="002472E7">
        <w:trPr>
          <w:trHeight w:val="20"/>
        </w:trPr>
        <w:tc>
          <w:tcPr>
            <w:tcW w:w="201" w:type="dxa"/>
            <w:tcBorders>
              <w:top w:val="nil"/>
              <w:left w:val="single" w:sz="4" w:space="0" w:color="auto"/>
              <w:right w:val="nil"/>
            </w:tcBorders>
            <w:shd w:val="clear" w:color="000000" w:fill="FFFFFF"/>
          </w:tcPr>
          <w:p w:rsidR="009175BC" w:rsidRPr="004774AC" w:rsidRDefault="009175BC" w:rsidP="002472E7">
            <w:pPr>
              <w:pStyle w:val="Texto"/>
              <w:spacing w:before="30" w:after="28" w:line="240" w:lineRule="auto"/>
              <w:ind w:firstLine="0"/>
              <w:rPr>
                <w:sz w:val="12"/>
                <w:szCs w:val="12"/>
              </w:rPr>
            </w:pPr>
          </w:p>
        </w:tc>
        <w:tc>
          <w:tcPr>
            <w:tcW w:w="2915" w:type="dxa"/>
            <w:tcBorders>
              <w:top w:val="nil"/>
              <w:left w:val="nil"/>
              <w:right w:val="single" w:sz="4" w:space="0" w:color="auto"/>
            </w:tcBorders>
            <w:shd w:val="clear" w:color="000000" w:fill="FFFFFF"/>
          </w:tcPr>
          <w:p w:rsidR="009175BC" w:rsidRPr="004774AC" w:rsidRDefault="009175BC" w:rsidP="002472E7">
            <w:pPr>
              <w:pStyle w:val="Texto"/>
              <w:spacing w:before="30" w:after="28" w:line="240" w:lineRule="auto"/>
              <w:ind w:firstLine="0"/>
              <w:rPr>
                <w:b/>
                <w:bCs/>
                <w:sz w:val="12"/>
                <w:szCs w:val="12"/>
              </w:rPr>
            </w:pPr>
          </w:p>
        </w:tc>
        <w:tc>
          <w:tcPr>
            <w:tcW w:w="842" w:type="dxa"/>
            <w:tcBorders>
              <w:top w:val="nil"/>
              <w:left w:val="nil"/>
              <w:right w:val="single" w:sz="4" w:space="0" w:color="auto"/>
            </w:tcBorders>
            <w:shd w:val="clear" w:color="000000" w:fill="FFFFFF"/>
          </w:tcPr>
          <w:p w:rsidR="009175BC" w:rsidRPr="004774AC" w:rsidRDefault="009175BC" w:rsidP="002472E7">
            <w:pPr>
              <w:pStyle w:val="Texto"/>
              <w:spacing w:before="30" w:after="28" w:line="240" w:lineRule="auto"/>
              <w:ind w:firstLine="0"/>
              <w:rPr>
                <w:sz w:val="12"/>
                <w:szCs w:val="12"/>
              </w:rPr>
            </w:pPr>
          </w:p>
        </w:tc>
        <w:tc>
          <w:tcPr>
            <w:tcW w:w="1167" w:type="dxa"/>
            <w:tcBorders>
              <w:top w:val="nil"/>
              <w:left w:val="nil"/>
              <w:right w:val="single" w:sz="4" w:space="0" w:color="auto"/>
            </w:tcBorders>
            <w:shd w:val="clear" w:color="000000" w:fill="FFFFFF"/>
          </w:tcPr>
          <w:p w:rsidR="009175BC" w:rsidRPr="004774AC" w:rsidRDefault="009175BC" w:rsidP="002472E7">
            <w:pPr>
              <w:pStyle w:val="Texto"/>
              <w:spacing w:before="30" w:after="28" w:line="240" w:lineRule="auto"/>
              <w:ind w:firstLine="0"/>
              <w:rPr>
                <w:sz w:val="12"/>
                <w:szCs w:val="12"/>
              </w:rPr>
            </w:pPr>
          </w:p>
        </w:tc>
        <w:tc>
          <w:tcPr>
            <w:tcW w:w="925" w:type="dxa"/>
            <w:tcBorders>
              <w:top w:val="nil"/>
              <w:left w:val="nil"/>
              <w:right w:val="single" w:sz="4" w:space="0" w:color="auto"/>
            </w:tcBorders>
            <w:shd w:val="clear" w:color="000000" w:fill="FFFFFF"/>
          </w:tcPr>
          <w:p w:rsidR="009175BC" w:rsidRPr="004774AC" w:rsidRDefault="009175BC" w:rsidP="002472E7">
            <w:pPr>
              <w:pStyle w:val="Texto"/>
              <w:spacing w:before="30" w:after="28" w:line="240" w:lineRule="auto"/>
              <w:ind w:firstLine="0"/>
              <w:rPr>
                <w:sz w:val="12"/>
                <w:szCs w:val="12"/>
              </w:rPr>
            </w:pPr>
          </w:p>
        </w:tc>
        <w:tc>
          <w:tcPr>
            <w:tcW w:w="942" w:type="dxa"/>
            <w:tcBorders>
              <w:top w:val="nil"/>
              <w:left w:val="nil"/>
              <w:right w:val="single" w:sz="4" w:space="0" w:color="auto"/>
            </w:tcBorders>
            <w:shd w:val="clear" w:color="000000" w:fill="FFFFFF"/>
          </w:tcPr>
          <w:p w:rsidR="009175BC" w:rsidRPr="004774AC" w:rsidRDefault="009175BC" w:rsidP="002472E7">
            <w:pPr>
              <w:pStyle w:val="Texto"/>
              <w:spacing w:before="30" w:after="28" w:line="240" w:lineRule="auto"/>
              <w:ind w:firstLine="0"/>
              <w:rPr>
                <w:sz w:val="12"/>
                <w:szCs w:val="12"/>
              </w:rPr>
            </w:pPr>
          </w:p>
        </w:tc>
        <w:tc>
          <w:tcPr>
            <w:tcW w:w="694" w:type="dxa"/>
            <w:tcBorders>
              <w:top w:val="nil"/>
              <w:left w:val="nil"/>
              <w:right w:val="single" w:sz="4" w:space="0" w:color="auto"/>
            </w:tcBorders>
            <w:shd w:val="clear" w:color="000000" w:fill="FFFFFF"/>
          </w:tcPr>
          <w:p w:rsidR="009175BC" w:rsidRPr="004774AC" w:rsidRDefault="009175BC" w:rsidP="002472E7">
            <w:pPr>
              <w:pStyle w:val="Texto"/>
              <w:spacing w:before="30" w:after="28" w:line="240" w:lineRule="auto"/>
              <w:ind w:firstLine="0"/>
              <w:rPr>
                <w:sz w:val="12"/>
                <w:szCs w:val="12"/>
              </w:rPr>
            </w:pPr>
          </w:p>
        </w:tc>
        <w:tc>
          <w:tcPr>
            <w:tcW w:w="1026" w:type="dxa"/>
            <w:tcBorders>
              <w:top w:val="nil"/>
              <w:left w:val="nil"/>
              <w:right w:val="single" w:sz="4" w:space="0" w:color="auto"/>
            </w:tcBorders>
            <w:shd w:val="clear" w:color="000000" w:fill="FFFFFF"/>
          </w:tcPr>
          <w:p w:rsidR="009175BC" w:rsidRPr="004774AC" w:rsidRDefault="009175BC" w:rsidP="002472E7">
            <w:pPr>
              <w:pStyle w:val="Texto"/>
              <w:spacing w:before="30" w:after="28" w:line="240" w:lineRule="auto"/>
              <w:ind w:firstLine="0"/>
              <w:rPr>
                <w:sz w:val="12"/>
                <w:szCs w:val="12"/>
              </w:rPr>
            </w:pPr>
          </w:p>
        </w:tc>
      </w:tr>
      <w:tr w:rsidR="009175BC" w:rsidRPr="004774AC" w:rsidTr="002472E7">
        <w:trPr>
          <w:trHeight w:val="20"/>
        </w:trPr>
        <w:tc>
          <w:tcPr>
            <w:tcW w:w="201" w:type="dxa"/>
            <w:tcBorders>
              <w:top w:val="nil"/>
              <w:left w:val="single" w:sz="4" w:space="0" w:color="auto"/>
              <w:right w:val="nil"/>
            </w:tcBorders>
            <w:shd w:val="clear" w:color="000000" w:fill="FFFFFF"/>
          </w:tcPr>
          <w:p w:rsidR="009175BC" w:rsidRPr="004774AC" w:rsidRDefault="009175BC" w:rsidP="002472E7">
            <w:pPr>
              <w:pStyle w:val="Texto"/>
              <w:spacing w:before="30" w:after="28" w:line="240" w:lineRule="auto"/>
              <w:ind w:firstLine="0"/>
              <w:rPr>
                <w:sz w:val="12"/>
                <w:szCs w:val="12"/>
              </w:rPr>
            </w:pPr>
          </w:p>
        </w:tc>
        <w:tc>
          <w:tcPr>
            <w:tcW w:w="2915" w:type="dxa"/>
            <w:tcBorders>
              <w:top w:val="nil"/>
              <w:left w:val="nil"/>
              <w:right w:val="single" w:sz="4" w:space="0" w:color="auto"/>
            </w:tcBorders>
            <w:shd w:val="clear" w:color="000000" w:fill="FFFFFF"/>
          </w:tcPr>
          <w:p w:rsidR="009175BC" w:rsidRPr="004774AC" w:rsidRDefault="009175BC" w:rsidP="002472E7">
            <w:pPr>
              <w:pStyle w:val="Texto"/>
              <w:spacing w:before="30" w:after="28" w:line="240" w:lineRule="auto"/>
              <w:ind w:firstLine="0"/>
              <w:rPr>
                <w:b/>
                <w:bCs/>
                <w:sz w:val="12"/>
                <w:szCs w:val="12"/>
              </w:rPr>
            </w:pPr>
            <w:r w:rsidRPr="004774AC">
              <w:rPr>
                <w:b/>
                <w:bCs/>
                <w:sz w:val="12"/>
                <w:szCs w:val="12"/>
              </w:rPr>
              <w:t xml:space="preserve">Participaciones </w:t>
            </w:r>
          </w:p>
        </w:tc>
        <w:tc>
          <w:tcPr>
            <w:tcW w:w="842" w:type="dxa"/>
            <w:tcBorders>
              <w:top w:val="nil"/>
              <w:left w:val="nil"/>
              <w:right w:val="single" w:sz="4" w:space="0" w:color="auto"/>
            </w:tcBorders>
            <w:shd w:val="clear" w:color="000000" w:fill="FFFFFF"/>
          </w:tcPr>
          <w:p w:rsidR="009175BC" w:rsidRPr="004774AC" w:rsidRDefault="009175BC" w:rsidP="002472E7">
            <w:pPr>
              <w:pStyle w:val="Texto"/>
              <w:spacing w:before="30" w:after="28" w:line="240" w:lineRule="auto"/>
              <w:ind w:firstLine="0"/>
              <w:rPr>
                <w:sz w:val="12"/>
                <w:szCs w:val="12"/>
              </w:rPr>
            </w:pPr>
          </w:p>
        </w:tc>
        <w:tc>
          <w:tcPr>
            <w:tcW w:w="1167" w:type="dxa"/>
            <w:tcBorders>
              <w:top w:val="nil"/>
              <w:left w:val="nil"/>
              <w:right w:val="single" w:sz="4" w:space="0" w:color="auto"/>
            </w:tcBorders>
            <w:shd w:val="clear" w:color="000000" w:fill="FFFFFF"/>
          </w:tcPr>
          <w:p w:rsidR="009175BC" w:rsidRPr="004774AC" w:rsidRDefault="009175BC" w:rsidP="002472E7">
            <w:pPr>
              <w:pStyle w:val="Texto"/>
              <w:spacing w:before="30" w:after="28" w:line="240" w:lineRule="auto"/>
              <w:ind w:firstLine="0"/>
              <w:rPr>
                <w:sz w:val="12"/>
                <w:szCs w:val="12"/>
              </w:rPr>
            </w:pPr>
          </w:p>
        </w:tc>
        <w:tc>
          <w:tcPr>
            <w:tcW w:w="925" w:type="dxa"/>
            <w:tcBorders>
              <w:top w:val="nil"/>
              <w:left w:val="nil"/>
              <w:right w:val="single" w:sz="4" w:space="0" w:color="auto"/>
            </w:tcBorders>
            <w:shd w:val="clear" w:color="000000" w:fill="FFFFFF"/>
          </w:tcPr>
          <w:p w:rsidR="009175BC" w:rsidRPr="004774AC" w:rsidRDefault="009175BC" w:rsidP="002472E7">
            <w:pPr>
              <w:pStyle w:val="Texto"/>
              <w:spacing w:before="30" w:after="28" w:line="240" w:lineRule="auto"/>
              <w:ind w:firstLine="0"/>
              <w:rPr>
                <w:sz w:val="12"/>
                <w:szCs w:val="12"/>
              </w:rPr>
            </w:pPr>
          </w:p>
        </w:tc>
        <w:tc>
          <w:tcPr>
            <w:tcW w:w="942" w:type="dxa"/>
            <w:tcBorders>
              <w:top w:val="nil"/>
              <w:left w:val="nil"/>
              <w:right w:val="single" w:sz="4" w:space="0" w:color="auto"/>
            </w:tcBorders>
            <w:shd w:val="clear" w:color="000000" w:fill="FFFFFF"/>
          </w:tcPr>
          <w:p w:rsidR="009175BC" w:rsidRPr="004774AC" w:rsidRDefault="009175BC" w:rsidP="002472E7">
            <w:pPr>
              <w:pStyle w:val="Texto"/>
              <w:spacing w:before="30" w:after="28" w:line="240" w:lineRule="auto"/>
              <w:ind w:firstLine="0"/>
              <w:rPr>
                <w:sz w:val="12"/>
                <w:szCs w:val="12"/>
              </w:rPr>
            </w:pPr>
          </w:p>
        </w:tc>
        <w:tc>
          <w:tcPr>
            <w:tcW w:w="694" w:type="dxa"/>
            <w:tcBorders>
              <w:top w:val="nil"/>
              <w:left w:val="nil"/>
              <w:right w:val="single" w:sz="4" w:space="0" w:color="auto"/>
            </w:tcBorders>
            <w:shd w:val="clear" w:color="000000" w:fill="FFFFFF"/>
          </w:tcPr>
          <w:p w:rsidR="009175BC" w:rsidRPr="004774AC" w:rsidRDefault="009175BC" w:rsidP="002472E7">
            <w:pPr>
              <w:pStyle w:val="Texto"/>
              <w:spacing w:before="30" w:after="28" w:line="240" w:lineRule="auto"/>
              <w:ind w:firstLine="0"/>
              <w:rPr>
                <w:sz w:val="12"/>
                <w:szCs w:val="12"/>
              </w:rPr>
            </w:pPr>
          </w:p>
        </w:tc>
        <w:tc>
          <w:tcPr>
            <w:tcW w:w="1026" w:type="dxa"/>
            <w:tcBorders>
              <w:top w:val="nil"/>
              <w:left w:val="nil"/>
              <w:right w:val="single" w:sz="4" w:space="0" w:color="auto"/>
            </w:tcBorders>
            <w:shd w:val="clear" w:color="000000" w:fill="FFFFFF"/>
          </w:tcPr>
          <w:p w:rsidR="009175BC" w:rsidRPr="004774AC" w:rsidRDefault="009175BC" w:rsidP="002472E7">
            <w:pPr>
              <w:pStyle w:val="Texto"/>
              <w:spacing w:before="30" w:after="28" w:line="240" w:lineRule="auto"/>
              <w:ind w:firstLine="0"/>
              <w:rPr>
                <w:sz w:val="12"/>
                <w:szCs w:val="12"/>
              </w:rPr>
            </w:pPr>
          </w:p>
        </w:tc>
      </w:tr>
      <w:tr w:rsidR="009175BC" w:rsidRPr="004774AC" w:rsidTr="002472E7">
        <w:trPr>
          <w:trHeight w:val="20"/>
        </w:trPr>
        <w:tc>
          <w:tcPr>
            <w:tcW w:w="201" w:type="dxa"/>
            <w:tcBorders>
              <w:top w:val="nil"/>
              <w:left w:val="single" w:sz="4" w:space="0" w:color="auto"/>
              <w:bottom w:val="single" w:sz="4" w:space="0" w:color="auto"/>
              <w:right w:val="nil"/>
            </w:tcBorders>
            <w:shd w:val="clear" w:color="000000" w:fill="FFFFFF"/>
          </w:tcPr>
          <w:p w:rsidR="009175BC" w:rsidRPr="004774AC" w:rsidRDefault="009175BC" w:rsidP="002472E7">
            <w:pPr>
              <w:pStyle w:val="Texto"/>
              <w:spacing w:before="30" w:after="28" w:line="240" w:lineRule="auto"/>
              <w:ind w:firstLine="0"/>
              <w:rPr>
                <w:sz w:val="12"/>
                <w:szCs w:val="12"/>
              </w:rPr>
            </w:pPr>
          </w:p>
        </w:tc>
        <w:tc>
          <w:tcPr>
            <w:tcW w:w="2915" w:type="dxa"/>
            <w:tcBorders>
              <w:top w:val="nil"/>
              <w:left w:val="nil"/>
              <w:bottom w:val="single" w:sz="4" w:space="0" w:color="auto"/>
              <w:right w:val="single" w:sz="4" w:space="0" w:color="auto"/>
            </w:tcBorders>
            <w:shd w:val="clear" w:color="000000" w:fill="FFFFFF"/>
          </w:tcPr>
          <w:p w:rsidR="009175BC" w:rsidRPr="004774AC" w:rsidRDefault="009175BC" w:rsidP="002472E7">
            <w:pPr>
              <w:pStyle w:val="Texto"/>
              <w:spacing w:before="30" w:after="28" w:line="240" w:lineRule="auto"/>
              <w:ind w:firstLine="0"/>
              <w:rPr>
                <w:sz w:val="12"/>
                <w:szCs w:val="12"/>
              </w:rPr>
            </w:pPr>
          </w:p>
        </w:tc>
        <w:tc>
          <w:tcPr>
            <w:tcW w:w="842" w:type="dxa"/>
            <w:tcBorders>
              <w:top w:val="nil"/>
              <w:left w:val="nil"/>
              <w:bottom w:val="single" w:sz="4" w:space="0" w:color="auto"/>
              <w:right w:val="single" w:sz="4" w:space="0" w:color="auto"/>
            </w:tcBorders>
            <w:shd w:val="clear" w:color="000000" w:fill="FFFFFF"/>
          </w:tcPr>
          <w:p w:rsidR="009175BC" w:rsidRPr="004774AC" w:rsidRDefault="009175BC" w:rsidP="002472E7">
            <w:pPr>
              <w:pStyle w:val="Texto"/>
              <w:spacing w:before="30" w:after="28" w:line="240" w:lineRule="auto"/>
              <w:ind w:firstLine="0"/>
              <w:rPr>
                <w:sz w:val="12"/>
                <w:szCs w:val="12"/>
              </w:rPr>
            </w:pPr>
          </w:p>
        </w:tc>
        <w:tc>
          <w:tcPr>
            <w:tcW w:w="1167" w:type="dxa"/>
            <w:tcBorders>
              <w:top w:val="nil"/>
              <w:left w:val="nil"/>
              <w:bottom w:val="single" w:sz="4" w:space="0" w:color="auto"/>
              <w:right w:val="single" w:sz="4" w:space="0" w:color="auto"/>
            </w:tcBorders>
            <w:shd w:val="clear" w:color="000000" w:fill="FFFFFF"/>
          </w:tcPr>
          <w:p w:rsidR="009175BC" w:rsidRPr="004774AC" w:rsidRDefault="009175BC" w:rsidP="002472E7">
            <w:pPr>
              <w:pStyle w:val="Texto"/>
              <w:spacing w:before="30" w:after="28" w:line="240" w:lineRule="auto"/>
              <w:ind w:firstLine="0"/>
              <w:rPr>
                <w:sz w:val="12"/>
                <w:szCs w:val="12"/>
              </w:rPr>
            </w:pPr>
          </w:p>
        </w:tc>
        <w:tc>
          <w:tcPr>
            <w:tcW w:w="925" w:type="dxa"/>
            <w:tcBorders>
              <w:top w:val="nil"/>
              <w:left w:val="nil"/>
              <w:bottom w:val="single" w:sz="4" w:space="0" w:color="auto"/>
              <w:right w:val="single" w:sz="4" w:space="0" w:color="auto"/>
            </w:tcBorders>
            <w:shd w:val="clear" w:color="000000" w:fill="FFFFFF"/>
          </w:tcPr>
          <w:p w:rsidR="009175BC" w:rsidRPr="004774AC" w:rsidRDefault="009175BC" w:rsidP="002472E7">
            <w:pPr>
              <w:pStyle w:val="Texto"/>
              <w:spacing w:before="30" w:after="28" w:line="240" w:lineRule="auto"/>
              <w:ind w:firstLine="0"/>
              <w:rPr>
                <w:sz w:val="12"/>
                <w:szCs w:val="12"/>
              </w:rPr>
            </w:pPr>
          </w:p>
        </w:tc>
        <w:tc>
          <w:tcPr>
            <w:tcW w:w="942" w:type="dxa"/>
            <w:tcBorders>
              <w:top w:val="nil"/>
              <w:left w:val="nil"/>
              <w:bottom w:val="single" w:sz="4" w:space="0" w:color="auto"/>
              <w:right w:val="single" w:sz="4" w:space="0" w:color="auto"/>
            </w:tcBorders>
            <w:shd w:val="clear" w:color="000000" w:fill="FFFFFF"/>
          </w:tcPr>
          <w:p w:rsidR="009175BC" w:rsidRPr="004774AC" w:rsidRDefault="009175BC" w:rsidP="002472E7">
            <w:pPr>
              <w:pStyle w:val="Texto"/>
              <w:spacing w:before="30" w:after="28" w:line="240" w:lineRule="auto"/>
              <w:ind w:firstLine="0"/>
              <w:rPr>
                <w:sz w:val="12"/>
                <w:szCs w:val="12"/>
              </w:rPr>
            </w:pPr>
          </w:p>
        </w:tc>
        <w:tc>
          <w:tcPr>
            <w:tcW w:w="694" w:type="dxa"/>
            <w:tcBorders>
              <w:top w:val="nil"/>
              <w:left w:val="nil"/>
              <w:bottom w:val="single" w:sz="4" w:space="0" w:color="auto"/>
              <w:right w:val="single" w:sz="4" w:space="0" w:color="auto"/>
            </w:tcBorders>
            <w:shd w:val="clear" w:color="000000" w:fill="FFFFFF"/>
          </w:tcPr>
          <w:p w:rsidR="009175BC" w:rsidRPr="004774AC" w:rsidRDefault="009175BC" w:rsidP="002472E7">
            <w:pPr>
              <w:pStyle w:val="Texto"/>
              <w:spacing w:before="30" w:after="28" w:line="240" w:lineRule="auto"/>
              <w:ind w:firstLine="0"/>
              <w:rPr>
                <w:sz w:val="12"/>
                <w:szCs w:val="12"/>
              </w:rPr>
            </w:pPr>
          </w:p>
        </w:tc>
        <w:tc>
          <w:tcPr>
            <w:tcW w:w="1026" w:type="dxa"/>
            <w:tcBorders>
              <w:top w:val="nil"/>
              <w:left w:val="nil"/>
              <w:bottom w:val="single" w:sz="4" w:space="0" w:color="auto"/>
              <w:right w:val="single" w:sz="4" w:space="0" w:color="auto"/>
            </w:tcBorders>
            <w:shd w:val="clear" w:color="000000" w:fill="FFFFFF"/>
          </w:tcPr>
          <w:p w:rsidR="009175BC" w:rsidRPr="004774AC" w:rsidRDefault="009175BC" w:rsidP="002472E7">
            <w:pPr>
              <w:pStyle w:val="Texto"/>
              <w:spacing w:before="30" w:after="28" w:line="240" w:lineRule="auto"/>
              <w:ind w:firstLine="0"/>
              <w:rPr>
                <w:sz w:val="12"/>
                <w:szCs w:val="12"/>
              </w:rPr>
            </w:pPr>
          </w:p>
        </w:tc>
      </w:tr>
      <w:tr w:rsidR="009175BC" w:rsidRPr="004774AC" w:rsidTr="002472E7">
        <w:trPr>
          <w:trHeight w:val="20"/>
        </w:trPr>
        <w:tc>
          <w:tcPr>
            <w:tcW w:w="201" w:type="dxa"/>
            <w:tcBorders>
              <w:top w:val="nil"/>
              <w:left w:val="single" w:sz="4" w:space="0" w:color="auto"/>
              <w:bottom w:val="single" w:sz="4" w:space="0" w:color="auto"/>
              <w:right w:val="nil"/>
            </w:tcBorders>
            <w:shd w:val="clear" w:color="000000" w:fill="FFFFFF"/>
          </w:tcPr>
          <w:p w:rsidR="009175BC" w:rsidRPr="004774AC" w:rsidRDefault="009175BC" w:rsidP="002472E7">
            <w:pPr>
              <w:pStyle w:val="Texto"/>
              <w:spacing w:before="20" w:after="28" w:line="240" w:lineRule="auto"/>
              <w:ind w:firstLine="0"/>
              <w:rPr>
                <w:b/>
                <w:bCs/>
                <w:sz w:val="12"/>
                <w:szCs w:val="12"/>
              </w:rPr>
            </w:pPr>
          </w:p>
        </w:tc>
        <w:tc>
          <w:tcPr>
            <w:tcW w:w="2915" w:type="dxa"/>
            <w:tcBorders>
              <w:top w:val="nil"/>
              <w:left w:val="nil"/>
              <w:bottom w:val="single" w:sz="4" w:space="0" w:color="auto"/>
              <w:right w:val="single" w:sz="4" w:space="0" w:color="auto"/>
            </w:tcBorders>
            <w:shd w:val="clear" w:color="000000" w:fill="FFFFFF"/>
          </w:tcPr>
          <w:p w:rsidR="009175BC" w:rsidRPr="004774AC" w:rsidRDefault="009175BC" w:rsidP="002472E7">
            <w:pPr>
              <w:pStyle w:val="Texto"/>
              <w:spacing w:before="20" w:after="28" w:line="240" w:lineRule="auto"/>
              <w:ind w:firstLine="0"/>
              <w:rPr>
                <w:b/>
                <w:bCs/>
                <w:sz w:val="12"/>
                <w:szCs w:val="12"/>
              </w:rPr>
            </w:pPr>
            <w:r w:rsidRPr="004774AC">
              <w:rPr>
                <w:b/>
                <w:bCs/>
                <w:sz w:val="12"/>
                <w:szCs w:val="12"/>
              </w:rPr>
              <w:t>Total del Gasto</w:t>
            </w:r>
          </w:p>
        </w:tc>
        <w:tc>
          <w:tcPr>
            <w:tcW w:w="842" w:type="dxa"/>
            <w:tcBorders>
              <w:top w:val="nil"/>
              <w:left w:val="nil"/>
              <w:bottom w:val="single" w:sz="4" w:space="0" w:color="auto"/>
              <w:right w:val="single" w:sz="4" w:space="0" w:color="auto"/>
            </w:tcBorders>
            <w:shd w:val="clear" w:color="000000" w:fill="FFFFFF"/>
          </w:tcPr>
          <w:p w:rsidR="009175BC" w:rsidRPr="004774AC" w:rsidRDefault="009175BC" w:rsidP="002472E7">
            <w:pPr>
              <w:pStyle w:val="Texto"/>
              <w:spacing w:before="20" w:after="28" w:line="240" w:lineRule="auto"/>
              <w:ind w:firstLine="0"/>
              <w:rPr>
                <w:b/>
                <w:bCs/>
                <w:sz w:val="12"/>
                <w:szCs w:val="12"/>
              </w:rPr>
            </w:pPr>
          </w:p>
        </w:tc>
        <w:tc>
          <w:tcPr>
            <w:tcW w:w="1167" w:type="dxa"/>
            <w:tcBorders>
              <w:top w:val="nil"/>
              <w:left w:val="nil"/>
              <w:bottom w:val="single" w:sz="4" w:space="0" w:color="auto"/>
              <w:right w:val="single" w:sz="4" w:space="0" w:color="auto"/>
            </w:tcBorders>
            <w:shd w:val="clear" w:color="000000" w:fill="FFFFFF"/>
          </w:tcPr>
          <w:p w:rsidR="009175BC" w:rsidRPr="004774AC" w:rsidRDefault="009175BC" w:rsidP="002472E7">
            <w:pPr>
              <w:pStyle w:val="Texto"/>
              <w:spacing w:before="20" w:after="28" w:line="240" w:lineRule="auto"/>
              <w:ind w:firstLine="0"/>
              <w:rPr>
                <w:b/>
                <w:bCs/>
                <w:sz w:val="12"/>
                <w:szCs w:val="12"/>
              </w:rPr>
            </w:pPr>
          </w:p>
        </w:tc>
        <w:tc>
          <w:tcPr>
            <w:tcW w:w="925" w:type="dxa"/>
            <w:tcBorders>
              <w:top w:val="nil"/>
              <w:left w:val="nil"/>
              <w:bottom w:val="single" w:sz="4" w:space="0" w:color="auto"/>
              <w:right w:val="single" w:sz="4" w:space="0" w:color="auto"/>
            </w:tcBorders>
            <w:shd w:val="clear" w:color="000000" w:fill="FFFFFF"/>
          </w:tcPr>
          <w:p w:rsidR="009175BC" w:rsidRPr="004774AC" w:rsidRDefault="009175BC" w:rsidP="002472E7">
            <w:pPr>
              <w:pStyle w:val="Texto"/>
              <w:spacing w:before="20" w:after="28" w:line="240" w:lineRule="auto"/>
              <w:ind w:firstLine="0"/>
              <w:rPr>
                <w:b/>
                <w:bCs/>
                <w:sz w:val="12"/>
                <w:szCs w:val="12"/>
              </w:rPr>
            </w:pPr>
          </w:p>
        </w:tc>
        <w:tc>
          <w:tcPr>
            <w:tcW w:w="942" w:type="dxa"/>
            <w:tcBorders>
              <w:top w:val="nil"/>
              <w:left w:val="nil"/>
              <w:bottom w:val="single" w:sz="4" w:space="0" w:color="auto"/>
              <w:right w:val="single" w:sz="4" w:space="0" w:color="auto"/>
            </w:tcBorders>
            <w:shd w:val="clear" w:color="000000" w:fill="FFFFFF"/>
          </w:tcPr>
          <w:p w:rsidR="009175BC" w:rsidRPr="004774AC" w:rsidRDefault="009175BC" w:rsidP="002472E7">
            <w:pPr>
              <w:pStyle w:val="Texto"/>
              <w:spacing w:before="20" w:after="28" w:line="240" w:lineRule="auto"/>
              <w:ind w:firstLine="0"/>
              <w:rPr>
                <w:b/>
                <w:bCs/>
                <w:sz w:val="12"/>
                <w:szCs w:val="12"/>
              </w:rPr>
            </w:pPr>
          </w:p>
        </w:tc>
        <w:tc>
          <w:tcPr>
            <w:tcW w:w="694" w:type="dxa"/>
            <w:tcBorders>
              <w:top w:val="nil"/>
              <w:left w:val="nil"/>
              <w:bottom w:val="single" w:sz="4" w:space="0" w:color="auto"/>
              <w:right w:val="single" w:sz="4" w:space="0" w:color="auto"/>
            </w:tcBorders>
            <w:shd w:val="clear" w:color="000000" w:fill="FFFFFF"/>
          </w:tcPr>
          <w:p w:rsidR="009175BC" w:rsidRPr="004774AC" w:rsidRDefault="009175BC" w:rsidP="002472E7">
            <w:pPr>
              <w:pStyle w:val="Texto"/>
              <w:spacing w:before="20" w:after="28" w:line="240" w:lineRule="auto"/>
              <w:ind w:firstLine="0"/>
              <w:rPr>
                <w:b/>
                <w:bCs/>
                <w:sz w:val="12"/>
                <w:szCs w:val="12"/>
              </w:rPr>
            </w:pPr>
          </w:p>
        </w:tc>
        <w:tc>
          <w:tcPr>
            <w:tcW w:w="1026" w:type="dxa"/>
            <w:tcBorders>
              <w:top w:val="nil"/>
              <w:left w:val="nil"/>
              <w:bottom w:val="single" w:sz="4" w:space="0" w:color="auto"/>
              <w:right w:val="single" w:sz="4" w:space="0" w:color="auto"/>
            </w:tcBorders>
            <w:shd w:val="clear" w:color="000000" w:fill="FFFFFF"/>
          </w:tcPr>
          <w:p w:rsidR="009175BC" w:rsidRPr="004774AC" w:rsidRDefault="009175BC" w:rsidP="002472E7">
            <w:pPr>
              <w:pStyle w:val="Texto"/>
              <w:spacing w:before="20" w:after="28" w:line="240" w:lineRule="auto"/>
              <w:ind w:firstLine="0"/>
              <w:rPr>
                <w:b/>
                <w:bCs/>
                <w:sz w:val="12"/>
                <w:szCs w:val="12"/>
              </w:rPr>
            </w:pPr>
          </w:p>
        </w:tc>
      </w:tr>
    </w:tbl>
    <w:p w:rsidR="00520AA1" w:rsidRPr="004774AC" w:rsidRDefault="00520AA1" w:rsidP="00520AA1">
      <w:pPr>
        <w:pStyle w:val="Texto"/>
        <w:spacing w:after="64" w:line="220" w:lineRule="exact"/>
        <w:jc w:val="right"/>
        <w:rPr>
          <w:rFonts w:eastAsia="MS Mincho"/>
          <w:i/>
          <w:iCs/>
          <w:color w:val="0000FF"/>
          <w:sz w:val="16"/>
          <w:szCs w:val="16"/>
        </w:rPr>
      </w:pPr>
      <w:r w:rsidRPr="004774AC">
        <w:rPr>
          <w:rFonts w:eastAsia="MS Mincho"/>
          <w:i/>
          <w:iCs/>
          <w:color w:val="0000FF"/>
          <w:sz w:val="16"/>
          <w:szCs w:val="16"/>
        </w:rPr>
        <w:t>Cuadro reformado DOF 30-09-2015</w:t>
      </w:r>
    </w:p>
    <w:tbl>
      <w:tblPr>
        <w:tblW w:w="8712" w:type="dxa"/>
        <w:tblInd w:w="144" w:type="dxa"/>
        <w:tblLayout w:type="fixed"/>
        <w:tblCellMar>
          <w:left w:w="43" w:type="dxa"/>
          <w:right w:w="43" w:type="dxa"/>
        </w:tblCellMar>
        <w:tblLook w:val="0000" w:firstRow="0" w:lastRow="0" w:firstColumn="0" w:lastColumn="0" w:noHBand="0" w:noVBand="0"/>
      </w:tblPr>
      <w:tblGrid>
        <w:gridCol w:w="2369"/>
        <w:gridCol w:w="1103"/>
        <w:gridCol w:w="1103"/>
        <w:gridCol w:w="965"/>
        <w:gridCol w:w="1103"/>
        <w:gridCol w:w="1103"/>
        <w:gridCol w:w="966"/>
      </w:tblGrid>
      <w:tr w:rsidR="009175BC" w:rsidRPr="004774AC" w:rsidTr="00AC4714">
        <w:trPr>
          <w:trHeight w:val="20"/>
        </w:trPr>
        <w:tc>
          <w:tcPr>
            <w:tcW w:w="8712" w:type="dxa"/>
            <w:gridSpan w:val="7"/>
            <w:tcBorders>
              <w:top w:val="single" w:sz="6" w:space="0" w:color="auto"/>
              <w:left w:val="single" w:sz="6" w:space="0" w:color="auto"/>
              <w:bottom w:val="nil"/>
              <w:right w:val="single" w:sz="6" w:space="0" w:color="auto"/>
            </w:tcBorders>
            <w:shd w:val="clear" w:color="auto" w:fill="BFBFBF"/>
            <w:vAlign w:val="center"/>
          </w:tcPr>
          <w:p w:rsidR="009175BC" w:rsidRPr="004774AC" w:rsidRDefault="009175BC" w:rsidP="002472E7">
            <w:pPr>
              <w:pStyle w:val="Texto"/>
              <w:spacing w:before="30" w:after="30" w:line="240" w:lineRule="auto"/>
              <w:ind w:firstLine="0"/>
              <w:jc w:val="center"/>
              <w:rPr>
                <w:b/>
                <w:bCs/>
                <w:sz w:val="12"/>
                <w:szCs w:val="12"/>
                <w:lang w:val="es-MX" w:eastAsia="es-MX"/>
              </w:rPr>
            </w:pPr>
            <w:r w:rsidRPr="004774AC">
              <w:rPr>
                <w:b/>
                <w:bCs/>
                <w:sz w:val="12"/>
                <w:szCs w:val="12"/>
                <w:lang w:val="es-MX" w:eastAsia="es-MX"/>
              </w:rPr>
              <w:lastRenderedPageBreak/>
              <w:t>Ente Público</w:t>
            </w:r>
          </w:p>
        </w:tc>
      </w:tr>
      <w:tr w:rsidR="009175BC" w:rsidRPr="004774AC" w:rsidTr="00AC4714">
        <w:trPr>
          <w:trHeight w:val="20"/>
        </w:trPr>
        <w:tc>
          <w:tcPr>
            <w:tcW w:w="8712" w:type="dxa"/>
            <w:gridSpan w:val="7"/>
            <w:tcBorders>
              <w:top w:val="nil"/>
              <w:left w:val="single" w:sz="6" w:space="0" w:color="auto"/>
              <w:bottom w:val="nil"/>
              <w:right w:val="single" w:sz="6" w:space="0" w:color="auto"/>
            </w:tcBorders>
            <w:shd w:val="clear" w:color="auto" w:fill="BFBFBF"/>
            <w:vAlign w:val="center"/>
          </w:tcPr>
          <w:p w:rsidR="009175BC" w:rsidRPr="004774AC" w:rsidRDefault="009175BC" w:rsidP="002472E7">
            <w:pPr>
              <w:pStyle w:val="Texto"/>
              <w:spacing w:before="30" w:after="30" w:line="240" w:lineRule="auto"/>
              <w:ind w:firstLine="0"/>
              <w:jc w:val="center"/>
              <w:rPr>
                <w:b/>
                <w:bCs/>
                <w:sz w:val="12"/>
                <w:szCs w:val="12"/>
                <w:lang w:val="es-MX" w:eastAsia="es-MX"/>
              </w:rPr>
            </w:pPr>
            <w:r w:rsidRPr="004774AC">
              <w:rPr>
                <w:b/>
                <w:bCs/>
                <w:sz w:val="12"/>
                <w:szCs w:val="12"/>
                <w:lang w:val="es-MX" w:eastAsia="es-MX"/>
              </w:rPr>
              <w:t>Estado Analítico del Ejercicio del Presupuesto de Egresos</w:t>
            </w:r>
          </w:p>
        </w:tc>
      </w:tr>
      <w:tr w:rsidR="009175BC" w:rsidRPr="004774AC" w:rsidTr="00AC4714">
        <w:trPr>
          <w:trHeight w:val="20"/>
        </w:trPr>
        <w:tc>
          <w:tcPr>
            <w:tcW w:w="8712" w:type="dxa"/>
            <w:gridSpan w:val="7"/>
            <w:tcBorders>
              <w:top w:val="nil"/>
              <w:left w:val="single" w:sz="6" w:space="0" w:color="auto"/>
              <w:bottom w:val="nil"/>
              <w:right w:val="single" w:sz="6" w:space="0" w:color="auto"/>
            </w:tcBorders>
            <w:shd w:val="clear" w:color="auto" w:fill="BFBFBF"/>
            <w:vAlign w:val="center"/>
          </w:tcPr>
          <w:p w:rsidR="009175BC" w:rsidRPr="004774AC" w:rsidRDefault="009175BC" w:rsidP="002472E7">
            <w:pPr>
              <w:pStyle w:val="Texto"/>
              <w:spacing w:before="30" w:after="30" w:line="240" w:lineRule="auto"/>
              <w:ind w:firstLine="0"/>
              <w:jc w:val="center"/>
              <w:rPr>
                <w:b/>
                <w:bCs/>
                <w:sz w:val="12"/>
                <w:szCs w:val="12"/>
                <w:lang w:val="es-MX" w:eastAsia="es-MX"/>
              </w:rPr>
            </w:pPr>
            <w:r w:rsidRPr="004774AC">
              <w:rPr>
                <w:b/>
                <w:bCs/>
                <w:sz w:val="12"/>
                <w:szCs w:val="12"/>
                <w:lang w:val="es-MX" w:eastAsia="es-MX"/>
              </w:rPr>
              <w:t>Clasificación Administrativa</w:t>
            </w:r>
          </w:p>
        </w:tc>
      </w:tr>
      <w:tr w:rsidR="009175BC" w:rsidRPr="004774AC" w:rsidTr="00AC4714">
        <w:trPr>
          <w:trHeight w:val="20"/>
        </w:trPr>
        <w:tc>
          <w:tcPr>
            <w:tcW w:w="8712" w:type="dxa"/>
            <w:gridSpan w:val="7"/>
            <w:tcBorders>
              <w:top w:val="nil"/>
              <w:left w:val="single" w:sz="6" w:space="0" w:color="auto"/>
              <w:bottom w:val="single" w:sz="6" w:space="0" w:color="auto"/>
              <w:right w:val="single" w:sz="6" w:space="0" w:color="auto"/>
            </w:tcBorders>
            <w:shd w:val="clear" w:color="auto" w:fill="BFBFBF"/>
            <w:vAlign w:val="center"/>
          </w:tcPr>
          <w:p w:rsidR="009175BC" w:rsidRPr="004774AC" w:rsidRDefault="009175BC" w:rsidP="002472E7">
            <w:pPr>
              <w:pStyle w:val="Texto"/>
              <w:spacing w:before="30" w:after="30" w:line="240" w:lineRule="auto"/>
              <w:ind w:firstLine="0"/>
              <w:jc w:val="center"/>
              <w:rPr>
                <w:b/>
                <w:bCs/>
                <w:sz w:val="12"/>
                <w:szCs w:val="12"/>
                <w:lang w:val="es-MX" w:eastAsia="es-MX"/>
              </w:rPr>
            </w:pPr>
            <w:r w:rsidRPr="004774AC">
              <w:rPr>
                <w:b/>
                <w:bCs/>
                <w:sz w:val="12"/>
                <w:szCs w:val="12"/>
                <w:lang w:val="es-MX" w:eastAsia="es-MX"/>
              </w:rPr>
              <w:t>Del XXXX al XXXX</w:t>
            </w:r>
          </w:p>
        </w:tc>
      </w:tr>
      <w:tr w:rsidR="009175BC" w:rsidRPr="004774AC" w:rsidTr="00AC4714">
        <w:trPr>
          <w:trHeight w:val="20"/>
        </w:trPr>
        <w:tc>
          <w:tcPr>
            <w:tcW w:w="8712" w:type="dxa"/>
            <w:gridSpan w:val="7"/>
            <w:tcBorders>
              <w:top w:val="nil"/>
              <w:left w:val="nil"/>
              <w:bottom w:val="nil"/>
              <w:right w:val="nil"/>
            </w:tcBorders>
          </w:tcPr>
          <w:p w:rsidR="009175BC" w:rsidRPr="004774AC" w:rsidRDefault="009175BC" w:rsidP="002472E7">
            <w:pPr>
              <w:pStyle w:val="Texto"/>
              <w:spacing w:before="30" w:after="30" w:line="240" w:lineRule="auto"/>
              <w:ind w:firstLine="0"/>
              <w:rPr>
                <w:sz w:val="12"/>
                <w:szCs w:val="12"/>
                <w:lang w:val="es-MX" w:eastAsia="es-MX"/>
              </w:rPr>
            </w:pPr>
          </w:p>
        </w:tc>
      </w:tr>
      <w:tr w:rsidR="009175BC" w:rsidRPr="004774AC" w:rsidTr="00AC4714">
        <w:trPr>
          <w:trHeight w:val="20"/>
        </w:trPr>
        <w:tc>
          <w:tcPr>
            <w:tcW w:w="2369" w:type="dxa"/>
            <w:vMerge w:val="restart"/>
            <w:tcBorders>
              <w:top w:val="single" w:sz="6" w:space="0" w:color="auto"/>
              <w:left w:val="single" w:sz="6" w:space="0" w:color="auto"/>
              <w:right w:val="single" w:sz="6" w:space="0" w:color="auto"/>
            </w:tcBorders>
            <w:shd w:val="solid" w:color="C0C0C0" w:fill="auto"/>
            <w:vAlign w:val="center"/>
          </w:tcPr>
          <w:p w:rsidR="009175BC" w:rsidRPr="004774AC" w:rsidRDefault="009175BC" w:rsidP="002472E7">
            <w:pPr>
              <w:pStyle w:val="Texto"/>
              <w:spacing w:before="30" w:after="30" w:line="240" w:lineRule="auto"/>
              <w:ind w:firstLine="0"/>
              <w:jc w:val="center"/>
              <w:rPr>
                <w:b/>
                <w:bCs/>
                <w:sz w:val="12"/>
                <w:szCs w:val="12"/>
                <w:lang w:val="es-MX" w:eastAsia="es-MX"/>
              </w:rPr>
            </w:pPr>
            <w:r w:rsidRPr="004774AC">
              <w:rPr>
                <w:b/>
                <w:bCs/>
                <w:sz w:val="12"/>
                <w:szCs w:val="12"/>
                <w:lang w:val="es-MX" w:eastAsia="es-MX"/>
              </w:rPr>
              <w:t>Concepto</w:t>
            </w:r>
          </w:p>
        </w:tc>
        <w:tc>
          <w:tcPr>
            <w:tcW w:w="5377" w:type="dxa"/>
            <w:gridSpan w:val="5"/>
            <w:tcBorders>
              <w:top w:val="single" w:sz="6" w:space="0" w:color="auto"/>
              <w:left w:val="single" w:sz="6" w:space="0" w:color="auto"/>
              <w:bottom w:val="single" w:sz="6" w:space="0" w:color="auto"/>
              <w:right w:val="single" w:sz="6" w:space="0" w:color="auto"/>
            </w:tcBorders>
            <w:shd w:val="solid" w:color="C0C0C0" w:fill="auto"/>
            <w:vAlign w:val="center"/>
          </w:tcPr>
          <w:p w:rsidR="009175BC" w:rsidRPr="004774AC" w:rsidRDefault="009175BC" w:rsidP="002472E7">
            <w:pPr>
              <w:pStyle w:val="Texto"/>
              <w:spacing w:before="30" w:after="30" w:line="240" w:lineRule="auto"/>
              <w:ind w:firstLine="0"/>
              <w:jc w:val="center"/>
              <w:rPr>
                <w:b/>
                <w:bCs/>
                <w:sz w:val="12"/>
                <w:szCs w:val="12"/>
                <w:lang w:val="es-MX" w:eastAsia="es-MX"/>
              </w:rPr>
            </w:pPr>
            <w:r w:rsidRPr="004774AC">
              <w:rPr>
                <w:b/>
                <w:bCs/>
                <w:sz w:val="12"/>
                <w:szCs w:val="12"/>
                <w:lang w:val="es-MX" w:eastAsia="es-MX"/>
              </w:rPr>
              <w:t>Egresos</w:t>
            </w:r>
          </w:p>
        </w:tc>
        <w:tc>
          <w:tcPr>
            <w:tcW w:w="966" w:type="dxa"/>
            <w:vMerge w:val="restart"/>
            <w:tcBorders>
              <w:top w:val="single" w:sz="6" w:space="0" w:color="auto"/>
              <w:left w:val="single" w:sz="6" w:space="0" w:color="auto"/>
              <w:right w:val="single" w:sz="6" w:space="0" w:color="auto"/>
            </w:tcBorders>
            <w:shd w:val="solid" w:color="C0C0C0" w:fill="auto"/>
            <w:vAlign w:val="center"/>
          </w:tcPr>
          <w:p w:rsidR="009175BC" w:rsidRPr="004774AC" w:rsidRDefault="009175BC" w:rsidP="002472E7">
            <w:pPr>
              <w:pStyle w:val="Texto"/>
              <w:spacing w:before="30" w:after="30" w:line="240" w:lineRule="auto"/>
              <w:ind w:firstLine="0"/>
              <w:jc w:val="center"/>
              <w:rPr>
                <w:b/>
                <w:bCs/>
                <w:sz w:val="12"/>
                <w:szCs w:val="12"/>
                <w:lang w:val="es-MX" w:eastAsia="es-MX"/>
              </w:rPr>
            </w:pPr>
            <w:r w:rsidRPr="004774AC">
              <w:rPr>
                <w:b/>
                <w:bCs/>
                <w:sz w:val="12"/>
                <w:szCs w:val="12"/>
                <w:lang w:val="es-MX" w:eastAsia="es-MX"/>
              </w:rPr>
              <w:t>Subejercicio</w:t>
            </w:r>
          </w:p>
        </w:tc>
      </w:tr>
      <w:tr w:rsidR="009175BC" w:rsidRPr="004774AC" w:rsidTr="00AC4714">
        <w:trPr>
          <w:trHeight w:val="20"/>
        </w:trPr>
        <w:tc>
          <w:tcPr>
            <w:tcW w:w="2369" w:type="dxa"/>
            <w:vMerge/>
            <w:tcBorders>
              <w:left w:val="single" w:sz="6" w:space="0" w:color="auto"/>
              <w:right w:val="single" w:sz="6" w:space="0" w:color="auto"/>
            </w:tcBorders>
            <w:shd w:val="solid" w:color="C0C0C0" w:fill="auto"/>
            <w:vAlign w:val="center"/>
          </w:tcPr>
          <w:p w:rsidR="009175BC" w:rsidRPr="004774AC" w:rsidRDefault="009175BC" w:rsidP="002472E7">
            <w:pPr>
              <w:pStyle w:val="Texto"/>
              <w:spacing w:before="30" w:after="30" w:line="240" w:lineRule="auto"/>
              <w:ind w:firstLine="0"/>
              <w:jc w:val="center"/>
              <w:rPr>
                <w:b/>
                <w:bCs/>
                <w:sz w:val="12"/>
                <w:szCs w:val="12"/>
                <w:lang w:val="es-MX" w:eastAsia="es-MX"/>
              </w:rPr>
            </w:pPr>
          </w:p>
        </w:tc>
        <w:tc>
          <w:tcPr>
            <w:tcW w:w="1103" w:type="dxa"/>
            <w:tcBorders>
              <w:top w:val="single" w:sz="6" w:space="0" w:color="auto"/>
              <w:left w:val="single" w:sz="6" w:space="0" w:color="auto"/>
              <w:bottom w:val="single" w:sz="6" w:space="0" w:color="auto"/>
              <w:right w:val="single" w:sz="6" w:space="0" w:color="auto"/>
            </w:tcBorders>
            <w:shd w:val="solid" w:color="C0C0C0" w:fill="auto"/>
            <w:vAlign w:val="center"/>
          </w:tcPr>
          <w:p w:rsidR="009175BC" w:rsidRPr="004774AC" w:rsidRDefault="009175BC" w:rsidP="002472E7">
            <w:pPr>
              <w:pStyle w:val="Texto"/>
              <w:spacing w:before="30" w:after="30" w:line="240" w:lineRule="auto"/>
              <w:ind w:firstLine="0"/>
              <w:jc w:val="center"/>
              <w:rPr>
                <w:b/>
                <w:bCs/>
                <w:sz w:val="12"/>
                <w:szCs w:val="12"/>
                <w:lang w:val="es-MX" w:eastAsia="es-MX"/>
              </w:rPr>
            </w:pPr>
            <w:r w:rsidRPr="004774AC">
              <w:rPr>
                <w:b/>
                <w:bCs/>
                <w:sz w:val="12"/>
                <w:szCs w:val="12"/>
                <w:lang w:val="es-MX" w:eastAsia="es-MX"/>
              </w:rPr>
              <w:t>Aprobado</w:t>
            </w:r>
          </w:p>
        </w:tc>
        <w:tc>
          <w:tcPr>
            <w:tcW w:w="1103" w:type="dxa"/>
            <w:tcBorders>
              <w:top w:val="single" w:sz="6" w:space="0" w:color="auto"/>
              <w:left w:val="single" w:sz="6" w:space="0" w:color="auto"/>
              <w:bottom w:val="single" w:sz="6" w:space="0" w:color="auto"/>
              <w:right w:val="single" w:sz="6" w:space="0" w:color="auto"/>
            </w:tcBorders>
            <w:shd w:val="solid" w:color="C0C0C0" w:fill="auto"/>
            <w:vAlign w:val="center"/>
          </w:tcPr>
          <w:p w:rsidR="009175BC" w:rsidRPr="004774AC" w:rsidRDefault="009175BC" w:rsidP="002472E7">
            <w:pPr>
              <w:pStyle w:val="Texto"/>
              <w:spacing w:before="30" w:after="30" w:line="240" w:lineRule="auto"/>
              <w:ind w:firstLine="0"/>
              <w:jc w:val="center"/>
              <w:rPr>
                <w:b/>
                <w:bCs/>
                <w:sz w:val="12"/>
                <w:szCs w:val="12"/>
                <w:lang w:val="es-MX" w:eastAsia="es-MX"/>
              </w:rPr>
            </w:pPr>
            <w:r w:rsidRPr="004774AC">
              <w:rPr>
                <w:b/>
                <w:bCs/>
                <w:sz w:val="12"/>
                <w:szCs w:val="12"/>
                <w:lang w:val="es-MX" w:eastAsia="es-MX"/>
              </w:rPr>
              <w:t>Ampliaciones/ (Reducciones)</w:t>
            </w:r>
          </w:p>
        </w:tc>
        <w:tc>
          <w:tcPr>
            <w:tcW w:w="965" w:type="dxa"/>
            <w:tcBorders>
              <w:top w:val="single" w:sz="6" w:space="0" w:color="auto"/>
              <w:left w:val="single" w:sz="6" w:space="0" w:color="auto"/>
              <w:bottom w:val="single" w:sz="6" w:space="0" w:color="auto"/>
              <w:right w:val="single" w:sz="6" w:space="0" w:color="auto"/>
            </w:tcBorders>
            <w:shd w:val="solid" w:color="C0C0C0" w:fill="auto"/>
            <w:vAlign w:val="center"/>
          </w:tcPr>
          <w:p w:rsidR="009175BC" w:rsidRPr="004774AC" w:rsidRDefault="009175BC" w:rsidP="002472E7">
            <w:pPr>
              <w:pStyle w:val="Texto"/>
              <w:spacing w:before="30" w:after="30" w:line="240" w:lineRule="auto"/>
              <w:ind w:firstLine="0"/>
              <w:jc w:val="center"/>
              <w:rPr>
                <w:b/>
                <w:bCs/>
                <w:sz w:val="12"/>
                <w:szCs w:val="12"/>
                <w:lang w:val="es-MX" w:eastAsia="es-MX"/>
              </w:rPr>
            </w:pPr>
            <w:r w:rsidRPr="004774AC">
              <w:rPr>
                <w:b/>
                <w:bCs/>
                <w:sz w:val="12"/>
                <w:szCs w:val="12"/>
                <w:lang w:val="es-MX" w:eastAsia="es-MX"/>
              </w:rPr>
              <w:t>Modificado</w:t>
            </w:r>
          </w:p>
        </w:tc>
        <w:tc>
          <w:tcPr>
            <w:tcW w:w="1103" w:type="dxa"/>
            <w:tcBorders>
              <w:top w:val="single" w:sz="6" w:space="0" w:color="auto"/>
              <w:left w:val="single" w:sz="6" w:space="0" w:color="auto"/>
              <w:bottom w:val="single" w:sz="6" w:space="0" w:color="auto"/>
              <w:right w:val="single" w:sz="6" w:space="0" w:color="auto"/>
            </w:tcBorders>
            <w:shd w:val="solid" w:color="C0C0C0" w:fill="auto"/>
            <w:vAlign w:val="center"/>
          </w:tcPr>
          <w:p w:rsidR="009175BC" w:rsidRPr="004774AC" w:rsidRDefault="009175BC" w:rsidP="002472E7">
            <w:pPr>
              <w:pStyle w:val="Texto"/>
              <w:spacing w:before="30" w:after="30" w:line="240" w:lineRule="auto"/>
              <w:ind w:firstLine="0"/>
              <w:jc w:val="center"/>
              <w:rPr>
                <w:b/>
                <w:bCs/>
                <w:sz w:val="12"/>
                <w:szCs w:val="12"/>
                <w:lang w:val="es-MX" w:eastAsia="es-MX"/>
              </w:rPr>
            </w:pPr>
            <w:r w:rsidRPr="004774AC">
              <w:rPr>
                <w:b/>
                <w:bCs/>
                <w:sz w:val="12"/>
                <w:szCs w:val="12"/>
                <w:lang w:val="es-MX" w:eastAsia="es-MX"/>
              </w:rPr>
              <w:t>Devengado</w:t>
            </w:r>
          </w:p>
        </w:tc>
        <w:tc>
          <w:tcPr>
            <w:tcW w:w="1103" w:type="dxa"/>
            <w:tcBorders>
              <w:top w:val="single" w:sz="6" w:space="0" w:color="auto"/>
              <w:left w:val="single" w:sz="6" w:space="0" w:color="auto"/>
              <w:bottom w:val="single" w:sz="6" w:space="0" w:color="auto"/>
              <w:right w:val="single" w:sz="6" w:space="0" w:color="auto"/>
            </w:tcBorders>
            <w:shd w:val="solid" w:color="C0C0C0" w:fill="auto"/>
            <w:vAlign w:val="center"/>
          </w:tcPr>
          <w:p w:rsidR="009175BC" w:rsidRPr="004774AC" w:rsidRDefault="009175BC" w:rsidP="002472E7">
            <w:pPr>
              <w:pStyle w:val="Texto"/>
              <w:spacing w:before="30" w:after="30" w:line="240" w:lineRule="auto"/>
              <w:ind w:firstLine="0"/>
              <w:jc w:val="center"/>
              <w:rPr>
                <w:b/>
                <w:bCs/>
                <w:sz w:val="12"/>
                <w:szCs w:val="12"/>
                <w:lang w:val="es-MX" w:eastAsia="es-MX"/>
              </w:rPr>
            </w:pPr>
            <w:r w:rsidRPr="004774AC">
              <w:rPr>
                <w:b/>
                <w:bCs/>
                <w:sz w:val="12"/>
                <w:szCs w:val="12"/>
                <w:lang w:val="es-MX" w:eastAsia="es-MX"/>
              </w:rPr>
              <w:t>Pagado</w:t>
            </w:r>
          </w:p>
        </w:tc>
        <w:tc>
          <w:tcPr>
            <w:tcW w:w="966" w:type="dxa"/>
            <w:vMerge/>
            <w:tcBorders>
              <w:left w:val="single" w:sz="6" w:space="0" w:color="auto"/>
              <w:bottom w:val="single" w:sz="6" w:space="0" w:color="auto"/>
              <w:right w:val="single" w:sz="6" w:space="0" w:color="auto"/>
            </w:tcBorders>
            <w:shd w:val="solid" w:color="C0C0C0" w:fill="auto"/>
            <w:vAlign w:val="center"/>
          </w:tcPr>
          <w:p w:rsidR="009175BC" w:rsidRPr="004774AC" w:rsidRDefault="009175BC" w:rsidP="002472E7">
            <w:pPr>
              <w:pStyle w:val="Texto"/>
              <w:spacing w:before="30" w:after="30" w:line="240" w:lineRule="auto"/>
              <w:ind w:firstLine="0"/>
              <w:jc w:val="center"/>
              <w:rPr>
                <w:b/>
                <w:bCs/>
                <w:sz w:val="12"/>
                <w:szCs w:val="12"/>
                <w:lang w:val="es-MX" w:eastAsia="es-MX"/>
              </w:rPr>
            </w:pPr>
          </w:p>
        </w:tc>
      </w:tr>
      <w:tr w:rsidR="009175BC" w:rsidRPr="004774AC" w:rsidTr="00AC4714">
        <w:trPr>
          <w:trHeight w:val="20"/>
        </w:trPr>
        <w:tc>
          <w:tcPr>
            <w:tcW w:w="2369" w:type="dxa"/>
            <w:vMerge/>
            <w:tcBorders>
              <w:left w:val="single" w:sz="6" w:space="0" w:color="auto"/>
              <w:bottom w:val="single" w:sz="6" w:space="0" w:color="auto"/>
              <w:right w:val="single" w:sz="6" w:space="0" w:color="auto"/>
            </w:tcBorders>
            <w:shd w:val="solid" w:color="C0C0C0" w:fill="auto"/>
            <w:vAlign w:val="center"/>
          </w:tcPr>
          <w:p w:rsidR="009175BC" w:rsidRPr="004774AC" w:rsidRDefault="009175BC" w:rsidP="002472E7">
            <w:pPr>
              <w:pStyle w:val="Texto"/>
              <w:spacing w:before="30" w:after="30" w:line="240" w:lineRule="auto"/>
              <w:ind w:firstLine="0"/>
              <w:jc w:val="center"/>
              <w:rPr>
                <w:b/>
                <w:bCs/>
                <w:sz w:val="12"/>
                <w:szCs w:val="12"/>
                <w:lang w:val="es-MX" w:eastAsia="es-MX"/>
              </w:rPr>
            </w:pPr>
          </w:p>
        </w:tc>
        <w:tc>
          <w:tcPr>
            <w:tcW w:w="1103" w:type="dxa"/>
            <w:tcBorders>
              <w:top w:val="single" w:sz="6" w:space="0" w:color="auto"/>
              <w:left w:val="single" w:sz="6" w:space="0" w:color="auto"/>
              <w:bottom w:val="single" w:sz="6" w:space="0" w:color="auto"/>
              <w:right w:val="single" w:sz="6" w:space="0" w:color="auto"/>
            </w:tcBorders>
            <w:shd w:val="solid" w:color="C0C0C0" w:fill="auto"/>
            <w:vAlign w:val="center"/>
          </w:tcPr>
          <w:p w:rsidR="009175BC" w:rsidRPr="004774AC" w:rsidRDefault="009175BC" w:rsidP="002472E7">
            <w:pPr>
              <w:pStyle w:val="Texto"/>
              <w:spacing w:before="30" w:after="30" w:line="240" w:lineRule="auto"/>
              <w:ind w:firstLine="0"/>
              <w:jc w:val="center"/>
              <w:rPr>
                <w:b/>
                <w:bCs/>
                <w:sz w:val="12"/>
                <w:szCs w:val="12"/>
                <w:lang w:val="es-MX" w:eastAsia="es-MX"/>
              </w:rPr>
            </w:pPr>
            <w:r w:rsidRPr="004774AC">
              <w:rPr>
                <w:b/>
                <w:bCs/>
                <w:sz w:val="12"/>
                <w:szCs w:val="12"/>
                <w:lang w:val="es-MX" w:eastAsia="es-MX"/>
              </w:rPr>
              <w:t>1</w:t>
            </w:r>
          </w:p>
        </w:tc>
        <w:tc>
          <w:tcPr>
            <w:tcW w:w="1103" w:type="dxa"/>
            <w:tcBorders>
              <w:top w:val="single" w:sz="6" w:space="0" w:color="auto"/>
              <w:left w:val="single" w:sz="6" w:space="0" w:color="auto"/>
              <w:bottom w:val="single" w:sz="6" w:space="0" w:color="auto"/>
              <w:right w:val="single" w:sz="6" w:space="0" w:color="auto"/>
            </w:tcBorders>
            <w:shd w:val="solid" w:color="C0C0C0" w:fill="auto"/>
            <w:vAlign w:val="center"/>
          </w:tcPr>
          <w:p w:rsidR="009175BC" w:rsidRPr="004774AC" w:rsidRDefault="009175BC" w:rsidP="002472E7">
            <w:pPr>
              <w:pStyle w:val="Texto"/>
              <w:spacing w:before="30" w:after="30" w:line="240" w:lineRule="auto"/>
              <w:ind w:firstLine="0"/>
              <w:jc w:val="center"/>
              <w:rPr>
                <w:b/>
                <w:bCs/>
                <w:sz w:val="12"/>
                <w:szCs w:val="12"/>
                <w:lang w:val="es-MX" w:eastAsia="es-MX"/>
              </w:rPr>
            </w:pPr>
            <w:r w:rsidRPr="004774AC">
              <w:rPr>
                <w:b/>
                <w:bCs/>
                <w:sz w:val="12"/>
                <w:szCs w:val="12"/>
                <w:lang w:val="es-MX" w:eastAsia="es-MX"/>
              </w:rPr>
              <w:t>2</w:t>
            </w:r>
          </w:p>
        </w:tc>
        <w:tc>
          <w:tcPr>
            <w:tcW w:w="965" w:type="dxa"/>
            <w:tcBorders>
              <w:top w:val="single" w:sz="6" w:space="0" w:color="auto"/>
              <w:left w:val="single" w:sz="6" w:space="0" w:color="auto"/>
              <w:bottom w:val="single" w:sz="6" w:space="0" w:color="auto"/>
              <w:right w:val="single" w:sz="6" w:space="0" w:color="auto"/>
            </w:tcBorders>
            <w:shd w:val="solid" w:color="C0C0C0" w:fill="auto"/>
            <w:vAlign w:val="center"/>
          </w:tcPr>
          <w:p w:rsidR="009175BC" w:rsidRPr="004774AC" w:rsidRDefault="009175BC" w:rsidP="002472E7">
            <w:pPr>
              <w:pStyle w:val="Texto"/>
              <w:spacing w:before="30" w:after="30" w:line="240" w:lineRule="auto"/>
              <w:ind w:firstLine="0"/>
              <w:jc w:val="center"/>
              <w:rPr>
                <w:b/>
                <w:bCs/>
                <w:sz w:val="12"/>
                <w:szCs w:val="12"/>
                <w:lang w:val="es-MX" w:eastAsia="es-MX"/>
              </w:rPr>
            </w:pPr>
            <w:r w:rsidRPr="004774AC">
              <w:rPr>
                <w:b/>
                <w:bCs/>
                <w:sz w:val="12"/>
                <w:szCs w:val="12"/>
                <w:lang w:val="es-MX" w:eastAsia="es-MX"/>
              </w:rPr>
              <w:t>3 = (1 + 2 )</w:t>
            </w:r>
          </w:p>
        </w:tc>
        <w:tc>
          <w:tcPr>
            <w:tcW w:w="1103" w:type="dxa"/>
            <w:tcBorders>
              <w:top w:val="single" w:sz="6" w:space="0" w:color="auto"/>
              <w:left w:val="single" w:sz="6" w:space="0" w:color="auto"/>
              <w:bottom w:val="single" w:sz="6" w:space="0" w:color="auto"/>
              <w:right w:val="single" w:sz="6" w:space="0" w:color="auto"/>
            </w:tcBorders>
            <w:shd w:val="solid" w:color="C0C0C0" w:fill="auto"/>
            <w:vAlign w:val="center"/>
          </w:tcPr>
          <w:p w:rsidR="009175BC" w:rsidRPr="004774AC" w:rsidRDefault="009175BC" w:rsidP="002472E7">
            <w:pPr>
              <w:pStyle w:val="Texto"/>
              <w:spacing w:before="30" w:after="30" w:line="240" w:lineRule="auto"/>
              <w:ind w:firstLine="0"/>
              <w:jc w:val="center"/>
              <w:rPr>
                <w:b/>
                <w:bCs/>
                <w:sz w:val="12"/>
                <w:szCs w:val="12"/>
                <w:lang w:val="es-MX" w:eastAsia="es-MX"/>
              </w:rPr>
            </w:pPr>
            <w:r w:rsidRPr="004774AC">
              <w:rPr>
                <w:b/>
                <w:bCs/>
                <w:sz w:val="12"/>
                <w:szCs w:val="12"/>
                <w:lang w:val="es-MX" w:eastAsia="es-MX"/>
              </w:rPr>
              <w:t>4</w:t>
            </w:r>
          </w:p>
        </w:tc>
        <w:tc>
          <w:tcPr>
            <w:tcW w:w="1103" w:type="dxa"/>
            <w:tcBorders>
              <w:top w:val="single" w:sz="6" w:space="0" w:color="auto"/>
              <w:left w:val="single" w:sz="6" w:space="0" w:color="auto"/>
              <w:bottom w:val="single" w:sz="6" w:space="0" w:color="auto"/>
              <w:right w:val="single" w:sz="6" w:space="0" w:color="auto"/>
            </w:tcBorders>
            <w:shd w:val="solid" w:color="C0C0C0" w:fill="auto"/>
            <w:vAlign w:val="center"/>
          </w:tcPr>
          <w:p w:rsidR="009175BC" w:rsidRPr="004774AC" w:rsidRDefault="009175BC" w:rsidP="002472E7">
            <w:pPr>
              <w:pStyle w:val="Texto"/>
              <w:spacing w:before="30" w:after="30" w:line="240" w:lineRule="auto"/>
              <w:ind w:firstLine="0"/>
              <w:jc w:val="center"/>
              <w:rPr>
                <w:b/>
                <w:bCs/>
                <w:sz w:val="12"/>
                <w:szCs w:val="12"/>
                <w:lang w:val="es-MX" w:eastAsia="es-MX"/>
              </w:rPr>
            </w:pPr>
            <w:r w:rsidRPr="004774AC">
              <w:rPr>
                <w:b/>
                <w:bCs/>
                <w:sz w:val="12"/>
                <w:szCs w:val="12"/>
                <w:lang w:val="es-MX" w:eastAsia="es-MX"/>
              </w:rPr>
              <w:t>5</w:t>
            </w:r>
          </w:p>
        </w:tc>
        <w:tc>
          <w:tcPr>
            <w:tcW w:w="966" w:type="dxa"/>
            <w:tcBorders>
              <w:top w:val="single" w:sz="6" w:space="0" w:color="auto"/>
              <w:left w:val="single" w:sz="6" w:space="0" w:color="auto"/>
              <w:bottom w:val="single" w:sz="6" w:space="0" w:color="auto"/>
              <w:right w:val="single" w:sz="6" w:space="0" w:color="auto"/>
            </w:tcBorders>
            <w:shd w:val="solid" w:color="C0C0C0" w:fill="auto"/>
            <w:vAlign w:val="center"/>
          </w:tcPr>
          <w:p w:rsidR="009175BC" w:rsidRPr="004774AC" w:rsidRDefault="009175BC" w:rsidP="002472E7">
            <w:pPr>
              <w:pStyle w:val="Texto"/>
              <w:spacing w:before="30" w:after="30" w:line="240" w:lineRule="auto"/>
              <w:ind w:firstLine="0"/>
              <w:jc w:val="center"/>
              <w:rPr>
                <w:b/>
                <w:bCs/>
                <w:sz w:val="12"/>
                <w:szCs w:val="12"/>
                <w:lang w:val="es-MX" w:eastAsia="es-MX"/>
              </w:rPr>
            </w:pPr>
            <w:r w:rsidRPr="004774AC">
              <w:rPr>
                <w:b/>
                <w:bCs/>
                <w:sz w:val="12"/>
                <w:szCs w:val="12"/>
                <w:lang w:val="es-MX" w:eastAsia="es-MX"/>
              </w:rPr>
              <w:t>6 = ( 3 - 4 )</w:t>
            </w:r>
          </w:p>
        </w:tc>
      </w:tr>
      <w:tr w:rsidR="009175BC" w:rsidRPr="004774AC" w:rsidTr="00AC4714">
        <w:trPr>
          <w:trHeight w:val="20"/>
        </w:trPr>
        <w:tc>
          <w:tcPr>
            <w:tcW w:w="2369" w:type="dxa"/>
            <w:tcBorders>
              <w:top w:val="nil"/>
              <w:left w:val="single" w:sz="6" w:space="0" w:color="auto"/>
              <w:bottom w:val="nil"/>
              <w:right w:val="single" w:sz="6" w:space="0" w:color="auto"/>
            </w:tcBorders>
            <w:shd w:val="solid" w:color="FFFFFF" w:fill="auto"/>
          </w:tcPr>
          <w:p w:rsidR="009175BC" w:rsidRPr="004774AC" w:rsidRDefault="009175BC" w:rsidP="002472E7">
            <w:pPr>
              <w:pStyle w:val="Texto"/>
              <w:spacing w:before="30" w:after="30" w:line="240" w:lineRule="auto"/>
              <w:ind w:firstLine="0"/>
              <w:rPr>
                <w:sz w:val="12"/>
                <w:szCs w:val="12"/>
                <w:lang w:val="es-MX" w:eastAsia="es-MX"/>
              </w:rPr>
            </w:pPr>
          </w:p>
        </w:tc>
        <w:tc>
          <w:tcPr>
            <w:tcW w:w="1103" w:type="dxa"/>
            <w:tcBorders>
              <w:top w:val="nil"/>
              <w:left w:val="single" w:sz="6" w:space="0" w:color="auto"/>
              <w:bottom w:val="nil"/>
              <w:right w:val="single" w:sz="6" w:space="0" w:color="auto"/>
            </w:tcBorders>
            <w:shd w:val="solid" w:color="FFFFFF" w:fill="auto"/>
          </w:tcPr>
          <w:p w:rsidR="009175BC" w:rsidRPr="004774AC" w:rsidRDefault="009175BC" w:rsidP="002472E7">
            <w:pPr>
              <w:pStyle w:val="Texto"/>
              <w:spacing w:before="30" w:after="30" w:line="240" w:lineRule="auto"/>
              <w:ind w:firstLine="0"/>
              <w:rPr>
                <w:sz w:val="12"/>
                <w:szCs w:val="12"/>
                <w:lang w:val="es-MX" w:eastAsia="es-MX"/>
              </w:rPr>
            </w:pPr>
          </w:p>
        </w:tc>
        <w:tc>
          <w:tcPr>
            <w:tcW w:w="1103" w:type="dxa"/>
            <w:tcBorders>
              <w:top w:val="nil"/>
              <w:left w:val="single" w:sz="6" w:space="0" w:color="auto"/>
              <w:bottom w:val="nil"/>
              <w:right w:val="single" w:sz="6" w:space="0" w:color="auto"/>
            </w:tcBorders>
            <w:shd w:val="solid" w:color="FFFFFF" w:fill="auto"/>
          </w:tcPr>
          <w:p w:rsidR="009175BC" w:rsidRPr="004774AC" w:rsidRDefault="009175BC" w:rsidP="002472E7">
            <w:pPr>
              <w:pStyle w:val="Texto"/>
              <w:spacing w:before="30" w:after="30" w:line="240" w:lineRule="auto"/>
              <w:ind w:firstLine="0"/>
              <w:rPr>
                <w:sz w:val="12"/>
                <w:szCs w:val="12"/>
                <w:lang w:val="es-MX" w:eastAsia="es-MX"/>
              </w:rPr>
            </w:pPr>
          </w:p>
        </w:tc>
        <w:tc>
          <w:tcPr>
            <w:tcW w:w="965" w:type="dxa"/>
            <w:tcBorders>
              <w:top w:val="nil"/>
              <w:left w:val="single" w:sz="6" w:space="0" w:color="auto"/>
              <w:bottom w:val="nil"/>
              <w:right w:val="single" w:sz="6" w:space="0" w:color="auto"/>
            </w:tcBorders>
            <w:shd w:val="solid" w:color="FFFFFF" w:fill="auto"/>
          </w:tcPr>
          <w:p w:rsidR="009175BC" w:rsidRPr="004774AC" w:rsidRDefault="009175BC" w:rsidP="002472E7">
            <w:pPr>
              <w:pStyle w:val="Texto"/>
              <w:spacing w:before="30" w:after="30" w:line="240" w:lineRule="auto"/>
              <w:ind w:firstLine="0"/>
              <w:rPr>
                <w:sz w:val="12"/>
                <w:szCs w:val="12"/>
                <w:lang w:val="es-MX" w:eastAsia="es-MX"/>
              </w:rPr>
            </w:pPr>
          </w:p>
        </w:tc>
        <w:tc>
          <w:tcPr>
            <w:tcW w:w="1103" w:type="dxa"/>
            <w:tcBorders>
              <w:top w:val="nil"/>
              <w:left w:val="single" w:sz="6" w:space="0" w:color="auto"/>
              <w:bottom w:val="nil"/>
              <w:right w:val="single" w:sz="6" w:space="0" w:color="auto"/>
            </w:tcBorders>
            <w:shd w:val="solid" w:color="FFFFFF" w:fill="auto"/>
          </w:tcPr>
          <w:p w:rsidR="009175BC" w:rsidRPr="004774AC" w:rsidRDefault="009175BC" w:rsidP="002472E7">
            <w:pPr>
              <w:pStyle w:val="Texto"/>
              <w:spacing w:before="30" w:after="30" w:line="240" w:lineRule="auto"/>
              <w:ind w:firstLine="0"/>
              <w:rPr>
                <w:sz w:val="12"/>
                <w:szCs w:val="12"/>
                <w:lang w:val="es-MX" w:eastAsia="es-MX"/>
              </w:rPr>
            </w:pPr>
          </w:p>
        </w:tc>
        <w:tc>
          <w:tcPr>
            <w:tcW w:w="1103" w:type="dxa"/>
            <w:tcBorders>
              <w:top w:val="nil"/>
              <w:left w:val="single" w:sz="6" w:space="0" w:color="auto"/>
              <w:bottom w:val="nil"/>
              <w:right w:val="single" w:sz="6" w:space="0" w:color="auto"/>
            </w:tcBorders>
            <w:shd w:val="solid" w:color="FFFFFF" w:fill="auto"/>
          </w:tcPr>
          <w:p w:rsidR="009175BC" w:rsidRPr="004774AC" w:rsidRDefault="009175BC" w:rsidP="002472E7">
            <w:pPr>
              <w:pStyle w:val="Texto"/>
              <w:spacing w:before="30" w:after="30" w:line="240" w:lineRule="auto"/>
              <w:ind w:firstLine="0"/>
              <w:rPr>
                <w:sz w:val="12"/>
                <w:szCs w:val="12"/>
                <w:lang w:val="es-MX" w:eastAsia="es-MX"/>
              </w:rPr>
            </w:pPr>
          </w:p>
        </w:tc>
        <w:tc>
          <w:tcPr>
            <w:tcW w:w="966" w:type="dxa"/>
            <w:tcBorders>
              <w:top w:val="nil"/>
              <w:left w:val="single" w:sz="6" w:space="0" w:color="auto"/>
              <w:bottom w:val="nil"/>
              <w:right w:val="single" w:sz="6" w:space="0" w:color="auto"/>
            </w:tcBorders>
            <w:shd w:val="solid" w:color="FFFFFF" w:fill="auto"/>
          </w:tcPr>
          <w:p w:rsidR="009175BC" w:rsidRPr="004774AC" w:rsidRDefault="009175BC" w:rsidP="002472E7">
            <w:pPr>
              <w:pStyle w:val="Texto"/>
              <w:spacing w:before="30" w:after="30" w:line="240" w:lineRule="auto"/>
              <w:ind w:firstLine="0"/>
              <w:rPr>
                <w:sz w:val="12"/>
                <w:szCs w:val="12"/>
                <w:lang w:val="es-MX" w:eastAsia="es-MX"/>
              </w:rPr>
            </w:pPr>
          </w:p>
        </w:tc>
      </w:tr>
      <w:tr w:rsidR="009175BC" w:rsidRPr="004774AC" w:rsidTr="00AC4714">
        <w:trPr>
          <w:trHeight w:val="20"/>
        </w:trPr>
        <w:tc>
          <w:tcPr>
            <w:tcW w:w="2369" w:type="dxa"/>
            <w:tcBorders>
              <w:top w:val="nil"/>
              <w:left w:val="single" w:sz="6" w:space="0" w:color="auto"/>
              <w:bottom w:val="nil"/>
              <w:right w:val="single" w:sz="6" w:space="0" w:color="auto"/>
            </w:tcBorders>
            <w:shd w:val="solid" w:color="FFFFFF" w:fill="auto"/>
            <w:vAlign w:val="center"/>
          </w:tcPr>
          <w:p w:rsidR="009175BC" w:rsidRPr="004774AC" w:rsidRDefault="009175BC" w:rsidP="002472E7">
            <w:pPr>
              <w:pStyle w:val="Texto"/>
              <w:spacing w:before="30" w:after="30" w:line="240" w:lineRule="auto"/>
              <w:ind w:firstLine="0"/>
              <w:rPr>
                <w:sz w:val="12"/>
                <w:szCs w:val="12"/>
                <w:lang w:val="es-MX" w:eastAsia="es-MX"/>
              </w:rPr>
            </w:pPr>
            <w:r w:rsidRPr="004774AC">
              <w:rPr>
                <w:sz w:val="12"/>
                <w:szCs w:val="12"/>
                <w:lang w:val="es-MX" w:eastAsia="es-MX"/>
              </w:rPr>
              <w:t>Dependencia o Unidad Administrativa 1</w:t>
            </w:r>
          </w:p>
        </w:tc>
        <w:tc>
          <w:tcPr>
            <w:tcW w:w="1103" w:type="dxa"/>
            <w:tcBorders>
              <w:top w:val="nil"/>
              <w:left w:val="single" w:sz="6" w:space="0" w:color="auto"/>
              <w:bottom w:val="nil"/>
              <w:right w:val="single" w:sz="6" w:space="0" w:color="auto"/>
            </w:tcBorders>
            <w:shd w:val="solid" w:color="FFFFFF" w:fill="auto"/>
          </w:tcPr>
          <w:p w:rsidR="009175BC" w:rsidRPr="004774AC" w:rsidRDefault="009175BC" w:rsidP="002472E7">
            <w:pPr>
              <w:pStyle w:val="Texto"/>
              <w:spacing w:before="30" w:after="30" w:line="240" w:lineRule="auto"/>
              <w:ind w:firstLine="0"/>
              <w:rPr>
                <w:sz w:val="12"/>
                <w:szCs w:val="12"/>
                <w:lang w:val="es-MX" w:eastAsia="es-MX"/>
              </w:rPr>
            </w:pPr>
          </w:p>
        </w:tc>
        <w:tc>
          <w:tcPr>
            <w:tcW w:w="1103" w:type="dxa"/>
            <w:tcBorders>
              <w:top w:val="nil"/>
              <w:left w:val="single" w:sz="6" w:space="0" w:color="auto"/>
              <w:bottom w:val="nil"/>
              <w:right w:val="single" w:sz="6" w:space="0" w:color="auto"/>
            </w:tcBorders>
            <w:shd w:val="solid" w:color="FFFFFF" w:fill="auto"/>
          </w:tcPr>
          <w:p w:rsidR="009175BC" w:rsidRPr="004774AC" w:rsidRDefault="009175BC" w:rsidP="002472E7">
            <w:pPr>
              <w:pStyle w:val="Texto"/>
              <w:spacing w:before="30" w:after="30" w:line="240" w:lineRule="auto"/>
              <w:ind w:firstLine="0"/>
              <w:rPr>
                <w:sz w:val="12"/>
                <w:szCs w:val="12"/>
                <w:lang w:val="es-MX" w:eastAsia="es-MX"/>
              </w:rPr>
            </w:pPr>
          </w:p>
        </w:tc>
        <w:tc>
          <w:tcPr>
            <w:tcW w:w="965" w:type="dxa"/>
            <w:tcBorders>
              <w:top w:val="nil"/>
              <w:left w:val="single" w:sz="6" w:space="0" w:color="auto"/>
              <w:bottom w:val="nil"/>
              <w:right w:val="single" w:sz="6" w:space="0" w:color="auto"/>
            </w:tcBorders>
            <w:shd w:val="solid" w:color="FFFFFF" w:fill="auto"/>
          </w:tcPr>
          <w:p w:rsidR="009175BC" w:rsidRPr="004774AC" w:rsidRDefault="009175BC" w:rsidP="002472E7">
            <w:pPr>
              <w:pStyle w:val="Texto"/>
              <w:spacing w:before="30" w:after="30" w:line="240" w:lineRule="auto"/>
              <w:ind w:firstLine="0"/>
              <w:rPr>
                <w:sz w:val="12"/>
                <w:szCs w:val="12"/>
                <w:lang w:val="es-MX" w:eastAsia="es-MX"/>
              </w:rPr>
            </w:pPr>
          </w:p>
        </w:tc>
        <w:tc>
          <w:tcPr>
            <w:tcW w:w="1103" w:type="dxa"/>
            <w:tcBorders>
              <w:top w:val="nil"/>
              <w:left w:val="single" w:sz="6" w:space="0" w:color="auto"/>
              <w:bottom w:val="nil"/>
              <w:right w:val="single" w:sz="6" w:space="0" w:color="auto"/>
            </w:tcBorders>
            <w:shd w:val="solid" w:color="FFFFFF" w:fill="auto"/>
          </w:tcPr>
          <w:p w:rsidR="009175BC" w:rsidRPr="004774AC" w:rsidRDefault="009175BC" w:rsidP="002472E7">
            <w:pPr>
              <w:pStyle w:val="Texto"/>
              <w:spacing w:before="30" w:after="30" w:line="240" w:lineRule="auto"/>
              <w:ind w:firstLine="0"/>
              <w:rPr>
                <w:sz w:val="12"/>
                <w:szCs w:val="12"/>
                <w:lang w:val="es-MX" w:eastAsia="es-MX"/>
              </w:rPr>
            </w:pPr>
          </w:p>
        </w:tc>
        <w:tc>
          <w:tcPr>
            <w:tcW w:w="1103" w:type="dxa"/>
            <w:tcBorders>
              <w:top w:val="nil"/>
              <w:left w:val="single" w:sz="6" w:space="0" w:color="auto"/>
              <w:bottom w:val="nil"/>
              <w:right w:val="single" w:sz="6" w:space="0" w:color="auto"/>
            </w:tcBorders>
            <w:shd w:val="solid" w:color="FFFFFF" w:fill="auto"/>
          </w:tcPr>
          <w:p w:rsidR="009175BC" w:rsidRPr="004774AC" w:rsidRDefault="009175BC" w:rsidP="002472E7">
            <w:pPr>
              <w:pStyle w:val="Texto"/>
              <w:spacing w:before="30" w:after="30" w:line="240" w:lineRule="auto"/>
              <w:ind w:firstLine="0"/>
              <w:rPr>
                <w:sz w:val="12"/>
                <w:szCs w:val="12"/>
                <w:lang w:val="es-MX" w:eastAsia="es-MX"/>
              </w:rPr>
            </w:pPr>
          </w:p>
        </w:tc>
        <w:tc>
          <w:tcPr>
            <w:tcW w:w="966" w:type="dxa"/>
            <w:tcBorders>
              <w:top w:val="nil"/>
              <w:left w:val="single" w:sz="6" w:space="0" w:color="auto"/>
              <w:bottom w:val="nil"/>
              <w:right w:val="single" w:sz="6" w:space="0" w:color="auto"/>
            </w:tcBorders>
            <w:shd w:val="solid" w:color="FFFFFF" w:fill="auto"/>
          </w:tcPr>
          <w:p w:rsidR="009175BC" w:rsidRPr="004774AC" w:rsidRDefault="009175BC" w:rsidP="002472E7">
            <w:pPr>
              <w:pStyle w:val="Texto"/>
              <w:spacing w:before="30" w:after="30" w:line="240" w:lineRule="auto"/>
              <w:ind w:firstLine="0"/>
              <w:rPr>
                <w:sz w:val="12"/>
                <w:szCs w:val="12"/>
                <w:lang w:val="es-MX" w:eastAsia="es-MX"/>
              </w:rPr>
            </w:pPr>
          </w:p>
        </w:tc>
      </w:tr>
      <w:tr w:rsidR="009175BC" w:rsidRPr="004774AC" w:rsidTr="00AC4714">
        <w:trPr>
          <w:trHeight w:val="20"/>
        </w:trPr>
        <w:tc>
          <w:tcPr>
            <w:tcW w:w="2369" w:type="dxa"/>
            <w:tcBorders>
              <w:top w:val="nil"/>
              <w:left w:val="single" w:sz="6" w:space="0" w:color="auto"/>
              <w:bottom w:val="nil"/>
              <w:right w:val="single" w:sz="6" w:space="0" w:color="auto"/>
            </w:tcBorders>
            <w:shd w:val="solid" w:color="FFFFFF" w:fill="auto"/>
            <w:vAlign w:val="center"/>
          </w:tcPr>
          <w:p w:rsidR="009175BC" w:rsidRPr="004774AC" w:rsidRDefault="009175BC" w:rsidP="002472E7">
            <w:pPr>
              <w:pStyle w:val="Texto"/>
              <w:spacing w:before="30" w:after="30" w:line="240" w:lineRule="auto"/>
              <w:ind w:firstLine="0"/>
              <w:rPr>
                <w:sz w:val="12"/>
                <w:szCs w:val="12"/>
                <w:lang w:val="es-MX" w:eastAsia="es-MX"/>
              </w:rPr>
            </w:pPr>
            <w:r w:rsidRPr="004774AC">
              <w:rPr>
                <w:sz w:val="12"/>
                <w:szCs w:val="12"/>
                <w:lang w:val="es-MX" w:eastAsia="es-MX"/>
              </w:rPr>
              <w:t>Dependencia o Unidad Administrativa 2</w:t>
            </w:r>
          </w:p>
        </w:tc>
        <w:tc>
          <w:tcPr>
            <w:tcW w:w="1103" w:type="dxa"/>
            <w:tcBorders>
              <w:top w:val="nil"/>
              <w:left w:val="single" w:sz="6" w:space="0" w:color="auto"/>
              <w:bottom w:val="nil"/>
              <w:right w:val="single" w:sz="6" w:space="0" w:color="auto"/>
            </w:tcBorders>
            <w:shd w:val="solid" w:color="FFFFFF" w:fill="auto"/>
          </w:tcPr>
          <w:p w:rsidR="009175BC" w:rsidRPr="004774AC" w:rsidRDefault="009175BC" w:rsidP="002472E7">
            <w:pPr>
              <w:pStyle w:val="Texto"/>
              <w:spacing w:before="30" w:after="30" w:line="240" w:lineRule="auto"/>
              <w:ind w:firstLine="0"/>
              <w:rPr>
                <w:sz w:val="12"/>
                <w:szCs w:val="12"/>
                <w:lang w:val="es-MX" w:eastAsia="es-MX"/>
              </w:rPr>
            </w:pPr>
          </w:p>
        </w:tc>
        <w:tc>
          <w:tcPr>
            <w:tcW w:w="1103" w:type="dxa"/>
            <w:tcBorders>
              <w:top w:val="nil"/>
              <w:left w:val="single" w:sz="6" w:space="0" w:color="auto"/>
              <w:bottom w:val="nil"/>
              <w:right w:val="single" w:sz="6" w:space="0" w:color="auto"/>
            </w:tcBorders>
            <w:shd w:val="solid" w:color="FFFFFF" w:fill="auto"/>
          </w:tcPr>
          <w:p w:rsidR="009175BC" w:rsidRPr="004774AC" w:rsidRDefault="009175BC" w:rsidP="002472E7">
            <w:pPr>
              <w:pStyle w:val="Texto"/>
              <w:spacing w:before="30" w:after="30" w:line="240" w:lineRule="auto"/>
              <w:ind w:firstLine="0"/>
              <w:rPr>
                <w:sz w:val="12"/>
                <w:szCs w:val="12"/>
                <w:lang w:val="es-MX" w:eastAsia="es-MX"/>
              </w:rPr>
            </w:pPr>
          </w:p>
        </w:tc>
        <w:tc>
          <w:tcPr>
            <w:tcW w:w="965" w:type="dxa"/>
            <w:tcBorders>
              <w:top w:val="nil"/>
              <w:left w:val="single" w:sz="6" w:space="0" w:color="auto"/>
              <w:bottom w:val="nil"/>
              <w:right w:val="single" w:sz="6" w:space="0" w:color="auto"/>
            </w:tcBorders>
            <w:shd w:val="solid" w:color="FFFFFF" w:fill="auto"/>
          </w:tcPr>
          <w:p w:rsidR="009175BC" w:rsidRPr="004774AC" w:rsidRDefault="009175BC" w:rsidP="002472E7">
            <w:pPr>
              <w:pStyle w:val="Texto"/>
              <w:spacing w:before="30" w:after="30" w:line="240" w:lineRule="auto"/>
              <w:ind w:firstLine="0"/>
              <w:rPr>
                <w:sz w:val="12"/>
                <w:szCs w:val="12"/>
                <w:lang w:val="es-MX" w:eastAsia="es-MX"/>
              </w:rPr>
            </w:pPr>
          </w:p>
        </w:tc>
        <w:tc>
          <w:tcPr>
            <w:tcW w:w="1103" w:type="dxa"/>
            <w:tcBorders>
              <w:top w:val="nil"/>
              <w:left w:val="single" w:sz="6" w:space="0" w:color="auto"/>
              <w:bottom w:val="nil"/>
              <w:right w:val="single" w:sz="6" w:space="0" w:color="auto"/>
            </w:tcBorders>
            <w:shd w:val="solid" w:color="FFFFFF" w:fill="auto"/>
          </w:tcPr>
          <w:p w:rsidR="009175BC" w:rsidRPr="004774AC" w:rsidRDefault="009175BC" w:rsidP="002472E7">
            <w:pPr>
              <w:pStyle w:val="Texto"/>
              <w:spacing w:before="30" w:after="30" w:line="240" w:lineRule="auto"/>
              <w:ind w:firstLine="0"/>
              <w:rPr>
                <w:sz w:val="12"/>
                <w:szCs w:val="12"/>
                <w:lang w:val="es-MX" w:eastAsia="es-MX"/>
              </w:rPr>
            </w:pPr>
          </w:p>
        </w:tc>
        <w:tc>
          <w:tcPr>
            <w:tcW w:w="1103" w:type="dxa"/>
            <w:tcBorders>
              <w:top w:val="nil"/>
              <w:left w:val="single" w:sz="6" w:space="0" w:color="auto"/>
              <w:bottom w:val="nil"/>
              <w:right w:val="single" w:sz="6" w:space="0" w:color="auto"/>
            </w:tcBorders>
            <w:shd w:val="solid" w:color="FFFFFF" w:fill="auto"/>
          </w:tcPr>
          <w:p w:rsidR="009175BC" w:rsidRPr="004774AC" w:rsidRDefault="009175BC" w:rsidP="002472E7">
            <w:pPr>
              <w:pStyle w:val="Texto"/>
              <w:spacing w:before="30" w:after="30" w:line="240" w:lineRule="auto"/>
              <w:ind w:firstLine="0"/>
              <w:rPr>
                <w:sz w:val="12"/>
                <w:szCs w:val="12"/>
                <w:lang w:val="es-MX" w:eastAsia="es-MX"/>
              </w:rPr>
            </w:pPr>
          </w:p>
        </w:tc>
        <w:tc>
          <w:tcPr>
            <w:tcW w:w="966" w:type="dxa"/>
            <w:tcBorders>
              <w:top w:val="nil"/>
              <w:left w:val="single" w:sz="6" w:space="0" w:color="auto"/>
              <w:bottom w:val="nil"/>
              <w:right w:val="single" w:sz="6" w:space="0" w:color="auto"/>
            </w:tcBorders>
            <w:shd w:val="solid" w:color="FFFFFF" w:fill="auto"/>
          </w:tcPr>
          <w:p w:rsidR="009175BC" w:rsidRPr="004774AC" w:rsidRDefault="009175BC" w:rsidP="002472E7">
            <w:pPr>
              <w:pStyle w:val="Texto"/>
              <w:spacing w:before="30" w:after="30" w:line="240" w:lineRule="auto"/>
              <w:ind w:firstLine="0"/>
              <w:rPr>
                <w:sz w:val="12"/>
                <w:szCs w:val="12"/>
                <w:lang w:val="es-MX" w:eastAsia="es-MX"/>
              </w:rPr>
            </w:pPr>
          </w:p>
        </w:tc>
      </w:tr>
      <w:tr w:rsidR="009175BC" w:rsidRPr="004774AC" w:rsidTr="00AC4714">
        <w:trPr>
          <w:trHeight w:val="20"/>
        </w:trPr>
        <w:tc>
          <w:tcPr>
            <w:tcW w:w="2369" w:type="dxa"/>
            <w:tcBorders>
              <w:top w:val="nil"/>
              <w:left w:val="single" w:sz="6" w:space="0" w:color="auto"/>
              <w:bottom w:val="nil"/>
              <w:right w:val="single" w:sz="6" w:space="0" w:color="auto"/>
            </w:tcBorders>
            <w:shd w:val="solid" w:color="FFFFFF" w:fill="auto"/>
            <w:vAlign w:val="center"/>
          </w:tcPr>
          <w:p w:rsidR="009175BC" w:rsidRPr="004774AC" w:rsidRDefault="009175BC" w:rsidP="002472E7">
            <w:pPr>
              <w:pStyle w:val="Texto"/>
              <w:spacing w:before="30" w:after="30" w:line="240" w:lineRule="auto"/>
              <w:ind w:firstLine="0"/>
              <w:rPr>
                <w:sz w:val="12"/>
                <w:szCs w:val="12"/>
                <w:lang w:val="es-MX" w:eastAsia="es-MX"/>
              </w:rPr>
            </w:pPr>
            <w:r w:rsidRPr="004774AC">
              <w:rPr>
                <w:sz w:val="12"/>
                <w:szCs w:val="12"/>
                <w:lang w:val="es-MX" w:eastAsia="es-MX"/>
              </w:rPr>
              <w:t>Dependencia o Unidad Administrativa 3</w:t>
            </w:r>
          </w:p>
        </w:tc>
        <w:tc>
          <w:tcPr>
            <w:tcW w:w="1103" w:type="dxa"/>
            <w:tcBorders>
              <w:top w:val="nil"/>
              <w:left w:val="single" w:sz="6" w:space="0" w:color="auto"/>
              <w:bottom w:val="nil"/>
              <w:right w:val="single" w:sz="6" w:space="0" w:color="auto"/>
            </w:tcBorders>
            <w:shd w:val="solid" w:color="FFFFFF" w:fill="auto"/>
          </w:tcPr>
          <w:p w:rsidR="009175BC" w:rsidRPr="004774AC" w:rsidRDefault="009175BC" w:rsidP="002472E7">
            <w:pPr>
              <w:pStyle w:val="Texto"/>
              <w:spacing w:before="30" w:after="30" w:line="240" w:lineRule="auto"/>
              <w:ind w:firstLine="0"/>
              <w:rPr>
                <w:sz w:val="12"/>
                <w:szCs w:val="12"/>
                <w:lang w:val="es-MX" w:eastAsia="es-MX"/>
              </w:rPr>
            </w:pPr>
          </w:p>
        </w:tc>
        <w:tc>
          <w:tcPr>
            <w:tcW w:w="1103" w:type="dxa"/>
            <w:tcBorders>
              <w:top w:val="nil"/>
              <w:left w:val="single" w:sz="6" w:space="0" w:color="auto"/>
              <w:bottom w:val="nil"/>
              <w:right w:val="single" w:sz="6" w:space="0" w:color="auto"/>
            </w:tcBorders>
            <w:shd w:val="solid" w:color="FFFFFF" w:fill="auto"/>
          </w:tcPr>
          <w:p w:rsidR="009175BC" w:rsidRPr="004774AC" w:rsidRDefault="009175BC" w:rsidP="002472E7">
            <w:pPr>
              <w:pStyle w:val="Texto"/>
              <w:spacing w:before="30" w:after="30" w:line="240" w:lineRule="auto"/>
              <w:ind w:firstLine="0"/>
              <w:rPr>
                <w:sz w:val="12"/>
                <w:szCs w:val="12"/>
                <w:lang w:val="es-MX" w:eastAsia="es-MX"/>
              </w:rPr>
            </w:pPr>
          </w:p>
        </w:tc>
        <w:tc>
          <w:tcPr>
            <w:tcW w:w="965" w:type="dxa"/>
            <w:tcBorders>
              <w:top w:val="nil"/>
              <w:left w:val="single" w:sz="6" w:space="0" w:color="auto"/>
              <w:bottom w:val="nil"/>
              <w:right w:val="single" w:sz="6" w:space="0" w:color="auto"/>
            </w:tcBorders>
            <w:shd w:val="solid" w:color="FFFFFF" w:fill="auto"/>
          </w:tcPr>
          <w:p w:rsidR="009175BC" w:rsidRPr="004774AC" w:rsidRDefault="009175BC" w:rsidP="002472E7">
            <w:pPr>
              <w:pStyle w:val="Texto"/>
              <w:spacing w:before="30" w:after="30" w:line="240" w:lineRule="auto"/>
              <w:ind w:firstLine="0"/>
              <w:rPr>
                <w:sz w:val="12"/>
                <w:szCs w:val="12"/>
                <w:lang w:val="es-MX" w:eastAsia="es-MX"/>
              </w:rPr>
            </w:pPr>
          </w:p>
        </w:tc>
        <w:tc>
          <w:tcPr>
            <w:tcW w:w="1103" w:type="dxa"/>
            <w:tcBorders>
              <w:top w:val="nil"/>
              <w:left w:val="single" w:sz="6" w:space="0" w:color="auto"/>
              <w:bottom w:val="nil"/>
              <w:right w:val="single" w:sz="6" w:space="0" w:color="auto"/>
            </w:tcBorders>
            <w:shd w:val="solid" w:color="FFFFFF" w:fill="auto"/>
          </w:tcPr>
          <w:p w:rsidR="009175BC" w:rsidRPr="004774AC" w:rsidRDefault="009175BC" w:rsidP="002472E7">
            <w:pPr>
              <w:pStyle w:val="Texto"/>
              <w:spacing w:before="30" w:after="30" w:line="240" w:lineRule="auto"/>
              <w:ind w:firstLine="0"/>
              <w:rPr>
                <w:sz w:val="12"/>
                <w:szCs w:val="12"/>
                <w:lang w:val="es-MX" w:eastAsia="es-MX"/>
              </w:rPr>
            </w:pPr>
          </w:p>
        </w:tc>
        <w:tc>
          <w:tcPr>
            <w:tcW w:w="1103" w:type="dxa"/>
            <w:tcBorders>
              <w:top w:val="nil"/>
              <w:left w:val="single" w:sz="6" w:space="0" w:color="auto"/>
              <w:bottom w:val="nil"/>
              <w:right w:val="single" w:sz="6" w:space="0" w:color="auto"/>
            </w:tcBorders>
            <w:shd w:val="solid" w:color="FFFFFF" w:fill="auto"/>
          </w:tcPr>
          <w:p w:rsidR="009175BC" w:rsidRPr="004774AC" w:rsidRDefault="009175BC" w:rsidP="002472E7">
            <w:pPr>
              <w:pStyle w:val="Texto"/>
              <w:spacing w:before="30" w:after="30" w:line="240" w:lineRule="auto"/>
              <w:ind w:firstLine="0"/>
              <w:rPr>
                <w:sz w:val="12"/>
                <w:szCs w:val="12"/>
                <w:lang w:val="es-MX" w:eastAsia="es-MX"/>
              </w:rPr>
            </w:pPr>
          </w:p>
        </w:tc>
        <w:tc>
          <w:tcPr>
            <w:tcW w:w="966" w:type="dxa"/>
            <w:tcBorders>
              <w:top w:val="nil"/>
              <w:left w:val="single" w:sz="6" w:space="0" w:color="auto"/>
              <w:bottom w:val="nil"/>
              <w:right w:val="single" w:sz="6" w:space="0" w:color="auto"/>
            </w:tcBorders>
            <w:shd w:val="solid" w:color="FFFFFF" w:fill="auto"/>
          </w:tcPr>
          <w:p w:rsidR="009175BC" w:rsidRPr="004774AC" w:rsidRDefault="009175BC" w:rsidP="002472E7">
            <w:pPr>
              <w:pStyle w:val="Texto"/>
              <w:spacing w:before="30" w:after="30" w:line="240" w:lineRule="auto"/>
              <w:ind w:firstLine="0"/>
              <w:rPr>
                <w:sz w:val="12"/>
                <w:szCs w:val="12"/>
                <w:lang w:val="es-MX" w:eastAsia="es-MX"/>
              </w:rPr>
            </w:pPr>
          </w:p>
        </w:tc>
      </w:tr>
      <w:tr w:rsidR="009175BC" w:rsidRPr="004774AC" w:rsidTr="00AC4714">
        <w:trPr>
          <w:trHeight w:val="20"/>
        </w:trPr>
        <w:tc>
          <w:tcPr>
            <w:tcW w:w="2369" w:type="dxa"/>
            <w:tcBorders>
              <w:top w:val="nil"/>
              <w:left w:val="single" w:sz="6" w:space="0" w:color="auto"/>
              <w:bottom w:val="nil"/>
              <w:right w:val="single" w:sz="6" w:space="0" w:color="auto"/>
            </w:tcBorders>
            <w:shd w:val="solid" w:color="FFFFFF" w:fill="auto"/>
            <w:vAlign w:val="center"/>
          </w:tcPr>
          <w:p w:rsidR="009175BC" w:rsidRPr="004774AC" w:rsidRDefault="009175BC" w:rsidP="002472E7">
            <w:pPr>
              <w:pStyle w:val="Texto"/>
              <w:spacing w:before="30" w:after="30" w:line="240" w:lineRule="auto"/>
              <w:ind w:firstLine="0"/>
              <w:rPr>
                <w:sz w:val="12"/>
                <w:szCs w:val="12"/>
                <w:lang w:val="es-MX" w:eastAsia="es-MX"/>
              </w:rPr>
            </w:pPr>
            <w:r w:rsidRPr="004774AC">
              <w:rPr>
                <w:sz w:val="12"/>
                <w:szCs w:val="12"/>
                <w:lang w:val="es-MX" w:eastAsia="es-MX"/>
              </w:rPr>
              <w:t>Dependencia o Unidad Administrativa 4</w:t>
            </w:r>
          </w:p>
        </w:tc>
        <w:tc>
          <w:tcPr>
            <w:tcW w:w="1103" w:type="dxa"/>
            <w:tcBorders>
              <w:top w:val="nil"/>
              <w:left w:val="single" w:sz="6" w:space="0" w:color="auto"/>
              <w:bottom w:val="nil"/>
              <w:right w:val="single" w:sz="6" w:space="0" w:color="auto"/>
            </w:tcBorders>
            <w:shd w:val="solid" w:color="FFFFFF" w:fill="auto"/>
          </w:tcPr>
          <w:p w:rsidR="009175BC" w:rsidRPr="004774AC" w:rsidRDefault="009175BC" w:rsidP="002472E7">
            <w:pPr>
              <w:pStyle w:val="Texto"/>
              <w:spacing w:before="30" w:after="30" w:line="240" w:lineRule="auto"/>
              <w:ind w:firstLine="0"/>
              <w:rPr>
                <w:sz w:val="12"/>
                <w:szCs w:val="12"/>
                <w:lang w:val="es-MX" w:eastAsia="es-MX"/>
              </w:rPr>
            </w:pPr>
          </w:p>
        </w:tc>
        <w:tc>
          <w:tcPr>
            <w:tcW w:w="1103" w:type="dxa"/>
            <w:tcBorders>
              <w:top w:val="nil"/>
              <w:left w:val="single" w:sz="6" w:space="0" w:color="auto"/>
              <w:bottom w:val="nil"/>
              <w:right w:val="single" w:sz="6" w:space="0" w:color="auto"/>
            </w:tcBorders>
            <w:shd w:val="solid" w:color="FFFFFF" w:fill="auto"/>
          </w:tcPr>
          <w:p w:rsidR="009175BC" w:rsidRPr="004774AC" w:rsidRDefault="009175BC" w:rsidP="002472E7">
            <w:pPr>
              <w:pStyle w:val="Texto"/>
              <w:spacing w:before="30" w:after="30" w:line="240" w:lineRule="auto"/>
              <w:ind w:firstLine="0"/>
              <w:rPr>
                <w:sz w:val="12"/>
                <w:szCs w:val="12"/>
                <w:lang w:val="es-MX" w:eastAsia="es-MX"/>
              </w:rPr>
            </w:pPr>
          </w:p>
        </w:tc>
        <w:tc>
          <w:tcPr>
            <w:tcW w:w="965" w:type="dxa"/>
            <w:tcBorders>
              <w:top w:val="nil"/>
              <w:left w:val="single" w:sz="6" w:space="0" w:color="auto"/>
              <w:bottom w:val="nil"/>
              <w:right w:val="single" w:sz="6" w:space="0" w:color="auto"/>
            </w:tcBorders>
            <w:shd w:val="solid" w:color="FFFFFF" w:fill="auto"/>
          </w:tcPr>
          <w:p w:rsidR="009175BC" w:rsidRPr="004774AC" w:rsidRDefault="009175BC" w:rsidP="002472E7">
            <w:pPr>
              <w:pStyle w:val="Texto"/>
              <w:spacing w:before="30" w:after="30" w:line="240" w:lineRule="auto"/>
              <w:ind w:firstLine="0"/>
              <w:rPr>
                <w:sz w:val="12"/>
                <w:szCs w:val="12"/>
                <w:lang w:val="es-MX" w:eastAsia="es-MX"/>
              </w:rPr>
            </w:pPr>
          </w:p>
        </w:tc>
        <w:tc>
          <w:tcPr>
            <w:tcW w:w="1103" w:type="dxa"/>
            <w:tcBorders>
              <w:top w:val="nil"/>
              <w:left w:val="single" w:sz="6" w:space="0" w:color="auto"/>
              <w:bottom w:val="nil"/>
              <w:right w:val="single" w:sz="6" w:space="0" w:color="auto"/>
            </w:tcBorders>
            <w:shd w:val="solid" w:color="FFFFFF" w:fill="auto"/>
          </w:tcPr>
          <w:p w:rsidR="009175BC" w:rsidRPr="004774AC" w:rsidRDefault="009175BC" w:rsidP="002472E7">
            <w:pPr>
              <w:pStyle w:val="Texto"/>
              <w:spacing w:before="30" w:after="30" w:line="240" w:lineRule="auto"/>
              <w:ind w:firstLine="0"/>
              <w:rPr>
                <w:sz w:val="12"/>
                <w:szCs w:val="12"/>
                <w:lang w:val="es-MX" w:eastAsia="es-MX"/>
              </w:rPr>
            </w:pPr>
          </w:p>
        </w:tc>
        <w:tc>
          <w:tcPr>
            <w:tcW w:w="1103" w:type="dxa"/>
            <w:tcBorders>
              <w:top w:val="nil"/>
              <w:left w:val="single" w:sz="6" w:space="0" w:color="auto"/>
              <w:bottom w:val="nil"/>
              <w:right w:val="single" w:sz="6" w:space="0" w:color="auto"/>
            </w:tcBorders>
            <w:shd w:val="solid" w:color="FFFFFF" w:fill="auto"/>
          </w:tcPr>
          <w:p w:rsidR="009175BC" w:rsidRPr="004774AC" w:rsidRDefault="009175BC" w:rsidP="002472E7">
            <w:pPr>
              <w:pStyle w:val="Texto"/>
              <w:spacing w:before="30" w:after="30" w:line="240" w:lineRule="auto"/>
              <w:ind w:firstLine="0"/>
              <w:rPr>
                <w:sz w:val="12"/>
                <w:szCs w:val="12"/>
                <w:lang w:val="es-MX" w:eastAsia="es-MX"/>
              </w:rPr>
            </w:pPr>
          </w:p>
        </w:tc>
        <w:tc>
          <w:tcPr>
            <w:tcW w:w="966" w:type="dxa"/>
            <w:tcBorders>
              <w:top w:val="nil"/>
              <w:left w:val="single" w:sz="6" w:space="0" w:color="auto"/>
              <w:bottom w:val="nil"/>
              <w:right w:val="single" w:sz="6" w:space="0" w:color="auto"/>
            </w:tcBorders>
            <w:shd w:val="solid" w:color="FFFFFF" w:fill="auto"/>
          </w:tcPr>
          <w:p w:rsidR="009175BC" w:rsidRPr="004774AC" w:rsidRDefault="009175BC" w:rsidP="002472E7">
            <w:pPr>
              <w:pStyle w:val="Texto"/>
              <w:spacing w:before="30" w:after="30" w:line="240" w:lineRule="auto"/>
              <w:ind w:firstLine="0"/>
              <w:rPr>
                <w:sz w:val="12"/>
                <w:szCs w:val="12"/>
                <w:lang w:val="es-MX" w:eastAsia="es-MX"/>
              </w:rPr>
            </w:pPr>
          </w:p>
        </w:tc>
      </w:tr>
      <w:tr w:rsidR="009175BC" w:rsidRPr="004774AC" w:rsidTr="00AC4714">
        <w:trPr>
          <w:trHeight w:val="20"/>
        </w:trPr>
        <w:tc>
          <w:tcPr>
            <w:tcW w:w="2369" w:type="dxa"/>
            <w:tcBorders>
              <w:top w:val="nil"/>
              <w:left w:val="single" w:sz="6" w:space="0" w:color="auto"/>
              <w:bottom w:val="nil"/>
              <w:right w:val="single" w:sz="6" w:space="0" w:color="auto"/>
            </w:tcBorders>
            <w:shd w:val="solid" w:color="FFFFFF" w:fill="auto"/>
            <w:vAlign w:val="center"/>
          </w:tcPr>
          <w:p w:rsidR="009175BC" w:rsidRPr="004774AC" w:rsidRDefault="009175BC" w:rsidP="002472E7">
            <w:pPr>
              <w:pStyle w:val="Texto"/>
              <w:spacing w:before="30" w:after="30" w:line="240" w:lineRule="auto"/>
              <w:ind w:firstLine="0"/>
              <w:rPr>
                <w:sz w:val="12"/>
                <w:szCs w:val="12"/>
                <w:lang w:val="es-MX" w:eastAsia="es-MX"/>
              </w:rPr>
            </w:pPr>
            <w:r w:rsidRPr="004774AC">
              <w:rPr>
                <w:sz w:val="12"/>
                <w:szCs w:val="12"/>
                <w:lang w:val="es-MX" w:eastAsia="es-MX"/>
              </w:rPr>
              <w:t>Dependencia o Unidad Administrativa 6</w:t>
            </w:r>
          </w:p>
        </w:tc>
        <w:tc>
          <w:tcPr>
            <w:tcW w:w="1103" w:type="dxa"/>
            <w:tcBorders>
              <w:top w:val="nil"/>
              <w:left w:val="single" w:sz="6" w:space="0" w:color="auto"/>
              <w:bottom w:val="nil"/>
              <w:right w:val="single" w:sz="6" w:space="0" w:color="auto"/>
            </w:tcBorders>
            <w:shd w:val="solid" w:color="FFFFFF" w:fill="auto"/>
          </w:tcPr>
          <w:p w:rsidR="009175BC" w:rsidRPr="004774AC" w:rsidRDefault="009175BC" w:rsidP="002472E7">
            <w:pPr>
              <w:pStyle w:val="Texto"/>
              <w:spacing w:before="30" w:after="30" w:line="240" w:lineRule="auto"/>
              <w:ind w:firstLine="0"/>
              <w:rPr>
                <w:sz w:val="12"/>
                <w:szCs w:val="12"/>
                <w:lang w:val="es-MX" w:eastAsia="es-MX"/>
              </w:rPr>
            </w:pPr>
          </w:p>
        </w:tc>
        <w:tc>
          <w:tcPr>
            <w:tcW w:w="1103" w:type="dxa"/>
            <w:tcBorders>
              <w:top w:val="nil"/>
              <w:left w:val="single" w:sz="6" w:space="0" w:color="auto"/>
              <w:bottom w:val="nil"/>
              <w:right w:val="single" w:sz="6" w:space="0" w:color="auto"/>
            </w:tcBorders>
            <w:shd w:val="solid" w:color="FFFFFF" w:fill="auto"/>
          </w:tcPr>
          <w:p w:rsidR="009175BC" w:rsidRPr="004774AC" w:rsidRDefault="009175BC" w:rsidP="002472E7">
            <w:pPr>
              <w:pStyle w:val="Texto"/>
              <w:spacing w:before="30" w:after="30" w:line="240" w:lineRule="auto"/>
              <w:ind w:firstLine="0"/>
              <w:rPr>
                <w:sz w:val="12"/>
                <w:szCs w:val="12"/>
                <w:lang w:val="es-MX" w:eastAsia="es-MX"/>
              </w:rPr>
            </w:pPr>
          </w:p>
        </w:tc>
        <w:tc>
          <w:tcPr>
            <w:tcW w:w="965" w:type="dxa"/>
            <w:tcBorders>
              <w:top w:val="nil"/>
              <w:left w:val="single" w:sz="6" w:space="0" w:color="auto"/>
              <w:bottom w:val="nil"/>
              <w:right w:val="single" w:sz="6" w:space="0" w:color="auto"/>
            </w:tcBorders>
            <w:shd w:val="solid" w:color="FFFFFF" w:fill="auto"/>
          </w:tcPr>
          <w:p w:rsidR="009175BC" w:rsidRPr="004774AC" w:rsidRDefault="009175BC" w:rsidP="002472E7">
            <w:pPr>
              <w:pStyle w:val="Texto"/>
              <w:spacing w:before="30" w:after="30" w:line="240" w:lineRule="auto"/>
              <w:ind w:firstLine="0"/>
              <w:rPr>
                <w:sz w:val="12"/>
                <w:szCs w:val="12"/>
                <w:lang w:val="es-MX" w:eastAsia="es-MX"/>
              </w:rPr>
            </w:pPr>
          </w:p>
        </w:tc>
        <w:tc>
          <w:tcPr>
            <w:tcW w:w="1103" w:type="dxa"/>
            <w:tcBorders>
              <w:top w:val="nil"/>
              <w:left w:val="single" w:sz="6" w:space="0" w:color="auto"/>
              <w:bottom w:val="nil"/>
              <w:right w:val="single" w:sz="6" w:space="0" w:color="auto"/>
            </w:tcBorders>
            <w:shd w:val="solid" w:color="FFFFFF" w:fill="auto"/>
          </w:tcPr>
          <w:p w:rsidR="009175BC" w:rsidRPr="004774AC" w:rsidRDefault="009175BC" w:rsidP="002472E7">
            <w:pPr>
              <w:pStyle w:val="Texto"/>
              <w:spacing w:before="30" w:after="30" w:line="240" w:lineRule="auto"/>
              <w:ind w:firstLine="0"/>
              <w:rPr>
                <w:sz w:val="12"/>
                <w:szCs w:val="12"/>
                <w:lang w:val="es-MX" w:eastAsia="es-MX"/>
              </w:rPr>
            </w:pPr>
          </w:p>
        </w:tc>
        <w:tc>
          <w:tcPr>
            <w:tcW w:w="1103" w:type="dxa"/>
            <w:tcBorders>
              <w:top w:val="nil"/>
              <w:left w:val="single" w:sz="6" w:space="0" w:color="auto"/>
              <w:bottom w:val="nil"/>
              <w:right w:val="single" w:sz="6" w:space="0" w:color="auto"/>
            </w:tcBorders>
            <w:shd w:val="solid" w:color="FFFFFF" w:fill="auto"/>
          </w:tcPr>
          <w:p w:rsidR="009175BC" w:rsidRPr="004774AC" w:rsidRDefault="009175BC" w:rsidP="002472E7">
            <w:pPr>
              <w:pStyle w:val="Texto"/>
              <w:spacing w:before="30" w:after="30" w:line="240" w:lineRule="auto"/>
              <w:ind w:firstLine="0"/>
              <w:rPr>
                <w:sz w:val="12"/>
                <w:szCs w:val="12"/>
                <w:lang w:val="es-MX" w:eastAsia="es-MX"/>
              </w:rPr>
            </w:pPr>
          </w:p>
        </w:tc>
        <w:tc>
          <w:tcPr>
            <w:tcW w:w="966" w:type="dxa"/>
            <w:tcBorders>
              <w:top w:val="nil"/>
              <w:left w:val="single" w:sz="6" w:space="0" w:color="auto"/>
              <w:bottom w:val="nil"/>
              <w:right w:val="single" w:sz="6" w:space="0" w:color="auto"/>
            </w:tcBorders>
            <w:shd w:val="solid" w:color="FFFFFF" w:fill="auto"/>
          </w:tcPr>
          <w:p w:rsidR="009175BC" w:rsidRPr="004774AC" w:rsidRDefault="009175BC" w:rsidP="002472E7">
            <w:pPr>
              <w:pStyle w:val="Texto"/>
              <w:spacing w:before="30" w:after="30" w:line="240" w:lineRule="auto"/>
              <w:ind w:firstLine="0"/>
              <w:rPr>
                <w:sz w:val="12"/>
                <w:szCs w:val="12"/>
                <w:lang w:val="es-MX" w:eastAsia="es-MX"/>
              </w:rPr>
            </w:pPr>
          </w:p>
        </w:tc>
      </w:tr>
      <w:tr w:rsidR="009175BC" w:rsidRPr="004774AC" w:rsidTr="00AC4714">
        <w:trPr>
          <w:trHeight w:val="20"/>
        </w:trPr>
        <w:tc>
          <w:tcPr>
            <w:tcW w:w="2369" w:type="dxa"/>
            <w:tcBorders>
              <w:top w:val="nil"/>
              <w:left w:val="single" w:sz="6" w:space="0" w:color="auto"/>
              <w:bottom w:val="nil"/>
              <w:right w:val="single" w:sz="6" w:space="0" w:color="auto"/>
            </w:tcBorders>
            <w:shd w:val="solid" w:color="FFFFFF" w:fill="auto"/>
            <w:vAlign w:val="center"/>
          </w:tcPr>
          <w:p w:rsidR="009175BC" w:rsidRPr="004774AC" w:rsidRDefault="009175BC" w:rsidP="002472E7">
            <w:pPr>
              <w:pStyle w:val="Texto"/>
              <w:spacing w:before="30" w:after="30" w:line="240" w:lineRule="auto"/>
              <w:ind w:firstLine="0"/>
              <w:rPr>
                <w:sz w:val="12"/>
                <w:szCs w:val="12"/>
                <w:lang w:val="es-MX" w:eastAsia="es-MX"/>
              </w:rPr>
            </w:pPr>
            <w:r w:rsidRPr="004774AC">
              <w:rPr>
                <w:sz w:val="12"/>
                <w:szCs w:val="12"/>
                <w:lang w:val="es-MX" w:eastAsia="es-MX"/>
              </w:rPr>
              <w:t>Dependencia o Unidad Administrativa 7</w:t>
            </w:r>
          </w:p>
        </w:tc>
        <w:tc>
          <w:tcPr>
            <w:tcW w:w="1103" w:type="dxa"/>
            <w:tcBorders>
              <w:top w:val="nil"/>
              <w:left w:val="single" w:sz="6" w:space="0" w:color="auto"/>
              <w:bottom w:val="nil"/>
              <w:right w:val="single" w:sz="6" w:space="0" w:color="auto"/>
            </w:tcBorders>
            <w:shd w:val="solid" w:color="FFFFFF" w:fill="auto"/>
          </w:tcPr>
          <w:p w:rsidR="009175BC" w:rsidRPr="004774AC" w:rsidRDefault="009175BC" w:rsidP="002472E7">
            <w:pPr>
              <w:pStyle w:val="Texto"/>
              <w:spacing w:before="30" w:after="30" w:line="240" w:lineRule="auto"/>
              <w:ind w:firstLine="0"/>
              <w:rPr>
                <w:sz w:val="12"/>
                <w:szCs w:val="12"/>
                <w:lang w:val="es-MX" w:eastAsia="es-MX"/>
              </w:rPr>
            </w:pPr>
          </w:p>
        </w:tc>
        <w:tc>
          <w:tcPr>
            <w:tcW w:w="1103" w:type="dxa"/>
            <w:tcBorders>
              <w:top w:val="nil"/>
              <w:left w:val="single" w:sz="6" w:space="0" w:color="auto"/>
              <w:bottom w:val="nil"/>
              <w:right w:val="single" w:sz="6" w:space="0" w:color="auto"/>
            </w:tcBorders>
            <w:shd w:val="solid" w:color="FFFFFF" w:fill="auto"/>
          </w:tcPr>
          <w:p w:rsidR="009175BC" w:rsidRPr="004774AC" w:rsidRDefault="009175BC" w:rsidP="002472E7">
            <w:pPr>
              <w:pStyle w:val="Texto"/>
              <w:spacing w:before="30" w:after="30" w:line="240" w:lineRule="auto"/>
              <w:ind w:firstLine="0"/>
              <w:rPr>
                <w:sz w:val="12"/>
                <w:szCs w:val="12"/>
                <w:lang w:val="es-MX" w:eastAsia="es-MX"/>
              </w:rPr>
            </w:pPr>
          </w:p>
        </w:tc>
        <w:tc>
          <w:tcPr>
            <w:tcW w:w="965" w:type="dxa"/>
            <w:tcBorders>
              <w:top w:val="nil"/>
              <w:left w:val="single" w:sz="6" w:space="0" w:color="auto"/>
              <w:bottom w:val="nil"/>
              <w:right w:val="single" w:sz="6" w:space="0" w:color="auto"/>
            </w:tcBorders>
            <w:shd w:val="solid" w:color="FFFFFF" w:fill="auto"/>
          </w:tcPr>
          <w:p w:rsidR="009175BC" w:rsidRPr="004774AC" w:rsidRDefault="009175BC" w:rsidP="002472E7">
            <w:pPr>
              <w:pStyle w:val="Texto"/>
              <w:spacing w:before="30" w:after="30" w:line="240" w:lineRule="auto"/>
              <w:ind w:firstLine="0"/>
              <w:rPr>
                <w:sz w:val="12"/>
                <w:szCs w:val="12"/>
                <w:lang w:val="es-MX" w:eastAsia="es-MX"/>
              </w:rPr>
            </w:pPr>
          </w:p>
        </w:tc>
        <w:tc>
          <w:tcPr>
            <w:tcW w:w="1103" w:type="dxa"/>
            <w:tcBorders>
              <w:top w:val="nil"/>
              <w:left w:val="single" w:sz="6" w:space="0" w:color="auto"/>
              <w:bottom w:val="nil"/>
              <w:right w:val="single" w:sz="6" w:space="0" w:color="auto"/>
            </w:tcBorders>
            <w:shd w:val="solid" w:color="FFFFFF" w:fill="auto"/>
          </w:tcPr>
          <w:p w:rsidR="009175BC" w:rsidRPr="004774AC" w:rsidRDefault="009175BC" w:rsidP="002472E7">
            <w:pPr>
              <w:pStyle w:val="Texto"/>
              <w:spacing w:before="30" w:after="30" w:line="240" w:lineRule="auto"/>
              <w:ind w:firstLine="0"/>
              <w:rPr>
                <w:sz w:val="12"/>
                <w:szCs w:val="12"/>
                <w:lang w:val="es-MX" w:eastAsia="es-MX"/>
              </w:rPr>
            </w:pPr>
          </w:p>
        </w:tc>
        <w:tc>
          <w:tcPr>
            <w:tcW w:w="1103" w:type="dxa"/>
            <w:tcBorders>
              <w:top w:val="nil"/>
              <w:left w:val="single" w:sz="6" w:space="0" w:color="auto"/>
              <w:bottom w:val="nil"/>
              <w:right w:val="single" w:sz="6" w:space="0" w:color="auto"/>
            </w:tcBorders>
            <w:shd w:val="solid" w:color="FFFFFF" w:fill="auto"/>
          </w:tcPr>
          <w:p w:rsidR="009175BC" w:rsidRPr="004774AC" w:rsidRDefault="009175BC" w:rsidP="002472E7">
            <w:pPr>
              <w:pStyle w:val="Texto"/>
              <w:spacing w:before="30" w:after="30" w:line="240" w:lineRule="auto"/>
              <w:ind w:firstLine="0"/>
              <w:rPr>
                <w:sz w:val="12"/>
                <w:szCs w:val="12"/>
                <w:lang w:val="es-MX" w:eastAsia="es-MX"/>
              </w:rPr>
            </w:pPr>
          </w:p>
        </w:tc>
        <w:tc>
          <w:tcPr>
            <w:tcW w:w="966" w:type="dxa"/>
            <w:tcBorders>
              <w:top w:val="nil"/>
              <w:left w:val="single" w:sz="6" w:space="0" w:color="auto"/>
              <w:bottom w:val="nil"/>
              <w:right w:val="single" w:sz="6" w:space="0" w:color="auto"/>
            </w:tcBorders>
            <w:shd w:val="solid" w:color="FFFFFF" w:fill="auto"/>
          </w:tcPr>
          <w:p w:rsidR="009175BC" w:rsidRPr="004774AC" w:rsidRDefault="009175BC" w:rsidP="002472E7">
            <w:pPr>
              <w:pStyle w:val="Texto"/>
              <w:spacing w:before="30" w:after="30" w:line="240" w:lineRule="auto"/>
              <w:ind w:firstLine="0"/>
              <w:rPr>
                <w:sz w:val="12"/>
                <w:szCs w:val="12"/>
                <w:lang w:val="es-MX" w:eastAsia="es-MX"/>
              </w:rPr>
            </w:pPr>
          </w:p>
        </w:tc>
      </w:tr>
      <w:tr w:rsidR="009175BC" w:rsidRPr="004774AC" w:rsidTr="00AC4714">
        <w:trPr>
          <w:trHeight w:val="20"/>
        </w:trPr>
        <w:tc>
          <w:tcPr>
            <w:tcW w:w="2369" w:type="dxa"/>
            <w:tcBorders>
              <w:top w:val="nil"/>
              <w:left w:val="single" w:sz="6" w:space="0" w:color="auto"/>
              <w:bottom w:val="nil"/>
              <w:right w:val="single" w:sz="6" w:space="0" w:color="auto"/>
            </w:tcBorders>
            <w:shd w:val="solid" w:color="FFFFFF" w:fill="auto"/>
            <w:vAlign w:val="center"/>
          </w:tcPr>
          <w:p w:rsidR="009175BC" w:rsidRPr="004774AC" w:rsidRDefault="009175BC" w:rsidP="002472E7">
            <w:pPr>
              <w:pStyle w:val="Texto"/>
              <w:spacing w:before="30" w:after="30" w:line="240" w:lineRule="auto"/>
              <w:ind w:firstLine="0"/>
              <w:rPr>
                <w:sz w:val="12"/>
                <w:szCs w:val="12"/>
                <w:lang w:val="es-MX" w:eastAsia="es-MX"/>
              </w:rPr>
            </w:pPr>
            <w:r w:rsidRPr="004774AC">
              <w:rPr>
                <w:sz w:val="12"/>
                <w:szCs w:val="12"/>
                <w:lang w:val="es-MX" w:eastAsia="es-MX"/>
              </w:rPr>
              <w:t>Dependencia o Unidad Administrativa 8</w:t>
            </w:r>
          </w:p>
        </w:tc>
        <w:tc>
          <w:tcPr>
            <w:tcW w:w="1103" w:type="dxa"/>
            <w:tcBorders>
              <w:top w:val="nil"/>
              <w:left w:val="single" w:sz="6" w:space="0" w:color="auto"/>
              <w:bottom w:val="nil"/>
              <w:right w:val="single" w:sz="6" w:space="0" w:color="auto"/>
            </w:tcBorders>
            <w:shd w:val="solid" w:color="FFFFFF" w:fill="auto"/>
          </w:tcPr>
          <w:p w:rsidR="009175BC" w:rsidRPr="004774AC" w:rsidRDefault="009175BC" w:rsidP="002472E7">
            <w:pPr>
              <w:pStyle w:val="Texto"/>
              <w:spacing w:before="30" w:after="30" w:line="240" w:lineRule="auto"/>
              <w:ind w:firstLine="0"/>
              <w:rPr>
                <w:sz w:val="12"/>
                <w:szCs w:val="12"/>
                <w:lang w:val="es-MX" w:eastAsia="es-MX"/>
              </w:rPr>
            </w:pPr>
          </w:p>
        </w:tc>
        <w:tc>
          <w:tcPr>
            <w:tcW w:w="1103" w:type="dxa"/>
            <w:tcBorders>
              <w:top w:val="nil"/>
              <w:left w:val="single" w:sz="6" w:space="0" w:color="auto"/>
              <w:bottom w:val="nil"/>
              <w:right w:val="single" w:sz="6" w:space="0" w:color="auto"/>
            </w:tcBorders>
            <w:shd w:val="solid" w:color="FFFFFF" w:fill="auto"/>
          </w:tcPr>
          <w:p w:rsidR="009175BC" w:rsidRPr="004774AC" w:rsidRDefault="009175BC" w:rsidP="002472E7">
            <w:pPr>
              <w:pStyle w:val="Texto"/>
              <w:spacing w:before="30" w:after="30" w:line="240" w:lineRule="auto"/>
              <w:ind w:firstLine="0"/>
              <w:rPr>
                <w:sz w:val="12"/>
                <w:szCs w:val="12"/>
                <w:lang w:val="es-MX" w:eastAsia="es-MX"/>
              </w:rPr>
            </w:pPr>
          </w:p>
        </w:tc>
        <w:tc>
          <w:tcPr>
            <w:tcW w:w="965" w:type="dxa"/>
            <w:tcBorders>
              <w:top w:val="nil"/>
              <w:left w:val="single" w:sz="6" w:space="0" w:color="auto"/>
              <w:bottom w:val="nil"/>
              <w:right w:val="single" w:sz="6" w:space="0" w:color="auto"/>
            </w:tcBorders>
            <w:shd w:val="solid" w:color="FFFFFF" w:fill="auto"/>
          </w:tcPr>
          <w:p w:rsidR="009175BC" w:rsidRPr="004774AC" w:rsidRDefault="009175BC" w:rsidP="002472E7">
            <w:pPr>
              <w:pStyle w:val="Texto"/>
              <w:spacing w:before="30" w:after="30" w:line="240" w:lineRule="auto"/>
              <w:ind w:firstLine="0"/>
              <w:rPr>
                <w:sz w:val="12"/>
                <w:szCs w:val="12"/>
                <w:lang w:val="es-MX" w:eastAsia="es-MX"/>
              </w:rPr>
            </w:pPr>
          </w:p>
        </w:tc>
        <w:tc>
          <w:tcPr>
            <w:tcW w:w="1103" w:type="dxa"/>
            <w:tcBorders>
              <w:top w:val="nil"/>
              <w:left w:val="single" w:sz="6" w:space="0" w:color="auto"/>
              <w:bottom w:val="nil"/>
              <w:right w:val="single" w:sz="6" w:space="0" w:color="auto"/>
            </w:tcBorders>
            <w:shd w:val="solid" w:color="FFFFFF" w:fill="auto"/>
          </w:tcPr>
          <w:p w:rsidR="009175BC" w:rsidRPr="004774AC" w:rsidRDefault="009175BC" w:rsidP="002472E7">
            <w:pPr>
              <w:pStyle w:val="Texto"/>
              <w:spacing w:before="30" w:after="30" w:line="240" w:lineRule="auto"/>
              <w:ind w:firstLine="0"/>
              <w:rPr>
                <w:sz w:val="12"/>
                <w:szCs w:val="12"/>
                <w:lang w:val="es-MX" w:eastAsia="es-MX"/>
              </w:rPr>
            </w:pPr>
          </w:p>
        </w:tc>
        <w:tc>
          <w:tcPr>
            <w:tcW w:w="1103" w:type="dxa"/>
            <w:tcBorders>
              <w:top w:val="nil"/>
              <w:left w:val="single" w:sz="6" w:space="0" w:color="auto"/>
              <w:bottom w:val="nil"/>
              <w:right w:val="single" w:sz="6" w:space="0" w:color="auto"/>
            </w:tcBorders>
            <w:shd w:val="solid" w:color="FFFFFF" w:fill="auto"/>
          </w:tcPr>
          <w:p w:rsidR="009175BC" w:rsidRPr="004774AC" w:rsidRDefault="009175BC" w:rsidP="002472E7">
            <w:pPr>
              <w:pStyle w:val="Texto"/>
              <w:spacing w:before="30" w:after="30" w:line="240" w:lineRule="auto"/>
              <w:ind w:firstLine="0"/>
              <w:rPr>
                <w:sz w:val="12"/>
                <w:szCs w:val="12"/>
                <w:lang w:val="es-MX" w:eastAsia="es-MX"/>
              </w:rPr>
            </w:pPr>
          </w:p>
        </w:tc>
        <w:tc>
          <w:tcPr>
            <w:tcW w:w="966" w:type="dxa"/>
            <w:tcBorders>
              <w:top w:val="nil"/>
              <w:left w:val="single" w:sz="6" w:space="0" w:color="auto"/>
              <w:bottom w:val="nil"/>
              <w:right w:val="single" w:sz="6" w:space="0" w:color="auto"/>
            </w:tcBorders>
            <w:shd w:val="solid" w:color="FFFFFF" w:fill="auto"/>
          </w:tcPr>
          <w:p w:rsidR="009175BC" w:rsidRPr="004774AC" w:rsidRDefault="009175BC" w:rsidP="002472E7">
            <w:pPr>
              <w:pStyle w:val="Texto"/>
              <w:spacing w:before="30" w:after="30" w:line="240" w:lineRule="auto"/>
              <w:ind w:firstLine="0"/>
              <w:rPr>
                <w:sz w:val="12"/>
                <w:szCs w:val="12"/>
                <w:lang w:val="es-MX" w:eastAsia="es-MX"/>
              </w:rPr>
            </w:pPr>
          </w:p>
        </w:tc>
      </w:tr>
      <w:tr w:rsidR="009175BC" w:rsidRPr="004774AC" w:rsidTr="00AC4714">
        <w:trPr>
          <w:trHeight w:val="20"/>
        </w:trPr>
        <w:tc>
          <w:tcPr>
            <w:tcW w:w="2369" w:type="dxa"/>
            <w:tcBorders>
              <w:top w:val="nil"/>
              <w:left w:val="single" w:sz="6" w:space="0" w:color="auto"/>
              <w:bottom w:val="nil"/>
              <w:right w:val="single" w:sz="6" w:space="0" w:color="auto"/>
            </w:tcBorders>
            <w:shd w:val="solid" w:color="FFFFFF" w:fill="auto"/>
            <w:vAlign w:val="center"/>
          </w:tcPr>
          <w:p w:rsidR="009175BC" w:rsidRPr="004774AC" w:rsidRDefault="009175BC" w:rsidP="002472E7">
            <w:pPr>
              <w:pStyle w:val="Texto"/>
              <w:spacing w:before="30" w:after="30" w:line="240" w:lineRule="auto"/>
              <w:ind w:firstLine="0"/>
              <w:rPr>
                <w:sz w:val="12"/>
                <w:szCs w:val="12"/>
                <w:lang w:val="es-MX" w:eastAsia="es-MX"/>
              </w:rPr>
            </w:pPr>
            <w:r w:rsidRPr="004774AC">
              <w:rPr>
                <w:sz w:val="12"/>
                <w:szCs w:val="12"/>
                <w:lang w:val="es-MX" w:eastAsia="es-MX"/>
              </w:rPr>
              <w:t>Dependencia o Unidad Administrativa xx</w:t>
            </w:r>
          </w:p>
        </w:tc>
        <w:tc>
          <w:tcPr>
            <w:tcW w:w="1103" w:type="dxa"/>
            <w:tcBorders>
              <w:top w:val="nil"/>
              <w:left w:val="single" w:sz="6" w:space="0" w:color="auto"/>
              <w:bottom w:val="nil"/>
              <w:right w:val="single" w:sz="6" w:space="0" w:color="auto"/>
            </w:tcBorders>
            <w:shd w:val="solid" w:color="FFFFFF" w:fill="auto"/>
          </w:tcPr>
          <w:p w:rsidR="009175BC" w:rsidRPr="004774AC" w:rsidRDefault="009175BC" w:rsidP="002472E7">
            <w:pPr>
              <w:pStyle w:val="Texto"/>
              <w:spacing w:before="30" w:after="30" w:line="240" w:lineRule="auto"/>
              <w:ind w:firstLine="0"/>
              <w:rPr>
                <w:sz w:val="12"/>
                <w:szCs w:val="12"/>
                <w:lang w:val="es-MX" w:eastAsia="es-MX"/>
              </w:rPr>
            </w:pPr>
          </w:p>
        </w:tc>
        <w:tc>
          <w:tcPr>
            <w:tcW w:w="1103" w:type="dxa"/>
            <w:tcBorders>
              <w:top w:val="nil"/>
              <w:left w:val="single" w:sz="6" w:space="0" w:color="auto"/>
              <w:bottom w:val="nil"/>
              <w:right w:val="single" w:sz="6" w:space="0" w:color="auto"/>
            </w:tcBorders>
            <w:shd w:val="solid" w:color="FFFFFF" w:fill="auto"/>
          </w:tcPr>
          <w:p w:rsidR="009175BC" w:rsidRPr="004774AC" w:rsidRDefault="009175BC" w:rsidP="002472E7">
            <w:pPr>
              <w:pStyle w:val="Texto"/>
              <w:spacing w:before="30" w:after="30" w:line="240" w:lineRule="auto"/>
              <w:ind w:firstLine="0"/>
              <w:rPr>
                <w:sz w:val="12"/>
                <w:szCs w:val="12"/>
                <w:lang w:val="es-MX" w:eastAsia="es-MX"/>
              </w:rPr>
            </w:pPr>
          </w:p>
        </w:tc>
        <w:tc>
          <w:tcPr>
            <w:tcW w:w="965" w:type="dxa"/>
            <w:tcBorders>
              <w:top w:val="nil"/>
              <w:left w:val="single" w:sz="6" w:space="0" w:color="auto"/>
              <w:bottom w:val="nil"/>
              <w:right w:val="single" w:sz="6" w:space="0" w:color="auto"/>
            </w:tcBorders>
            <w:shd w:val="solid" w:color="FFFFFF" w:fill="auto"/>
          </w:tcPr>
          <w:p w:rsidR="009175BC" w:rsidRPr="004774AC" w:rsidRDefault="009175BC" w:rsidP="002472E7">
            <w:pPr>
              <w:pStyle w:val="Texto"/>
              <w:spacing w:before="30" w:after="30" w:line="240" w:lineRule="auto"/>
              <w:ind w:firstLine="0"/>
              <w:rPr>
                <w:sz w:val="12"/>
                <w:szCs w:val="12"/>
                <w:lang w:val="es-MX" w:eastAsia="es-MX"/>
              </w:rPr>
            </w:pPr>
          </w:p>
        </w:tc>
        <w:tc>
          <w:tcPr>
            <w:tcW w:w="1103" w:type="dxa"/>
            <w:tcBorders>
              <w:top w:val="nil"/>
              <w:left w:val="single" w:sz="6" w:space="0" w:color="auto"/>
              <w:bottom w:val="nil"/>
              <w:right w:val="single" w:sz="6" w:space="0" w:color="auto"/>
            </w:tcBorders>
            <w:shd w:val="solid" w:color="FFFFFF" w:fill="auto"/>
          </w:tcPr>
          <w:p w:rsidR="009175BC" w:rsidRPr="004774AC" w:rsidRDefault="009175BC" w:rsidP="002472E7">
            <w:pPr>
              <w:pStyle w:val="Texto"/>
              <w:spacing w:before="30" w:after="30" w:line="240" w:lineRule="auto"/>
              <w:ind w:firstLine="0"/>
              <w:rPr>
                <w:sz w:val="12"/>
                <w:szCs w:val="12"/>
                <w:lang w:val="es-MX" w:eastAsia="es-MX"/>
              </w:rPr>
            </w:pPr>
          </w:p>
        </w:tc>
        <w:tc>
          <w:tcPr>
            <w:tcW w:w="1103" w:type="dxa"/>
            <w:tcBorders>
              <w:top w:val="nil"/>
              <w:left w:val="single" w:sz="6" w:space="0" w:color="auto"/>
              <w:bottom w:val="nil"/>
              <w:right w:val="single" w:sz="6" w:space="0" w:color="auto"/>
            </w:tcBorders>
            <w:shd w:val="solid" w:color="FFFFFF" w:fill="auto"/>
          </w:tcPr>
          <w:p w:rsidR="009175BC" w:rsidRPr="004774AC" w:rsidRDefault="009175BC" w:rsidP="002472E7">
            <w:pPr>
              <w:pStyle w:val="Texto"/>
              <w:spacing w:before="30" w:after="30" w:line="240" w:lineRule="auto"/>
              <w:ind w:firstLine="0"/>
              <w:rPr>
                <w:sz w:val="12"/>
                <w:szCs w:val="12"/>
                <w:lang w:val="es-MX" w:eastAsia="es-MX"/>
              </w:rPr>
            </w:pPr>
          </w:p>
        </w:tc>
        <w:tc>
          <w:tcPr>
            <w:tcW w:w="966" w:type="dxa"/>
            <w:tcBorders>
              <w:top w:val="nil"/>
              <w:left w:val="single" w:sz="6" w:space="0" w:color="auto"/>
              <w:bottom w:val="nil"/>
              <w:right w:val="single" w:sz="6" w:space="0" w:color="auto"/>
            </w:tcBorders>
            <w:shd w:val="solid" w:color="FFFFFF" w:fill="auto"/>
          </w:tcPr>
          <w:p w:rsidR="009175BC" w:rsidRPr="004774AC" w:rsidRDefault="009175BC" w:rsidP="002472E7">
            <w:pPr>
              <w:pStyle w:val="Texto"/>
              <w:spacing w:before="30" w:after="30" w:line="240" w:lineRule="auto"/>
              <w:ind w:firstLine="0"/>
              <w:rPr>
                <w:sz w:val="12"/>
                <w:szCs w:val="12"/>
                <w:lang w:val="es-MX" w:eastAsia="es-MX"/>
              </w:rPr>
            </w:pPr>
          </w:p>
        </w:tc>
      </w:tr>
      <w:tr w:rsidR="009175BC" w:rsidRPr="004774AC" w:rsidTr="00AC4714">
        <w:trPr>
          <w:trHeight w:val="20"/>
        </w:trPr>
        <w:tc>
          <w:tcPr>
            <w:tcW w:w="2369" w:type="dxa"/>
            <w:tcBorders>
              <w:top w:val="nil"/>
              <w:left w:val="single" w:sz="6" w:space="0" w:color="auto"/>
              <w:bottom w:val="single" w:sz="6" w:space="0" w:color="auto"/>
              <w:right w:val="single" w:sz="6" w:space="0" w:color="auto"/>
            </w:tcBorders>
            <w:shd w:val="solid" w:color="FFFFFF" w:fill="auto"/>
          </w:tcPr>
          <w:p w:rsidR="009175BC" w:rsidRPr="004774AC" w:rsidRDefault="009175BC" w:rsidP="002472E7">
            <w:pPr>
              <w:pStyle w:val="Texto"/>
              <w:spacing w:before="30" w:after="30" w:line="240" w:lineRule="auto"/>
              <w:ind w:firstLine="0"/>
              <w:rPr>
                <w:sz w:val="12"/>
                <w:szCs w:val="12"/>
                <w:lang w:val="es-MX" w:eastAsia="es-MX"/>
              </w:rPr>
            </w:pPr>
          </w:p>
        </w:tc>
        <w:tc>
          <w:tcPr>
            <w:tcW w:w="1103" w:type="dxa"/>
            <w:tcBorders>
              <w:top w:val="nil"/>
              <w:left w:val="single" w:sz="6" w:space="0" w:color="auto"/>
              <w:bottom w:val="single" w:sz="6" w:space="0" w:color="auto"/>
              <w:right w:val="single" w:sz="6" w:space="0" w:color="auto"/>
            </w:tcBorders>
            <w:shd w:val="solid" w:color="FFFFFF" w:fill="auto"/>
          </w:tcPr>
          <w:p w:rsidR="009175BC" w:rsidRPr="004774AC" w:rsidRDefault="009175BC" w:rsidP="002472E7">
            <w:pPr>
              <w:pStyle w:val="Texto"/>
              <w:spacing w:before="30" w:after="30" w:line="240" w:lineRule="auto"/>
              <w:ind w:firstLine="0"/>
              <w:rPr>
                <w:sz w:val="12"/>
                <w:szCs w:val="12"/>
                <w:lang w:val="es-MX" w:eastAsia="es-MX"/>
              </w:rPr>
            </w:pPr>
          </w:p>
        </w:tc>
        <w:tc>
          <w:tcPr>
            <w:tcW w:w="1103" w:type="dxa"/>
            <w:tcBorders>
              <w:top w:val="nil"/>
              <w:left w:val="single" w:sz="6" w:space="0" w:color="auto"/>
              <w:bottom w:val="single" w:sz="6" w:space="0" w:color="auto"/>
              <w:right w:val="single" w:sz="6" w:space="0" w:color="auto"/>
            </w:tcBorders>
            <w:shd w:val="solid" w:color="FFFFFF" w:fill="auto"/>
          </w:tcPr>
          <w:p w:rsidR="009175BC" w:rsidRPr="004774AC" w:rsidRDefault="009175BC" w:rsidP="002472E7">
            <w:pPr>
              <w:pStyle w:val="Texto"/>
              <w:spacing w:before="30" w:after="30" w:line="240" w:lineRule="auto"/>
              <w:ind w:firstLine="0"/>
              <w:rPr>
                <w:sz w:val="12"/>
                <w:szCs w:val="12"/>
                <w:lang w:val="es-MX" w:eastAsia="es-MX"/>
              </w:rPr>
            </w:pPr>
          </w:p>
        </w:tc>
        <w:tc>
          <w:tcPr>
            <w:tcW w:w="965" w:type="dxa"/>
            <w:tcBorders>
              <w:top w:val="nil"/>
              <w:left w:val="single" w:sz="6" w:space="0" w:color="auto"/>
              <w:bottom w:val="single" w:sz="6" w:space="0" w:color="auto"/>
              <w:right w:val="single" w:sz="6" w:space="0" w:color="auto"/>
            </w:tcBorders>
            <w:shd w:val="solid" w:color="FFFFFF" w:fill="auto"/>
          </w:tcPr>
          <w:p w:rsidR="009175BC" w:rsidRPr="004774AC" w:rsidRDefault="009175BC" w:rsidP="002472E7">
            <w:pPr>
              <w:pStyle w:val="Texto"/>
              <w:spacing w:before="30" w:after="30" w:line="240" w:lineRule="auto"/>
              <w:ind w:firstLine="0"/>
              <w:rPr>
                <w:sz w:val="12"/>
                <w:szCs w:val="12"/>
                <w:lang w:val="es-MX" w:eastAsia="es-MX"/>
              </w:rPr>
            </w:pPr>
          </w:p>
        </w:tc>
        <w:tc>
          <w:tcPr>
            <w:tcW w:w="1103" w:type="dxa"/>
            <w:tcBorders>
              <w:top w:val="nil"/>
              <w:left w:val="single" w:sz="6" w:space="0" w:color="auto"/>
              <w:bottom w:val="single" w:sz="6" w:space="0" w:color="auto"/>
              <w:right w:val="single" w:sz="6" w:space="0" w:color="auto"/>
            </w:tcBorders>
            <w:shd w:val="solid" w:color="FFFFFF" w:fill="auto"/>
          </w:tcPr>
          <w:p w:rsidR="009175BC" w:rsidRPr="004774AC" w:rsidRDefault="009175BC" w:rsidP="002472E7">
            <w:pPr>
              <w:pStyle w:val="Texto"/>
              <w:spacing w:before="30" w:after="30" w:line="240" w:lineRule="auto"/>
              <w:ind w:firstLine="0"/>
              <w:rPr>
                <w:sz w:val="12"/>
                <w:szCs w:val="12"/>
                <w:lang w:val="es-MX" w:eastAsia="es-MX"/>
              </w:rPr>
            </w:pPr>
          </w:p>
        </w:tc>
        <w:tc>
          <w:tcPr>
            <w:tcW w:w="1103" w:type="dxa"/>
            <w:tcBorders>
              <w:top w:val="nil"/>
              <w:left w:val="single" w:sz="6" w:space="0" w:color="auto"/>
              <w:bottom w:val="single" w:sz="6" w:space="0" w:color="auto"/>
              <w:right w:val="single" w:sz="6" w:space="0" w:color="auto"/>
            </w:tcBorders>
            <w:shd w:val="solid" w:color="FFFFFF" w:fill="auto"/>
          </w:tcPr>
          <w:p w:rsidR="009175BC" w:rsidRPr="004774AC" w:rsidRDefault="009175BC" w:rsidP="002472E7">
            <w:pPr>
              <w:pStyle w:val="Texto"/>
              <w:spacing w:before="30" w:after="30" w:line="240" w:lineRule="auto"/>
              <w:ind w:firstLine="0"/>
              <w:rPr>
                <w:sz w:val="12"/>
                <w:szCs w:val="12"/>
                <w:lang w:val="es-MX" w:eastAsia="es-MX"/>
              </w:rPr>
            </w:pPr>
          </w:p>
        </w:tc>
        <w:tc>
          <w:tcPr>
            <w:tcW w:w="966" w:type="dxa"/>
            <w:tcBorders>
              <w:top w:val="nil"/>
              <w:left w:val="single" w:sz="6" w:space="0" w:color="auto"/>
              <w:bottom w:val="single" w:sz="6" w:space="0" w:color="auto"/>
              <w:right w:val="single" w:sz="6" w:space="0" w:color="auto"/>
            </w:tcBorders>
            <w:shd w:val="solid" w:color="FFFFFF" w:fill="auto"/>
          </w:tcPr>
          <w:p w:rsidR="009175BC" w:rsidRPr="004774AC" w:rsidRDefault="009175BC" w:rsidP="002472E7">
            <w:pPr>
              <w:pStyle w:val="Texto"/>
              <w:spacing w:before="30" w:after="30" w:line="240" w:lineRule="auto"/>
              <w:ind w:firstLine="0"/>
              <w:rPr>
                <w:sz w:val="12"/>
                <w:szCs w:val="12"/>
                <w:lang w:val="es-MX" w:eastAsia="es-MX"/>
              </w:rPr>
            </w:pPr>
          </w:p>
        </w:tc>
      </w:tr>
      <w:tr w:rsidR="009175BC" w:rsidRPr="004774AC" w:rsidTr="00AC4714">
        <w:trPr>
          <w:trHeight w:val="20"/>
        </w:trPr>
        <w:tc>
          <w:tcPr>
            <w:tcW w:w="2369" w:type="dxa"/>
            <w:tcBorders>
              <w:top w:val="nil"/>
              <w:left w:val="single" w:sz="6" w:space="0" w:color="auto"/>
              <w:bottom w:val="single" w:sz="6" w:space="0" w:color="auto"/>
              <w:right w:val="single" w:sz="6" w:space="0" w:color="auto"/>
            </w:tcBorders>
            <w:shd w:val="solid" w:color="FFFFFF" w:fill="auto"/>
          </w:tcPr>
          <w:p w:rsidR="009175BC" w:rsidRPr="004774AC" w:rsidRDefault="009175BC" w:rsidP="002472E7">
            <w:pPr>
              <w:pStyle w:val="Texto"/>
              <w:spacing w:before="30" w:after="30" w:line="240" w:lineRule="auto"/>
              <w:ind w:firstLine="0"/>
              <w:rPr>
                <w:b/>
                <w:bCs/>
                <w:sz w:val="12"/>
                <w:szCs w:val="12"/>
                <w:lang w:val="es-MX" w:eastAsia="es-MX"/>
              </w:rPr>
            </w:pPr>
            <w:r w:rsidRPr="004774AC">
              <w:rPr>
                <w:b/>
                <w:bCs/>
                <w:sz w:val="12"/>
                <w:szCs w:val="12"/>
                <w:lang w:val="es-MX" w:eastAsia="es-MX"/>
              </w:rPr>
              <w:t xml:space="preserve">     Total del Gasto</w:t>
            </w:r>
          </w:p>
        </w:tc>
        <w:tc>
          <w:tcPr>
            <w:tcW w:w="1103" w:type="dxa"/>
            <w:tcBorders>
              <w:top w:val="nil"/>
              <w:left w:val="single" w:sz="6" w:space="0" w:color="auto"/>
              <w:bottom w:val="single" w:sz="6" w:space="0" w:color="auto"/>
              <w:right w:val="single" w:sz="6" w:space="0" w:color="auto"/>
            </w:tcBorders>
            <w:shd w:val="solid" w:color="FFFFFF" w:fill="auto"/>
          </w:tcPr>
          <w:p w:rsidR="009175BC" w:rsidRPr="004774AC" w:rsidRDefault="009175BC" w:rsidP="002472E7">
            <w:pPr>
              <w:pStyle w:val="Texto"/>
              <w:spacing w:before="30" w:after="30" w:line="240" w:lineRule="auto"/>
              <w:ind w:firstLine="0"/>
              <w:rPr>
                <w:b/>
                <w:bCs/>
                <w:sz w:val="12"/>
                <w:szCs w:val="12"/>
                <w:lang w:val="es-MX" w:eastAsia="es-MX"/>
              </w:rPr>
            </w:pPr>
          </w:p>
        </w:tc>
        <w:tc>
          <w:tcPr>
            <w:tcW w:w="1103" w:type="dxa"/>
            <w:tcBorders>
              <w:top w:val="nil"/>
              <w:left w:val="single" w:sz="6" w:space="0" w:color="auto"/>
              <w:bottom w:val="single" w:sz="6" w:space="0" w:color="auto"/>
              <w:right w:val="single" w:sz="6" w:space="0" w:color="auto"/>
            </w:tcBorders>
            <w:shd w:val="solid" w:color="FFFFFF" w:fill="auto"/>
          </w:tcPr>
          <w:p w:rsidR="009175BC" w:rsidRPr="004774AC" w:rsidRDefault="009175BC" w:rsidP="002472E7">
            <w:pPr>
              <w:pStyle w:val="Texto"/>
              <w:spacing w:before="30" w:after="30" w:line="240" w:lineRule="auto"/>
              <w:ind w:firstLine="0"/>
              <w:rPr>
                <w:b/>
                <w:bCs/>
                <w:sz w:val="12"/>
                <w:szCs w:val="12"/>
                <w:lang w:val="es-MX" w:eastAsia="es-MX"/>
              </w:rPr>
            </w:pPr>
          </w:p>
        </w:tc>
        <w:tc>
          <w:tcPr>
            <w:tcW w:w="965" w:type="dxa"/>
            <w:tcBorders>
              <w:top w:val="nil"/>
              <w:left w:val="single" w:sz="6" w:space="0" w:color="auto"/>
              <w:bottom w:val="single" w:sz="6" w:space="0" w:color="auto"/>
              <w:right w:val="single" w:sz="6" w:space="0" w:color="auto"/>
            </w:tcBorders>
            <w:shd w:val="solid" w:color="FFFFFF" w:fill="auto"/>
          </w:tcPr>
          <w:p w:rsidR="009175BC" w:rsidRPr="004774AC" w:rsidRDefault="009175BC" w:rsidP="002472E7">
            <w:pPr>
              <w:pStyle w:val="Texto"/>
              <w:spacing w:before="30" w:after="30" w:line="240" w:lineRule="auto"/>
              <w:ind w:firstLine="0"/>
              <w:rPr>
                <w:b/>
                <w:bCs/>
                <w:sz w:val="12"/>
                <w:szCs w:val="12"/>
                <w:lang w:val="es-MX" w:eastAsia="es-MX"/>
              </w:rPr>
            </w:pPr>
          </w:p>
        </w:tc>
        <w:tc>
          <w:tcPr>
            <w:tcW w:w="1103" w:type="dxa"/>
            <w:tcBorders>
              <w:top w:val="nil"/>
              <w:left w:val="single" w:sz="6" w:space="0" w:color="auto"/>
              <w:bottom w:val="single" w:sz="6" w:space="0" w:color="auto"/>
              <w:right w:val="single" w:sz="6" w:space="0" w:color="auto"/>
            </w:tcBorders>
            <w:shd w:val="solid" w:color="FFFFFF" w:fill="auto"/>
          </w:tcPr>
          <w:p w:rsidR="009175BC" w:rsidRPr="004774AC" w:rsidRDefault="009175BC" w:rsidP="002472E7">
            <w:pPr>
              <w:pStyle w:val="Texto"/>
              <w:spacing w:before="30" w:after="30" w:line="240" w:lineRule="auto"/>
              <w:ind w:firstLine="0"/>
              <w:rPr>
                <w:b/>
                <w:bCs/>
                <w:sz w:val="12"/>
                <w:szCs w:val="12"/>
                <w:lang w:val="es-MX" w:eastAsia="es-MX"/>
              </w:rPr>
            </w:pPr>
          </w:p>
        </w:tc>
        <w:tc>
          <w:tcPr>
            <w:tcW w:w="1103" w:type="dxa"/>
            <w:tcBorders>
              <w:top w:val="nil"/>
              <w:left w:val="single" w:sz="6" w:space="0" w:color="auto"/>
              <w:bottom w:val="single" w:sz="6" w:space="0" w:color="auto"/>
              <w:right w:val="single" w:sz="6" w:space="0" w:color="auto"/>
            </w:tcBorders>
            <w:shd w:val="solid" w:color="FFFFFF" w:fill="auto"/>
          </w:tcPr>
          <w:p w:rsidR="009175BC" w:rsidRPr="004774AC" w:rsidRDefault="009175BC" w:rsidP="002472E7">
            <w:pPr>
              <w:pStyle w:val="Texto"/>
              <w:spacing w:before="30" w:after="30" w:line="240" w:lineRule="auto"/>
              <w:ind w:firstLine="0"/>
              <w:rPr>
                <w:b/>
                <w:bCs/>
                <w:sz w:val="12"/>
                <w:szCs w:val="12"/>
                <w:lang w:val="es-MX" w:eastAsia="es-MX"/>
              </w:rPr>
            </w:pPr>
          </w:p>
        </w:tc>
        <w:tc>
          <w:tcPr>
            <w:tcW w:w="966" w:type="dxa"/>
            <w:tcBorders>
              <w:top w:val="nil"/>
              <w:left w:val="single" w:sz="6" w:space="0" w:color="auto"/>
              <w:bottom w:val="single" w:sz="6" w:space="0" w:color="auto"/>
              <w:right w:val="single" w:sz="6" w:space="0" w:color="auto"/>
            </w:tcBorders>
            <w:shd w:val="solid" w:color="FFFFFF" w:fill="auto"/>
          </w:tcPr>
          <w:p w:rsidR="009175BC" w:rsidRPr="004774AC" w:rsidRDefault="009175BC" w:rsidP="002472E7">
            <w:pPr>
              <w:pStyle w:val="Texto"/>
              <w:spacing w:before="30" w:after="30" w:line="240" w:lineRule="auto"/>
              <w:ind w:firstLine="0"/>
              <w:rPr>
                <w:b/>
                <w:bCs/>
                <w:sz w:val="12"/>
                <w:szCs w:val="12"/>
                <w:lang w:val="es-MX" w:eastAsia="es-MX"/>
              </w:rPr>
            </w:pPr>
          </w:p>
        </w:tc>
      </w:tr>
    </w:tbl>
    <w:p w:rsidR="00520AA1" w:rsidRPr="004774AC" w:rsidRDefault="00520AA1" w:rsidP="00520AA1">
      <w:pPr>
        <w:pStyle w:val="Texto"/>
        <w:spacing w:after="64" w:line="220" w:lineRule="exact"/>
        <w:jc w:val="right"/>
        <w:rPr>
          <w:rFonts w:ascii="Gadugi" w:eastAsia="MS Mincho" w:hAnsi="Gadugi"/>
          <w:i/>
          <w:iCs/>
          <w:color w:val="0000FF"/>
          <w:szCs w:val="18"/>
        </w:rPr>
      </w:pPr>
    </w:p>
    <w:tbl>
      <w:tblPr>
        <w:tblW w:w="8712" w:type="dxa"/>
        <w:tblInd w:w="144" w:type="dxa"/>
        <w:tblLayout w:type="fixed"/>
        <w:tblCellMar>
          <w:left w:w="43" w:type="dxa"/>
          <w:right w:w="43" w:type="dxa"/>
        </w:tblCellMar>
        <w:tblLook w:val="0000" w:firstRow="0" w:lastRow="0" w:firstColumn="0" w:lastColumn="0" w:noHBand="0" w:noVBand="0"/>
      </w:tblPr>
      <w:tblGrid>
        <w:gridCol w:w="2369"/>
        <w:gridCol w:w="1103"/>
        <w:gridCol w:w="1103"/>
        <w:gridCol w:w="965"/>
        <w:gridCol w:w="1103"/>
        <w:gridCol w:w="1103"/>
        <w:gridCol w:w="966"/>
      </w:tblGrid>
      <w:tr w:rsidR="009175BC" w:rsidRPr="004774AC" w:rsidTr="009175BC">
        <w:trPr>
          <w:trHeight w:val="20"/>
        </w:trPr>
        <w:tc>
          <w:tcPr>
            <w:tcW w:w="8712" w:type="dxa"/>
            <w:gridSpan w:val="7"/>
            <w:tcBorders>
              <w:top w:val="single" w:sz="6" w:space="0" w:color="auto"/>
              <w:left w:val="single" w:sz="6" w:space="0" w:color="auto"/>
              <w:bottom w:val="nil"/>
              <w:right w:val="single" w:sz="6" w:space="0" w:color="auto"/>
            </w:tcBorders>
            <w:shd w:val="clear" w:color="auto" w:fill="BFBFBF"/>
            <w:vAlign w:val="center"/>
          </w:tcPr>
          <w:p w:rsidR="009175BC" w:rsidRPr="004774AC" w:rsidRDefault="009175BC" w:rsidP="002472E7">
            <w:pPr>
              <w:pStyle w:val="Texto"/>
              <w:spacing w:before="30" w:after="30" w:line="240" w:lineRule="auto"/>
              <w:ind w:firstLine="0"/>
              <w:jc w:val="center"/>
              <w:rPr>
                <w:b/>
                <w:bCs/>
                <w:sz w:val="12"/>
                <w:szCs w:val="12"/>
                <w:lang w:val="es-MX" w:eastAsia="es-MX"/>
              </w:rPr>
            </w:pPr>
            <w:r w:rsidRPr="004774AC">
              <w:rPr>
                <w:b/>
                <w:bCs/>
                <w:sz w:val="12"/>
                <w:szCs w:val="12"/>
                <w:lang w:val="es-MX" w:eastAsia="es-MX"/>
              </w:rPr>
              <w:t>Gobierno (Federal/Estatal/Municipal) de __________________________</w:t>
            </w:r>
          </w:p>
        </w:tc>
      </w:tr>
      <w:tr w:rsidR="009175BC" w:rsidRPr="004774AC" w:rsidTr="009175BC">
        <w:trPr>
          <w:trHeight w:val="20"/>
        </w:trPr>
        <w:tc>
          <w:tcPr>
            <w:tcW w:w="8712" w:type="dxa"/>
            <w:gridSpan w:val="7"/>
            <w:tcBorders>
              <w:top w:val="nil"/>
              <w:left w:val="single" w:sz="6" w:space="0" w:color="auto"/>
              <w:bottom w:val="nil"/>
              <w:right w:val="single" w:sz="6" w:space="0" w:color="auto"/>
            </w:tcBorders>
            <w:shd w:val="clear" w:color="auto" w:fill="BFBFBF"/>
            <w:vAlign w:val="center"/>
          </w:tcPr>
          <w:p w:rsidR="009175BC" w:rsidRPr="004774AC" w:rsidRDefault="009175BC" w:rsidP="002472E7">
            <w:pPr>
              <w:pStyle w:val="Texto"/>
              <w:spacing w:before="30" w:after="30" w:line="240" w:lineRule="auto"/>
              <w:ind w:firstLine="0"/>
              <w:jc w:val="center"/>
              <w:rPr>
                <w:b/>
                <w:bCs/>
                <w:sz w:val="12"/>
                <w:szCs w:val="12"/>
                <w:lang w:val="es-MX" w:eastAsia="es-MX"/>
              </w:rPr>
            </w:pPr>
            <w:r w:rsidRPr="004774AC">
              <w:rPr>
                <w:b/>
                <w:bCs/>
                <w:sz w:val="12"/>
                <w:szCs w:val="12"/>
                <w:lang w:val="es-MX" w:eastAsia="es-MX"/>
              </w:rPr>
              <w:t>Estado Analítico del Ejercicio del Presupuesto de Egresos</w:t>
            </w:r>
          </w:p>
        </w:tc>
      </w:tr>
      <w:tr w:rsidR="009175BC" w:rsidRPr="004774AC" w:rsidTr="009175BC">
        <w:trPr>
          <w:trHeight w:val="20"/>
        </w:trPr>
        <w:tc>
          <w:tcPr>
            <w:tcW w:w="8712" w:type="dxa"/>
            <w:gridSpan w:val="7"/>
            <w:tcBorders>
              <w:top w:val="nil"/>
              <w:left w:val="single" w:sz="6" w:space="0" w:color="auto"/>
              <w:bottom w:val="nil"/>
              <w:right w:val="single" w:sz="6" w:space="0" w:color="auto"/>
            </w:tcBorders>
            <w:shd w:val="clear" w:color="auto" w:fill="BFBFBF"/>
            <w:vAlign w:val="center"/>
          </w:tcPr>
          <w:p w:rsidR="009175BC" w:rsidRPr="004774AC" w:rsidRDefault="009175BC" w:rsidP="002472E7">
            <w:pPr>
              <w:pStyle w:val="Texto"/>
              <w:spacing w:before="30" w:after="30" w:line="240" w:lineRule="auto"/>
              <w:ind w:firstLine="0"/>
              <w:jc w:val="center"/>
              <w:rPr>
                <w:b/>
                <w:bCs/>
                <w:sz w:val="12"/>
                <w:szCs w:val="12"/>
                <w:lang w:val="es-MX" w:eastAsia="es-MX"/>
              </w:rPr>
            </w:pPr>
            <w:r w:rsidRPr="004774AC">
              <w:rPr>
                <w:b/>
                <w:bCs/>
                <w:sz w:val="12"/>
                <w:szCs w:val="12"/>
                <w:lang w:val="es-MX" w:eastAsia="es-MX"/>
              </w:rPr>
              <w:t>Clasificación Administrativa</w:t>
            </w:r>
          </w:p>
        </w:tc>
      </w:tr>
      <w:tr w:rsidR="009175BC" w:rsidRPr="004774AC" w:rsidTr="009175BC">
        <w:trPr>
          <w:trHeight w:val="20"/>
        </w:trPr>
        <w:tc>
          <w:tcPr>
            <w:tcW w:w="8712" w:type="dxa"/>
            <w:gridSpan w:val="7"/>
            <w:tcBorders>
              <w:top w:val="nil"/>
              <w:left w:val="single" w:sz="6" w:space="0" w:color="auto"/>
              <w:bottom w:val="single" w:sz="6" w:space="0" w:color="auto"/>
              <w:right w:val="single" w:sz="6" w:space="0" w:color="auto"/>
            </w:tcBorders>
            <w:shd w:val="clear" w:color="auto" w:fill="BFBFBF"/>
            <w:vAlign w:val="center"/>
          </w:tcPr>
          <w:p w:rsidR="009175BC" w:rsidRPr="004774AC" w:rsidRDefault="009175BC" w:rsidP="002472E7">
            <w:pPr>
              <w:pStyle w:val="Texto"/>
              <w:spacing w:before="30" w:after="30" w:line="240" w:lineRule="auto"/>
              <w:ind w:firstLine="0"/>
              <w:jc w:val="center"/>
              <w:rPr>
                <w:b/>
                <w:bCs/>
                <w:sz w:val="12"/>
                <w:szCs w:val="12"/>
                <w:lang w:val="es-MX" w:eastAsia="es-MX"/>
              </w:rPr>
            </w:pPr>
            <w:r w:rsidRPr="004774AC">
              <w:rPr>
                <w:b/>
                <w:bCs/>
                <w:sz w:val="12"/>
                <w:szCs w:val="12"/>
                <w:lang w:val="es-MX" w:eastAsia="es-MX"/>
              </w:rPr>
              <w:t>Del XXXX al XXXX</w:t>
            </w:r>
          </w:p>
        </w:tc>
      </w:tr>
      <w:tr w:rsidR="009175BC" w:rsidRPr="004774AC" w:rsidTr="009175BC">
        <w:trPr>
          <w:trHeight w:val="20"/>
        </w:trPr>
        <w:tc>
          <w:tcPr>
            <w:tcW w:w="8712" w:type="dxa"/>
            <w:gridSpan w:val="7"/>
            <w:tcBorders>
              <w:top w:val="nil"/>
              <w:left w:val="nil"/>
              <w:bottom w:val="nil"/>
              <w:right w:val="nil"/>
            </w:tcBorders>
          </w:tcPr>
          <w:p w:rsidR="009175BC" w:rsidRPr="004774AC" w:rsidRDefault="009175BC" w:rsidP="002472E7">
            <w:pPr>
              <w:pStyle w:val="Texto"/>
              <w:spacing w:before="30" w:after="30" w:line="240" w:lineRule="auto"/>
              <w:ind w:firstLine="0"/>
              <w:rPr>
                <w:sz w:val="12"/>
                <w:szCs w:val="12"/>
                <w:lang w:val="es-MX" w:eastAsia="es-MX"/>
              </w:rPr>
            </w:pPr>
          </w:p>
        </w:tc>
      </w:tr>
      <w:tr w:rsidR="009175BC" w:rsidRPr="004774AC" w:rsidTr="009175BC">
        <w:trPr>
          <w:trHeight w:val="20"/>
        </w:trPr>
        <w:tc>
          <w:tcPr>
            <w:tcW w:w="2369" w:type="dxa"/>
            <w:vMerge w:val="restart"/>
            <w:tcBorders>
              <w:top w:val="single" w:sz="6" w:space="0" w:color="auto"/>
              <w:left w:val="single" w:sz="6" w:space="0" w:color="auto"/>
              <w:right w:val="single" w:sz="6" w:space="0" w:color="auto"/>
            </w:tcBorders>
            <w:shd w:val="solid" w:color="C0C0C0" w:fill="auto"/>
            <w:vAlign w:val="center"/>
          </w:tcPr>
          <w:p w:rsidR="009175BC" w:rsidRPr="004774AC" w:rsidRDefault="009175BC" w:rsidP="002472E7">
            <w:pPr>
              <w:pStyle w:val="Texto"/>
              <w:spacing w:before="30" w:after="30" w:line="240" w:lineRule="auto"/>
              <w:ind w:firstLine="0"/>
              <w:jc w:val="center"/>
              <w:rPr>
                <w:b/>
                <w:bCs/>
                <w:sz w:val="12"/>
                <w:szCs w:val="12"/>
                <w:lang w:val="es-MX" w:eastAsia="es-MX"/>
              </w:rPr>
            </w:pPr>
            <w:r w:rsidRPr="004774AC">
              <w:rPr>
                <w:b/>
                <w:bCs/>
                <w:sz w:val="12"/>
                <w:szCs w:val="12"/>
                <w:lang w:val="es-MX" w:eastAsia="es-MX"/>
              </w:rPr>
              <w:t>Concepto</w:t>
            </w:r>
          </w:p>
        </w:tc>
        <w:tc>
          <w:tcPr>
            <w:tcW w:w="5377" w:type="dxa"/>
            <w:gridSpan w:val="5"/>
            <w:tcBorders>
              <w:top w:val="single" w:sz="6" w:space="0" w:color="auto"/>
              <w:left w:val="single" w:sz="6" w:space="0" w:color="auto"/>
              <w:bottom w:val="single" w:sz="6" w:space="0" w:color="auto"/>
              <w:right w:val="single" w:sz="6" w:space="0" w:color="auto"/>
            </w:tcBorders>
            <w:shd w:val="solid" w:color="C0C0C0" w:fill="auto"/>
            <w:vAlign w:val="center"/>
          </w:tcPr>
          <w:p w:rsidR="009175BC" w:rsidRPr="004774AC" w:rsidRDefault="009175BC" w:rsidP="002472E7">
            <w:pPr>
              <w:pStyle w:val="Texto"/>
              <w:spacing w:before="30" w:after="30" w:line="240" w:lineRule="auto"/>
              <w:ind w:firstLine="0"/>
              <w:jc w:val="center"/>
              <w:rPr>
                <w:b/>
                <w:bCs/>
                <w:sz w:val="12"/>
                <w:szCs w:val="12"/>
                <w:lang w:val="es-MX" w:eastAsia="es-MX"/>
              </w:rPr>
            </w:pPr>
            <w:r w:rsidRPr="004774AC">
              <w:rPr>
                <w:b/>
                <w:bCs/>
                <w:sz w:val="12"/>
                <w:szCs w:val="12"/>
                <w:lang w:val="es-MX" w:eastAsia="es-MX"/>
              </w:rPr>
              <w:t>Egresos</w:t>
            </w:r>
          </w:p>
        </w:tc>
        <w:tc>
          <w:tcPr>
            <w:tcW w:w="966" w:type="dxa"/>
            <w:vMerge w:val="restart"/>
            <w:tcBorders>
              <w:top w:val="single" w:sz="6" w:space="0" w:color="auto"/>
              <w:left w:val="single" w:sz="6" w:space="0" w:color="auto"/>
              <w:right w:val="single" w:sz="6" w:space="0" w:color="auto"/>
            </w:tcBorders>
            <w:shd w:val="solid" w:color="C0C0C0" w:fill="auto"/>
            <w:vAlign w:val="center"/>
          </w:tcPr>
          <w:p w:rsidR="009175BC" w:rsidRPr="004774AC" w:rsidRDefault="009175BC" w:rsidP="002472E7">
            <w:pPr>
              <w:pStyle w:val="Texto"/>
              <w:spacing w:before="30" w:after="30" w:line="240" w:lineRule="auto"/>
              <w:ind w:firstLine="0"/>
              <w:jc w:val="center"/>
              <w:rPr>
                <w:b/>
                <w:bCs/>
                <w:sz w:val="12"/>
                <w:szCs w:val="12"/>
                <w:lang w:val="es-MX" w:eastAsia="es-MX"/>
              </w:rPr>
            </w:pPr>
            <w:r w:rsidRPr="004774AC">
              <w:rPr>
                <w:b/>
                <w:bCs/>
                <w:sz w:val="12"/>
                <w:szCs w:val="12"/>
                <w:lang w:val="es-MX" w:eastAsia="es-MX"/>
              </w:rPr>
              <w:t>Subejercicio</w:t>
            </w:r>
          </w:p>
        </w:tc>
      </w:tr>
      <w:tr w:rsidR="009175BC" w:rsidRPr="004774AC" w:rsidTr="009175BC">
        <w:trPr>
          <w:trHeight w:val="20"/>
        </w:trPr>
        <w:tc>
          <w:tcPr>
            <w:tcW w:w="2369" w:type="dxa"/>
            <w:vMerge/>
            <w:tcBorders>
              <w:left w:val="single" w:sz="6" w:space="0" w:color="auto"/>
              <w:right w:val="single" w:sz="6" w:space="0" w:color="auto"/>
            </w:tcBorders>
            <w:shd w:val="solid" w:color="C0C0C0" w:fill="auto"/>
            <w:vAlign w:val="center"/>
          </w:tcPr>
          <w:p w:rsidR="009175BC" w:rsidRPr="004774AC" w:rsidRDefault="009175BC" w:rsidP="002472E7">
            <w:pPr>
              <w:pStyle w:val="Texto"/>
              <w:spacing w:before="30" w:after="30" w:line="240" w:lineRule="auto"/>
              <w:ind w:firstLine="0"/>
              <w:jc w:val="center"/>
              <w:rPr>
                <w:b/>
                <w:bCs/>
                <w:sz w:val="12"/>
                <w:szCs w:val="12"/>
                <w:lang w:val="es-MX" w:eastAsia="es-MX"/>
              </w:rPr>
            </w:pPr>
          </w:p>
        </w:tc>
        <w:tc>
          <w:tcPr>
            <w:tcW w:w="1103" w:type="dxa"/>
            <w:tcBorders>
              <w:top w:val="single" w:sz="6" w:space="0" w:color="auto"/>
              <w:left w:val="single" w:sz="6" w:space="0" w:color="auto"/>
              <w:bottom w:val="single" w:sz="6" w:space="0" w:color="auto"/>
              <w:right w:val="single" w:sz="6" w:space="0" w:color="auto"/>
            </w:tcBorders>
            <w:shd w:val="solid" w:color="C0C0C0" w:fill="auto"/>
            <w:vAlign w:val="center"/>
          </w:tcPr>
          <w:p w:rsidR="009175BC" w:rsidRPr="004774AC" w:rsidRDefault="009175BC" w:rsidP="002472E7">
            <w:pPr>
              <w:pStyle w:val="Texto"/>
              <w:spacing w:before="30" w:after="30" w:line="240" w:lineRule="auto"/>
              <w:ind w:firstLine="0"/>
              <w:jc w:val="center"/>
              <w:rPr>
                <w:b/>
                <w:bCs/>
                <w:sz w:val="12"/>
                <w:szCs w:val="12"/>
                <w:lang w:val="es-MX" w:eastAsia="es-MX"/>
              </w:rPr>
            </w:pPr>
            <w:r w:rsidRPr="004774AC">
              <w:rPr>
                <w:b/>
                <w:bCs/>
                <w:sz w:val="12"/>
                <w:szCs w:val="12"/>
                <w:lang w:val="es-MX" w:eastAsia="es-MX"/>
              </w:rPr>
              <w:t>Aprobado</w:t>
            </w:r>
          </w:p>
        </w:tc>
        <w:tc>
          <w:tcPr>
            <w:tcW w:w="1103" w:type="dxa"/>
            <w:tcBorders>
              <w:top w:val="single" w:sz="6" w:space="0" w:color="auto"/>
              <w:left w:val="single" w:sz="6" w:space="0" w:color="auto"/>
              <w:bottom w:val="single" w:sz="6" w:space="0" w:color="auto"/>
              <w:right w:val="single" w:sz="6" w:space="0" w:color="auto"/>
            </w:tcBorders>
            <w:shd w:val="solid" w:color="C0C0C0" w:fill="auto"/>
            <w:vAlign w:val="center"/>
          </w:tcPr>
          <w:p w:rsidR="009175BC" w:rsidRPr="004774AC" w:rsidRDefault="009175BC" w:rsidP="002472E7">
            <w:pPr>
              <w:pStyle w:val="Texto"/>
              <w:spacing w:before="30" w:after="30" w:line="240" w:lineRule="auto"/>
              <w:ind w:firstLine="0"/>
              <w:jc w:val="center"/>
              <w:rPr>
                <w:b/>
                <w:bCs/>
                <w:sz w:val="12"/>
                <w:szCs w:val="12"/>
                <w:lang w:val="es-MX" w:eastAsia="es-MX"/>
              </w:rPr>
            </w:pPr>
            <w:r w:rsidRPr="004774AC">
              <w:rPr>
                <w:b/>
                <w:bCs/>
                <w:sz w:val="12"/>
                <w:szCs w:val="12"/>
                <w:lang w:val="es-MX" w:eastAsia="es-MX"/>
              </w:rPr>
              <w:t>Ampliaciones/ (Reducciones)</w:t>
            </w:r>
          </w:p>
        </w:tc>
        <w:tc>
          <w:tcPr>
            <w:tcW w:w="965" w:type="dxa"/>
            <w:tcBorders>
              <w:top w:val="single" w:sz="6" w:space="0" w:color="auto"/>
              <w:left w:val="single" w:sz="6" w:space="0" w:color="auto"/>
              <w:bottom w:val="single" w:sz="6" w:space="0" w:color="auto"/>
              <w:right w:val="single" w:sz="6" w:space="0" w:color="auto"/>
            </w:tcBorders>
            <w:shd w:val="solid" w:color="C0C0C0" w:fill="auto"/>
            <w:vAlign w:val="center"/>
          </w:tcPr>
          <w:p w:rsidR="009175BC" w:rsidRPr="004774AC" w:rsidRDefault="009175BC" w:rsidP="002472E7">
            <w:pPr>
              <w:pStyle w:val="Texto"/>
              <w:spacing w:before="30" w:after="30" w:line="240" w:lineRule="auto"/>
              <w:ind w:firstLine="0"/>
              <w:jc w:val="center"/>
              <w:rPr>
                <w:b/>
                <w:bCs/>
                <w:sz w:val="12"/>
                <w:szCs w:val="12"/>
                <w:lang w:val="es-MX" w:eastAsia="es-MX"/>
              </w:rPr>
            </w:pPr>
            <w:r w:rsidRPr="004774AC">
              <w:rPr>
                <w:b/>
                <w:bCs/>
                <w:sz w:val="12"/>
                <w:szCs w:val="12"/>
                <w:lang w:val="es-MX" w:eastAsia="es-MX"/>
              </w:rPr>
              <w:t>Modificado</w:t>
            </w:r>
          </w:p>
        </w:tc>
        <w:tc>
          <w:tcPr>
            <w:tcW w:w="1103" w:type="dxa"/>
            <w:tcBorders>
              <w:top w:val="single" w:sz="6" w:space="0" w:color="auto"/>
              <w:left w:val="single" w:sz="6" w:space="0" w:color="auto"/>
              <w:bottom w:val="single" w:sz="6" w:space="0" w:color="auto"/>
              <w:right w:val="single" w:sz="6" w:space="0" w:color="auto"/>
            </w:tcBorders>
            <w:shd w:val="solid" w:color="C0C0C0" w:fill="auto"/>
            <w:vAlign w:val="center"/>
          </w:tcPr>
          <w:p w:rsidR="009175BC" w:rsidRPr="004774AC" w:rsidRDefault="009175BC" w:rsidP="002472E7">
            <w:pPr>
              <w:pStyle w:val="Texto"/>
              <w:spacing w:before="30" w:after="30" w:line="240" w:lineRule="auto"/>
              <w:ind w:firstLine="0"/>
              <w:jc w:val="center"/>
              <w:rPr>
                <w:b/>
                <w:bCs/>
                <w:sz w:val="12"/>
                <w:szCs w:val="12"/>
                <w:lang w:val="es-MX" w:eastAsia="es-MX"/>
              </w:rPr>
            </w:pPr>
            <w:r w:rsidRPr="004774AC">
              <w:rPr>
                <w:b/>
                <w:bCs/>
                <w:sz w:val="12"/>
                <w:szCs w:val="12"/>
                <w:lang w:val="es-MX" w:eastAsia="es-MX"/>
              </w:rPr>
              <w:t>Devengado</w:t>
            </w:r>
          </w:p>
        </w:tc>
        <w:tc>
          <w:tcPr>
            <w:tcW w:w="1103" w:type="dxa"/>
            <w:tcBorders>
              <w:top w:val="single" w:sz="6" w:space="0" w:color="auto"/>
              <w:left w:val="single" w:sz="6" w:space="0" w:color="auto"/>
              <w:bottom w:val="single" w:sz="6" w:space="0" w:color="auto"/>
              <w:right w:val="single" w:sz="6" w:space="0" w:color="auto"/>
            </w:tcBorders>
            <w:shd w:val="solid" w:color="C0C0C0" w:fill="auto"/>
            <w:vAlign w:val="center"/>
          </w:tcPr>
          <w:p w:rsidR="009175BC" w:rsidRPr="004774AC" w:rsidRDefault="009175BC" w:rsidP="002472E7">
            <w:pPr>
              <w:pStyle w:val="Texto"/>
              <w:spacing w:before="30" w:after="30" w:line="240" w:lineRule="auto"/>
              <w:ind w:firstLine="0"/>
              <w:jc w:val="center"/>
              <w:rPr>
                <w:b/>
                <w:bCs/>
                <w:sz w:val="12"/>
                <w:szCs w:val="12"/>
                <w:lang w:val="es-MX" w:eastAsia="es-MX"/>
              </w:rPr>
            </w:pPr>
            <w:r w:rsidRPr="004774AC">
              <w:rPr>
                <w:b/>
                <w:bCs/>
                <w:sz w:val="12"/>
                <w:szCs w:val="12"/>
                <w:lang w:val="es-MX" w:eastAsia="es-MX"/>
              </w:rPr>
              <w:t>Pagado</w:t>
            </w:r>
          </w:p>
        </w:tc>
        <w:tc>
          <w:tcPr>
            <w:tcW w:w="966" w:type="dxa"/>
            <w:vMerge/>
            <w:tcBorders>
              <w:left w:val="single" w:sz="6" w:space="0" w:color="auto"/>
              <w:bottom w:val="single" w:sz="6" w:space="0" w:color="auto"/>
              <w:right w:val="single" w:sz="6" w:space="0" w:color="auto"/>
            </w:tcBorders>
            <w:shd w:val="solid" w:color="C0C0C0" w:fill="auto"/>
            <w:vAlign w:val="center"/>
          </w:tcPr>
          <w:p w:rsidR="009175BC" w:rsidRPr="004774AC" w:rsidRDefault="009175BC" w:rsidP="002472E7">
            <w:pPr>
              <w:pStyle w:val="Texto"/>
              <w:spacing w:before="30" w:after="30" w:line="240" w:lineRule="auto"/>
              <w:ind w:firstLine="0"/>
              <w:jc w:val="center"/>
              <w:rPr>
                <w:b/>
                <w:bCs/>
                <w:sz w:val="12"/>
                <w:szCs w:val="12"/>
                <w:lang w:val="es-MX" w:eastAsia="es-MX"/>
              </w:rPr>
            </w:pPr>
          </w:p>
        </w:tc>
      </w:tr>
      <w:tr w:rsidR="009175BC" w:rsidRPr="004774AC" w:rsidTr="009175BC">
        <w:trPr>
          <w:trHeight w:val="20"/>
        </w:trPr>
        <w:tc>
          <w:tcPr>
            <w:tcW w:w="2369" w:type="dxa"/>
            <w:vMerge/>
            <w:tcBorders>
              <w:left w:val="single" w:sz="6" w:space="0" w:color="auto"/>
              <w:bottom w:val="single" w:sz="6" w:space="0" w:color="auto"/>
              <w:right w:val="single" w:sz="6" w:space="0" w:color="auto"/>
            </w:tcBorders>
            <w:shd w:val="solid" w:color="C0C0C0" w:fill="auto"/>
            <w:vAlign w:val="center"/>
          </w:tcPr>
          <w:p w:rsidR="009175BC" w:rsidRPr="004774AC" w:rsidRDefault="009175BC" w:rsidP="002472E7">
            <w:pPr>
              <w:pStyle w:val="Texto"/>
              <w:spacing w:before="30" w:after="30" w:line="240" w:lineRule="auto"/>
              <w:ind w:firstLine="0"/>
              <w:jc w:val="center"/>
              <w:rPr>
                <w:b/>
                <w:bCs/>
                <w:sz w:val="12"/>
                <w:szCs w:val="12"/>
                <w:lang w:val="es-MX" w:eastAsia="es-MX"/>
              </w:rPr>
            </w:pPr>
          </w:p>
        </w:tc>
        <w:tc>
          <w:tcPr>
            <w:tcW w:w="1103" w:type="dxa"/>
            <w:tcBorders>
              <w:top w:val="single" w:sz="6" w:space="0" w:color="auto"/>
              <w:left w:val="single" w:sz="6" w:space="0" w:color="auto"/>
              <w:bottom w:val="single" w:sz="6" w:space="0" w:color="auto"/>
              <w:right w:val="single" w:sz="6" w:space="0" w:color="auto"/>
            </w:tcBorders>
            <w:shd w:val="solid" w:color="C0C0C0" w:fill="auto"/>
            <w:vAlign w:val="center"/>
          </w:tcPr>
          <w:p w:rsidR="009175BC" w:rsidRPr="004774AC" w:rsidRDefault="009175BC" w:rsidP="002472E7">
            <w:pPr>
              <w:pStyle w:val="Texto"/>
              <w:spacing w:before="30" w:after="30" w:line="240" w:lineRule="auto"/>
              <w:ind w:firstLine="0"/>
              <w:jc w:val="center"/>
              <w:rPr>
                <w:b/>
                <w:bCs/>
                <w:sz w:val="12"/>
                <w:szCs w:val="12"/>
                <w:lang w:val="es-MX" w:eastAsia="es-MX"/>
              </w:rPr>
            </w:pPr>
            <w:r w:rsidRPr="004774AC">
              <w:rPr>
                <w:b/>
                <w:bCs/>
                <w:sz w:val="12"/>
                <w:szCs w:val="12"/>
                <w:lang w:val="es-MX" w:eastAsia="es-MX"/>
              </w:rPr>
              <w:t>1</w:t>
            </w:r>
          </w:p>
        </w:tc>
        <w:tc>
          <w:tcPr>
            <w:tcW w:w="1103" w:type="dxa"/>
            <w:tcBorders>
              <w:top w:val="single" w:sz="6" w:space="0" w:color="auto"/>
              <w:left w:val="single" w:sz="6" w:space="0" w:color="auto"/>
              <w:bottom w:val="single" w:sz="6" w:space="0" w:color="auto"/>
              <w:right w:val="single" w:sz="6" w:space="0" w:color="auto"/>
            </w:tcBorders>
            <w:shd w:val="solid" w:color="C0C0C0" w:fill="auto"/>
            <w:vAlign w:val="center"/>
          </w:tcPr>
          <w:p w:rsidR="009175BC" w:rsidRPr="004774AC" w:rsidRDefault="009175BC" w:rsidP="002472E7">
            <w:pPr>
              <w:pStyle w:val="Texto"/>
              <w:spacing w:before="30" w:after="30" w:line="240" w:lineRule="auto"/>
              <w:ind w:firstLine="0"/>
              <w:jc w:val="center"/>
              <w:rPr>
                <w:b/>
                <w:bCs/>
                <w:sz w:val="12"/>
                <w:szCs w:val="12"/>
                <w:lang w:val="es-MX" w:eastAsia="es-MX"/>
              </w:rPr>
            </w:pPr>
            <w:r w:rsidRPr="004774AC">
              <w:rPr>
                <w:b/>
                <w:bCs/>
                <w:sz w:val="12"/>
                <w:szCs w:val="12"/>
                <w:lang w:val="es-MX" w:eastAsia="es-MX"/>
              </w:rPr>
              <w:t>2</w:t>
            </w:r>
          </w:p>
        </w:tc>
        <w:tc>
          <w:tcPr>
            <w:tcW w:w="965" w:type="dxa"/>
            <w:tcBorders>
              <w:top w:val="single" w:sz="6" w:space="0" w:color="auto"/>
              <w:left w:val="single" w:sz="6" w:space="0" w:color="auto"/>
              <w:bottom w:val="single" w:sz="6" w:space="0" w:color="auto"/>
              <w:right w:val="single" w:sz="6" w:space="0" w:color="auto"/>
            </w:tcBorders>
            <w:shd w:val="solid" w:color="C0C0C0" w:fill="auto"/>
            <w:vAlign w:val="center"/>
          </w:tcPr>
          <w:p w:rsidR="009175BC" w:rsidRPr="004774AC" w:rsidRDefault="009175BC" w:rsidP="002472E7">
            <w:pPr>
              <w:pStyle w:val="Texto"/>
              <w:spacing w:before="30" w:after="30" w:line="240" w:lineRule="auto"/>
              <w:ind w:firstLine="0"/>
              <w:jc w:val="center"/>
              <w:rPr>
                <w:b/>
                <w:bCs/>
                <w:sz w:val="12"/>
                <w:szCs w:val="12"/>
                <w:lang w:val="es-MX" w:eastAsia="es-MX"/>
              </w:rPr>
            </w:pPr>
            <w:r w:rsidRPr="004774AC">
              <w:rPr>
                <w:b/>
                <w:bCs/>
                <w:sz w:val="12"/>
                <w:szCs w:val="12"/>
                <w:lang w:val="es-MX" w:eastAsia="es-MX"/>
              </w:rPr>
              <w:t>3 = (1 + 2 )</w:t>
            </w:r>
          </w:p>
        </w:tc>
        <w:tc>
          <w:tcPr>
            <w:tcW w:w="1103" w:type="dxa"/>
            <w:tcBorders>
              <w:top w:val="single" w:sz="6" w:space="0" w:color="auto"/>
              <w:left w:val="single" w:sz="6" w:space="0" w:color="auto"/>
              <w:bottom w:val="single" w:sz="6" w:space="0" w:color="auto"/>
              <w:right w:val="single" w:sz="6" w:space="0" w:color="auto"/>
            </w:tcBorders>
            <w:shd w:val="solid" w:color="C0C0C0" w:fill="auto"/>
            <w:vAlign w:val="center"/>
          </w:tcPr>
          <w:p w:rsidR="009175BC" w:rsidRPr="004774AC" w:rsidRDefault="009175BC" w:rsidP="002472E7">
            <w:pPr>
              <w:pStyle w:val="Texto"/>
              <w:spacing w:before="30" w:after="30" w:line="240" w:lineRule="auto"/>
              <w:ind w:firstLine="0"/>
              <w:jc w:val="center"/>
              <w:rPr>
                <w:b/>
                <w:bCs/>
                <w:sz w:val="12"/>
                <w:szCs w:val="12"/>
                <w:lang w:val="es-MX" w:eastAsia="es-MX"/>
              </w:rPr>
            </w:pPr>
            <w:r w:rsidRPr="004774AC">
              <w:rPr>
                <w:b/>
                <w:bCs/>
                <w:sz w:val="12"/>
                <w:szCs w:val="12"/>
                <w:lang w:val="es-MX" w:eastAsia="es-MX"/>
              </w:rPr>
              <w:t>4</w:t>
            </w:r>
          </w:p>
        </w:tc>
        <w:tc>
          <w:tcPr>
            <w:tcW w:w="1103" w:type="dxa"/>
            <w:tcBorders>
              <w:top w:val="single" w:sz="6" w:space="0" w:color="auto"/>
              <w:left w:val="single" w:sz="6" w:space="0" w:color="auto"/>
              <w:bottom w:val="single" w:sz="6" w:space="0" w:color="auto"/>
              <w:right w:val="single" w:sz="6" w:space="0" w:color="auto"/>
            </w:tcBorders>
            <w:shd w:val="solid" w:color="C0C0C0" w:fill="auto"/>
            <w:vAlign w:val="center"/>
          </w:tcPr>
          <w:p w:rsidR="009175BC" w:rsidRPr="004774AC" w:rsidRDefault="009175BC" w:rsidP="002472E7">
            <w:pPr>
              <w:pStyle w:val="Texto"/>
              <w:spacing w:before="30" w:after="30" w:line="240" w:lineRule="auto"/>
              <w:ind w:firstLine="0"/>
              <w:jc w:val="center"/>
              <w:rPr>
                <w:b/>
                <w:bCs/>
                <w:sz w:val="12"/>
                <w:szCs w:val="12"/>
                <w:lang w:val="es-MX" w:eastAsia="es-MX"/>
              </w:rPr>
            </w:pPr>
            <w:r w:rsidRPr="004774AC">
              <w:rPr>
                <w:b/>
                <w:bCs/>
                <w:sz w:val="12"/>
                <w:szCs w:val="12"/>
                <w:lang w:val="es-MX" w:eastAsia="es-MX"/>
              </w:rPr>
              <w:t>5</w:t>
            </w:r>
          </w:p>
        </w:tc>
        <w:tc>
          <w:tcPr>
            <w:tcW w:w="966" w:type="dxa"/>
            <w:tcBorders>
              <w:top w:val="single" w:sz="6" w:space="0" w:color="auto"/>
              <w:left w:val="single" w:sz="6" w:space="0" w:color="auto"/>
              <w:bottom w:val="single" w:sz="6" w:space="0" w:color="auto"/>
              <w:right w:val="single" w:sz="6" w:space="0" w:color="auto"/>
            </w:tcBorders>
            <w:shd w:val="solid" w:color="C0C0C0" w:fill="auto"/>
            <w:vAlign w:val="center"/>
          </w:tcPr>
          <w:p w:rsidR="009175BC" w:rsidRPr="004774AC" w:rsidRDefault="009175BC" w:rsidP="002472E7">
            <w:pPr>
              <w:pStyle w:val="Texto"/>
              <w:spacing w:before="30" w:after="30" w:line="240" w:lineRule="auto"/>
              <w:ind w:firstLine="0"/>
              <w:jc w:val="center"/>
              <w:rPr>
                <w:b/>
                <w:bCs/>
                <w:sz w:val="12"/>
                <w:szCs w:val="12"/>
                <w:lang w:val="es-MX" w:eastAsia="es-MX"/>
              </w:rPr>
            </w:pPr>
            <w:r w:rsidRPr="004774AC">
              <w:rPr>
                <w:b/>
                <w:bCs/>
                <w:sz w:val="12"/>
                <w:szCs w:val="12"/>
                <w:lang w:val="es-MX" w:eastAsia="es-MX"/>
              </w:rPr>
              <w:t>6 = ( 3 - 4 )</w:t>
            </w:r>
          </w:p>
        </w:tc>
      </w:tr>
      <w:tr w:rsidR="009175BC" w:rsidRPr="004774AC" w:rsidTr="009175BC">
        <w:trPr>
          <w:trHeight w:val="20"/>
        </w:trPr>
        <w:tc>
          <w:tcPr>
            <w:tcW w:w="2369" w:type="dxa"/>
            <w:tcBorders>
              <w:top w:val="nil"/>
              <w:left w:val="single" w:sz="6" w:space="0" w:color="auto"/>
              <w:bottom w:val="nil"/>
              <w:right w:val="single" w:sz="6" w:space="0" w:color="auto"/>
            </w:tcBorders>
            <w:shd w:val="solid" w:color="FFFFFF" w:fill="auto"/>
          </w:tcPr>
          <w:p w:rsidR="009175BC" w:rsidRPr="004774AC" w:rsidRDefault="009175BC" w:rsidP="002472E7">
            <w:pPr>
              <w:pStyle w:val="Texto"/>
              <w:spacing w:before="30" w:after="30" w:line="240" w:lineRule="auto"/>
              <w:ind w:firstLine="0"/>
              <w:rPr>
                <w:sz w:val="12"/>
                <w:szCs w:val="12"/>
                <w:lang w:val="es-MX" w:eastAsia="es-MX"/>
              </w:rPr>
            </w:pPr>
          </w:p>
        </w:tc>
        <w:tc>
          <w:tcPr>
            <w:tcW w:w="1103" w:type="dxa"/>
            <w:tcBorders>
              <w:top w:val="nil"/>
              <w:left w:val="single" w:sz="6" w:space="0" w:color="auto"/>
              <w:bottom w:val="nil"/>
              <w:right w:val="single" w:sz="6" w:space="0" w:color="auto"/>
            </w:tcBorders>
            <w:shd w:val="solid" w:color="FFFFFF" w:fill="auto"/>
          </w:tcPr>
          <w:p w:rsidR="009175BC" w:rsidRPr="004774AC" w:rsidRDefault="009175BC" w:rsidP="002472E7">
            <w:pPr>
              <w:pStyle w:val="Texto"/>
              <w:spacing w:before="30" w:after="30" w:line="240" w:lineRule="auto"/>
              <w:ind w:firstLine="0"/>
              <w:rPr>
                <w:sz w:val="12"/>
                <w:szCs w:val="12"/>
                <w:lang w:val="es-MX" w:eastAsia="es-MX"/>
              </w:rPr>
            </w:pPr>
          </w:p>
        </w:tc>
        <w:tc>
          <w:tcPr>
            <w:tcW w:w="1103" w:type="dxa"/>
            <w:tcBorders>
              <w:top w:val="nil"/>
              <w:left w:val="single" w:sz="6" w:space="0" w:color="auto"/>
              <w:bottom w:val="nil"/>
              <w:right w:val="single" w:sz="6" w:space="0" w:color="auto"/>
            </w:tcBorders>
            <w:shd w:val="solid" w:color="FFFFFF" w:fill="auto"/>
          </w:tcPr>
          <w:p w:rsidR="009175BC" w:rsidRPr="004774AC" w:rsidRDefault="009175BC" w:rsidP="002472E7">
            <w:pPr>
              <w:pStyle w:val="Texto"/>
              <w:spacing w:before="30" w:after="30" w:line="240" w:lineRule="auto"/>
              <w:ind w:firstLine="0"/>
              <w:rPr>
                <w:sz w:val="12"/>
                <w:szCs w:val="12"/>
                <w:lang w:val="es-MX" w:eastAsia="es-MX"/>
              </w:rPr>
            </w:pPr>
          </w:p>
        </w:tc>
        <w:tc>
          <w:tcPr>
            <w:tcW w:w="965" w:type="dxa"/>
            <w:tcBorders>
              <w:top w:val="nil"/>
              <w:left w:val="single" w:sz="6" w:space="0" w:color="auto"/>
              <w:bottom w:val="nil"/>
              <w:right w:val="single" w:sz="6" w:space="0" w:color="auto"/>
            </w:tcBorders>
            <w:shd w:val="solid" w:color="FFFFFF" w:fill="auto"/>
          </w:tcPr>
          <w:p w:rsidR="009175BC" w:rsidRPr="004774AC" w:rsidRDefault="009175BC" w:rsidP="002472E7">
            <w:pPr>
              <w:pStyle w:val="Texto"/>
              <w:spacing w:before="30" w:after="30" w:line="240" w:lineRule="auto"/>
              <w:ind w:firstLine="0"/>
              <w:rPr>
                <w:sz w:val="12"/>
                <w:szCs w:val="12"/>
                <w:lang w:val="es-MX" w:eastAsia="es-MX"/>
              </w:rPr>
            </w:pPr>
          </w:p>
        </w:tc>
        <w:tc>
          <w:tcPr>
            <w:tcW w:w="1103" w:type="dxa"/>
            <w:tcBorders>
              <w:top w:val="nil"/>
              <w:left w:val="single" w:sz="6" w:space="0" w:color="auto"/>
              <w:bottom w:val="nil"/>
              <w:right w:val="single" w:sz="6" w:space="0" w:color="auto"/>
            </w:tcBorders>
            <w:shd w:val="solid" w:color="FFFFFF" w:fill="auto"/>
          </w:tcPr>
          <w:p w:rsidR="009175BC" w:rsidRPr="004774AC" w:rsidRDefault="009175BC" w:rsidP="002472E7">
            <w:pPr>
              <w:pStyle w:val="Texto"/>
              <w:spacing w:before="30" w:after="30" w:line="240" w:lineRule="auto"/>
              <w:ind w:firstLine="0"/>
              <w:rPr>
                <w:sz w:val="12"/>
                <w:szCs w:val="12"/>
                <w:lang w:val="es-MX" w:eastAsia="es-MX"/>
              </w:rPr>
            </w:pPr>
          </w:p>
        </w:tc>
        <w:tc>
          <w:tcPr>
            <w:tcW w:w="1103" w:type="dxa"/>
            <w:tcBorders>
              <w:top w:val="nil"/>
              <w:left w:val="single" w:sz="6" w:space="0" w:color="auto"/>
              <w:bottom w:val="nil"/>
              <w:right w:val="single" w:sz="6" w:space="0" w:color="auto"/>
            </w:tcBorders>
            <w:shd w:val="solid" w:color="FFFFFF" w:fill="auto"/>
          </w:tcPr>
          <w:p w:rsidR="009175BC" w:rsidRPr="004774AC" w:rsidRDefault="009175BC" w:rsidP="002472E7">
            <w:pPr>
              <w:pStyle w:val="Texto"/>
              <w:spacing w:before="30" w:after="30" w:line="240" w:lineRule="auto"/>
              <w:ind w:firstLine="0"/>
              <w:rPr>
                <w:sz w:val="12"/>
                <w:szCs w:val="12"/>
                <w:lang w:val="es-MX" w:eastAsia="es-MX"/>
              </w:rPr>
            </w:pPr>
          </w:p>
        </w:tc>
        <w:tc>
          <w:tcPr>
            <w:tcW w:w="966" w:type="dxa"/>
            <w:tcBorders>
              <w:top w:val="nil"/>
              <w:left w:val="single" w:sz="6" w:space="0" w:color="auto"/>
              <w:bottom w:val="nil"/>
              <w:right w:val="single" w:sz="6" w:space="0" w:color="auto"/>
            </w:tcBorders>
            <w:shd w:val="solid" w:color="FFFFFF" w:fill="auto"/>
          </w:tcPr>
          <w:p w:rsidR="009175BC" w:rsidRPr="004774AC" w:rsidRDefault="009175BC" w:rsidP="002472E7">
            <w:pPr>
              <w:pStyle w:val="Texto"/>
              <w:spacing w:before="30" w:after="30" w:line="240" w:lineRule="auto"/>
              <w:ind w:firstLine="0"/>
              <w:rPr>
                <w:sz w:val="12"/>
                <w:szCs w:val="12"/>
                <w:lang w:val="es-MX" w:eastAsia="es-MX"/>
              </w:rPr>
            </w:pPr>
          </w:p>
        </w:tc>
      </w:tr>
      <w:tr w:rsidR="009175BC" w:rsidRPr="004774AC" w:rsidTr="009175BC">
        <w:trPr>
          <w:trHeight w:val="20"/>
        </w:trPr>
        <w:tc>
          <w:tcPr>
            <w:tcW w:w="2369" w:type="dxa"/>
            <w:tcBorders>
              <w:top w:val="nil"/>
              <w:left w:val="single" w:sz="6" w:space="0" w:color="auto"/>
              <w:bottom w:val="nil"/>
              <w:right w:val="single" w:sz="6" w:space="0" w:color="auto"/>
            </w:tcBorders>
            <w:shd w:val="solid" w:color="FFFFFF" w:fill="auto"/>
            <w:vAlign w:val="center"/>
          </w:tcPr>
          <w:p w:rsidR="009175BC" w:rsidRPr="004774AC" w:rsidRDefault="009175BC" w:rsidP="002472E7">
            <w:pPr>
              <w:pStyle w:val="Texto"/>
              <w:spacing w:before="30" w:after="30" w:line="240" w:lineRule="auto"/>
              <w:ind w:firstLine="0"/>
              <w:rPr>
                <w:sz w:val="12"/>
                <w:szCs w:val="12"/>
                <w:lang w:val="es-MX" w:eastAsia="es-MX"/>
              </w:rPr>
            </w:pPr>
            <w:r w:rsidRPr="004774AC">
              <w:rPr>
                <w:sz w:val="12"/>
                <w:szCs w:val="12"/>
                <w:lang w:val="es-MX" w:eastAsia="es-MX"/>
              </w:rPr>
              <w:t>Poder Ejecutivo</w:t>
            </w:r>
          </w:p>
        </w:tc>
        <w:tc>
          <w:tcPr>
            <w:tcW w:w="1103" w:type="dxa"/>
            <w:tcBorders>
              <w:top w:val="nil"/>
              <w:left w:val="single" w:sz="6" w:space="0" w:color="auto"/>
              <w:bottom w:val="nil"/>
              <w:right w:val="single" w:sz="6" w:space="0" w:color="auto"/>
            </w:tcBorders>
            <w:shd w:val="solid" w:color="FFFFFF" w:fill="auto"/>
          </w:tcPr>
          <w:p w:rsidR="009175BC" w:rsidRPr="004774AC" w:rsidRDefault="009175BC" w:rsidP="002472E7">
            <w:pPr>
              <w:pStyle w:val="Texto"/>
              <w:spacing w:before="30" w:after="30" w:line="240" w:lineRule="auto"/>
              <w:ind w:firstLine="0"/>
              <w:rPr>
                <w:sz w:val="12"/>
                <w:szCs w:val="12"/>
                <w:lang w:val="es-MX" w:eastAsia="es-MX"/>
              </w:rPr>
            </w:pPr>
          </w:p>
        </w:tc>
        <w:tc>
          <w:tcPr>
            <w:tcW w:w="1103" w:type="dxa"/>
            <w:tcBorders>
              <w:top w:val="nil"/>
              <w:left w:val="single" w:sz="6" w:space="0" w:color="auto"/>
              <w:bottom w:val="nil"/>
              <w:right w:val="single" w:sz="6" w:space="0" w:color="auto"/>
            </w:tcBorders>
            <w:shd w:val="solid" w:color="FFFFFF" w:fill="auto"/>
          </w:tcPr>
          <w:p w:rsidR="009175BC" w:rsidRPr="004774AC" w:rsidRDefault="009175BC" w:rsidP="002472E7">
            <w:pPr>
              <w:pStyle w:val="Texto"/>
              <w:spacing w:before="30" w:after="30" w:line="240" w:lineRule="auto"/>
              <w:ind w:firstLine="0"/>
              <w:rPr>
                <w:sz w:val="12"/>
                <w:szCs w:val="12"/>
                <w:lang w:val="es-MX" w:eastAsia="es-MX"/>
              </w:rPr>
            </w:pPr>
          </w:p>
        </w:tc>
        <w:tc>
          <w:tcPr>
            <w:tcW w:w="965" w:type="dxa"/>
            <w:tcBorders>
              <w:top w:val="nil"/>
              <w:left w:val="single" w:sz="6" w:space="0" w:color="auto"/>
              <w:bottom w:val="nil"/>
              <w:right w:val="single" w:sz="6" w:space="0" w:color="auto"/>
            </w:tcBorders>
            <w:shd w:val="solid" w:color="FFFFFF" w:fill="auto"/>
          </w:tcPr>
          <w:p w:rsidR="009175BC" w:rsidRPr="004774AC" w:rsidRDefault="009175BC" w:rsidP="002472E7">
            <w:pPr>
              <w:pStyle w:val="Texto"/>
              <w:spacing w:before="30" w:after="30" w:line="240" w:lineRule="auto"/>
              <w:ind w:firstLine="0"/>
              <w:rPr>
                <w:sz w:val="12"/>
                <w:szCs w:val="12"/>
                <w:lang w:val="es-MX" w:eastAsia="es-MX"/>
              </w:rPr>
            </w:pPr>
          </w:p>
        </w:tc>
        <w:tc>
          <w:tcPr>
            <w:tcW w:w="1103" w:type="dxa"/>
            <w:tcBorders>
              <w:top w:val="nil"/>
              <w:left w:val="single" w:sz="6" w:space="0" w:color="auto"/>
              <w:bottom w:val="nil"/>
              <w:right w:val="single" w:sz="6" w:space="0" w:color="auto"/>
            </w:tcBorders>
            <w:shd w:val="solid" w:color="FFFFFF" w:fill="auto"/>
          </w:tcPr>
          <w:p w:rsidR="009175BC" w:rsidRPr="004774AC" w:rsidRDefault="009175BC" w:rsidP="002472E7">
            <w:pPr>
              <w:pStyle w:val="Texto"/>
              <w:spacing w:before="30" w:after="30" w:line="240" w:lineRule="auto"/>
              <w:ind w:firstLine="0"/>
              <w:rPr>
                <w:sz w:val="12"/>
                <w:szCs w:val="12"/>
                <w:lang w:val="es-MX" w:eastAsia="es-MX"/>
              </w:rPr>
            </w:pPr>
          </w:p>
        </w:tc>
        <w:tc>
          <w:tcPr>
            <w:tcW w:w="1103" w:type="dxa"/>
            <w:tcBorders>
              <w:top w:val="nil"/>
              <w:left w:val="single" w:sz="6" w:space="0" w:color="auto"/>
              <w:bottom w:val="nil"/>
              <w:right w:val="single" w:sz="6" w:space="0" w:color="auto"/>
            </w:tcBorders>
            <w:shd w:val="solid" w:color="FFFFFF" w:fill="auto"/>
          </w:tcPr>
          <w:p w:rsidR="009175BC" w:rsidRPr="004774AC" w:rsidRDefault="009175BC" w:rsidP="002472E7">
            <w:pPr>
              <w:pStyle w:val="Texto"/>
              <w:spacing w:before="30" w:after="30" w:line="240" w:lineRule="auto"/>
              <w:ind w:firstLine="0"/>
              <w:rPr>
                <w:sz w:val="12"/>
                <w:szCs w:val="12"/>
                <w:lang w:val="es-MX" w:eastAsia="es-MX"/>
              </w:rPr>
            </w:pPr>
          </w:p>
        </w:tc>
        <w:tc>
          <w:tcPr>
            <w:tcW w:w="966" w:type="dxa"/>
            <w:tcBorders>
              <w:top w:val="nil"/>
              <w:left w:val="single" w:sz="6" w:space="0" w:color="auto"/>
              <w:bottom w:val="nil"/>
              <w:right w:val="single" w:sz="6" w:space="0" w:color="auto"/>
            </w:tcBorders>
            <w:shd w:val="solid" w:color="FFFFFF" w:fill="auto"/>
          </w:tcPr>
          <w:p w:rsidR="009175BC" w:rsidRPr="004774AC" w:rsidRDefault="009175BC" w:rsidP="002472E7">
            <w:pPr>
              <w:pStyle w:val="Texto"/>
              <w:spacing w:before="30" w:after="30" w:line="240" w:lineRule="auto"/>
              <w:ind w:firstLine="0"/>
              <w:rPr>
                <w:sz w:val="12"/>
                <w:szCs w:val="12"/>
                <w:lang w:val="es-MX" w:eastAsia="es-MX"/>
              </w:rPr>
            </w:pPr>
          </w:p>
        </w:tc>
      </w:tr>
      <w:tr w:rsidR="009175BC" w:rsidRPr="004774AC" w:rsidTr="009175BC">
        <w:trPr>
          <w:trHeight w:val="20"/>
        </w:trPr>
        <w:tc>
          <w:tcPr>
            <w:tcW w:w="2369" w:type="dxa"/>
            <w:tcBorders>
              <w:top w:val="nil"/>
              <w:left w:val="single" w:sz="6" w:space="0" w:color="auto"/>
              <w:bottom w:val="nil"/>
              <w:right w:val="single" w:sz="6" w:space="0" w:color="auto"/>
            </w:tcBorders>
            <w:shd w:val="solid" w:color="FFFFFF" w:fill="auto"/>
            <w:vAlign w:val="center"/>
          </w:tcPr>
          <w:p w:rsidR="009175BC" w:rsidRPr="004774AC" w:rsidRDefault="009175BC" w:rsidP="002472E7">
            <w:pPr>
              <w:pStyle w:val="Texto"/>
              <w:spacing w:before="30" w:after="30" w:line="240" w:lineRule="auto"/>
              <w:ind w:firstLine="0"/>
              <w:rPr>
                <w:sz w:val="12"/>
                <w:szCs w:val="12"/>
                <w:lang w:val="es-MX" w:eastAsia="es-MX"/>
              </w:rPr>
            </w:pPr>
            <w:r w:rsidRPr="004774AC">
              <w:rPr>
                <w:sz w:val="12"/>
                <w:szCs w:val="12"/>
                <w:lang w:val="es-MX" w:eastAsia="es-MX"/>
              </w:rPr>
              <w:t>Poder Legislativo</w:t>
            </w:r>
          </w:p>
        </w:tc>
        <w:tc>
          <w:tcPr>
            <w:tcW w:w="1103" w:type="dxa"/>
            <w:tcBorders>
              <w:top w:val="nil"/>
              <w:left w:val="single" w:sz="6" w:space="0" w:color="auto"/>
              <w:bottom w:val="nil"/>
              <w:right w:val="single" w:sz="6" w:space="0" w:color="auto"/>
            </w:tcBorders>
            <w:shd w:val="solid" w:color="FFFFFF" w:fill="auto"/>
          </w:tcPr>
          <w:p w:rsidR="009175BC" w:rsidRPr="004774AC" w:rsidRDefault="009175BC" w:rsidP="002472E7">
            <w:pPr>
              <w:pStyle w:val="Texto"/>
              <w:spacing w:before="30" w:after="30" w:line="240" w:lineRule="auto"/>
              <w:ind w:firstLine="0"/>
              <w:rPr>
                <w:sz w:val="12"/>
                <w:szCs w:val="12"/>
                <w:lang w:val="es-MX" w:eastAsia="es-MX"/>
              </w:rPr>
            </w:pPr>
          </w:p>
        </w:tc>
        <w:tc>
          <w:tcPr>
            <w:tcW w:w="1103" w:type="dxa"/>
            <w:tcBorders>
              <w:top w:val="nil"/>
              <w:left w:val="single" w:sz="6" w:space="0" w:color="auto"/>
              <w:bottom w:val="nil"/>
              <w:right w:val="single" w:sz="6" w:space="0" w:color="auto"/>
            </w:tcBorders>
            <w:shd w:val="solid" w:color="FFFFFF" w:fill="auto"/>
          </w:tcPr>
          <w:p w:rsidR="009175BC" w:rsidRPr="004774AC" w:rsidRDefault="009175BC" w:rsidP="002472E7">
            <w:pPr>
              <w:pStyle w:val="Texto"/>
              <w:spacing w:before="30" w:after="30" w:line="240" w:lineRule="auto"/>
              <w:ind w:firstLine="0"/>
              <w:rPr>
                <w:sz w:val="12"/>
                <w:szCs w:val="12"/>
                <w:lang w:val="es-MX" w:eastAsia="es-MX"/>
              </w:rPr>
            </w:pPr>
          </w:p>
        </w:tc>
        <w:tc>
          <w:tcPr>
            <w:tcW w:w="965" w:type="dxa"/>
            <w:tcBorders>
              <w:top w:val="nil"/>
              <w:left w:val="single" w:sz="6" w:space="0" w:color="auto"/>
              <w:bottom w:val="nil"/>
              <w:right w:val="single" w:sz="6" w:space="0" w:color="auto"/>
            </w:tcBorders>
            <w:shd w:val="solid" w:color="FFFFFF" w:fill="auto"/>
          </w:tcPr>
          <w:p w:rsidR="009175BC" w:rsidRPr="004774AC" w:rsidRDefault="009175BC" w:rsidP="002472E7">
            <w:pPr>
              <w:pStyle w:val="Texto"/>
              <w:spacing w:before="30" w:after="30" w:line="240" w:lineRule="auto"/>
              <w:ind w:firstLine="0"/>
              <w:rPr>
                <w:sz w:val="12"/>
                <w:szCs w:val="12"/>
                <w:lang w:val="es-MX" w:eastAsia="es-MX"/>
              </w:rPr>
            </w:pPr>
          </w:p>
        </w:tc>
        <w:tc>
          <w:tcPr>
            <w:tcW w:w="1103" w:type="dxa"/>
            <w:tcBorders>
              <w:top w:val="nil"/>
              <w:left w:val="single" w:sz="6" w:space="0" w:color="auto"/>
              <w:bottom w:val="nil"/>
              <w:right w:val="single" w:sz="6" w:space="0" w:color="auto"/>
            </w:tcBorders>
            <w:shd w:val="solid" w:color="FFFFFF" w:fill="auto"/>
          </w:tcPr>
          <w:p w:rsidR="009175BC" w:rsidRPr="004774AC" w:rsidRDefault="009175BC" w:rsidP="002472E7">
            <w:pPr>
              <w:pStyle w:val="Texto"/>
              <w:spacing w:before="30" w:after="30" w:line="240" w:lineRule="auto"/>
              <w:ind w:firstLine="0"/>
              <w:rPr>
                <w:sz w:val="12"/>
                <w:szCs w:val="12"/>
                <w:lang w:val="es-MX" w:eastAsia="es-MX"/>
              </w:rPr>
            </w:pPr>
          </w:p>
        </w:tc>
        <w:tc>
          <w:tcPr>
            <w:tcW w:w="1103" w:type="dxa"/>
            <w:tcBorders>
              <w:top w:val="nil"/>
              <w:left w:val="single" w:sz="6" w:space="0" w:color="auto"/>
              <w:bottom w:val="nil"/>
              <w:right w:val="single" w:sz="6" w:space="0" w:color="auto"/>
            </w:tcBorders>
            <w:shd w:val="solid" w:color="FFFFFF" w:fill="auto"/>
          </w:tcPr>
          <w:p w:rsidR="009175BC" w:rsidRPr="004774AC" w:rsidRDefault="009175BC" w:rsidP="002472E7">
            <w:pPr>
              <w:pStyle w:val="Texto"/>
              <w:spacing w:before="30" w:after="30" w:line="240" w:lineRule="auto"/>
              <w:ind w:firstLine="0"/>
              <w:rPr>
                <w:sz w:val="12"/>
                <w:szCs w:val="12"/>
                <w:lang w:val="es-MX" w:eastAsia="es-MX"/>
              </w:rPr>
            </w:pPr>
          </w:p>
        </w:tc>
        <w:tc>
          <w:tcPr>
            <w:tcW w:w="966" w:type="dxa"/>
            <w:tcBorders>
              <w:top w:val="nil"/>
              <w:left w:val="single" w:sz="6" w:space="0" w:color="auto"/>
              <w:bottom w:val="nil"/>
              <w:right w:val="single" w:sz="6" w:space="0" w:color="auto"/>
            </w:tcBorders>
            <w:shd w:val="solid" w:color="FFFFFF" w:fill="auto"/>
          </w:tcPr>
          <w:p w:rsidR="009175BC" w:rsidRPr="004774AC" w:rsidRDefault="009175BC" w:rsidP="002472E7">
            <w:pPr>
              <w:pStyle w:val="Texto"/>
              <w:spacing w:before="30" w:after="30" w:line="240" w:lineRule="auto"/>
              <w:ind w:firstLine="0"/>
              <w:rPr>
                <w:sz w:val="12"/>
                <w:szCs w:val="12"/>
                <w:lang w:val="es-MX" w:eastAsia="es-MX"/>
              </w:rPr>
            </w:pPr>
          </w:p>
        </w:tc>
      </w:tr>
      <w:tr w:rsidR="009175BC" w:rsidRPr="004774AC" w:rsidTr="009175BC">
        <w:trPr>
          <w:trHeight w:val="20"/>
        </w:trPr>
        <w:tc>
          <w:tcPr>
            <w:tcW w:w="2369" w:type="dxa"/>
            <w:tcBorders>
              <w:top w:val="nil"/>
              <w:left w:val="single" w:sz="6" w:space="0" w:color="auto"/>
              <w:bottom w:val="nil"/>
              <w:right w:val="single" w:sz="6" w:space="0" w:color="auto"/>
            </w:tcBorders>
            <w:shd w:val="solid" w:color="FFFFFF" w:fill="auto"/>
            <w:vAlign w:val="center"/>
          </w:tcPr>
          <w:p w:rsidR="009175BC" w:rsidRPr="004774AC" w:rsidRDefault="009175BC" w:rsidP="002472E7">
            <w:pPr>
              <w:pStyle w:val="Texto"/>
              <w:spacing w:before="30" w:after="30" w:line="240" w:lineRule="auto"/>
              <w:ind w:firstLine="0"/>
              <w:rPr>
                <w:sz w:val="12"/>
                <w:szCs w:val="12"/>
                <w:lang w:val="es-MX" w:eastAsia="es-MX"/>
              </w:rPr>
            </w:pPr>
            <w:r w:rsidRPr="004774AC">
              <w:rPr>
                <w:sz w:val="12"/>
                <w:szCs w:val="12"/>
                <w:lang w:val="es-MX" w:eastAsia="es-MX"/>
              </w:rPr>
              <w:t>Poder Judicial</w:t>
            </w:r>
          </w:p>
        </w:tc>
        <w:tc>
          <w:tcPr>
            <w:tcW w:w="1103" w:type="dxa"/>
            <w:tcBorders>
              <w:top w:val="nil"/>
              <w:left w:val="single" w:sz="6" w:space="0" w:color="auto"/>
              <w:bottom w:val="nil"/>
              <w:right w:val="single" w:sz="6" w:space="0" w:color="auto"/>
            </w:tcBorders>
            <w:shd w:val="solid" w:color="FFFFFF" w:fill="auto"/>
          </w:tcPr>
          <w:p w:rsidR="009175BC" w:rsidRPr="004774AC" w:rsidRDefault="009175BC" w:rsidP="002472E7">
            <w:pPr>
              <w:pStyle w:val="Texto"/>
              <w:spacing w:before="30" w:after="30" w:line="240" w:lineRule="auto"/>
              <w:ind w:firstLine="0"/>
              <w:rPr>
                <w:sz w:val="12"/>
                <w:szCs w:val="12"/>
                <w:lang w:val="es-MX" w:eastAsia="es-MX"/>
              </w:rPr>
            </w:pPr>
          </w:p>
        </w:tc>
        <w:tc>
          <w:tcPr>
            <w:tcW w:w="1103" w:type="dxa"/>
            <w:tcBorders>
              <w:top w:val="nil"/>
              <w:left w:val="single" w:sz="6" w:space="0" w:color="auto"/>
              <w:bottom w:val="nil"/>
              <w:right w:val="single" w:sz="6" w:space="0" w:color="auto"/>
            </w:tcBorders>
            <w:shd w:val="solid" w:color="FFFFFF" w:fill="auto"/>
          </w:tcPr>
          <w:p w:rsidR="009175BC" w:rsidRPr="004774AC" w:rsidRDefault="009175BC" w:rsidP="002472E7">
            <w:pPr>
              <w:pStyle w:val="Texto"/>
              <w:spacing w:before="30" w:after="30" w:line="240" w:lineRule="auto"/>
              <w:ind w:firstLine="0"/>
              <w:rPr>
                <w:sz w:val="12"/>
                <w:szCs w:val="12"/>
                <w:lang w:val="es-MX" w:eastAsia="es-MX"/>
              </w:rPr>
            </w:pPr>
          </w:p>
        </w:tc>
        <w:tc>
          <w:tcPr>
            <w:tcW w:w="965" w:type="dxa"/>
            <w:tcBorders>
              <w:top w:val="nil"/>
              <w:left w:val="single" w:sz="6" w:space="0" w:color="auto"/>
              <w:bottom w:val="nil"/>
              <w:right w:val="single" w:sz="6" w:space="0" w:color="auto"/>
            </w:tcBorders>
            <w:shd w:val="solid" w:color="FFFFFF" w:fill="auto"/>
          </w:tcPr>
          <w:p w:rsidR="009175BC" w:rsidRPr="004774AC" w:rsidRDefault="009175BC" w:rsidP="002472E7">
            <w:pPr>
              <w:pStyle w:val="Texto"/>
              <w:spacing w:before="30" w:after="30" w:line="240" w:lineRule="auto"/>
              <w:ind w:firstLine="0"/>
              <w:rPr>
                <w:sz w:val="12"/>
                <w:szCs w:val="12"/>
                <w:lang w:val="es-MX" w:eastAsia="es-MX"/>
              </w:rPr>
            </w:pPr>
          </w:p>
        </w:tc>
        <w:tc>
          <w:tcPr>
            <w:tcW w:w="1103" w:type="dxa"/>
            <w:tcBorders>
              <w:top w:val="nil"/>
              <w:left w:val="single" w:sz="6" w:space="0" w:color="auto"/>
              <w:bottom w:val="nil"/>
              <w:right w:val="single" w:sz="6" w:space="0" w:color="auto"/>
            </w:tcBorders>
            <w:shd w:val="solid" w:color="FFFFFF" w:fill="auto"/>
          </w:tcPr>
          <w:p w:rsidR="009175BC" w:rsidRPr="004774AC" w:rsidRDefault="009175BC" w:rsidP="002472E7">
            <w:pPr>
              <w:pStyle w:val="Texto"/>
              <w:spacing w:before="30" w:after="30" w:line="240" w:lineRule="auto"/>
              <w:ind w:firstLine="0"/>
              <w:rPr>
                <w:sz w:val="12"/>
                <w:szCs w:val="12"/>
                <w:lang w:val="es-MX" w:eastAsia="es-MX"/>
              </w:rPr>
            </w:pPr>
          </w:p>
        </w:tc>
        <w:tc>
          <w:tcPr>
            <w:tcW w:w="1103" w:type="dxa"/>
            <w:tcBorders>
              <w:top w:val="nil"/>
              <w:left w:val="single" w:sz="6" w:space="0" w:color="auto"/>
              <w:bottom w:val="nil"/>
              <w:right w:val="single" w:sz="6" w:space="0" w:color="auto"/>
            </w:tcBorders>
            <w:shd w:val="solid" w:color="FFFFFF" w:fill="auto"/>
          </w:tcPr>
          <w:p w:rsidR="009175BC" w:rsidRPr="004774AC" w:rsidRDefault="009175BC" w:rsidP="002472E7">
            <w:pPr>
              <w:pStyle w:val="Texto"/>
              <w:spacing w:before="30" w:after="30" w:line="240" w:lineRule="auto"/>
              <w:ind w:firstLine="0"/>
              <w:rPr>
                <w:sz w:val="12"/>
                <w:szCs w:val="12"/>
                <w:lang w:val="es-MX" w:eastAsia="es-MX"/>
              </w:rPr>
            </w:pPr>
          </w:p>
        </w:tc>
        <w:tc>
          <w:tcPr>
            <w:tcW w:w="966" w:type="dxa"/>
            <w:tcBorders>
              <w:top w:val="nil"/>
              <w:left w:val="single" w:sz="6" w:space="0" w:color="auto"/>
              <w:bottom w:val="nil"/>
              <w:right w:val="single" w:sz="6" w:space="0" w:color="auto"/>
            </w:tcBorders>
            <w:shd w:val="solid" w:color="FFFFFF" w:fill="auto"/>
          </w:tcPr>
          <w:p w:rsidR="009175BC" w:rsidRPr="004774AC" w:rsidRDefault="009175BC" w:rsidP="002472E7">
            <w:pPr>
              <w:pStyle w:val="Texto"/>
              <w:spacing w:before="30" w:after="30" w:line="240" w:lineRule="auto"/>
              <w:ind w:firstLine="0"/>
              <w:rPr>
                <w:sz w:val="12"/>
                <w:szCs w:val="12"/>
                <w:lang w:val="es-MX" w:eastAsia="es-MX"/>
              </w:rPr>
            </w:pPr>
          </w:p>
        </w:tc>
      </w:tr>
      <w:tr w:rsidR="009175BC" w:rsidRPr="004774AC" w:rsidTr="009175BC">
        <w:trPr>
          <w:trHeight w:val="20"/>
        </w:trPr>
        <w:tc>
          <w:tcPr>
            <w:tcW w:w="2369" w:type="dxa"/>
            <w:tcBorders>
              <w:top w:val="nil"/>
              <w:left w:val="single" w:sz="6" w:space="0" w:color="auto"/>
              <w:bottom w:val="nil"/>
              <w:right w:val="single" w:sz="6" w:space="0" w:color="auto"/>
            </w:tcBorders>
            <w:shd w:val="solid" w:color="FFFFFF" w:fill="auto"/>
            <w:vAlign w:val="center"/>
          </w:tcPr>
          <w:p w:rsidR="009175BC" w:rsidRPr="004774AC" w:rsidRDefault="009175BC" w:rsidP="002472E7">
            <w:pPr>
              <w:pStyle w:val="Texto"/>
              <w:spacing w:before="30" w:after="30" w:line="240" w:lineRule="auto"/>
              <w:ind w:firstLine="0"/>
              <w:rPr>
                <w:sz w:val="12"/>
                <w:szCs w:val="12"/>
                <w:lang w:val="es-MX" w:eastAsia="es-MX"/>
              </w:rPr>
            </w:pPr>
            <w:r w:rsidRPr="004774AC">
              <w:rPr>
                <w:sz w:val="12"/>
                <w:szCs w:val="12"/>
                <w:lang w:val="es-MX" w:eastAsia="es-MX"/>
              </w:rPr>
              <w:t>Órganos Autónomos</w:t>
            </w:r>
          </w:p>
        </w:tc>
        <w:tc>
          <w:tcPr>
            <w:tcW w:w="1103" w:type="dxa"/>
            <w:tcBorders>
              <w:top w:val="nil"/>
              <w:left w:val="single" w:sz="6" w:space="0" w:color="auto"/>
              <w:bottom w:val="nil"/>
              <w:right w:val="single" w:sz="6" w:space="0" w:color="auto"/>
            </w:tcBorders>
            <w:shd w:val="solid" w:color="FFFFFF" w:fill="auto"/>
          </w:tcPr>
          <w:p w:rsidR="009175BC" w:rsidRPr="004774AC" w:rsidRDefault="009175BC" w:rsidP="002472E7">
            <w:pPr>
              <w:pStyle w:val="Texto"/>
              <w:spacing w:before="30" w:after="30" w:line="240" w:lineRule="auto"/>
              <w:ind w:firstLine="0"/>
              <w:rPr>
                <w:sz w:val="12"/>
                <w:szCs w:val="12"/>
                <w:lang w:val="es-MX" w:eastAsia="es-MX"/>
              </w:rPr>
            </w:pPr>
          </w:p>
        </w:tc>
        <w:tc>
          <w:tcPr>
            <w:tcW w:w="1103" w:type="dxa"/>
            <w:tcBorders>
              <w:top w:val="nil"/>
              <w:left w:val="single" w:sz="6" w:space="0" w:color="auto"/>
              <w:bottom w:val="nil"/>
              <w:right w:val="single" w:sz="6" w:space="0" w:color="auto"/>
            </w:tcBorders>
            <w:shd w:val="solid" w:color="FFFFFF" w:fill="auto"/>
          </w:tcPr>
          <w:p w:rsidR="009175BC" w:rsidRPr="004774AC" w:rsidRDefault="009175BC" w:rsidP="002472E7">
            <w:pPr>
              <w:pStyle w:val="Texto"/>
              <w:spacing w:before="30" w:after="30" w:line="240" w:lineRule="auto"/>
              <w:ind w:firstLine="0"/>
              <w:rPr>
                <w:sz w:val="12"/>
                <w:szCs w:val="12"/>
                <w:lang w:val="es-MX" w:eastAsia="es-MX"/>
              </w:rPr>
            </w:pPr>
          </w:p>
        </w:tc>
        <w:tc>
          <w:tcPr>
            <w:tcW w:w="965" w:type="dxa"/>
            <w:tcBorders>
              <w:top w:val="nil"/>
              <w:left w:val="single" w:sz="6" w:space="0" w:color="auto"/>
              <w:bottom w:val="nil"/>
              <w:right w:val="single" w:sz="6" w:space="0" w:color="auto"/>
            </w:tcBorders>
            <w:shd w:val="solid" w:color="FFFFFF" w:fill="auto"/>
          </w:tcPr>
          <w:p w:rsidR="009175BC" w:rsidRPr="004774AC" w:rsidRDefault="009175BC" w:rsidP="002472E7">
            <w:pPr>
              <w:pStyle w:val="Texto"/>
              <w:spacing w:before="30" w:after="30" w:line="240" w:lineRule="auto"/>
              <w:ind w:firstLine="0"/>
              <w:rPr>
                <w:sz w:val="12"/>
                <w:szCs w:val="12"/>
                <w:lang w:val="es-MX" w:eastAsia="es-MX"/>
              </w:rPr>
            </w:pPr>
          </w:p>
        </w:tc>
        <w:tc>
          <w:tcPr>
            <w:tcW w:w="1103" w:type="dxa"/>
            <w:tcBorders>
              <w:top w:val="nil"/>
              <w:left w:val="single" w:sz="6" w:space="0" w:color="auto"/>
              <w:bottom w:val="nil"/>
              <w:right w:val="single" w:sz="6" w:space="0" w:color="auto"/>
            </w:tcBorders>
            <w:shd w:val="solid" w:color="FFFFFF" w:fill="auto"/>
          </w:tcPr>
          <w:p w:rsidR="009175BC" w:rsidRPr="004774AC" w:rsidRDefault="009175BC" w:rsidP="002472E7">
            <w:pPr>
              <w:pStyle w:val="Texto"/>
              <w:spacing w:before="30" w:after="30" w:line="240" w:lineRule="auto"/>
              <w:ind w:firstLine="0"/>
              <w:rPr>
                <w:sz w:val="12"/>
                <w:szCs w:val="12"/>
                <w:lang w:val="es-MX" w:eastAsia="es-MX"/>
              </w:rPr>
            </w:pPr>
          </w:p>
        </w:tc>
        <w:tc>
          <w:tcPr>
            <w:tcW w:w="1103" w:type="dxa"/>
            <w:tcBorders>
              <w:top w:val="nil"/>
              <w:left w:val="single" w:sz="6" w:space="0" w:color="auto"/>
              <w:bottom w:val="nil"/>
              <w:right w:val="single" w:sz="6" w:space="0" w:color="auto"/>
            </w:tcBorders>
            <w:shd w:val="solid" w:color="FFFFFF" w:fill="auto"/>
          </w:tcPr>
          <w:p w:rsidR="009175BC" w:rsidRPr="004774AC" w:rsidRDefault="009175BC" w:rsidP="002472E7">
            <w:pPr>
              <w:pStyle w:val="Texto"/>
              <w:spacing w:before="30" w:after="30" w:line="240" w:lineRule="auto"/>
              <w:ind w:firstLine="0"/>
              <w:rPr>
                <w:sz w:val="12"/>
                <w:szCs w:val="12"/>
                <w:lang w:val="es-MX" w:eastAsia="es-MX"/>
              </w:rPr>
            </w:pPr>
          </w:p>
        </w:tc>
        <w:tc>
          <w:tcPr>
            <w:tcW w:w="966" w:type="dxa"/>
            <w:tcBorders>
              <w:top w:val="nil"/>
              <w:left w:val="single" w:sz="6" w:space="0" w:color="auto"/>
              <w:bottom w:val="nil"/>
              <w:right w:val="single" w:sz="6" w:space="0" w:color="auto"/>
            </w:tcBorders>
            <w:shd w:val="solid" w:color="FFFFFF" w:fill="auto"/>
          </w:tcPr>
          <w:p w:rsidR="009175BC" w:rsidRPr="004774AC" w:rsidRDefault="009175BC" w:rsidP="002472E7">
            <w:pPr>
              <w:pStyle w:val="Texto"/>
              <w:spacing w:before="30" w:after="30" w:line="240" w:lineRule="auto"/>
              <w:ind w:firstLine="0"/>
              <w:rPr>
                <w:sz w:val="12"/>
                <w:szCs w:val="12"/>
                <w:lang w:val="es-MX" w:eastAsia="es-MX"/>
              </w:rPr>
            </w:pPr>
          </w:p>
        </w:tc>
      </w:tr>
      <w:tr w:rsidR="009175BC" w:rsidRPr="004774AC" w:rsidTr="009175BC">
        <w:trPr>
          <w:trHeight w:val="20"/>
        </w:trPr>
        <w:tc>
          <w:tcPr>
            <w:tcW w:w="2369" w:type="dxa"/>
            <w:tcBorders>
              <w:top w:val="nil"/>
              <w:left w:val="single" w:sz="6" w:space="0" w:color="auto"/>
              <w:bottom w:val="single" w:sz="6" w:space="0" w:color="auto"/>
              <w:right w:val="single" w:sz="6" w:space="0" w:color="auto"/>
            </w:tcBorders>
            <w:shd w:val="solid" w:color="FFFFFF" w:fill="auto"/>
          </w:tcPr>
          <w:p w:rsidR="009175BC" w:rsidRPr="004774AC" w:rsidRDefault="009175BC" w:rsidP="002472E7">
            <w:pPr>
              <w:pStyle w:val="Texto"/>
              <w:spacing w:before="30" w:after="30" w:line="240" w:lineRule="auto"/>
              <w:ind w:firstLine="0"/>
              <w:rPr>
                <w:sz w:val="12"/>
                <w:szCs w:val="12"/>
                <w:lang w:val="es-MX" w:eastAsia="es-MX"/>
              </w:rPr>
            </w:pPr>
          </w:p>
        </w:tc>
        <w:tc>
          <w:tcPr>
            <w:tcW w:w="1103" w:type="dxa"/>
            <w:tcBorders>
              <w:top w:val="nil"/>
              <w:left w:val="single" w:sz="6" w:space="0" w:color="auto"/>
              <w:bottom w:val="single" w:sz="6" w:space="0" w:color="auto"/>
              <w:right w:val="single" w:sz="6" w:space="0" w:color="auto"/>
            </w:tcBorders>
            <w:shd w:val="solid" w:color="FFFFFF" w:fill="auto"/>
          </w:tcPr>
          <w:p w:rsidR="009175BC" w:rsidRPr="004774AC" w:rsidRDefault="009175BC" w:rsidP="002472E7">
            <w:pPr>
              <w:pStyle w:val="Texto"/>
              <w:spacing w:before="30" w:after="30" w:line="240" w:lineRule="auto"/>
              <w:ind w:firstLine="0"/>
              <w:rPr>
                <w:sz w:val="12"/>
                <w:szCs w:val="12"/>
                <w:lang w:val="es-MX" w:eastAsia="es-MX"/>
              </w:rPr>
            </w:pPr>
          </w:p>
        </w:tc>
        <w:tc>
          <w:tcPr>
            <w:tcW w:w="1103" w:type="dxa"/>
            <w:tcBorders>
              <w:top w:val="nil"/>
              <w:left w:val="single" w:sz="6" w:space="0" w:color="auto"/>
              <w:bottom w:val="single" w:sz="6" w:space="0" w:color="auto"/>
              <w:right w:val="single" w:sz="6" w:space="0" w:color="auto"/>
            </w:tcBorders>
            <w:shd w:val="solid" w:color="FFFFFF" w:fill="auto"/>
          </w:tcPr>
          <w:p w:rsidR="009175BC" w:rsidRPr="004774AC" w:rsidRDefault="009175BC" w:rsidP="002472E7">
            <w:pPr>
              <w:pStyle w:val="Texto"/>
              <w:spacing w:before="30" w:after="30" w:line="240" w:lineRule="auto"/>
              <w:ind w:firstLine="0"/>
              <w:rPr>
                <w:sz w:val="12"/>
                <w:szCs w:val="12"/>
                <w:lang w:val="es-MX" w:eastAsia="es-MX"/>
              </w:rPr>
            </w:pPr>
          </w:p>
        </w:tc>
        <w:tc>
          <w:tcPr>
            <w:tcW w:w="965" w:type="dxa"/>
            <w:tcBorders>
              <w:top w:val="nil"/>
              <w:left w:val="single" w:sz="6" w:space="0" w:color="auto"/>
              <w:bottom w:val="single" w:sz="6" w:space="0" w:color="auto"/>
              <w:right w:val="single" w:sz="6" w:space="0" w:color="auto"/>
            </w:tcBorders>
            <w:shd w:val="solid" w:color="FFFFFF" w:fill="auto"/>
          </w:tcPr>
          <w:p w:rsidR="009175BC" w:rsidRPr="004774AC" w:rsidRDefault="009175BC" w:rsidP="002472E7">
            <w:pPr>
              <w:pStyle w:val="Texto"/>
              <w:spacing w:before="30" w:after="30" w:line="240" w:lineRule="auto"/>
              <w:ind w:firstLine="0"/>
              <w:rPr>
                <w:sz w:val="12"/>
                <w:szCs w:val="12"/>
                <w:lang w:val="es-MX" w:eastAsia="es-MX"/>
              </w:rPr>
            </w:pPr>
          </w:p>
        </w:tc>
        <w:tc>
          <w:tcPr>
            <w:tcW w:w="1103" w:type="dxa"/>
            <w:tcBorders>
              <w:top w:val="nil"/>
              <w:left w:val="single" w:sz="6" w:space="0" w:color="auto"/>
              <w:bottom w:val="single" w:sz="6" w:space="0" w:color="auto"/>
              <w:right w:val="single" w:sz="6" w:space="0" w:color="auto"/>
            </w:tcBorders>
            <w:shd w:val="solid" w:color="FFFFFF" w:fill="auto"/>
          </w:tcPr>
          <w:p w:rsidR="009175BC" w:rsidRPr="004774AC" w:rsidRDefault="009175BC" w:rsidP="002472E7">
            <w:pPr>
              <w:pStyle w:val="Texto"/>
              <w:spacing w:before="30" w:after="30" w:line="240" w:lineRule="auto"/>
              <w:ind w:firstLine="0"/>
              <w:rPr>
                <w:sz w:val="12"/>
                <w:szCs w:val="12"/>
                <w:lang w:val="es-MX" w:eastAsia="es-MX"/>
              </w:rPr>
            </w:pPr>
          </w:p>
        </w:tc>
        <w:tc>
          <w:tcPr>
            <w:tcW w:w="1103" w:type="dxa"/>
            <w:tcBorders>
              <w:top w:val="nil"/>
              <w:left w:val="single" w:sz="6" w:space="0" w:color="auto"/>
              <w:bottom w:val="single" w:sz="6" w:space="0" w:color="auto"/>
              <w:right w:val="single" w:sz="6" w:space="0" w:color="auto"/>
            </w:tcBorders>
            <w:shd w:val="solid" w:color="FFFFFF" w:fill="auto"/>
          </w:tcPr>
          <w:p w:rsidR="009175BC" w:rsidRPr="004774AC" w:rsidRDefault="009175BC" w:rsidP="002472E7">
            <w:pPr>
              <w:pStyle w:val="Texto"/>
              <w:spacing w:before="30" w:after="30" w:line="240" w:lineRule="auto"/>
              <w:ind w:firstLine="0"/>
              <w:rPr>
                <w:sz w:val="12"/>
                <w:szCs w:val="12"/>
                <w:lang w:val="es-MX" w:eastAsia="es-MX"/>
              </w:rPr>
            </w:pPr>
          </w:p>
        </w:tc>
        <w:tc>
          <w:tcPr>
            <w:tcW w:w="966" w:type="dxa"/>
            <w:tcBorders>
              <w:top w:val="nil"/>
              <w:left w:val="single" w:sz="6" w:space="0" w:color="auto"/>
              <w:bottom w:val="single" w:sz="6" w:space="0" w:color="auto"/>
              <w:right w:val="single" w:sz="6" w:space="0" w:color="auto"/>
            </w:tcBorders>
            <w:shd w:val="solid" w:color="FFFFFF" w:fill="auto"/>
          </w:tcPr>
          <w:p w:rsidR="009175BC" w:rsidRPr="004774AC" w:rsidRDefault="009175BC" w:rsidP="002472E7">
            <w:pPr>
              <w:pStyle w:val="Texto"/>
              <w:spacing w:before="30" w:after="30" w:line="240" w:lineRule="auto"/>
              <w:ind w:firstLine="0"/>
              <w:rPr>
                <w:sz w:val="12"/>
                <w:szCs w:val="12"/>
                <w:lang w:val="es-MX" w:eastAsia="es-MX"/>
              </w:rPr>
            </w:pPr>
          </w:p>
        </w:tc>
      </w:tr>
      <w:tr w:rsidR="009175BC" w:rsidRPr="004774AC" w:rsidTr="009175BC">
        <w:trPr>
          <w:trHeight w:val="20"/>
        </w:trPr>
        <w:tc>
          <w:tcPr>
            <w:tcW w:w="2369" w:type="dxa"/>
            <w:tcBorders>
              <w:top w:val="nil"/>
              <w:left w:val="single" w:sz="6" w:space="0" w:color="auto"/>
              <w:bottom w:val="single" w:sz="6" w:space="0" w:color="auto"/>
              <w:right w:val="single" w:sz="6" w:space="0" w:color="auto"/>
            </w:tcBorders>
            <w:shd w:val="solid" w:color="FFFFFF" w:fill="auto"/>
          </w:tcPr>
          <w:p w:rsidR="009175BC" w:rsidRPr="004774AC" w:rsidRDefault="009175BC" w:rsidP="002472E7">
            <w:pPr>
              <w:pStyle w:val="Texto"/>
              <w:spacing w:before="30" w:after="30" w:line="240" w:lineRule="auto"/>
              <w:ind w:firstLine="0"/>
              <w:rPr>
                <w:b/>
                <w:bCs/>
                <w:sz w:val="12"/>
                <w:szCs w:val="12"/>
                <w:lang w:val="es-MX" w:eastAsia="es-MX"/>
              </w:rPr>
            </w:pPr>
            <w:r w:rsidRPr="004774AC">
              <w:rPr>
                <w:b/>
                <w:bCs/>
                <w:sz w:val="12"/>
                <w:szCs w:val="12"/>
                <w:lang w:val="es-MX" w:eastAsia="es-MX"/>
              </w:rPr>
              <w:t xml:space="preserve">      Total del Gasto</w:t>
            </w:r>
          </w:p>
        </w:tc>
        <w:tc>
          <w:tcPr>
            <w:tcW w:w="1103" w:type="dxa"/>
            <w:tcBorders>
              <w:top w:val="nil"/>
              <w:left w:val="single" w:sz="6" w:space="0" w:color="auto"/>
              <w:bottom w:val="single" w:sz="6" w:space="0" w:color="auto"/>
              <w:right w:val="single" w:sz="6" w:space="0" w:color="auto"/>
            </w:tcBorders>
            <w:shd w:val="solid" w:color="FFFFFF" w:fill="auto"/>
          </w:tcPr>
          <w:p w:rsidR="009175BC" w:rsidRPr="004774AC" w:rsidRDefault="009175BC" w:rsidP="002472E7">
            <w:pPr>
              <w:pStyle w:val="Texto"/>
              <w:spacing w:before="30" w:after="30" w:line="240" w:lineRule="auto"/>
              <w:ind w:firstLine="0"/>
              <w:rPr>
                <w:b/>
                <w:bCs/>
                <w:sz w:val="12"/>
                <w:szCs w:val="12"/>
                <w:lang w:val="es-MX" w:eastAsia="es-MX"/>
              </w:rPr>
            </w:pPr>
          </w:p>
        </w:tc>
        <w:tc>
          <w:tcPr>
            <w:tcW w:w="1103" w:type="dxa"/>
            <w:tcBorders>
              <w:top w:val="nil"/>
              <w:left w:val="single" w:sz="6" w:space="0" w:color="auto"/>
              <w:bottom w:val="single" w:sz="6" w:space="0" w:color="auto"/>
              <w:right w:val="single" w:sz="6" w:space="0" w:color="auto"/>
            </w:tcBorders>
            <w:shd w:val="solid" w:color="FFFFFF" w:fill="auto"/>
          </w:tcPr>
          <w:p w:rsidR="009175BC" w:rsidRPr="004774AC" w:rsidRDefault="009175BC" w:rsidP="002472E7">
            <w:pPr>
              <w:pStyle w:val="Texto"/>
              <w:spacing w:before="30" w:after="30" w:line="240" w:lineRule="auto"/>
              <w:ind w:firstLine="0"/>
              <w:rPr>
                <w:b/>
                <w:bCs/>
                <w:sz w:val="12"/>
                <w:szCs w:val="12"/>
                <w:lang w:val="es-MX" w:eastAsia="es-MX"/>
              </w:rPr>
            </w:pPr>
          </w:p>
        </w:tc>
        <w:tc>
          <w:tcPr>
            <w:tcW w:w="965" w:type="dxa"/>
            <w:tcBorders>
              <w:top w:val="nil"/>
              <w:left w:val="single" w:sz="6" w:space="0" w:color="auto"/>
              <w:bottom w:val="single" w:sz="6" w:space="0" w:color="auto"/>
              <w:right w:val="single" w:sz="6" w:space="0" w:color="auto"/>
            </w:tcBorders>
            <w:shd w:val="solid" w:color="FFFFFF" w:fill="auto"/>
          </w:tcPr>
          <w:p w:rsidR="009175BC" w:rsidRPr="004774AC" w:rsidRDefault="009175BC" w:rsidP="002472E7">
            <w:pPr>
              <w:pStyle w:val="Texto"/>
              <w:spacing w:before="30" w:after="30" w:line="240" w:lineRule="auto"/>
              <w:ind w:firstLine="0"/>
              <w:rPr>
                <w:b/>
                <w:bCs/>
                <w:sz w:val="12"/>
                <w:szCs w:val="12"/>
                <w:lang w:val="es-MX" w:eastAsia="es-MX"/>
              </w:rPr>
            </w:pPr>
          </w:p>
        </w:tc>
        <w:tc>
          <w:tcPr>
            <w:tcW w:w="1103" w:type="dxa"/>
            <w:tcBorders>
              <w:top w:val="nil"/>
              <w:left w:val="single" w:sz="6" w:space="0" w:color="auto"/>
              <w:bottom w:val="single" w:sz="6" w:space="0" w:color="auto"/>
              <w:right w:val="single" w:sz="6" w:space="0" w:color="auto"/>
            </w:tcBorders>
            <w:shd w:val="solid" w:color="FFFFFF" w:fill="auto"/>
          </w:tcPr>
          <w:p w:rsidR="009175BC" w:rsidRPr="004774AC" w:rsidRDefault="009175BC" w:rsidP="002472E7">
            <w:pPr>
              <w:pStyle w:val="Texto"/>
              <w:spacing w:before="30" w:after="30" w:line="240" w:lineRule="auto"/>
              <w:ind w:firstLine="0"/>
              <w:rPr>
                <w:b/>
                <w:bCs/>
                <w:sz w:val="12"/>
                <w:szCs w:val="12"/>
                <w:lang w:val="es-MX" w:eastAsia="es-MX"/>
              </w:rPr>
            </w:pPr>
          </w:p>
        </w:tc>
        <w:tc>
          <w:tcPr>
            <w:tcW w:w="1103" w:type="dxa"/>
            <w:tcBorders>
              <w:top w:val="nil"/>
              <w:left w:val="single" w:sz="6" w:space="0" w:color="auto"/>
              <w:bottom w:val="single" w:sz="6" w:space="0" w:color="auto"/>
              <w:right w:val="single" w:sz="6" w:space="0" w:color="auto"/>
            </w:tcBorders>
            <w:shd w:val="solid" w:color="FFFFFF" w:fill="auto"/>
          </w:tcPr>
          <w:p w:rsidR="009175BC" w:rsidRPr="004774AC" w:rsidRDefault="009175BC" w:rsidP="002472E7">
            <w:pPr>
              <w:pStyle w:val="Texto"/>
              <w:spacing w:before="30" w:after="30" w:line="240" w:lineRule="auto"/>
              <w:ind w:firstLine="0"/>
              <w:rPr>
                <w:b/>
                <w:bCs/>
                <w:sz w:val="12"/>
                <w:szCs w:val="12"/>
                <w:lang w:val="es-MX" w:eastAsia="es-MX"/>
              </w:rPr>
            </w:pPr>
          </w:p>
        </w:tc>
        <w:tc>
          <w:tcPr>
            <w:tcW w:w="966" w:type="dxa"/>
            <w:tcBorders>
              <w:top w:val="nil"/>
              <w:left w:val="single" w:sz="6" w:space="0" w:color="auto"/>
              <w:bottom w:val="single" w:sz="6" w:space="0" w:color="auto"/>
              <w:right w:val="single" w:sz="6" w:space="0" w:color="auto"/>
            </w:tcBorders>
            <w:shd w:val="solid" w:color="FFFFFF" w:fill="auto"/>
          </w:tcPr>
          <w:p w:rsidR="009175BC" w:rsidRPr="004774AC" w:rsidRDefault="009175BC" w:rsidP="002472E7">
            <w:pPr>
              <w:pStyle w:val="Texto"/>
              <w:spacing w:before="30" w:after="30" w:line="240" w:lineRule="auto"/>
              <w:ind w:firstLine="0"/>
              <w:rPr>
                <w:b/>
                <w:bCs/>
                <w:sz w:val="12"/>
                <w:szCs w:val="12"/>
                <w:lang w:val="es-MX" w:eastAsia="es-MX"/>
              </w:rPr>
            </w:pPr>
          </w:p>
        </w:tc>
      </w:tr>
    </w:tbl>
    <w:p w:rsidR="00342DAD" w:rsidRPr="004774AC" w:rsidRDefault="00342DAD" w:rsidP="00520AA1">
      <w:pPr>
        <w:pStyle w:val="texto0"/>
        <w:spacing w:after="0" w:line="240" w:lineRule="auto"/>
        <w:rPr>
          <w:rFonts w:ascii="Gadugi" w:hAnsi="Gadugi"/>
          <w:noProof/>
        </w:rPr>
      </w:pPr>
    </w:p>
    <w:tbl>
      <w:tblPr>
        <w:tblW w:w="8712" w:type="dxa"/>
        <w:tblInd w:w="144" w:type="dxa"/>
        <w:tblLayout w:type="fixed"/>
        <w:tblCellMar>
          <w:left w:w="43" w:type="dxa"/>
          <w:right w:w="43" w:type="dxa"/>
        </w:tblCellMar>
        <w:tblLook w:val="04A0" w:firstRow="1" w:lastRow="0" w:firstColumn="1" w:lastColumn="0" w:noHBand="0" w:noVBand="1"/>
      </w:tblPr>
      <w:tblGrid>
        <w:gridCol w:w="334"/>
        <w:gridCol w:w="3267"/>
        <w:gridCol w:w="829"/>
        <w:gridCol w:w="966"/>
        <w:gridCol w:w="755"/>
        <w:gridCol w:w="767"/>
        <w:gridCol w:w="828"/>
        <w:gridCol w:w="966"/>
      </w:tblGrid>
      <w:tr w:rsidR="009175BC" w:rsidRPr="004774AC" w:rsidTr="009175BC">
        <w:trPr>
          <w:trHeight w:val="20"/>
        </w:trPr>
        <w:tc>
          <w:tcPr>
            <w:tcW w:w="8712" w:type="dxa"/>
            <w:gridSpan w:val="8"/>
            <w:tcBorders>
              <w:top w:val="single" w:sz="4" w:space="0" w:color="auto"/>
              <w:left w:val="single" w:sz="4" w:space="0" w:color="auto"/>
              <w:bottom w:val="nil"/>
              <w:right w:val="single" w:sz="4" w:space="0" w:color="000000"/>
            </w:tcBorders>
            <w:shd w:val="clear" w:color="000000" w:fill="BFBFBF"/>
            <w:noWrap/>
            <w:vAlign w:val="center"/>
          </w:tcPr>
          <w:p w:rsidR="009175BC" w:rsidRPr="004774AC" w:rsidRDefault="009175BC" w:rsidP="002472E7">
            <w:pPr>
              <w:pStyle w:val="Texto"/>
              <w:spacing w:before="30" w:after="30" w:line="240" w:lineRule="auto"/>
              <w:ind w:firstLine="0"/>
              <w:jc w:val="center"/>
              <w:rPr>
                <w:b/>
                <w:bCs/>
                <w:sz w:val="12"/>
                <w:szCs w:val="12"/>
              </w:rPr>
            </w:pPr>
            <w:r w:rsidRPr="004774AC">
              <w:rPr>
                <w:b/>
                <w:bCs/>
                <w:sz w:val="12"/>
                <w:szCs w:val="12"/>
              </w:rPr>
              <w:t>Sector Paraestatal del Gobierno (Federal/Estatal/Municipal) de ______________________</w:t>
            </w:r>
          </w:p>
        </w:tc>
      </w:tr>
      <w:tr w:rsidR="009175BC" w:rsidRPr="004774AC" w:rsidTr="009175BC">
        <w:trPr>
          <w:trHeight w:val="20"/>
        </w:trPr>
        <w:tc>
          <w:tcPr>
            <w:tcW w:w="8712" w:type="dxa"/>
            <w:gridSpan w:val="8"/>
            <w:tcBorders>
              <w:top w:val="nil"/>
              <w:left w:val="single" w:sz="4" w:space="0" w:color="auto"/>
              <w:bottom w:val="nil"/>
              <w:right w:val="single" w:sz="4" w:space="0" w:color="000000"/>
            </w:tcBorders>
            <w:shd w:val="clear" w:color="000000" w:fill="BFBFBF"/>
            <w:noWrap/>
            <w:vAlign w:val="center"/>
          </w:tcPr>
          <w:p w:rsidR="009175BC" w:rsidRPr="004774AC" w:rsidRDefault="009175BC" w:rsidP="002472E7">
            <w:pPr>
              <w:pStyle w:val="Texto"/>
              <w:spacing w:before="30" w:after="30" w:line="240" w:lineRule="auto"/>
              <w:ind w:firstLine="0"/>
              <w:jc w:val="center"/>
              <w:rPr>
                <w:b/>
                <w:bCs/>
                <w:sz w:val="12"/>
                <w:szCs w:val="12"/>
              </w:rPr>
            </w:pPr>
            <w:r w:rsidRPr="004774AC">
              <w:rPr>
                <w:b/>
                <w:bCs/>
                <w:sz w:val="12"/>
                <w:szCs w:val="12"/>
              </w:rPr>
              <w:t>Estado Analítico del Ejercicio del Presupuesto de Egresos</w:t>
            </w:r>
          </w:p>
        </w:tc>
      </w:tr>
      <w:tr w:rsidR="009175BC" w:rsidRPr="004774AC" w:rsidTr="009175BC">
        <w:trPr>
          <w:trHeight w:val="20"/>
        </w:trPr>
        <w:tc>
          <w:tcPr>
            <w:tcW w:w="8712" w:type="dxa"/>
            <w:gridSpan w:val="8"/>
            <w:tcBorders>
              <w:top w:val="nil"/>
              <w:left w:val="single" w:sz="4" w:space="0" w:color="auto"/>
              <w:bottom w:val="nil"/>
              <w:right w:val="single" w:sz="4" w:space="0" w:color="000000"/>
            </w:tcBorders>
            <w:shd w:val="clear" w:color="000000" w:fill="BFBFBF"/>
            <w:noWrap/>
            <w:vAlign w:val="center"/>
          </w:tcPr>
          <w:p w:rsidR="009175BC" w:rsidRPr="004774AC" w:rsidRDefault="009175BC" w:rsidP="002472E7">
            <w:pPr>
              <w:pStyle w:val="Texto"/>
              <w:spacing w:before="30" w:after="30" w:line="240" w:lineRule="auto"/>
              <w:ind w:firstLine="0"/>
              <w:jc w:val="center"/>
              <w:rPr>
                <w:b/>
                <w:bCs/>
                <w:sz w:val="12"/>
                <w:szCs w:val="12"/>
              </w:rPr>
            </w:pPr>
            <w:r w:rsidRPr="004774AC">
              <w:rPr>
                <w:b/>
                <w:bCs/>
                <w:sz w:val="12"/>
                <w:szCs w:val="12"/>
              </w:rPr>
              <w:t>Clasificación Administrativa</w:t>
            </w:r>
          </w:p>
        </w:tc>
      </w:tr>
      <w:tr w:rsidR="009175BC" w:rsidRPr="004774AC" w:rsidTr="009175BC">
        <w:trPr>
          <w:trHeight w:val="20"/>
        </w:trPr>
        <w:tc>
          <w:tcPr>
            <w:tcW w:w="8712" w:type="dxa"/>
            <w:gridSpan w:val="8"/>
            <w:tcBorders>
              <w:top w:val="nil"/>
              <w:left w:val="single" w:sz="4" w:space="0" w:color="auto"/>
              <w:bottom w:val="single" w:sz="4" w:space="0" w:color="auto"/>
              <w:right w:val="single" w:sz="4" w:space="0" w:color="000000"/>
            </w:tcBorders>
            <w:shd w:val="clear" w:color="000000" w:fill="BFBFBF"/>
            <w:noWrap/>
            <w:vAlign w:val="center"/>
          </w:tcPr>
          <w:p w:rsidR="009175BC" w:rsidRPr="004774AC" w:rsidRDefault="009175BC" w:rsidP="002472E7">
            <w:pPr>
              <w:pStyle w:val="Texto"/>
              <w:spacing w:before="30" w:after="30" w:line="240" w:lineRule="auto"/>
              <w:ind w:firstLine="0"/>
              <w:jc w:val="center"/>
              <w:rPr>
                <w:b/>
                <w:bCs/>
                <w:sz w:val="12"/>
                <w:szCs w:val="12"/>
              </w:rPr>
            </w:pPr>
            <w:r w:rsidRPr="004774AC">
              <w:rPr>
                <w:b/>
                <w:bCs/>
                <w:sz w:val="12"/>
                <w:szCs w:val="12"/>
              </w:rPr>
              <w:t>Del XXXX al XXXX</w:t>
            </w:r>
          </w:p>
        </w:tc>
      </w:tr>
      <w:tr w:rsidR="009175BC" w:rsidRPr="004774AC" w:rsidTr="009175BC">
        <w:trPr>
          <w:trHeight w:val="20"/>
        </w:trPr>
        <w:tc>
          <w:tcPr>
            <w:tcW w:w="3601" w:type="dxa"/>
            <w:gridSpan w:val="2"/>
            <w:vMerge w:val="restart"/>
            <w:tcBorders>
              <w:top w:val="single" w:sz="4" w:space="0" w:color="auto"/>
              <w:left w:val="single" w:sz="4" w:space="0" w:color="auto"/>
              <w:bottom w:val="single" w:sz="4" w:space="0" w:color="auto"/>
              <w:right w:val="single" w:sz="4" w:space="0" w:color="auto"/>
            </w:tcBorders>
            <w:shd w:val="clear" w:color="000000" w:fill="C0C0C0"/>
            <w:noWrap/>
            <w:vAlign w:val="center"/>
          </w:tcPr>
          <w:p w:rsidR="009175BC" w:rsidRPr="004774AC" w:rsidRDefault="009175BC" w:rsidP="002472E7">
            <w:pPr>
              <w:pStyle w:val="Texto"/>
              <w:spacing w:before="30" w:after="30" w:line="240" w:lineRule="auto"/>
              <w:ind w:firstLine="0"/>
              <w:jc w:val="center"/>
              <w:rPr>
                <w:b/>
                <w:bCs/>
                <w:sz w:val="12"/>
                <w:szCs w:val="12"/>
              </w:rPr>
            </w:pPr>
            <w:r w:rsidRPr="004774AC">
              <w:rPr>
                <w:b/>
                <w:bCs/>
                <w:sz w:val="12"/>
                <w:szCs w:val="12"/>
              </w:rPr>
              <w:t>Concepto</w:t>
            </w:r>
          </w:p>
        </w:tc>
        <w:tc>
          <w:tcPr>
            <w:tcW w:w="4145" w:type="dxa"/>
            <w:gridSpan w:val="5"/>
            <w:tcBorders>
              <w:top w:val="single" w:sz="4" w:space="0" w:color="auto"/>
              <w:left w:val="nil"/>
              <w:bottom w:val="single" w:sz="4" w:space="0" w:color="auto"/>
              <w:right w:val="single" w:sz="4" w:space="0" w:color="auto"/>
            </w:tcBorders>
            <w:shd w:val="clear" w:color="000000" w:fill="C0C0C0"/>
            <w:vAlign w:val="center"/>
          </w:tcPr>
          <w:p w:rsidR="009175BC" w:rsidRPr="004774AC" w:rsidRDefault="009175BC" w:rsidP="002472E7">
            <w:pPr>
              <w:pStyle w:val="Texto"/>
              <w:spacing w:before="30" w:after="30" w:line="240" w:lineRule="auto"/>
              <w:ind w:firstLine="0"/>
              <w:jc w:val="center"/>
              <w:rPr>
                <w:b/>
                <w:bCs/>
                <w:sz w:val="12"/>
                <w:szCs w:val="12"/>
              </w:rPr>
            </w:pPr>
            <w:r w:rsidRPr="004774AC">
              <w:rPr>
                <w:b/>
                <w:bCs/>
                <w:sz w:val="12"/>
                <w:szCs w:val="12"/>
              </w:rPr>
              <w:t>Egresos</w:t>
            </w:r>
          </w:p>
        </w:tc>
        <w:tc>
          <w:tcPr>
            <w:tcW w:w="966" w:type="dxa"/>
            <w:vMerge w:val="restart"/>
            <w:tcBorders>
              <w:top w:val="single" w:sz="4" w:space="0" w:color="auto"/>
              <w:left w:val="single" w:sz="4" w:space="0" w:color="auto"/>
              <w:bottom w:val="single" w:sz="4" w:space="0" w:color="auto"/>
              <w:right w:val="single" w:sz="4" w:space="0" w:color="auto"/>
            </w:tcBorders>
            <w:shd w:val="clear" w:color="000000" w:fill="C0C0C0"/>
            <w:vAlign w:val="center"/>
          </w:tcPr>
          <w:p w:rsidR="009175BC" w:rsidRPr="004774AC" w:rsidRDefault="009175BC" w:rsidP="002472E7">
            <w:pPr>
              <w:pStyle w:val="Texto"/>
              <w:spacing w:before="30" w:after="30" w:line="240" w:lineRule="auto"/>
              <w:ind w:firstLine="0"/>
              <w:jc w:val="center"/>
              <w:rPr>
                <w:b/>
                <w:bCs/>
                <w:sz w:val="12"/>
                <w:szCs w:val="12"/>
              </w:rPr>
            </w:pPr>
            <w:r w:rsidRPr="004774AC">
              <w:rPr>
                <w:b/>
                <w:bCs/>
                <w:sz w:val="12"/>
                <w:szCs w:val="12"/>
              </w:rPr>
              <w:t>Subejercicio</w:t>
            </w:r>
          </w:p>
        </w:tc>
      </w:tr>
      <w:tr w:rsidR="009175BC" w:rsidRPr="004774AC" w:rsidTr="009175BC">
        <w:trPr>
          <w:trHeight w:val="20"/>
        </w:trPr>
        <w:tc>
          <w:tcPr>
            <w:tcW w:w="3601" w:type="dxa"/>
            <w:gridSpan w:val="2"/>
            <w:vMerge/>
            <w:tcBorders>
              <w:top w:val="single" w:sz="4" w:space="0" w:color="auto"/>
              <w:left w:val="single" w:sz="4" w:space="0" w:color="auto"/>
              <w:bottom w:val="single" w:sz="4" w:space="0" w:color="auto"/>
              <w:right w:val="single" w:sz="4" w:space="0" w:color="auto"/>
            </w:tcBorders>
            <w:vAlign w:val="center"/>
          </w:tcPr>
          <w:p w:rsidR="009175BC" w:rsidRPr="004774AC" w:rsidRDefault="009175BC" w:rsidP="002472E7">
            <w:pPr>
              <w:pStyle w:val="Texto"/>
              <w:spacing w:before="30" w:after="30" w:line="240" w:lineRule="auto"/>
              <w:ind w:firstLine="0"/>
              <w:jc w:val="center"/>
              <w:rPr>
                <w:b/>
                <w:bCs/>
                <w:sz w:val="12"/>
                <w:szCs w:val="12"/>
              </w:rPr>
            </w:pPr>
          </w:p>
        </w:tc>
        <w:tc>
          <w:tcPr>
            <w:tcW w:w="829" w:type="dxa"/>
            <w:tcBorders>
              <w:top w:val="nil"/>
              <w:left w:val="nil"/>
              <w:bottom w:val="single" w:sz="4" w:space="0" w:color="auto"/>
              <w:right w:val="single" w:sz="4" w:space="0" w:color="auto"/>
            </w:tcBorders>
            <w:shd w:val="clear" w:color="000000" w:fill="C0C0C0"/>
            <w:vAlign w:val="center"/>
          </w:tcPr>
          <w:p w:rsidR="009175BC" w:rsidRPr="004774AC" w:rsidRDefault="009175BC" w:rsidP="002472E7">
            <w:pPr>
              <w:pStyle w:val="Texto"/>
              <w:spacing w:before="30" w:after="30" w:line="240" w:lineRule="auto"/>
              <w:ind w:firstLine="0"/>
              <w:jc w:val="center"/>
              <w:rPr>
                <w:b/>
                <w:bCs/>
                <w:sz w:val="12"/>
                <w:szCs w:val="12"/>
              </w:rPr>
            </w:pPr>
            <w:r w:rsidRPr="004774AC">
              <w:rPr>
                <w:b/>
                <w:bCs/>
                <w:sz w:val="12"/>
                <w:szCs w:val="12"/>
              </w:rPr>
              <w:t>Aprobado</w:t>
            </w:r>
          </w:p>
        </w:tc>
        <w:tc>
          <w:tcPr>
            <w:tcW w:w="966" w:type="dxa"/>
            <w:tcBorders>
              <w:top w:val="nil"/>
              <w:left w:val="nil"/>
              <w:bottom w:val="single" w:sz="4" w:space="0" w:color="auto"/>
              <w:right w:val="single" w:sz="4" w:space="0" w:color="auto"/>
            </w:tcBorders>
            <w:shd w:val="clear" w:color="000000" w:fill="C0C0C0"/>
            <w:vAlign w:val="center"/>
          </w:tcPr>
          <w:p w:rsidR="009175BC" w:rsidRPr="004774AC" w:rsidRDefault="009175BC" w:rsidP="002472E7">
            <w:pPr>
              <w:pStyle w:val="Texto"/>
              <w:spacing w:before="30" w:after="30" w:line="240" w:lineRule="auto"/>
              <w:ind w:firstLine="0"/>
              <w:jc w:val="center"/>
              <w:rPr>
                <w:b/>
                <w:bCs/>
                <w:sz w:val="12"/>
                <w:szCs w:val="12"/>
              </w:rPr>
            </w:pPr>
            <w:r w:rsidRPr="004774AC">
              <w:rPr>
                <w:b/>
                <w:bCs/>
                <w:sz w:val="12"/>
                <w:szCs w:val="12"/>
              </w:rPr>
              <w:t>Ampliaciones/ (Reducciones)</w:t>
            </w:r>
          </w:p>
        </w:tc>
        <w:tc>
          <w:tcPr>
            <w:tcW w:w="755" w:type="dxa"/>
            <w:tcBorders>
              <w:top w:val="nil"/>
              <w:left w:val="nil"/>
              <w:bottom w:val="single" w:sz="4" w:space="0" w:color="auto"/>
              <w:right w:val="single" w:sz="4" w:space="0" w:color="auto"/>
            </w:tcBorders>
            <w:shd w:val="clear" w:color="000000" w:fill="C0C0C0"/>
            <w:vAlign w:val="center"/>
          </w:tcPr>
          <w:p w:rsidR="009175BC" w:rsidRPr="004774AC" w:rsidRDefault="009175BC" w:rsidP="002472E7">
            <w:pPr>
              <w:pStyle w:val="Texto"/>
              <w:spacing w:before="30" w:after="30" w:line="240" w:lineRule="auto"/>
              <w:ind w:firstLine="0"/>
              <w:jc w:val="center"/>
              <w:rPr>
                <w:b/>
                <w:bCs/>
                <w:sz w:val="12"/>
                <w:szCs w:val="12"/>
              </w:rPr>
            </w:pPr>
            <w:r w:rsidRPr="004774AC">
              <w:rPr>
                <w:b/>
                <w:bCs/>
                <w:sz w:val="12"/>
                <w:szCs w:val="12"/>
              </w:rPr>
              <w:t>Modificado</w:t>
            </w:r>
          </w:p>
        </w:tc>
        <w:tc>
          <w:tcPr>
            <w:tcW w:w="767" w:type="dxa"/>
            <w:tcBorders>
              <w:top w:val="nil"/>
              <w:left w:val="nil"/>
              <w:bottom w:val="single" w:sz="4" w:space="0" w:color="auto"/>
              <w:right w:val="single" w:sz="4" w:space="0" w:color="auto"/>
            </w:tcBorders>
            <w:shd w:val="clear" w:color="000000" w:fill="C0C0C0"/>
            <w:vAlign w:val="center"/>
          </w:tcPr>
          <w:p w:rsidR="009175BC" w:rsidRPr="004774AC" w:rsidRDefault="009175BC" w:rsidP="002472E7">
            <w:pPr>
              <w:pStyle w:val="Texto"/>
              <w:spacing w:before="30" w:after="30" w:line="240" w:lineRule="auto"/>
              <w:ind w:firstLine="0"/>
              <w:jc w:val="center"/>
              <w:rPr>
                <w:b/>
                <w:bCs/>
                <w:sz w:val="12"/>
                <w:szCs w:val="12"/>
              </w:rPr>
            </w:pPr>
            <w:r w:rsidRPr="004774AC">
              <w:rPr>
                <w:b/>
                <w:bCs/>
                <w:sz w:val="12"/>
                <w:szCs w:val="12"/>
              </w:rPr>
              <w:t>Devengado</w:t>
            </w:r>
          </w:p>
        </w:tc>
        <w:tc>
          <w:tcPr>
            <w:tcW w:w="828" w:type="dxa"/>
            <w:tcBorders>
              <w:top w:val="nil"/>
              <w:left w:val="nil"/>
              <w:bottom w:val="single" w:sz="4" w:space="0" w:color="auto"/>
              <w:right w:val="single" w:sz="4" w:space="0" w:color="auto"/>
            </w:tcBorders>
            <w:shd w:val="clear" w:color="000000" w:fill="C0C0C0"/>
            <w:vAlign w:val="center"/>
          </w:tcPr>
          <w:p w:rsidR="009175BC" w:rsidRPr="004774AC" w:rsidRDefault="009175BC" w:rsidP="002472E7">
            <w:pPr>
              <w:pStyle w:val="Texto"/>
              <w:spacing w:before="30" w:after="30" w:line="240" w:lineRule="auto"/>
              <w:ind w:firstLine="0"/>
              <w:jc w:val="center"/>
              <w:rPr>
                <w:b/>
                <w:bCs/>
                <w:sz w:val="12"/>
                <w:szCs w:val="12"/>
              </w:rPr>
            </w:pPr>
            <w:r w:rsidRPr="004774AC">
              <w:rPr>
                <w:b/>
                <w:bCs/>
                <w:sz w:val="12"/>
                <w:szCs w:val="12"/>
              </w:rPr>
              <w:t>Pagado</w:t>
            </w:r>
          </w:p>
        </w:tc>
        <w:tc>
          <w:tcPr>
            <w:tcW w:w="966" w:type="dxa"/>
            <w:vMerge/>
            <w:tcBorders>
              <w:top w:val="single" w:sz="4" w:space="0" w:color="auto"/>
              <w:left w:val="single" w:sz="4" w:space="0" w:color="auto"/>
              <w:bottom w:val="single" w:sz="4" w:space="0" w:color="auto"/>
              <w:right w:val="single" w:sz="4" w:space="0" w:color="auto"/>
            </w:tcBorders>
            <w:vAlign w:val="center"/>
          </w:tcPr>
          <w:p w:rsidR="009175BC" w:rsidRPr="004774AC" w:rsidRDefault="009175BC" w:rsidP="002472E7">
            <w:pPr>
              <w:pStyle w:val="Texto"/>
              <w:spacing w:before="30" w:after="30" w:line="240" w:lineRule="auto"/>
              <w:ind w:firstLine="0"/>
              <w:jc w:val="center"/>
              <w:rPr>
                <w:b/>
                <w:bCs/>
                <w:sz w:val="12"/>
                <w:szCs w:val="12"/>
              </w:rPr>
            </w:pPr>
          </w:p>
        </w:tc>
      </w:tr>
      <w:tr w:rsidR="009175BC" w:rsidRPr="004774AC" w:rsidTr="009175BC">
        <w:trPr>
          <w:trHeight w:val="20"/>
        </w:trPr>
        <w:tc>
          <w:tcPr>
            <w:tcW w:w="3601" w:type="dxa"/>
            <w:gridSpan w:val="2"/>
            <w:vMerge/>
            <w:tcBorders>
              <w:top w:val="single" w:sz="4" w:space="0" w:color="auto"/>
              <w:left w:val="single" w:sz="4" w:space="0" w:color="auto"/>
              <w:bottom w:val="single" w:sz="4" w:space="0" w:color="auto"/>
              <w:right w:val="single" w:sz="4" w:space="0" w:color="auto"/>
            </w:tcBorders>
            <w:vAlign w:val="center"/>
          </w:tcPr>
          <w:p w:rsidR="009175BC" w:rsidRPr="004774AC" w:rsidRDefault="009175BC" w:rsidP="002472E7">
            <w:pPr>
              <w:pStyle w:val="Texto"/>
              <w:spacing w:before="30" w:after="30" w:line="240" w:lineRule="auto"/>
              <w:ind w:firstLine="0"/>
              <w:jc w:val="center"/>
              <w:rPr>
                <w:b/>
                <w:bCs/>
                <w:sz w:val="12"/>
                <w:szCs w:val="12"/>
              </w:rPr>
            </w:pPr>
          </w:p>
        </w:tc>
        <w:tc>
          <w:tcPr>
            <w:tcW w:w="829" w:type="dxa"/>
            <w:tcBorders>
              <w:top w:val="nil"/>
              <w:left w:val="nil"/>
              <w:bottom w:val="single" w:sz="4" w:space="0" w:color="auto"/>
              <w:right w:val="single" w:sz="4" w:space="0" w:color="auto"/>
            </w:tcBorders>
            <w:shd w:val="clear" w:color="000000" w:fill="C0C0C0"/>
            <w:vAlign w:val="center"/>
          </w:tcPr>
          <w:p w:rsidR="009175BC" w:rsidRPr="004774AC" w:rsidRDefault="009175BC" w:rsidP="002472E7">
            <w:pPr>
              <w:pStyle w:val="Texto"/>
              <w:spacing w:before="30" w:after="30" w:line="240" w:lineRule="auto"/>
              <w:ind w:firstLine="0"/>
              <w:jc w:val="center"/>
              <w:rPr>
                <w:b/>
                <w:bCs/>
                <w:sz w:val="12"/>
                <w:szCs w:val="12"/>
              </w:rPr>
            </w:pPr>
            <w:r w:rsidRPr="004774AC">
              <w:rPr>
                <w:b/>
                <w:bCs/>
                <w:sz w:val="12"/>
                <w:szCs w:val="12"/>
              </w:rPr>
              <w:t>1</w:t>
            </w:r>
          </w:p>
        </w:tc>
        <w:tc>
          <w:tcPr>
            <w:tcW w:w="966" w:type="dxa"/>
            <w:tcBorders>
              <w:top w:val="nil"/>
              <w:left w:val="nil"/>
              <w:bottom w:val="single" w:sz="4" w:space="0" w:color="auto"/>
              <w:right w:val="single" w:sz="4" w:space="0" w:color="auto"/>
            </w:tcBorders>
            <w:shd w:val="clear" w:color="000000" w:fill="C0C0C0"/>
            <w:vAlign w:val="center"/>
          </w:tcPr>
          <w:p w:rsidR="009175BC" w:rsidRPr="004774AC" w:rsidRDefault="009175BC" w:rsidP="002472E7">
            <w:pPr>
              <w:pStyle w:val="Texto"/>
              <w:spacing w:before="30" w:after="30" w:line="240" w:lineRule="auto"/>
              <w:ind w:firstLine="0"/>
              <w:jc w:val="center"/>
              <w:rPr>
                <w:b/>
                <w:bCs/>
                <w:sz w:val="12"/>
                <w:szCs w:val="12"/>
              </w:rPr>
            </w:pPr>
            <w:r w:rsidRPr="004774AC">
              <w:rPr>
                <w:b/>
                <w:bCs/>
                <w:sz w:val="12"/>
                <w:szCs w:val="12"/>
              </w:rPr>
              <w:t>2</w:t>
            </w:r>
          </w:p>
        </w:tc>
        <w:tc>
          <w:tcPr>
            <w:tcW w:w="755" w:type="dxa"/>
            <w:tcBorders>
              <w:top w:val="nil"/>
              <w:left w:val="nil"/>
              <w:bottom w:val="single" w:sz="4" w:space="0" w:color="auto"/>
              <w:right w:val="single" w:sz="4" w:space="0" w:color="auto"/>
            </w:tcBorders>
            <w:shd w:val="clear" w:color="000000" w:fill="C0C0C0"/>
            <w:vAlign w:val="center"/>
          </w:tcPr>
          <w:p w:rsidR="009175BC" w:rsidRPr="004774AC" w:rsidRDefault="009175BC" w:rsidP="002472E7">
            <w:pPr>
              <w:pStyle w:val="Texto"/>
              <w:spacing w:before="30" w:after="30" w:line="240" w:lineRule="auto"/>
              <w:ind w:firstLine="0"/>
              <w:jc w:val="center"/>
              <w:rPr>
                <w:b/>
                <w:bCs/>
                <w:sz w:val="12"/>
                <w:szCs w:val="12"/>
              </w:rPr>
            </w:pPr>
            <w:r w:rsidRPr="004774AC">
              <w:rPr>
                <w:b/>
                <w:bCs/>
                <w:sz w:val="12"/>
                <w:szCs w:val="12"/>
              </w:rPr>
              <w:t>3 = (1 + 2 )</w:t>
            </w:r>
          </w:p>
        </w:tc>
        <w:tc>
          <w:tcPr>
            <w:tcW w:w="767" w:type="dxa"/>
            <w:tcBorders>
              <w:top w:val="nil"/>
              <w:left w:val="nil"/>
              <w:bottom w:val="single" w:sz="4" w:space="0" w:color="auto"/>
              <w:right w:val="single" w:sz="4" w:space="0" w:color="auto"/>
            </w:tcBorders>
            <w:shd w:val="clear" w:color="000000" w:fill="C0C0C0"/>
            <w:vAlign w:val="center"/>
          </w:tcPr>
          <w:p w:rsidR="009175BC" w:rsidRPr="004774AC" w:rsidRDefault="009175BC" w:rsidP="002472E7">
            <w:pPr>
              <w:pStyle w:val="Texto"/>
              <w:spacing w:before="30" w:after="30" w:line="240" w:lineRule="auto"/>
              <w:ind w:firstLine="0"/>
              <w:jc w:val="center"/>
              <w:rPr>
                <w:b/>
                <w:bCs/>
                <w:sz w:val="12"/>
                <w:szCs w:val="12"/>
              </w:rPr>
            </w:pPr>
            <w:r w:rsidRPr="004774AC">
              <w:rPr>
                <w:b/>
                <w:bCs/>
                <w:sz w:val="12"/>
                <w:szCs w:val="12"/>
              </w:rPr>
              <w:t>4</w:t>
            </w:r>
          </w:p>
        </w:tc>
        <w:tc>
          <w:tcPr>
            <w:tcW w:w="828" w:type="dxa"/>
            <w:tcBorders>
              <w:top w:val="nil"/>
              <w:left w:val="nil"/>
              <w:bottom w:val="single" w:sz="4" w:space="0" w:color="auto"/>
              <w:right w:val="single" w:sz="4" w:space="0" w:color="auto"/>
            </w:tcBorders>
            <w:shd w:val="clear" w:color="000000" w:fill="C0C0C0"/>
            <w:vAlign w:val="center"/>
          </w:tcPr>
          <w:p w:rsidR="009175BC" w:rsidRPr="004774AC" w:rsidRDefault="009175BC" w:rsidP="002472E7">
            <w:pPr>
              <w:pStyle w:val="Texto"/>
              <w:spacing w:before="30" w:after="30" w:line="240" w:lineRule="auto"/>
              <w:ind w:firstLine="0"/>
              <w:jc w:val="center"/>
              <w:rPr>
                <w:b/>
                <w:bCs/>
                <w:sz w:val="12"/>
                <w:szCs w:val="12"/>
              </w:rPr>
            </w:pPr>
            <w:r w:rsidRPr="004774AC">
              <w:rPr>
                <w:b/>
                <w:bCs/>
                <w:sz w:val="12"/>
                <w:szCs w:val="12"/>
              </w:rPr>
              <w:t>5</w:t>
            </w:r>
          </w:p>
        </w:tc>
        <w:tc>
          <w:tcPr>
            <w:tcW w:w="966" w:type="dxa"/>
            <w:tcBorders>
              <w:top w:val="nil"/>
              <w:left w:val="nil"/>
              <w:bottom w:val="single" w:sz="4" w:space="0" w:color="auto"/>
              <w:right w:val="single" w:sz="4" w:space="0" w:color="auto"/>
            </w:tcBorders>
            <w:shd w:val="clear" w:color="000000" w:fill="C0C0C0"/>
            <w:vAlign w:val="center"/>
          </w:tcPr>
          <w:p w:rsidR="009175BC" w:rsidRPr="004774AC" w:rsidRDefault="009175BC" w:rsidP="002472E7">
            <w:pPr>
              <w:pStyle w:val="Texto"/>
              <w:spacing w:before="30" w:after="30" w:line="240" w:lineRule="auto"/>
              <w:ind w:firstLine="0"/>
              <w:jc w:val="center"/>
              <w:rPr>
                <w:b/>
                <w:bCs/>
                <w:sz w:val="12"/>
                <w:szCs w:val="12"/>
              </w:rPr>
            </w:pPr>
            <w:r w:rsidRPr="004774AC">
              <w:rPr>
                <w:b/>
                <w:bCs/>
                <w:sz w:val="12"/>
                <w:szCs w:val="12"/>
              </w:rPr>
              <w:t>6 = ( 3 - 4 )</w:t>
            </w:r>
          </w:p>
        </w:tc>
      </w:tr>
      <w:tr w:rsidR="009175BC" w:rsidRPr="004774AC" w:rsidTr="009175BC">
        <w:trPr>
          <w:trHeight w:val="20"/>
        </w:trPr>
        <w:tc>
          <w:tcPr>
            <w:tcW w:w="334" w:type="dxa"/>
            <w:tcBorders>
              <w:top w:val="nil"/>
              <w:left w:val="single" w:sz="4" w:space="0" w:color="auto"/>
              <w:bottom w:val="nil"/>
              <w:right w:val="nil"/>
            </w:tcBorders>
            <w:shd w:val="clear" w:color="000000" w:fill="FFFFFF"/>
            <w:vAlign w:val="center"/>
          </w:tcPr>
          <w:p w:rsidR="009175BC" w:rsidRPr="004774AC" w:rsidRDefault="009175BC" w:rsidP="002472E7">
            <w:pPr>
              <w:pStyle w:val="Texto"/>
              <w:spacing w:before="30" w:after="30" w:line="240" w:lineRule="auto"/>
              <w:ind w:firstLine="0"/>
              <w:rPr>
                <w:sz w:val="12"/>
                <w:szCs w:val="12"/>
              </w:rPr>
            </w:pPr>
          </w:p>
        </w:tc>
        <w:tc>
          <w:tcPr>
            <w:tcW w:w="3267" w:type="dxa"/>
            <w:tcBorders>
              <w:top w:val="nil"/>
              <w:left w:val="nil"/>
              <w:bottom w:val="nil"/>
              <w:right w:val="single" w:sz="4" w:space="0" w:color="auto"/>
            </w:tcBorders>
            <w:shd w:val="clear" w:color="000000" w:fill="FFFFFF"/>
            <w:vAlign w:val="center"/>
          </w:tcPr>
          <w:p w:rsidR="009175BC" w:rsidRPr="004774AC" w:rsidRDefault="009175BC" w:rsidP="002472E7">
            <w:pPr>
              <w:pStyle w:val="Texto"/>
              <w:spacing w:before="30" w:after="30" w:line="240" w:lineRule="auto"/>
              <w:ind w:firstLine="0"/>
              <w:rPr>
                <w:sz w:val="12"/>
                <w:szCs w:val="12"/>
              </w:rPr>
            </w:pPr>
          </w:p>
        </w:tc>
        <w:tc>
          <w:tcPr>
            <w:tcW w:w="829" w:type="dxa"/>
            <w:tcBorders>
              <w:top w:val="nil"/>
              <w:left w:val="nil"/>
              <w:bottom w:val="nil"/>
              <w:right w:val="single" w:sz="4" w:space="0" w:color="auto"/>
            </w:tcBorders>
            <w:shd w:val="clear" w:color="000000" w:fill="FFFFFF"/>
            <w:vAlign w:val="center"/>
          </w:tcPr>
          <w:p w:rsidR="009175BC" w:rsidRPr="004774AC" w:rsidRDefault="009175BC" w:rsidP="002472E7">
            <w:pPr>
              <w:pStyle w:val="Texto"/>
              <w:spacing w:before="30" w:after="30" w:line="240" w:lineRule="auto"/>
              <w:ind w:firstLine="0"/>
              <w:rPr>
                <w:sz w:val="12"/>
                <w:szCs w:val="12"/>
              </w:rPr>
            </w:pPr>
          </w:p>
        </w:tc>
        <w:tc>
          <w:tcPr>
            <w:tcW w:w="966" w:type="dxa"/>
            <w:tcBorders>
              <w:top w:val="nil"/>
              <w:left w:val="nil"/>
              <w:bottom w:val="nil"/>
              <w:right w:val="single" w:sz="4" w:space="0" w:color="auto"/>
            </w:tcBorders>
            <w:shd w:val="clear" w:color="000000" w:fill="FFFFFF"/>
            <w:vAlign w:val="center"/>
          </w:tcPr>
          <w:p w:rsidR="009175BC" w:rsidRPr="004774AC" w:rsidRDefault="009175BC" w:rsidP="002472E7">
            <w:pPr>
              <w:pStyle w:val="Texto"/>
              <w:spacing w:before="30" w:after="30" w:line="240" w:lineRule="auto"/>
              <w:ind w:firstLine="0"/>
              <w:rPr>
                <w:sz w:val="12"/>
                <w:szCs w:val="12"/>
              </w:rPr>
            </w:pPr>
          </w:p>
        </w:tc>
        <w:tc>
          <w:tcPr>
            <w:tcW w:w="755" w:type="dxa"/>
            <w:tcBorders>
              <w:top w:val="nil"/>
              <w:left w:val="nil"/>
              <w:bottom w:val="nil"/>
              <w:right w:val="single" w:sz="4" w:space="0" w:color="auto"/>
            </w:tcBorders>
            <w:shd w:val="clear" w:color="000000" w:fill="FFFFFF"/>
            <w:vAlign w:val="center"/>
          </w:tcPr>
          <w:p w:rsidR="009175BC" w:rsidRPr="004774AC" w:rsidRDefault="009175BC" w:rsidP="002472E7">
            <w:pPr>
              <w:pStyle w:val="Texto"/>
              <w:spacing w:before="30" w:after="30" w:line="240" w:lineRule="auto"/>
              <w:ind w:firstLine="0"/>
              <w:rPr>
                <w:sz w:val="12"/>
                <w:szCs w:val="12"/>
              </w:rPr>
            </w:pPr>
          </w:p>
        </w:tc>
        <w:tc>
          <w:tcPr>
            <w:tcW w:w="767" w:type="dxa"/>
            <w:tcBorders>
              <w:top w:val="nil"/>
              <w:left w:val="nil"/>
              <w:bottom w:val="nil"/>
              <w:right w:val="single" w:sz="4" w:space="0" w:color="auto"/>
            </w:tcBorders>
            <w:shd w:val="clear" w:color="000000" w:fill="FFFFFF"/>
            <w:vAlign w:val="center"/>
          </w:tcPr>
          <w:p w:rsidR="009175BC" w:rsidRPr="004774AC" w:rsidRDefault="009175BC" w:rsidP="002472E7">
            <w:pPr>
              <w:pStyle w:val="Texto"/>
              <w:spacing w:before="30" w:after="30" w:line="240" w:lineRule="auto"/>
              <w:ind w:firstLine="0"/>
              <w:rPr>
                <w:sz w:val="12"/>
                <w:szCs w:val="12"/>
              </w:rPr>
            </w:pPr>
          </w:p>
        </w:tc>
        <w:tc>
          <w:tcPr>
            <w:tcW w:w="828" w:type="dxa"/>
            <w:tcBorders>
              <w:top w:val="nil"/>
              <w:left w:val="nil"/>
              <w:bottom w:val="nil"/>
              <w:right w:val="single" w:sz="4" w:space="0" w:color="auto"/>
            </w:tcBorders>
            <w:shd w:val="clear" w:color="000000" w:fill="FFFFFF"/>
            <w:vAlign w:val="center"/>
          </w:tcPr>
          <w:p w:rsidR="009175BC" w:rsidRPr="004774AC" w:rsidRDefault="009175BC" w:rsidP="002472E7">
            <w:pPr>
              <w:pStyle w:val="Texto"/>
              <w:spacing w:before="30" w:after="30" w:line="240" w:lineRule="auto"/>
              <w:ind w:firstLine="0"/>
              <w:rPr>
                <w:sz w:val="12"/>
                <w:szCs w:val="12"/>
              </w:rPr>
            </w:pPr>
          </w:p>
        </w:tc>
        <w:tc>
          <w:tcPr>
            <w:tcW w:w="966" w:type="dxa"/>
            <w:tcBorders>
              <w:top w:val="nil"/>
              <w:left w:val="nil"/>
              <w:bottom w:val="nil"/>
              <w:right w:val="single" w:sz="4" w:space="0" w:color="auto"/>
            </w:tcBorders>
            <w:shd w:val="clear" w:color="000000" w:fill="FFFFFF"/>
            <w:vAlign w:val="center"/>
          </w:tcPr>
          <w:p w:rsidR="009175BC" w:rsidRPr="004774AC" w:rsidRDefault="009175BC" w:rsidP="002472E7">
            <w:pPr>
              <w:pStyle w:val="Texto"/>
              <w:spacing w:before="30" w:after="30" w:line="240" w:lineRule="auto"/>
              <w:ind w:firstLine="0"/>
              <w:rPr>
                <w:sz w:val="12"/>
                <w:szCs w:val="12"/>
              </w:rPr>
            </w:pPr>
          </w:p>
        </w:tc>
      </w:tr>
      <w:tr w:rsidR="009175BC" w:rsidRPr="004774AC" w:rsidTr="009175BC">
        <w:trPr>
          <w:trHeight w:val="20"/>
        </w:trPr>
        <w:tc>
          <w:tcPr>
            <w:tcW w:w="334" w:type="dxa"/>
            <w:tcBorders>
              <w:top w:val="nil"/>
              <w:left w:val="single" w:sz="4" w:space="0" w:color="auto"/>
              <w:bottom w:val="nil"/>
              <w:right w:val="nil"/>
            </w:tcBorders>
            <w:shd w:val="clear" w:color="000000" w:fill="FFFFFF"/>
          </w:tcPr>
          <w:p w:rsidR="009175BC" w:rsidRPr="004774AC" w:rsidRDefault="009175BC" w:rsidP="002472E7">
            <w:pPr>
              <w:pStyle w:val="Texto"/>
              <w:spacing w:before="30" w:after="30" w:line="240" w:lineRule="auto"/>
              <w:ind w:firstLine="0"/>
              <w:rPr>
                <w:sz w:val="12"/>
                <w:szCs w:val="12"/>
              </w:rPr>
            </w:pPr>
          </w:p>
        </w:tc>
        <w:tc>
          <w:tcPr>
            <w:tcW w:w="3267" w:type="dxa"/>
            <w:tcBorders>
              <w:top w:val="nil"/>
              <w:left w:val="nil"/>
              <w:bottom w:val="nil"/>
              <w:right w:val="single" w:sz="4" w:space="0" w:color="auto"/>
            </w:tcBorders>
            <w:shd w:val="clear" w:color="000000" w:fill="FFFFFF"/>
            <w:vAlign w:val="center"/>
          </w:tcPr>
          <w:p w:rsidR="009175BC" w:rsidRPr="004774AC" w:rsidRDefault="009175BC" w:rsidP="002472E7">
            <w:pPr>
              <w:pStyle w:val="Texto"/>
              <w:spacing w:before="30" w:after="30" w:line="240" w:lineRule="auto"/>
              <w:ind w:firstLine="0"/>
              <w:rPr>
                <w:sz w:val="12"/>
                <w:szCs w:val="12"/>
              </w:rPr>
            </w:pPr>
            <w:r w:rsidRPr="004774AC">
              <w:rPr>
                <w:sz w:val="12"/>
                <w:szCs w:val="12"/>
              </w:rPr>
              <w:t>Entidades Paraestatales y Fideicomisos No Empresariales y No Financieros</w:t>
            </w:r>
          </w:p>
        </w:tc>
        <w:tc>
          <w:tcPr>
            <w:tcW w:w="829" w:type="dxa"/>
            <w:tcBorders>
              <w:top w:val="nil"/>
              <w:left w:val="nil"/>
              <w:bottom w:val="nil"/>
              <w:right w:val="single" w:sz="4" w:space="0" w:color="auto"/>
            </w:tcBorders>
            <w:shd w:val="clear" w:color="000000" w:fill="FFFFFF"/>
          </w:tcPr>
          <w:p w:rsidR="009175BC" w:rsidRPr="004774AC" w:rsidRDefault="009175BC" w:rsidP="002472E7">
            <w:pPr>
              <w:pStyle w:val="Texto"/>
              <w:spacing w:before="30" w:after="30" w:line="240" w:lineRule="auto"/>
              <w:ind w:firstLine="0"/>
              <w:rPr>
                <w:sz w:val="12"/>
                <w:szCs w:val="12"/>
              </w:rPr>
            </w:pPr>
          </w:p>
        </w:tc>
        <w:tc>
          <w:tcPr>
            <w:tcW w:w="966" w:type="dxa"/>
            <w:tcBorders>
              <w:top w:val="nil"/>
              <w:left w:val="nil"/>
              <w:bottom w:val="nil"/>
              <w:right w:val="single" w:sz="4" w:space="0" w:color="auto"/>
            </w:tcBorders>
            <w:shd w:val="clear" w:color="000000" w:fill="FFFFFF"/>
          </w:tcPr>
          <w:p w:rsidR="009175BC" w:rsidRPr="004774AC" w:rsidRDefault="009175BC" w:rsidP="002472E7">
            <w:pPr>
              <w:pStyle w:val="Texto"/>
              <w:spacing w:before="30" w:after="30" w:line="240" w:lineRule="auto"/>
              <w:ind w:firstLine="0"/>
              <w:rPr>
                <w:sz w:val="12"/>
                <w:szCs w:val="12"/>
              </w:rPr>
            </w:pPr>
          </w:p>
        </w:tc>
        <w:tc>
          <w:tcPr>
            <w:tcW w:w="755" w:type="dxa"/>
            <w:tcBorders>
              <w:top w:val="nil"/>
              <w:left w:val="nil"/>
              <w:bottom w:val="nil"/>
              <w:right w:val="single" w:sz="4" w:space="0" w:color="auto"/>
            </w:tcBorders>
            <w:shd w:val="clear" w:color="000000" w:fill="FFFFFF"/>
          </w:tcPr>
          <w:p w:rsidR="009175BC" w:rsidRPr="004774AC" w:rsidRDefault="009175BC" w:rsidP="002472E7">
            <w:pPr>
              <w:pStyle w:val="Texto"/>
              <w:spacing w:before="30" w:after="30" w:line="240" w:lineRule="auto"/>
              <w:ind w:firstLine="0"/>
              <w:rPr>
                <w:sz w:val="12"/>
                <w:szCs w:val="12"/>
              </w:rPr>
            </w:pPr>
          </w:p>
        </w:tc>
        <w:tc>
          <w:tcPr>
            <w:tcW w:w="767" w:type="dxa"/>
            <w:tcBorders>
              <w:top w:val="nil"/>
              <w:left w:val="nil"/>
              <w:bottom w:val="nil"/>
              <w:right w:val="single" w:sz="4" w:space="0" w:color="auto"/>
            </w:tcBorders>
            <w:shd w:val="clear" w:color="000000" w:fill="FFFFFF"/>
          </w:tcPr>
          <w:p w:rsidR="009175BC" w:rsidRPr="004774AC" w:rsidRDefault="009175BC" w:rsidP="002472E7">
            <w:pPr>
              <w:pStyle w:val="Texto"/>
              <w:spacing w:before="30" w:after="30" w:line="240" w:lineRule="auto"/>
              <w:ind w:firstLine="0"/>
              <w:rPr>
                <w:sz w:val="12"/>
                <w:szCs w:val="12"/>
              </w:rPr>
            </w:pPr>
          </w:p>
        </w:tc>
        <w:tc>
          <w:tcPr>
            <w:tcW w:w="828" w:type="dxa"/>
            <w:tcBorders>
              <w:top w:val="nil"/>
              <w:left w:val="nil"/>
              <w:bottom w:val="nil"/>
              <w:right w:val="single" w:sz="4" w:space="0" w:color="auto"/>
            </w:tcBorders>
            <w:shd w:val="clear" w:color="000000" w:fill="FFFFFF"/>
          </w:tcPr>
          <w:p w:rsidR="009175BC" w:rsidRPr="004774AC" w:rsidRDefault="009175BC" w:rsidP="002472E7">
            <w:pPr>
              <w:pStyle w:val="Texto"/>
              <w:spacing w:before="30" w:after="30" w:line="240" w:lineRule="auto"/>
              <w:ind w:firstLine="0"/>
              <w:rPr>
                <w:sz w:val="12"/>
                <w:szCs w:val="12"/>
              </w:rPr>
            </w:pPr>
          </w:p>
        </w:tc>
        <w:tc>
          <w:tcPr>
            <w:tcW w:w="966" w:type="dxa"/>
            <w:tcBorders>
              <w:top w:val="nil"/>
              <w:left w:val="nil"/>
              <w:bottom w:val="nil"/>
              <w:right w:val="single" w:sz="4" w:space="0" w:color="auto"/>
            </w:tcBorders>
            <w:shd w:val="clear" w:color="000000" w:fill="FFFFFF"/>
          </w:tcPr>
          <w:p w:rsidR="009175BC" w:rsidRPr="004774AC" w:rsidRDefault="009175BC" w:rsidP="002472E7">
            <w:pPr>
              <w:pStyle w:val="Texto"/>
              <w:spacing w:before="30" w:after="30" w:line="240" w:lineRule="auto"/>
              <w:ind w:firstLine="0"/>
              <w:rPr>
                <w:sz w:val="12"/>
                <w:szCs w:val="12"/>
              </w:rPr>
            </w:pPr>
          </w:p>
        </w:tc>
      </w:tr>
      <w:tr w:rsidR="009175BC" w:rsidRPr="004774AC" w:rsidTr="009175BC">
        <w:trPr>
          <w:trHeight w:val="20"/>
        </w:trPr>
        <w:tc>
          <w:tcPr>
            <w:tcW w:w="334" w:type="dxa"/>
            <w:tcBorders>
              <w:top w:val="nil"/>
              <w:left w:val="single" w:sz="4" w:space="0" w:color="auto"/>
              <w:bottom w:val="nil"/>
              <w:right w:val="nil"/>
            </w:tcBorders>
            <w:shd w:val="clear" w:color="000000" w:fill="FFFFFF"/>
          </w:tcPr>
          <w:p w:rsidR="009175BC" w:rsidRPr="004774AC" w:rsidRDefault="009175BC" w:rsidP="002472E7">
            <w:pPr>
              <w:pStyle w:val="Texto"/>
              <w:spacing w:before="30" w:after="30" w:line="240" w:lineRule="auto"/>
              <w:ind w:firstLine="0"/>
              <w:rPr>
                <w:sz w:val="12"/>
                <w:szCs w:val="12"/>
              </w:rPr>
            </w:pPr>
          </w:p>
        </w:tc>
        <w:tc>
          <w:tcPr>
            <w:tcW w:w="3267" w:type="dxa"/>
            <w:tcBorders>
              <w:top w:val="nil"/>
              <w:left w:val="nil"/>
              <w:bottom w:val="nil"/>
              <w:right w:val="single" w:sz="4" w:space="0" w:color="auto"/>
            </w:tcBorders>
            <w:shd w:val="clear" w:color="000000" w:fill="FFFFFF"/>
          </w:tcPr>
          <w:p w:rsidR="009175BC" w:rsidRPr="004774AC" w:rsidRDefault="009175BC" w:rsidP="002472E7">
            <w:pPr>
              <w:pStyle w:val="Texto"/>
              <w:spacing w:before="30" w:after="30" w:line="240" w:lineRule="auto"/>
              <w:ind w:firstLine="0"/>
              <w:rPr>
                <w:sz w:val="12"/>
                <w:szCs w:val="12"/>
              </w:rPr>
            </w:pPr>
          </w:p>
        </w:tc>
        <w:tc>
          <w:tcPr>
            <w:tcW w:w="829" w:type="dxa"/>
            <w:tcBorders>
              <w:top w:val="nil"/>
              <w:left w:val="nil"/>
              <w:bottom w:val="nil"/>
              <w:right w:val="single" w:sz="4" w:space="0" w:color="auto"/>
            </w:tcBorders>
            <w:shd w:val="clear" w:color="000000" w:fill="FFFFFF"/>
          </w:tcPr>
          <w:p w:rsidR="009175BC" w:rsidRPr="004774AC" w:rsidRDefault="009175BC" w:rsidP="002472E7">
            <w:pPr>
              <w:pStyle w:val="Texto"/>
              <w:spacing w:before="30" w:after="30" w:line="240" w:lineRule="auto"/>
              <w:ind w:firstLine="0"/>
              <w:rPr>
                <w:sz w:val="12"/>
                <w:szCs w:val="12"/>
              </w:rPr>
            </w:pPr>
          </w:p>
        </w:tc>
        <w:tc>
          <w:tcPr>
            <w:tcW w:w="966" w:type="dxa"/>
            <w:tcBorders>
              <w:top w:val="nil"/>
              <w:left w:val="nil"/>
              <w:bottom w:val="nil"/>
              <w:right w:val="single" w:sz="4" w:space="0" w:color="auto"/>
            </w:tcBorders>
            <w:shd w:val="clear" w:color="000000" w:fill="FFFFFF"/>
          </w:tcPr>
          <w:p w:rsidR="009175BC" w:rsidRPr="004774AC" w:rsidRDefault="009175BC" w:rsidP="002472E7">
            <w:pPr>
              <w:pStyle w:val="Texto"/>
              <w:spacing w:before="30" w:after="30" w:line="240" w:lineRule="auto"/>
              <w:ind w:firstLine="0"/>
              <w:rPr>
                <w:sz w:val="12"/>
                <w:szCs w:val="12"/>
              </w:rPr>
            </w:pPr>
          </w:p>
        </w:tc>
        <w:tc>
          <w:tcPr>
            <w:tcW w:w="755" w:type="dxa"/>
            <w:tcBorders>
              <w:top w:val="nil"/>
              <w:left w:val="nil"/>
              <w:bottom w:val="nil"/>
              <w:right w:val="single" w:sz="4" w:space="0" w:color="auto"/>
            </w:tcBorders>
            <w:shd w:val="clear" w:color="000000" w:fill="FFFFFF"/>
          </w:tcPr>
          <w:p w:rsidR="009175BC" w:rsidRPr="004774AC" w:rsidRDefault="009175BC" w:rsidP="002472E7">
            <w:pPr>
              <w:pStyle w:val="Texto"/>
              <w:spacing w:before="30" w:after="30" w:line="240" w:lineRule="auto"/>
              <w:ind w:firstLine="0"/>
              <w:rPr>
                <w:sz w:val="12"/>
                <w:szCs w:val="12"/>
              </w:rPr>
            </w:pPr>
          </w:p>
        </w:tc>
        <w:tc>
          <w:tcPr>
            <w:tcW w:w="767" w:type="dxa"/>
            <w:tcBorders>
              <w:top w:val="nil"/>
              <w:left w:val="nil"/>
              <w:bottom w:val="nil"/>
              <w:right w:val="single" w:sz="4" w:space="0" w:color="auto"/>
            </w:tcBorders>
            <w:shd w:val="clear" w:color="000000" w:fill="FFFFFF"/>
          </w:tcPr>
          <w:p w:rsidR="009175BC" w:rsidRPr="004774AC" w:rsidRDefault="009175BC" w:rsidP="002472E7">
            <w:pPr>
              <w:pStyle w:val="Texto"/>
              <w:spacing w:before="30" w:after="30" w:line="240" w:lineRule="auto"/>
              <w:ind w:firstLine="0"/>
              <w:rPr>
                <w:sz w:val="12"/>
                <w:szCs w:val="12"/>
              </w:rPr>
            </w:pPr>
          </w:p>
        </w:tc>
        <w:tc>
          <w:tcPr>
            <w:tcW w:w="828" w:type="dxa"/>
            <w:tcBorders>
              <w:top w:val="nil"/>
              <w:left w:val="nil"/>
              <w:bottom w:val="nil"/>
              <w:right w:val="single" w:sz="4" w:space="0" w:color="auto"/>
            </w:tcBorders>
            <w:shd w:val="clear" w:color="000000" w:fill="FFFFFF"/>
          </w:tcPr>
          <w:p w:rsidR="009175BC" w:rsidRPr="004774AC" w:rsidRDefault="009175BC" w:rsidP="002472E7">
            <w:pPr>
              <w:pStyle w:val="Texto"/>
              <w:spacing w:before="30" w:after="30" w:line="240" w:lineRule="auto"/>
              <w:ind w:firstLine="0"/>
              <w:rPr>
                <w:sz w:val="12"/>
                <w:szCs w:val="12"/>
              </w:rPr>
            </w:pPr>
          </w:p>
        </w:tc>
        <w:tc>
          <w:tcPr>
            <w:tcW w:w="966" w:type="dxa"/>
            <w:tcBorders>
              <w:top w:val="nil"/>
              <w:left w:val="nil"/>
              <w:bottom w:val="nil"/>
              <w:right w:val="single" w:sz="4" w:space="0" w:color="auto"/>
            </w:tcBorders>
            <w:shd w:val="clear" w:color="000000" w:fill="FFFFFF"/>
          </w:tcPr>
          <w:p w:rsidR="009175BC" w:rsidRPr="004774AC" w:rsidRDefault="009175BC" w:rsidP="002472E7">
            <w:pPr>
              <w:pStyle w:val="Texto"/>
              <w:spacing w:before="30" w:after="30" w:line="240" w:lineRule="auto"/>
              <w:ind w:firstLine="0"/>
              <w:rPr>
                <w:sz w:val="12"/>
                <w:szCs w:val="12"/>
              </w:rPr>
            </w:pPr>
          </w:p>
        </w:tc>
      </w:tr>
      <w:tr w:rsidR="009175BC" w:rsidRPr="004774AC" w:rsidTr="009175BC">
        <w:trPr>
          <w:trHeight w:val="20"/>
        </w:trPr>
        <w:tc>
          <w:tcPr>
            <w:tcW w:w="334" w:type="dxa"/>
            <w:tcBorders>
              <w:top w:val="nil"/>
              <w:left w:val="single" w:sz="4" w:space="0" w:color="auto"/>
              <w:bottom w:val="nil"/>
              <w:right w:val="nil"/>
            </w:tcBorders>
            <w:shd w:val="clear" w:color="000000" w:fill="FFFFFF"/>
          </w:tcPr>
          <w:p w:rsidR="009175BC" w:rsidRPr="004774AC" w:rsidRDefault="009175BC" w:rsidP="002472E7">
            <w:pPr>
              <w:pStyle w:val="Texto"/>
              <w:spacing w:before="30" w:after="30" w:line="240" w:lineRule="auto"/>
              <w:ind w:firstLine="0"/>
              <w:rPr>
                <w:sz w:val="12"/>
                <w:szCs w:val="12"/>
              </w:rPr>
            </w:pPr>
          </w:p>
        </w:tc>
        <w:tc>
          <w:tcPr>
            <w:tcW w:w="3267" w:type="dxa"/>
            <w:tcBorders>
              <w:top w:val="nil"/>
              <w:left w:val="nil"/>
              <w:bottom w:val="nil"/>
              <w:right w:val="single" w:sz="4" w:space="0" w:color="auto"/>
            </w:tcBorders>
            <w:shd w:val="clear" w:color="000000" w:fill="FFFFFF"/>
            <w:vAlign w:val="center"/>
          </w:tcPr>
          <w:p w:rsidR="009175BC" w:rsidRPr="004774AC" w:rsidRDefault="009175BC" w:rsidP="002472E7">
            <w:pPr>
              <w:pStyle w:val="Texto"/>
              <w:spacing w:before="30" w:after="30" w:line="240" w:lineRule="auto"/>
              <w:ind w:firstLine="0"/>
              <w:rPr>
                <w:sz w:val="12"/>
                <w:szCs w:val="12"/>
              </w:rPr>
            </w:pPr>
            <w:r w:rsidRPr="004774AC">
              <w:rPr>
                <w:sz w:val="12"/>
                <w:szCs w:val="12"/>
              </w:rPr>
              <w:t>Instituciones Públicas de la Seguridad Social</w:t>
            </w:r>
          </w:p>
        </w:tc>
        <w:tc>
          <w:tcPr>
            <w:tcW w:w="829" w:type="dxa"/>
            <w:tcBorders>
              <w:top w:val="nil"/>
              <w:left w:val="nil"/>
              <w:bottom w:val="nil"/>
              <w:right w:val="single" w:sz="4" w:space="0" w:color="auto"/>
            </w:tcBorders>
            <w:shd w:val="clear" w:color="000000" w:fill="FFFFFF"/>
          </w:tcPr>
          <w:p w:rsidR="009175BC" w:rsidRPr="004774AC" w:rsidRDefault="009175BC" w:rsidP="002472E7">
            <w:pPr>
              <w:pStyle w:val="Texto"/>
              <w:spacing w:before="30" w:after="30" w:line="240" w:lineRule="auto"/>
              <w:ind w:firstLine="0"/>
              <w:rPr>
                <w:sz w:val="12"/>
                <w:szCs w:val="12"/>
              </w:rPr>
            </w:pPr>
          </w:p>
        </w:tc>
        <w:tc>
          <w:tcPr>
            <w:tcW w:w="966" w:type="dxa"/>
            <w:tcBorders>
              <w:top w:val="nil"/>
              <w:left w:val="nil"/>
              <w:bottom w:val="nil"/>
              <w:right w:val="single" w:sz="4" w:space="0" w:color="auto"/>
            </w:tcBorders>
            <w:shd w:val="clear" w:color="000000" w:fill="FFFFFF"/>
          </w:tcPr>
          <w:p w:rsidR="009175BC" w:rsidRPr="004774AC" w:rsidRDefault="009175BC" w:rsidP="002472E7">
            <w:pPr>
              <w:pStyle w:val="Texto"/>
              <w:spacing w:before="30" w:after="30" w:line="240" w:lineRule="auto"/>
              <w:ind w:firstLine="0"/>
              <w:rPr>
                <w:sz w:val="12"/>
                <w:szCs w:val="12"/>
              </w:rPr>
            </w:pPr>
          </w:p>
        </w:tc>
        <w:tc>
          <w:tcPr>
            <w:tcW w:w="755" w:type="dxa"/>
            <w:tcBorders>
              <w:top w:val="nil"/>
              <w:left w:val="nil"/>
              <w:bottom w:val="nil"/>
              <w:right w:val="single" w:sz="4" w:space="0" w:color="auto"/>
            </w:tcBorders>
            <w:shd w:val="clear" w:color="000000" w:fill="FFFFFF"/>
          </w:tcPr>
          <w:p w:rsidR="009175BC" w:rsidRPr="004774AC" w:rsidRDefault="009175BC" w:rsidP="002472E7">
            <w:pPr>
              <w:pStyle w:val="Texto"/>
              <w:spacing w:before="30" w:after="30" w:line="240" w:lineRule="auto"/>
              <w:ind w:firstLine="0"/>
              <w:rPr>
                <w:sz w:val="12"/>
                <w:szCs w:val="12"/>
              </w:rPr>
            </w:pPr>
          </w:p>
        </w:tc>
        <w:tc>
          <w:tcPr>
            <w:tcW w:w="767" w:type="dxa"/>
            <w:tcBorders>
              <w:top w:val="nil"/>
              <w:left w:val="nil"/>
              <w:bottom w:val="nil"/>
              <w:right w:val="single" w:sz="4" w:space="0" w:color="auto"/>
            </w:tcBorders>
            <w:shd w:val="clear" w:color="000000" w:fill="FFFFFF"/>
          </w:tcPr>
          <w:p w:rsidR="009175BC" w:rsidRPr="004774AC" w:rsidRDefault="009175BC" w:rsidP="002472E7">
            <w:pPr>
              <w:pStyle w:val="Texto"/>
              <w:spacing w:before="30" w:after="30" w:line="240" w:lineRule="auto"/>
              <w:ind w:firstLine="0"/>
              <w:rPr>
                <w:sz w:val="12"/>
                <w:szCs w:val="12"/>
              </w:rPr>
            </w:pPr>
          </w:p>
        </w:tc>
        <w:tc>
          <w:tcPr>
            <w:tcW w:w="828" w:type="dxa"/>
            <w:tcBorders>
              <w:top w:val="nil"/>
              <w:left w:val="nil"/>
              <w:bottom w:val="nil"/>
              <w:right w:val="single" w:sz="4" w:space="0" w:color="auto"/>
            </w:tcBorders>
            <w:shd w:val="clear" w:color="000000" w:fill="FFFFFF"/>
          </w:tcPr>
          <w:p w:rsidR="009175BC" w:rsidRPr="004774AC" w:rsidRDefault="009175BC" w:rsidP="002472E7">
            <w:pPr>
              <w:pStyle w:val="Texto"/>
              <w:spacing w:before="30" w:after="30" w:line="240" w:lineRule="auto"/>
              <w:ind w:firstLine="0"/>
              <w:rPr>
                <w:sz w:val="12"/>
                <w:szCs w:val="12"/>
              </w:rPr>
            </w:pPr>
          </w:p>
        </w:tc>
        <w:tc>
          <w:tcPr>
            <w:tcW w:w="966" w:type="dxa"/>
            <w:tcBorders>
              <w:top w:val="nil"/>
              <w:left w:val="nil"/>
              <w:bottom w:val="nil"/>
              <w:right w:val="single" w:sz="4" w:space="0" w:color="auto"/>
            </w:tcBorders>
            <w:shd w:val="clear" w:color="000000" w:fill="FFFFFF"/>
          </w:tcPr>
          <w:p w:rsidR="009175BC" w:rsidRPr="004774AC" w:rsidRDefault="009175BC" w:rsidP="002472E7">
            <w:pPr>
              <w:pStyle w:val="Texto"/>
              <w:spacing w:before="30" w:after="30" w:line="240" w:lineRule="auto"/>
              <w:ind w:firstLine="0"/>
              <w:rPr>
                <w:sz w:val="12"/>
                <w:szCs w:val="12"/>
              </w:rPr>
            </w:pPr>
          </w:p>
        </w:tc>
      </w:tr>
      <w:tr w:rsidR="009175BC" w:rsidRPr="004774AC" w:rsidTr="009175BC">
        <w:trPr>
          <w:trHeight w:val="20"/>
        </w:trPr>
        <w:tc>
          <w:tcPr>
            <w:tcW w:w="334" w:type="dxa"/>
            <w:tcBorders>
              <w:top w:val="nil"/>
              <w:left w:val="single" w:sz="4" w:space="0" w:color="auto"/>
              <w:bottom w:val="nil"/>
              <w:right w:val="nil"/>
            </w:tcBorders>
            <w:shd w:val="clear" w:color="000000" w:fill="FFFFFF"/>
          </w:tcPr>
          <w:p w:rsidR="009175BC" w:rsidRPr="004774AC" w:rsidRDefault="009175BC" w:rsidP="002472E7">
            <w:pPr>
              <w:pStyle w:val="Texto"/>
              <w:spacing w:before="30" w:after="30" w:line="240" w:lineRule="auto"/>
              <w:ind w:firstLine="0"/>
              <w:rPr>
                <w:sz w:val="12"/>
                <w:szCs w:val="12"/>
              </w:rPr>
            </w:pPr>
          </w:p>
        </w:tc>
        <w:tc>
          <w:tcPr>
            <w:tcW w:w="3267" w:type="dxa"/>
            <w:tcBorders>
              <w:top w:val="nil"/>
              <w:left w:val="nil"/>
              <w:bottom w:val="nil"/>
              <w:right w:val="single" w:sz="4" w:space="0" w:color="auto"/>
            </w:tcBorders>
            <w:shd w:val="clear" w:color="000000" w:fill="FFFFFF"/>
          </w:tcPr>
          <w:p w:rsidR="009175BC" w:rsidRPr="004774AC" w:rsidRDefault="009175BC" w:rsidP="002472E7">
            <w:pPr>
              <w:pStyle w:val="Texto"/>
              <w:spacing w:before="30" w:after="30" w:line="240" w:lineRule="auto"/>
              <w:ind w:firstLine="0"/>
              <w:rPr>
                <w:sz w:val="12"/>
                <w:szCs w:val="12"/>
              </w:rPr>
            </w:pPr>
          </w:p>
        </w:tc>
        <w:tc>
          <w:tcPr>
            <w:tcW w:w="829" w:type="dxa"/>
            <w:tcBorders>
              <w:top w:val="nil"/>
              <w:left w:val="nil"/>
              <w:bottom w:val="nil"/>
              <w:right w:val="single" w:sz="4" w:space="0" w:color="auto"/>
            </w:tcBorders>
            <w:shd w:val="clear" w:color="000000" w:fill="FFFFFF"/>
          </w:tcPr>
          <w:p w:rsidR="009175BC" w:rsidRPr="004774AC" w:rsidRDefault="009175BC" w:rsidP="002472E7">
            <w:pPr>
              <w:pStyle w:val="Texto"/>
              <w:spacing w:before="30" w:after="30" w:line="240" w:lineRule="auto"/>
              <w:ind w:firstLine="0"/>
              <w:rPr>
                <w:sz w:val="12"/>
                <w:szCs w:val="12"/>
              </w:rPr>
            </w:pPr>
          </w:p>
        </w:tc>
        <w:tc>
          <w:tcPr>
            <w:tcW w:w="966" w:type="dxa"/>
            <w:tcBorders>
              <w:top w:val="nil"/>
              <w:left w:val="nil"/>
              <w:bottom w:val="nil"/>
              <w:right w:val="single" w:sz="4" w:space="0" w:color="auto"/>
            </w:tcBorders>
            <w:shd w:val="clear" w:color="000000" w:fill="FFFFFF"/>
          </w:tcPr>
          <w:p w:rsidR="009175BC" w:rsidRPr="004774AC" w:rsidRDefault="009175BC" w:rsidP="002472E7">
            <w:pPr>
              <w:pStyle w:val="Texto"/>
              <w:spacing w:before="30" w:after="30" w:line="240" w:lineRule="auto"/>
              <w:ind w:firstLine="0"/>
              <w:rPr>
                <w:sz w:val="12"/>
                <w:szCs w:val="12"/>
              </w:rPr>
            </w:pPr>
          </w:p>
        </w:tc>
        <w:tc>
          <w:tcPr>
            <w:tcW w:w="755" w:type="dxa"/>
            <w:tcBorders>
              <w:top w:val="nil"/>
              <w:left w:val="nil"/>
              <w:bottom w:val="nil"/>
              <w:right w:val="single" w:sz="4" w:space="0" w:color="auto"/>
            </w:tcBorders>
            <w:shd w:val="clear" w:color="000000" w:fill="FFFFFF"/>
          </w:tcPr>
          <w:p w:rsidR="009175BC" w:rsidRPr="004774AC" w:rsidRDefault="009175BC" w:rsidP="002472E7">
            <w:pPr>
              <w:pStyle w:val="Texto"/>
              <w:spacing w:before="30" w:after="30" w:line="240" w:lineRule="auto"/>
              <w:ind w:firstLine="0"/>
              <w:rPr>
                <w:sz w:val="12"/>
                <w:szCs w:val="12"/>
              </w:rPr>
            </w:pPr>
          </w:p>
        </w:tc>
        <w:tc>
          <w:tcPr>
            <w:tcW w:w="767" w:type="dxa"/>
            <w:tcBorders>
              <w:top w:val="nil"/>
              <w:left w:val="nil"/>
              <w:bottom w:val="nil"/>
              <w:right w:val="single" w:sz="4" w:space="0" w:color="auto"/>
            </w:tcBorders>
            <w:shd w:val="clear" w:color="000000" w:fill="FFFFFF"/>
          </w:tcPr>
          <w:p w:rsidR="009175BC" w:rsidRPr="004774AC" w:rsidRDefault="009175BC" w:rsidP="002472E7">
            <w:pPr>
              <w:pStyle w:val="Texto"/>
              <w:spacing w:before="30" w:after="30" w:line="240" w:lineRule="auto"/>
              <w:ind w:firstLine="0"/>
              <w:rPr>
                <w:sz w:val="12"/>
                <w:szCs w:val="12"/>
              </w:rPr>
            </w:pPr>
          </w:p>
        </w:tc>
        <w:tc>
          <w:tcPr>
            <w:tcW w:w="828" w:type="dxa"/>
            <w:tcBorders>
              <w:top w:val="nil"/>
              <w:left w:val="nil"/>
              <w:bottom w:val="nil"/>
              <w:right w:val="single" w:sz="4" w:space="0" w:color="auto"/>
            </w:tcBorders>
            <w:shd w:val="clear" w:color="000000" w:fill="FFFFFF"/>
          </w:tcPr>
          <w:p w:rsidR="009175BC" w:rsidRPr="004774AC" w:rsidRDefault="009175BC" w:rsidP="002472E7">
            <w:pPr>
              <w:pStyle w:val="Texto"/>
              <w:spacing w:before="30" w:after="30" w:line="240" w:lineRule="auto"/>
              <w:ind w:firstLine="0"/>
              <w:rPr>
                <w:sz w:val="12"/>
                <w:szCs w:val="12"/>
              </w:rPr>
            </w:pPr>
          </w:p>
        </w:tc>
        <w:tc>
          <w:tcPr>
            <w:tcW w:w="966" w:type="dxa"/>
            <w:tcBorders>
              <w:top w:val="nil"/>
              <w:left w:val="nil"/>
              <w:bottom w:val="nil"/>
              <w:right w:val="single" w:sz="4" w:space="0" w:color="auto"/>
            </w:tcBorders>
            <w:shd w:val="clear" w:color="000000" w:fill="FFFFFF"/>
          </w:tcPr>
          <w:p w:rsidR="009175BC" w:rsidRPr="004774AC" w:rsidRDefault="009175BC" w:rsidP="002472E7">
            <w:pPr>
              <w:pStyle w:val="Texto"/>
              <w:spacing w:before="30" w:after="30" w:line="240" w:lineRule="auto"/>
              <w:ind w:firstLine="0"/>
              <w:rPr>
                <w:sz w:val="12"/>
                <w:szCs w:val="12"/>
              </w:rPr>
            </w:pPr>
          </w:p>
        </w:tc>
      </w:tr>
      <w:tr w:rsidR="009175BC" w:rsidRPr="004774AC" w:rsidTr="009175BC">
        <w:trPr>
          <w:trHeight w:val="20"/>
        </w:trPr>
        <w:tc>
          <w:tcPr>
            <w:tcW w:w="334" w:type="dxa"/>
            <w:tcBorders>
              <w:top w:val="nil"/>
              <w:left w:val="single" w:sz="4" w:space="0" w:color="auto"/>
              <w:bottom w:val="nil"/>
              <w:right w:val="nil"/>
            </w:tcBorders>
            <w:shd w:val="clear" w:color="000000" w:fill="FFFFFF"/>
          </w:tcPr>
          <w:p w:rsidR="009175BC" w:rsidRPr="004774AC" w:rsidRDefault="009175BC" w:rsidP="002472E7">
            <w:pPr>
              <w:pStyle w:val="Texto"/>
              <w:spacing w:before="30" w:after="30" w:line="240" w:lineRule="auto"/>
              <w:ind w:firstLine="0"/>
              <w:rPr>
                <w:sz w:val="12"/>
                <w:szCs w:val="12"/>
              </w:rPr>
            </w:pPr>
          </w:p>
        </w:tc>
        <w:tc>
          <w:tcPr>
            <w:tcW w:w="3267" w:type="dxa"/>
            <w:tcBorders>
              <w:top w:val="nil"/>
              <w:left w:val="nil"/>
              <w:bottom w:val="nil"/>
              <w:right w:val="single" w:sz="4" w:space="0" w:color="auto"/>
            </w:tcBorders>
            <w:shd w:val="clear" w:color="000000" w:fill="FFFFFF"/>
            <w:vAlign w:val="center"/>
          </w:tcPr>
          <w:p w:rsidR="009175BC" w:rsidRPr="004774AC" w:rsidRDefault="009175BC" w:rsidP="002472E7">
            <w:pPr>
              <w:pStyle w:val="Texto"/>
              <w:spacing w:before="30" w:after="30" w:line="240" w:lineRule="auto"/>
              <w:ind w:firstLine="0"/>
              <w:rPr>
                <w:sz w:val="12"/>
                <w:szCs w:val="12"/>
              </w:rPr>
            </w:pPr>
            <w:r w:rsidRPr="004774AC">
              <w:rPr>
                <w:sz w:val="12"/>
                <w:szCs w:val="12"/>
              </w:rPr>
              <w:t>Entidades Paraestatales Empresariales No Financieras con Participación Estatal Mayoritaria</w:t>
            </w:r>
          </w:p>
        </w:tc>
        <w:tc>
          <w:tcPr>
            <w:tcW w:w="829" w:type="dxa"/>
            <w:tcBorders>
              <w:top w:val="nil"/>
              <w:left w:val="nil"/>
              <w:bottom w:val="nil"/>
              <w:right w:val="single" w:sz="4" w:space="0" w:color="auto"/>
            </w:tcBorders>
            <w:shd w:val="clear" w:color="000000" w:fill="FFFFFF"/>
          </w:tcPr>
          <w:p w:rsidR="009175BC" w:rsidRPr="004774AC" w:rsidRDefault="009175BC" w:rsidP="002472E7">
            <w:pPr>
              <w:pStyle w:val="Texto"/>
              <w:spacing w:before="30" w:after="30" w:line="240" w:lineRule="auto"/>
              <w:ind w:firstLine="0"/>
              <w:rPr>
                <w:sz w:val="12"/>
                <w:szCs w:val="12"/>
              </w:rPr>
            </w:pPr>
          </w:p>
        </w:tc>
        <w:tc>
          <w:tcPr>
            <w:tcW w:w="966" w:type="dxa"/>
            <w:tcBorders>
              <w:top w:val="nil"/>
              <w:left w:val="nil"/>
              <w:bottom w:val="nil"/>
              <w:right w:val="single" w:sz="4" w:space="0" w:color="auto"/>
            </w:tcBorders>
            <w:shd w:val="clear" w:color="000000" w:fill="FFFFFF"/>
          </w:tcPr>
          <w:p w:rsidR="009175BC" w:rsidRPr="004774AC" w:rsidRDefault="009175BC" w:rsidP="002472E7">
            <w:pPr>
              <w:pStyle w:val="Texto"/>
              <w:spacing w:before="30" w:after="30" w:line="240" w:lineRule="auto"/>
              <w:ind w:firstLine="0"/>
              <w:rPr>
                <w:sz w:val="12"/>
                <w:szCs w:val="12"/>
              </w:rPr>
            </w:pPr>
          </w:p>
        </w:tc>
        <w:tc>
          <w:tcPr>
            <w:tcW w:w="755" w:type="dxa"/>
            <w:tcBorders>
              <w:top w:val="nil"/>
              <w:left w:val="nil"/>
              <w:bottom w:val="nil"/>
              <w:right w:val="single" w:sz="4" w:space="0" w:color="auto"/>
            </w:tcBorders>
            <w:shd w:val="clear" w:color="000000" w:fill="FFFFFF"/>
          </w:tcPr>
          <w:p w:rsidR="009175BC" w:rsidRPr="004774AC" w:rsidRDefault="009175BC" w:rsidP="002472E7">
            <w:pPr>
              <w:pStyle w:val="Texto"/>
              <w:spacing w:before="30" w:after="30" w:line="240" w:lineRule="auto"/>
              <w:ind w:firstLine="0"/>
              <w:rPr>
                <w:sz w:val="12"/>
                <w:szCs w:val="12"/>
              </w:rPr>
            </w:pPr>
          </w:p>
        </w:tc>
        <w:tc>
          <w:tcPr>
            <w:tcW w:w="767" w:type="dxa"/>
            <w:tcBorders>
              <w:top w:val="nil"/>
              <w:left w:val="nil"/>
              <w:bottom w:val="nil"/>
              <w:right w:val="single" w:sz="4" w:space="0" w:color="auto"/>
            </w:tcBorders>
            <w:shd w:val="clear" w:color="000000" w:fill="FFFFFF"/>
          </w:tcPr>
          <w:p w:rsidR="009175BC" w:rsidRPr="004774AC" w:rsidRDefault="009175BC" w:rsidP="002472E7">
            <w:pPr>
              <w:pStyle w:val="Texto"/>
              <w:spacing w:before="30" w:after="30" w:line="240" w:lineRule="auto"/>
              <w:ind w:firstLine="0"/>
              <w:rPr>
                <w:sz w:val="12"/>
                <w:szCs w:val="12"/>
              </w:rPr>
            </w:pPr>
          </w:p>
        </w:tc>
        <w:tc>
          <w:tcPr>
            <w:tcW w:w="828" w:type="dxa"/>
            <w:tcBorders>
              <w:top w:val="nil"/>
              <w:left w:val="nil"/>
              <w:bottom w:val="nil"/>
              <w:right w:val="single" w:sz="4" w:space="0" w:color="auto"/>
            </w:tcBorders>
            <w:shd w:val="clear" w:color="000000" w:fill="FFFFFF"/>
          </w:tcPr>
          <w:p w:rsidR="009175BC" w:rsidRPr="004774AC" w:rsidRDefault="009175BC" w:rsidP="002472E7">
            <w:pPr>
              <w:pStyle w:val="Texto"/>
              <w:spacing w:before="30" w:after="30" w:line="240" w:lineRule="auto"/>
              <w:ind w:firstLine="0"/>
              <w:rPr>
                <w:sz w:val="12"/>
                <w:szCs w:val="12"/>
              </w:rPr>
            </w:pPr>
          </w:p>
        </w:tc>
        <w:tc>
          <w:tcPr>
            <w:tcW w:w="966" w:type="dxa"/>
            <w:tcBorders>
              <w:top w:val="nil"/>
              <w:left w:val="nil"/>
              <w:bottom w:val="nil"/>
              <w:right w:val="single" w:sz="4" w:space="0" w:color="auto"/>
            </w:tcBorders>
            <w:shd w:val="clear" w:color="000000" w:fill="FFFFFF"/>
          </w:tcPr>
          <w:p w:rsidR="009175BC" w:rsidRPr="004774AC" w:rsidRDefault="009175BC" w:rsidP="002472E7">
            <w:pPr>
              <w:pStyle w:val="Texto"/>
              <w:spacing w:before="30" w:after="30" w:line="240" w:lineRule="auto"/>
              <w:ind w:firstLine="0"/>
              <w:rPr>
                <w:sz w:val="12"/>
                <w:szCs w:val="12"/>
              </w:rPr>
            </w:pPr>
          </w:p>
        </w:tc>
      </w:tr>
      <w:tr w:rsidR="009175BC" w:rsidRPr="004774AC" w:rsidTr="009175BC">
        <w:trPr>
          <w:trHeight w:val="20"/>
        </w:trPr>
        <w:tc>
          <w:tcPr>
            <w:tcW w:w="334" w:type="dxa"/>
            <w:tcBorders>
              <w:top w:val="nil"/>
              <w:left w:val="single" w:sz="4" w:space="0" w:color="auto"/>
              <w:bottom w:val="nil"/>
              <w:right w:val="nil"/>
            </w:tcBorders>
            <w:shd w:val="clear" w:color="000000" w:fill="FFFFFF"/>
          </w:tcPr>
          <w:p w:rsidR="009175BC" w:rsidRPr="004774AC" w:rsidRDefault="009175BC" w:rsidP="002472E7">
            <w:pPr>
              <w:pStyle w:val="Texto"/>
              <w:spacing w:before="30" w:after="30" w:line="240" w:lineRule="auto"/>
              <w:ind w:firstLine="0"/>
              <w:rPr>
                <w:sz w:val="12"/>
                <w:szCs w:val="12"/>
              </w:rPr>
            </w:pPr>
          </w:p>
        </w:tc>
        <w:tc>
          <w:tcPr>
            <w:tcW w:w="3267" w:type="dxa"/>
            <w:tcBorders>
              <w:top w:val="nil"/>
              <w:left w:val="nil"/>
              <w:bottom w:val="nil"/>
              <w:right w:val="single" w:sz="4" w:space="0" w:color="auto"/>
            </w:tcBorders>
            <w:shd w:val="clear" w:color="000000" w:fill="FFFFFF"/>
            <w:vAlign w:val="center"/>
          </w:tcPr>
          <w:p w:rsidR="009175BC" w:rsidRPr="004774AC" w:rsidRDefault="009175BC" w:rsidP="002472E7">
            <w:pPr>
              <w:pStyle w:val="Texto"/>
              <w:spacing w:before="30" w:after="30" w:line="240" w:lineRule="auto"/>
              <w:ind w:firstLine="0"/>
              <w:rPr>
                <w:sz w:val="12"/>
                <w:szCs w:val="12"/>
              </w:rPr>
            </w:pPr>
          </w:p>
        </w:tc>
        <w:tc>
          <w:tcPr>
            <w:tcW w:w="829" w:type="dxa"/>
            <w:tcBorders>
              <w:top w:val="nil"/>
              <w:left w:val="nil"/>
              <w:bottom w:val="nil"/>
              <w:right w:val="single" w:sz="4" w:space="0" w:color="auto"/>
            </w:tcBorders>
            <w:shd w:val="clear" w:color="000000" w:fill="FFFFFF"/>
          </w:tcPr>
          <w:p w:rsidR="009175BC" w:rsidRPr="004774AC" w:rsidRDefault="009175BC" w:rsidP="002472E7">
            <w:pPr>
              <w:pStyle w:val="Texto"/>
              <w:spacing w:before="30" w:after="30" w:line="240" w:lineRule="auto"/>
              <w:ind w:firstLine="0"/>
              <w:rPr>
                <w:sz w:val="12"/>
                <w:szCs w:val="12"/>
              </w:rPr>
            </w:pPr>
          </w:p>
        </w:tc>
        <w:tc>
          <w:tcPr>
            <w:tcW w:w="966" w:type="dxa"/>
            <w:tcBorders>
              <w:top w:val="nil"/>
              <w:left w:val="nil"/>
              <w:bottom w:val="nil"/>
              <w:right w:val="single" w:sz="4" w:space="0" w:color="auto"/>
            </w:tcBorders>
            <w:shd w:val="clear" w:color="000000" w:fill="FFFFFF"/>
          </w:tcPr>
          <w:p w:rsidR="009175BC" w:rsidRPr="004774AC" w:rsidRDefault="009175BC" w:rsidP="002472E7">
            <w:pPr>
              <w:pStyle w:val="Texto"/>
              <w:spacing w:before="30" w:after="30" w:line="240" w:lineRule="auto"/>
              <w:ind w:firstLine="0"/>
              <w:rPr>
                <w:sz w:val="12"/>
                <w:szCs w:val="12"/>
              </w:rPr>
            </w:pPr>
          </w:p>
        </w:tc>
        <w:tc>
          <w:tcPr>
            <w:tcW w:w="755" w:type="dxa"/>
            <w:tcBorders>
              <w:top w:val="nil"/>
              <w:left w:val="nil"/>
              <w:bottom w:val="nil"/>
              <w:right w:val="single" w:sz="4" w:space="0" w:color="auto"/>
            </w:tcBorders>
            <w:shd w:val="clear" w:color="000000" w:fill="FFFFFF"/>
          </w:tcPr>
          <w:p w:rsidR="009175BC" w:rsidRPr="004774AC" w:rsidRDefault="009175BC" w:rsidP="002472E7">
            <w:pPr>
              <w:pStyle w:val="Texto"/>
              <w:spacing w:before="30" w:after="30" w:line="240" w:lineRule="auto"/>
              <w:ind w:firstLine="0"/>
              <w:rPr>
                <w:sz w:val="12"/>
                <w:szCs w:val="12"/>
              </w:rPr>
            </w:pPr>
          </w:p>
        </w:tc>
        <w:tc>
          <w:tcPr>
            <w:tcW w:w="767" w:type="dxa"/>
            <w:tcBorders>
              <w:top w:val="nil"/>
              <w:left w:val="nil"/>
              <w:bottom w:val="nil"/>
              <w:right w:val="single" w:sz="4" w:space="0" w:color="auto"/>
            </w:tcBorders>
            <w:shd w:val="clear" w:color="000000" w:fill="FFFFFF"/>
          </w:tcPr>
          <w:p w:rsidR="009175BC" w:rsidRPr="004774AC" w:rsidRDefault="009175BC" w:rsidP="002472E7">
            <w:pPr>
              <w:pStyle w:val="Texto"/>
              <w:spacing w:before="30" w:after="30" w:line="240" w:lineRule="auto"/>
              <w:ind w:firstLine="0"/>
              <w:rPr>
                <w:sz w:val="12"/>
                <w:szCs w:val="12"/>
              </w:rPr>
            </w:pPr>
          </w:p>
        </w:tc>
        <w:tc>
          <w:tcPr>
            <w:tcW w:w="828" w:type="dxa"/>
            <w:tcBorders>
              <w:top w:val="nil"/>
              <w:left w:val="nil"/>
              <w:bottom w:val="nil"/>
              <w:right w:val="single" w:sz="4" w:space="0" w:color="auto"/>
            </w:tcBorders>
            <w:shd w:val="clear" w:color="000000" w:fill="FFFFFF"/>
          </w:tcPr>
          <w:p w:rsidR="009175BC" w:rsidRPr="004774AC" w:rsidRDefault="009175BC" w:rsidP="002472E7">
            <w:pPr>
              <w:pStyle w:val="Texto"/>
              <w:spacing w:before="30" w:after="30" w:line="240" w:lineRule="auto"/>
              <w:ind w:firstLine="0"/>
              <w:rPr>
                <w:sz w:val="12"/>
                <w:szCs w:val="12"/>
              </w:rPr>
            </w:pPr>
          </w:p>
        </w:tc>
        <w:tc>
          <w:tcPr>
            <w:tcW w:w="966" w:type="dxa"/>
            <w:tcBorders>
              <w:top w:val="nil"/>
              <w:left w:val="nil"/>
              <w:bottom w:val="nil"/>
              <w:right w:val="single" w:sz="4" w:space="0" w:color="auto"/>
            </w:tcBorders>
            <w:shd w:val="clear" w:color="000000" w:fill="FFFFFF"/>
          </w:tcPr>
          <w:p w:rsidR="009175BC" w:rsidRPr="004774AC" w:rsidRDefault="009175BC" w:rsidP="002472E7">
            <w:pPr>
              <w:pStyle w:val="Texto"/>
              <w:spacing w:before="30" w:after="30" w:line="240" w:lineRule="auto"/>
              <w:ind w:firstLine="0"/>
              <w:rPr>
                <w:sz w:val="12"/>
                <w:szCs w:val="12"/>
              </w:rPr>
            </w:pPr>
          </w:p>
        </w:tc>
      </w:tr>
      <w:tr w:rsidR="009175BC" w:rsidRPr="004774AC" w:rsidTr="009175BC">
        <w:trPr>
          <w:trHeight w:val="20"/>
        </w:trPr>
        <w:tc>
          <w:tcPr>
            <w:tcW w:w="334" w:type="dxa"/>
            <w:tcBorders>
              <w:top w:val="nil"/>
              <w:left w:val="single" w:sz="4" w:space="0" w:color="auto"/>
              <w:bottom w:val="nil"/>
              <w:right w:val="nil"/>
            </w:tcBorders>
            <w:shd w:val="clear" w:color="000000" w:fill="FFFFFF"/>
          </w:tcPr>
          <w:p w:rsidR="009175BC" w:rsidRPr="004774AC" w:rsidRDefault="009175BC" w:rsidP="002472E7">
            <w:pPr>
              <w:pStyle w:val="Texto"/>
              <w:spacing w:before="30" w:after="30" w:line="240" w:lineRule="auto"/>
              <w:ind w:firstLine="0"/>
              <w:rPr>
                <w:sz w:val="12"/>
                <w:szCs w:val="12"/>
              </w:rPr>
            </w:pPr>
          </w:p>
        </w:tc>
        <w:tc>
          <w:tcPr>
            <w:tcW w:w="3267" w:type="dxa"/>
            <w:tcBorders>
              <w:top w:val="nil"/>
              <w:left w:val="nil"/>
              <w:bottom w:val="nil"/>
              <w:right w:val="single" w:sz="4" w:space="0" w:color="auto"/>
            </w:tcBorders>
            <w:shd w:val="clear" w:color="000000" w:fill="FFFFFF"/>
            <w:vAlign w:val="center"/>
          </w:tcPr>
          <w:p w:rsidR="009175BC" w:rsidRPr="004774AC" w:rsidRDefault="009175BC" w:rsidP="002472E7">
            <w:pPr>
              <w:pStyle w:val="Texto"/>
              <w:spacing w:before="30" w:after="30" w:line="240" w:lineRule="auto"/>
              <w:ind w:firstLine="0"/>
              <w:rPr>
                <w:sz w:val="12"/>
                <w:szCs w:val="12"/>
              </w:rPr>
            </w:pPr>
            <w:r w:rsidRPr="004774AC">
              <w:rPr>
                <w:sz w:val="12"/>
                <w:szCs w:val="12"/>
              </w:rPr>
              <w:t>Fideicomisos Empresariales No Financieros con Participación Estatal Mayoritaria</w:t>
            </w:r>
          </w:p>
        </w:tc>
        <w:tc>
          <w:tcPr>
            <w:tcW w:w="829" w:type="dxa"/>
            <w:tcBorders>
              <w:top w:val="nil"/>
              <w:left w:val="nil"/>
              <w:bottom w:val="nil"/>
              <w:right w:val="single" w:sz="4" w:space="0" w:color="auto"/>
            </w:tcBorders>
            <w:shd w:val="clear" w:color="000000" w:fill="FFFFFF"/>
          </w:tcPr>
          <w:p w:rsidR="009175BC" w:rsidRPr="004774AC" w:rsidRDefault="009175BC" w:rsidP="002472E7">
            <w:pPr>
              <w:pStyle w:val="Texto"/>
              <w:spacing w:before="30" w:after="30" w:line="240" w:lineRule="auto"/>
              <w:ind w:firstLine="0"/>
              <w:rPr>
                <w:sz w:val="12"/>
                <w:szCs w:val="12"/>
              </w:rPr>
            </w:pPr>
          </w:p>
        </w:tc>
        <w:tc>
          <w:tcPr>
            <w:tcW w:w="966" w:type="dxa"/>
            <w:tcBorders>
              <w:top w:val="nil"/>
              <w:left w:val="nil"/>
              <w:bottom w:val="nil"/>
              <w:right w:val="single" w:sz="4" w:space="0" w:color="auto"/>
            </w:tcBorders>
            <w:shd w:val="clear" w:color="000000" w:fill="FFFFFF"/>
          </w:tcPr>
          <w:p w:rsidR="009175BC" w:rsidRPr="004774AC" w:rsidRDefault="009175BC" w:rsidP="002472E7">
            <w:pPr>
              <w:pStyle w:val="Texto"/>
              <w:spacing w:before="30" w:after="30" w:line="240" w:lineRule="auto"/>
              <w:ind w:firstLine="0"/>
              <w:rPr>
                <w:sz w:val="12"/>
                <w:szCs w:val="12"/>
              </w:rPr>
            </w:pPr>
          </w:p>
        </w:tc>
        <w:tc>
          <w:tcPr>
            <w:tcW w:w="755" w:type="dxa"/>
            <w:tcBorders>
              <w:top w:val="nil"/>
              <w:left w:val="nil"/>
              <w:bottom w:val="nil"/>
              <w:right w:val="single" w:sz="4" w:space="0" w:color="auto"/>
            </w:tcBorders>
            <w:shd w:val="clear" w:color="000000" w:fill="FFFFFF"/>
          </w:tcPr>
          <w:p w:rsidR="009175BC" w:rsidRPr="004774AC" w:rsidRDefault="009175BC" w:rsidP="002472E7">
            <w:pPr>
              <w:pStyle w:val="Texto"/>
              <w:spacing w:before="30" w:after="30" w:line="240" w:lineRule="auto"/>
              <w:ind w:firstLine="0"/>
              <w:rPr>
                <w:sz w:val="12"/>
                <w:szCs w:val="12"/>
              </w:rPr>
            </w:pPr>
          </w:p>
        </w:tc>
        <w:tc>
          <w:tcPr>
            <w:tcW w:w="767" w:type="dxa"/>
            <w:tcBorders>
              <w:top w:val="nil"/>
              <w:left w:val="nil"/>
              <w:bottom w:val="nil"/>
              <w:right w:val="single" w:sz="4" w:space="0" w:color="auto"/>
            </w:tcBorders>
            <w:shd w:val="clear" w:color="000000" w:fill="FFFFFF"/>
          </w:tcPr>
          <w:p w:rsidR="009175BC" w:rsidRPr="004774AC" w:rsidRDefault="009175BC" w:rsidP="002472E7">
            <w:pPr>
              <w:pStyle w:val="Texto"/>
              <w:spacing w:before="30" w:after="30" w:line="240" w:lineRule="auto"/>
              <w:ind w:firstLine="0"/>
              <w:rPr>
                <w:sz w:val="12"/>
                <w:szCs w:val="12"/>
              </w:rPr>
            </w:pPr>
          </w:p>
        </w:tc>
        <w:tc>
          <w:tcPr>
            <w:tcW w:w="828" w:type="dxa"/>
            <w:tcBorders>
              <w:top w:val="nil"/>
              <w:left w:val="nil"/>
              <w:bottom w:val="nil"/>
              <w:right w:val="single" w:sz="4" w:space="0" w:color="auto"/>
            </w:tcBorders>
            <w:shd w:val="clear" w:color="000000" w:fill="FFFFFF"/>
          </w:tcPr>
          <w:p w:rsidR="009175BC" w:rsidRPr="004774AC" w:rsidRDefault="009175BC" w:rsidP="002472E7">
            <w:pPr>
              <w:pStyle w:val="Texto"/>
              <w:spacing w:before="30" w:after="30" w:line="240" w:lineRule="auto"/>
              <w:ind w:firstLine="0"/>
              <w:rPr>
                <w:sz w:val="12"/>
                <w:szCs w:val="12"/>
              </w:rPr>
            </w:pPr>
          </w:p>
        </w:tc>
        <w:tc>
          <w:tcPr>
            <w:tcW w:w="966" w:type="dxa"/>
            <w:tcBorders>
              <w:top w:val="nil"/>
              <w:left w:val="nil"/>
              <w:bottom w:val="nil"/>
              <w:right w:val="single" w:sz="4" w:space="0" w:color="auto"/>
            </w:tcBorders>
            <w:shd w:val="clear" w:color="000000" w:fill="FFFFFF"/>
          </w:tcPr>
          <w:p w:rsidR="009175BC" w:rsidRPr="004774AC" w:rsidRDefault="009175BC" w:rsidP="002472E7">
            <w:pPr>
              <w:pStyle w:val="Texto"/>
              <w:spacing w:before="30" w:after="30" w:line="240" w:lineRule="auto"/>
              <w:ind w:firstLine="0"/>
              <w:rPr>
                <w:sz w:val="12"/>
                <w:szCs w:val="12"/>
              </w:rPr>
            </w:pPr>
          </w:p>
        </w:tc>
      </w:tr>
      <w:tr w:rsidR="009175BC" w:rsidRPr="004774AC" w:rsidTr="009175BC">
        <w:trPr>
          <w:trHeight w:val="20"/>
        </w:trPr>
        <w:tc>
          <w:tcPr>
            <w:tcW w:w="334" w:type="dxa"/>
            <w:tcBorders>
              <w:top w:val="nil"/>
              <w:left w:val="single" w:sz="4" w:space="0" w:color="auto"/>
              <w:bottom w:val="nil"/>
              <w:right w:val="nil"/>
            </w:tcBorders>
            <w:shd w:val="clear" w:color="000000" w:fill="FFFFFF"/>
          </w:tcPr>
          <w:p w:rsidR="009175BC" w:rsidRPr="004774AC" w:rsidRDefault="009175BC" w:rsidP="002472E7">
            <w:pPr>
              <w:pStyle w:val="Texto"/>
              <w:spacing w:before="30" w:after="30" w:line="240" w:lineRule="auto"/>
              <w:ind w:firstLine="0"/>
              <w:rPr>
                <w:sz w:val="12"/>
                <w:szCs w:val="12"/>
              </w:rPr>
            </w:pPr>
          </w:p>
        </w:tc>
        <w:tc>
          <w:tcPr>
            <w:tcW w:w="3267" w:type="dxa"/>
            <w:tcBorders>
              <w:top w:val="nil"/>
              <w:left w:val="nil"/>
              <w:bottom w:val="nil"/>
              <w:right w:val="single" w:sz="4" w:space="0" w:color="auto"/>
            </w:tcBorders>
            <w:shd w:val="clear" w:color="000000" w:fill="FFFFFF"/>
            <w:vAlign w:val="center"/>
          </w:tcPr>
          <w:p w:rsidR="009175BC" w:rsidRPr="004774AC" w:rsidRDefault="009175BC" w:rsidP="002472E7">
            <w:pPr>
              <w:pStyle w:val="Texto"/>
              <w:spacing w:before="30" w:after="30" w:line="240" w:lineRule="auto"/>
              <w:ind w:firstLine="0"/>
              <w:rPr>
                <w:sz w:val="12"/>
                <w:szCs w:val="12"/>
              </w:rPr>
            </w:pPr>
          </w:p>
        </w:tc>
        <w:tc>
          <w:tcPr>
            <w:tcW w:w="829" w:type="dxa"/>
            <w:tcBorders>
              <w:top w:val="nil"/>
              <w:left w:val="nil"/>
              <w:bottom w:val="nil"/>
              <w:right w:val="single" w:sz="4" w:space="0" w:color="auto"/>
            </w:tcBorders>
            <w:shd w:val="clear" w:color="000000" w:fill="FFFFFF"/>
          </w:tcPr>
          <w:p w:rsidR="009175BC" w:rsidRPr="004774AC" w:rsidRDefault="009175BC" w:rsidP="002472E7">
            <w:pPr>
              <w:pStyle w:val="Texto"/>
              <w:spacing w:before="30" w:after="30" w:line="240" w:lineRule="auto"/>
              <w:ind w:firstLine="0"/>
              <w:rPr>
                <w:sz w:val="12"/>
                <w:szCs w:val="12"/>
              </w:rPr>
            </w:pPr>
          </w:p>
        </w:tc>
        <w:tc>
          <w:tcPr>
            <w:tcW w:w="966" w:type="dxa"/>
            <w:tcBorders>
              <w:top w:val="nil"/>
              <w:left w:val="nil"/>
              <w:bottom w:val="nil"/>
              <w:right w:val="single" w:sz="4" w:space="0" w:color="auto"/>
            </w:tcBorders>
            <w:shd w:val="clear" w:color="000000" w:fill="FFFFFF"/>
          </w:tcPr>
          <w:p w:rsidR="009175BC" w:rsidRPr="004774AC" w:rsidRDefault="009175BC" w:rsidP="002472E7">
            <w:pPr>
              <w:pStyle w:val="Texto"/>
              <w:spacing w:before="30" w:after="30" w:line="240" w:lineRule="auto"/>
              <w:ind w:firstLine="0"/>
              <w:rPr>
                <w:sz w:val="12"/>
                <w:szCs w:val="12"/>
              </w:rPr>
            </w:pPr>
          </w:p>
        </w:tc>
        <w:tc>
          <w:tcPr>
            <w:tcW w:w="755" w:type="dxa"/>
            <w:tcBorders>
              <w:top w:val="nil"/>
              <w:left w:val="nil"/>
              <w:bottom w:val="nil"/>
              <w:right w:val="single" w:sz="4" w:space="0" w:color="auto"/>
            </w:tcBorders>
            <w:shd w:val="clear" w:color="000000" w:fill="FFFFFF"/>
          </w:tcPr>
          <w:p w:rsidR="009175BC" w:rsidRPr="004774AC" w:rsidRDefault="009175BC" w:rsidP="002472E7">
            <w:pPr>
              <w:pStyle w:val="Texto"/>
              <w:spacing w:before="30" w:after="30" w:line="240" w:lineRule="auto"/>
              <w:ind w:firstLine="0"/>
              <w:rPr>
                <w:sz w:val="12"/>
                <w:szCs w:val="12"/>
              </w:rPr>
            </w:pPr>
          </w:p>
        </w:tc>
        <w:tc>
          <w:tcPr>
            <w:tcW w:w="767" w:type="dxa"/>
            <w:tcBorders>
              <w:top w:val="nil"/>
              <w:left w:val="nil"/>
              <w:bottom w:val="nil"/>
              <w:right w:val="single" w:sz="4" w:space="0" w:color="auto"/>
            </w:tcBorders>
            <w:shd w:val="clear" w:color="000000" w:fill="FFFFFF"/>
          </w:tcPr>
          <w:p w:rsidR="009175BC" w:rsidRPr="004774AC" w:rsidRDefault="009175BC" w:rsidP="002472E7">
            <w:pPr>
              <w:pStyle w:val="Texto"/>
              <w:spacing w:before="30" w:after="30" w:line="240" w:lineRule="auto"/>
              <w:ind w:firstLine="0"/>
              <w:rPr>
                <w:sz w:val="12"/>
                <w:szCs w:val="12"/>
              </w:rPr>
            </w:pPr>
          </w:p>
        </w:tc>
        <w:tc>
          <w:tcPr>
            <w:tcW w:w="828" w:type="dxa"/>
            <w:tcBorders>
              <w:top w:val="nil"/>
              <w:left w:val="nil"/>
              <w:bottom w:val="nil"/>
              <w:right w:val="single" w:sz="4" w:space="0" w:color="auto"/>
            </w:tcBorders>
            <w:shd w:val="clear" w:color="000000" w:fill="FFFFFF"/>
          </w:tcPr>
          <w:p w:rsidR="009175BC" w:rsidRPr="004774AC" w:rsidRDefault="009175BC" w:rsidP="002472E7">
            <w:pPr>
              <w:pStyle w:val="Texto"/>
              <w:spacing w:before="30" w:after="30" w:line="240" w:lineRule="auto"/>
              <w:ind w:firstLine="0"/>
              <w:rPr>
                <w:sz w:val="12"/>
                <w:szCs w:val="12"/>
              </w:rPr>
            </w:pPr>
          </w:p>
        </w:tc>
        <w:tc>
          <w:tcPr>
            <w:tcW w:w="966" w:type="dxa"/>
            <w:tcBorders>
              <w:top w:val="nil"/>
              <w:left w:val="nil"/>
              <w:bottom w:val="nil"/>
              <w:right w:val="single" w:sz="4" w:space="0" w:color="auto"/>
            </w:tcBorders>
            <w:shd w:val="clear" w:color="000000" w:fill="FFFFFF"/>
          </w:tcPr>
          <w:p w:rsidR="009175BC" w:rsidRPr="004774AC" w:rsidRDefault="009175BC" w:rsidP="002472E7">
            <w:pPr>
              <w:pStyle w:val="Texto"/>
              <w:spacing w:before="30" w:after="30" w:line="240" w:lineRule="auto"/>
              <w:ind w:firstLine="0"/>
              <w:rPr>
                <w:sz w:val="12"/>
                <w:szCs w:val="12"/>
              </w:rPr>
            </w:pPr>
          </w:p>
        </w:tc>
      </w:tr>
      <w:tr w:rsidR="009175BC" w:rsidRPr="004774AC" w:rsidTr="009175BC">
        <w:trPr>
          <w:trHeight w:val="20"/>
        </w:trPr>
        <w:tc>
          <w:tcPr>
            <w:tcW w:w="334" w:type="dxa"/>
            <w:tcBorders>
              <w:top w:val="nil"/>
              <w:left w:val="single" w:sz="4" w:space="0" w:color="auto"/>
              <w:bottom w:val="nil"/>
              <w:right w:val="nil"/>
            </w:tcBorders>
            <w:shd w:val="clear" w:color="000000" w:fill="FFFFFF"/>
          </w:tcPr>
          <w:p w:rsidR="009175BC" w:rsidRPr="004774AC" w:rsidRDefault="009175BC" w:rsidP="002472E7">
            <w:pPr>
              <w:pStyle w:val="Texto"/>
              <w:spacing w:before="30" w:after="30" w:line="240" w:lineRule="auto"/>
              <w:ind w:firstLine="0"/>
              <w:rPr>
                <w:b/>
                <w:bCs/>
                <w:sz w:val="12"/>
                <w:szCs w:val="12"/>
              </w:rPr>
            </w:pPr>
          </w:p>
        </w:tc>
        <w:tc>
          <w:tcPr>
            <w:tcW w:w="3267" w:type="dxa"/>
            <w:tcBorders>
              <w:top w:val="nil"/>
              <w:left w:val="nil"/>
              <w:bottom w:val="nil"/>
              <w:right w:val="single" w:sz="4" w:space="0" w:color="auto"/>
            </w:tcBorders>
            <w:shd w:val="clear" w:color="000000" w:fill="FFFFFF"/>
            <w:vAlign w:val="center"/>
          </w:tcPr>
          <w:p w:rsidR="009175BC" w:rsidRPr="004774AC" w:rsidRDefault="009175BC" w:rsidP="002472E7">
            <w:pPr>
              <w:pStyle w:val="Texto"/>
              <w:spacing w:before="30" w:after="30" w:line="240" w:lineRule="auto"/>
              <w:ind w:firstLine="0"/>
              <w:rPr>
                <w:sz w:val="12"/>
                <w:szCs w:val="12"/>
              </w:rPr>
            </w:pPr>
            <w:r w:rsidRPr="004774AC">
              <w:rPr>
                <w:sz w:val="12"/>
                <w:szCs w:val="12"/>
              </w:rPr>
              <w:t>Entidades Paraestatales Empresariales Financieras Monetarias con Participación Estatal Mayoritaria</w:t>
            </w:r>
          </w:p>
        </w:tc>
        <w:tc>
          <w:tcPr>
            <w:tcW w:w="829" w:type="dxa"/>
            <w:tcBorders>
              <w:top w:val="nil"/>
              <w:left w:val="nil"/>
              <w:bottom w:val="nil"/>
              <w:right w:val="single" w:sz="4" w:space="0" w:color="auto"/>
            </w:tcBorders>
            <w:shd w:val="clear" w:color="000000" w:fill="FFFFFF"/>
          </w:tcPr>
          <w:p w:rsidR="009175BC" w:rsidRPr="004774AC" w:rsidRDefault="009175BC" w:rsidP="002472E7">
            <w:pPr>
              <w:pStyle w:val="Texto"/>
              <w:spacing w:before="30" w:after="30" w:line="240" w:lineRule="auto"/>
              <w:ind w:firstLine="0"/>
              <w:rPr>
                <w:b/>
                <w:bCs/>
                <w:sz w:val="12"/>
                <w:szCs w:val="12"/>
              </w:rPr>
            </w:pPr>
          </w:p>
        </w:tc>
        <w:tc>
          <w:tcPr>
            <w:tcW w:w="966" w:type="dxa"/>
            <w:tcBorders>
              <w:top w:val="nil"/>
              <w:left w:val="nil"/>
              <w:bottom w:val="nil"/>
              <w:right w:val="single" w:sz="4" w:space="0" w:color="auto"/>
            </w:tcBorders>
            <w:shd w:val="clear" w:color="000000" w:fill="FFFFFF"/>
          </w:tcPr>
          <w:p w:rsidR="009175BC" w:rsidRPr="004774AC" w:rsidRDefault="009175BC" w:rsidP="002472E7">
            <w:pPr>
              <w:pStyle w:val="Texto"/>
              <w:spacing w:before="30" w:after="30" w:line="240" w:lineRule="auto"/>
              <w:ind w:firstLine="0"/>
              <w:rPr>
                <w:b/>
                <w:bCs/>
                <w:sz w:val="12"/>
                <w:szCs w:val="12"/>
              </w:rPr>
            </w:pPr>
          </w:p>
        </w:tc>
        <w:tc>
          <w:tcPr>
            <w:tcW w:w="755" w:type="dxa"/>
            <w:tcBorders>
              <w:top w:val="nil"/>
              <w:left w:val="nil"/>
              <w:bottom w:val="nil"/>
              <w:right w:val="single" w:sz="4" w:space="0" w:color="auto"/>
            </w:tcBorders>
            <w:shd w:val="clear" w:color="000000" w:fill="FFFFFF"/>
          </w:tcPr>
          <w:p w:rsidR="009175BC" w:rsidRPr="004774AC" w:rsidRDefault="009175BC" w:rsidP="002472E7">
            <w:pPr>
              <w:pStyle w:val="Texto"/>
              <w:spacing w:before="30" w:after="30" w:line="240" w:lineRule="auto"/>
              <w:ind w:firstLine="0"/>
              <w:rPr>
                <w:b/>
                <w:bCs/>
                <w:sz w:val="12"/>
                <w:szCs w:val="12"/>
              </w:rPr>
            </w:pPr>
          </w:p>
        </w:tc>
        <w:tc>
          <w:tcPr>
            <w:tcW w:w="767" w:type="dxa"/>
            <w:tcBorders>
              <w:top w:val="nil"/>
              <w:left w:val="nil"/>
              <w:bottom w:val="nil"/>
              <w:right w:val="single" w:sz="4" w:space="0" w:color="auto"/>
            </w:tcBorders>
            <w:shd w:val="clear" w:color="000000" w:fill="FFFFFF"/>
          </w:tcPr>
          <w:p w:rsidR="009175BC" w:rsidRPr="004774AC" w:rsidRDefault="009175BC" w:rsidP="002472E7">
            <w:pPr>
              <w:pStyle w:val="Texto"/>
              <w:spacing w:before="30" w:after="30" w:line="240" w:lineRule="auto"/>
              <w:ind w:firstLine="0"/>
              <w:rPr>
                <w:b/>
                <w:bCs/>
                <w:sz w:val="12"/>
                <w:szCs w:val="12"/>
              </w:rPr>
            </w:pPr>
          </w:p>
        </w:tc>
        <w:tc>
          <w:tcPr>
            <w:tcW w:w="828" w:type="dxa"/>
            <w:tcBorders>
              <w:top w:val="nil"/>
              <w:left w:val="nil"/>
              <w:bottom w:val="nil"/>
              <w:right w:val="single" w:sz="4" w:space="0" w:color="auto"/>
            </w:tcBorders>
            <w:shd w:val="clear" w:color="000000" w:fill="FFFFFF"/>
          </w:tcPr>
          <w:p w:rsidR="009175BC" w:rsidRPr="004774AC" w:rsidRDefault="009175BC" w:rsidP="002472E7">
            <w:pPr>
              <w:pStyle w:val="Texto"/>
              <w:spacing w:before="30" w:after="30" w:line="240" w:lineRule="auto"/>
              <w:ind w:firstLine="0"/>
              <w:rPr>
                <w:b/>
                <w:bCs/>
                <w:sz w:val="12"/>
                <w:szCs w:val="12"/>
              </w:rPr>
            </w:pPr>
          </w:p>
        </w:tc>
        <w:tc>
          <w:tcPr>
            <w:tcW w:w="966" w:type="dxa"/>
            <w:tcBorders>
              <w:top w:val="nil"/>
              <w:left w:val="nil"/>
              <w:bottom w:val="nil"/>
              <w:right w:val="single" w:sz="4" w:space="0" w:color="auto"/>
            </w:tcBorders>
            <w:shd w:val="clear" w:color="000000" w:fill="FFFFFF"/>
          </w:tcPr>
          <w:p w:rsidR="009175BC" w:rsidRPr="004774AC" w:rsidRDefault="009175BC" w:rsidP="002472E7">
            <w:pPr>
              <w:pStyle w:val="Texto"/>
              <w:spacing w:before="30" w:after="30" w:line="240" w:lineRule="auto"/>
              <w:ind w:firstLine="0"/>
              <w:rPr>
                <w:b/>
                <w:bCs/>
                <w:sz w:val="12"/>
                <w:szCs w:val="12"/>
              </w:rPr>
            </w:pPr>
          </w:p>
        </w:tc>
      </w:tr>
      <w:tr w:rsidR="009175BC" w:rsidRPr="004774AC" w:rsidTr="009175BC">
        <w:trPr>
          <w:trHeight w:val="20"/>
        </w:trPr>
        <w:tc>
          <w:tcPr>
            <w:tcW w:w="334" w:type="dxa"/>
            <w:tcBorders>
              <w:top w:val="nil"/>
              <w:left w:val="single" w:sz="4" w:space="0" w:color="auto"/>
              <w:bottom w:val="nil"/>
              <w:right w:val="nil"/>
            </w:tcBorders>
            <w:shd w:val="clear" w:color="000000" w:fill="FFFFFF"/>
          </w:tcPr>
          <w:p w:rsidR="009175BC" w:rsidRPr="004774AC" w:rsidRDefault="009175BC" w:rsidP="002472E7">
            <w:pPr>
              <w:pStyle w:val="Texto"/>
              <w:spacing w:before="30" w:after="30" w:line="240" w:lineRule="auto"/>
              <w:ind w:firstLine="0"/>
              <w:rPr>
                <w:sz w:val="12"/>
                <w:szCs w:val="12"/>
              </w:rPr>
            </w:pPr>
          </w:p>
        </w:tc>
        <w:tc>
          <w:tcPr>
            <w:tcW w:w="3267" w:type="dxa"/>
            <w:tcBorders>
              <w:top w:val="nil"/>
              <w:left w:val="nil"/>
              <w:bottom w:val="nil"/>
              <w:right w:val="single" w:sz="4" w:space="0" w:color="auto"/>
            </w:tcBorders>
            <w:shd w:val="clear" w:color="000000" w:fill="FFFFFF"/>
            <w:vAlign w:val="center"/>
          </w:tcPr>
          <w:p w:rsidR="009175BC" w:rsidRPr="004774AC" w:rsidRDefault="009175BC" w:rsidP="002472E7">
            <w:pPr>
              <w:pStyle w:val="Texto"/>
              <w:spacing w:before="30" w:after="30" w:line="240" w:lineRule="auto"/>
              <w:ind w:firstLine="0"/>
              <w:rPr>
                <w:sz w:val="12"/>
                <w:szCs w:val="12"/>
              </w:rPr>
            </w:pPr>
          </w:p>
        </w:tc>
        <w:tc>
          <w:tcPr>
            <w:tcW w:w="829" w:type="dxa"/>
            <w:tcBorders>
              <w:top w:val="nil"/>
              <w:left w:val="nil"/>
              <w:bottom w:val="nil"/>
              <w:right w:val="single" w:sz="4" w:space="0" w:color="auto"/>
            </w:tcBorders>
            <w:shd w:val="clear" w:color="000000" w:fill="FFFFFF"/>
          </w:tcPr>
          <w:p w:rsidR="009175BC" w:rsidRPr="004774AC" w:rsidRDefault="009175BC" w:rsidP="002472E7">
            <w:pPr>
              <w:pStyle w:val="Texto"/>
              <w:spacing w:before="30" w:after="30" w:line="240" w:lineRule="auto"/>
              <w:ind w:firstLine="0"/>
              <w:rPr>
                <w:sz w:val="12"/>
                <w:szCs w:val="12"/>
              </w:rPr>
            </w:pPr>
          </w:p>
        </w:tc>
        <w:tc>
          <w:tcPr>
            <w:tcW w:w="966" w:type="dxa"/>
            <w:tcBorders>
              <w:top w:val="nil"/>
              <w:left w:val="nil"/>
              <w:bottom w:val="nil"/>
              <w:right w:val="single" w:sz="4" w:space="0" w:color="auto"/>
            </w:tcBorders>
            <w:shd w:val="clear" w:color="000000" w:fill="FFFFFF"/>
          </w:tcPr>
          <w:p w:rsidR="009175BC" w:rsidRPr="004774AC" w:rsidRDefault="009175BC" w:rsidP="002472E7">
            <w:pPr>
              <w:pStyle w:val="Texto"/>
              <w:spacing w:before="30" w:after="30" w:line="240" w:lineRule="auto"/>
              <w:ind w:firstLine="0"/>
              <w:rPr>
                <w:sz w:val="12"/>
                <w:szCs w:val="12"/>
              </w:rPr>
            </w:pPr>
          </w:p>
        </w:tc>
        <w:tc>
          <w:tcPr>
            <w:tcW w:w="755" w:type="dxa"/>
            <w:tcBorders>
              <w:top w:val="nil"/>
              <w:left w:val="nil"/>
              <w:bottom w:val="nil"/>
              <w:right w:val="single" w:sz="4" w:space="0" w:color="auto"/>
            </w:tcBorders>
            <w:shd w:val="clear" w:color="000000" w:fill="FFFFFF"/>
          </w:tcPr>
          <w:p w:rsidR="009175BC" w:rsidRPr="004774AC" w:rsidRDefault="009175BC" w:rsidP="002472E7">
            <w:pPr>
              <w:pStyle w:val="Texto"/>
              <w:spacing w:before="30" w:after="30" w:line="240" w:lineRule="auto"/>
              <w:ind w:firstLine="0"/>
              <w:rPr>
                <w:sz w:val="12"/>
                <w:szCs w:val="12"/>
              </w:rPr>
            </w:pPr>
          </w:p>
        </w:tc>
        <w:tc>
          <w:tcPr>
            <w:tcW w:w="767" w:type="dxa"/>
            <w:tcBorders>
              <w:top w:val="nil"/>
              <w:left w:val="nil"/>
              <w:bottom w:val="nil"/>
              <w:right w:val="single" w:sz="4" w:space="0" w:color="auto"/>
            </w:tcBorders>
            <w:shd w:val="clear" w:color="000000" w:fill="FFFFFF"/>
          </w:tcPr>
          <w:p w:rsidR="009175BC" w:rsidRPr="004774AC" w:rsidRDefault="009175BC" w:rsidP="002472E7">
            <w:pPr>
              <w:pStyle w:val="Texto"/>
              <w:spacing w:before="30" w:after="30" w:line="240" w:lineRule="auto"/>
              <w:ind w:firstLine="0"/>
              <w:rPr>
                <w:sz w:val="12"/>
                <w:szCs w:val="12"/>
              </w:rPr>
            </w:pPr>
          </w:p>
        </w:tc>
        <w:tc>
          <w:tcPr>
            <w:tcW w:w="828" w:type="dxa"/>
            <w:tcBorders>
              <w:top w:val="nil"/>
              <w:left w:val="nil"/>
              <w:bottom w:val="nil"/>
              <w:right w:val="single" w:sz="4" w:space="0" w:color="auto"/>
            </w:tcBorders>
            <w:shd w:val="clear" w:color="000000" w:fill="FFFFFF"/>
          </w:tcPr>
          <w:p w:rsidR="009175BC" w:rsidRPr="004774AC" w:rsidRDefault="009175BC" w:rsidP="002472E7">
            <w:pPr>
              <w:pStyle w:val="Texto"/>
              <w:spacing w:before="30" w:after="30" w:line="240" w:lineRule="auto"/>
              <w:ind w:firstLine="0"/>
              <w:rPr>
                <w:sz w:val="12"/>
                <w:szCs w:val="12"/>
              </w:rPr>
            </w:pPr>
          </w:p>
        </w:tc>
        <w:tc>
          <w:tcPr>
            <w:tcW w:w="966" w:type="dxa"/>
            <w:tcBorders>
              <w:top w:val="nil"/>
              <w:left w:val="nil"/>
              <w:bottom w:val="nil"/>
              <w:right w:val="single" w:sz="4" w:space="0" w:color="auto"/>
            </w:tcBorders>
            <w:shd w:val="clear" w:color="000000" w:fill="FFFFFF"/>
          </w:tcPr>
          <w:p w:rsidR="009175BC" w:rsidRPr="004774AC" w:rsidRDefault="009175BC" w:rsidP="002472E7">
            <w:pPr>
              <w:pStyle w:val="Texto"/>
              <w:spacing w:before="30" w:after="30" w:line="240" w:lineRule="auto"/>
              <w:ind w:firstLine="0"/>
              <w:rPr>
                <w:sz w:val="12"/>
                <w:szCs w:val="12"/>
              </w:rPr>
            </w:pPr>
          </w:p>
        </w:tc>
      </w:tr>
      <w:tr w:rsidR="009175BC" w:rsidRPr="004774AC" w:rsidTr="009175BC">
        <w:trPr>
          <w:trHeight w:val="20"/>
        </w:trPr>
        <w:tc>
          <w:tcPr>
            <w:tcW w:w="334" w:type="dxa"/>
            <w:tcBorders>
              <w:top w:val="nil"/>
              <w:left w:val="single" w:sz="4" w:space="0" w:color="auto"/>
              <w:bottom w:val="nil"/>
              <w:right w:val="nil"/>
            </w:tcBorders>
            <w:shd w:val="clear" w:color="000000" w:fill="FFFFFF"/>
          </w:tcPr>
          <w:p w:rsidR="009175BC" w:rsidRPr="004774AC" w:rsidRDefault="009175BC" w:rsidP="002472E7">
            <w:pPr>
              <w:pStyle w:val="Texto"/>
              <w:spacing w:before="30" w:after="30" w:line="240" w:lineRule="auto"/>
              <w:ind w:firstLine="0"/>
              <w:rPr>
                <w:b/>
                <w:bCs/>
                <w:sz w:val="12"/>
                <w:szCs w:val="12"/>
              </w:rPr>
            </w:pPr>
          </w:p>
        </w:tc>
        <w:tc>
          <w:tcPr>
            <w:tcW w:w="3267" w:type="dxa"/>
            <w:tcBorders>
              <w:top w:val="nil"/>
              <w:left w:val="nil"/>
              <w:bottom w:val="nil"/>
              <w:right w:val="single" w:sz="4" w:space="0" w:color="auto"/>
            </w:tcBorders>
            <w:shd w:val="clear" w:color="000000" w:fill="FFFFFF"/>
            <w:vAlign w:val="center"/>
          </w:tcPr>
          <w:p w:rsidR="009175BC" w:rsidRPr="004774AC" w:rsidRDefault="009175BC" w:rsidP="002472E7">
            <w:pPr>
              <w:pStyle w:val="Texto"/>
              <w:spacing w:before="30" w:after="30" w:line="240" w:lineRule="auto"/>
              <w:ind w:firstLine="0"/>
              <w:rPr>
                <w:sz w:val="12"/>
                <w:szCs w:val="12"/>
              </w:rPr>
            </w:pPr>
            <w:r w:rsidRPr="004774AC">
              <w:rPr>
                <w:sz w:val="12"/>
                <w:szCs w:val="12"/>
              </w:rPr>
              <w:t>Entidades Paraestatales Empresariales Financieras No Monetarias con Participación Estatal Mayoritaria</w:t>
            </w:r>
          </w:p>
        </w:tc>
        <w:tc>
          <w:tcPr>
            <w:tcW w:w="829" w:type="dxa"/>
            <w:tcBorders>
              <w:top w:val="nil"/>
              <w:left w:val="nil"/>
              <w:bottom w:val="nil"/>
              <w:right w:val="single" w:sz="4" w:space="0" w:color="auto"/>
            </w:tcBorders>
            <w:shd w:val="clear" w:color="000000" w:fill="FFFFFF"/>
          </w:tcPr>
          <w:p w:rsidR="009175BC" w:rsidRPr="004774AC" w:rsidRDefault="009175BC" w:rsidP="002472E7">
            <w:pPr>
              <w:pStyle w:val="Texto"/>
              <w:spacing w:before="30" w:after="30" w:line="240" w:lineRule="auto"/>
              <w:ind w:firstLine="0"/>
              <w:rPr>
                <w:b/>
                <w:bCs/>
                <w:sz w:val="12"/>
                <w:szCs w:val="12"/>
              </w:rPr>
            </w:pPr>
          </w:p>
        </w:tc>
        <w:tc>
          <w:tcPr>
            <w:tcW w:w="966" w:type="dxa"/>
            <w:tcBorders>
              <w:top w:val="nil"/>
              <w:left w:val="nil"/>
              <w:bottom w:val="nil"/>
              <w:right w:val="single" w:sz="4" w:space="0" w:color="auto"/>
            </w:tcBorders>
            <w:shd w:val="clear" w:color="000000" w:fill="FFFFFF"/>
          </w:tcPr>
          <w:p w:rsidR="009175BC" w:rsidRPr="004774AC" w:rsidRDefault="009175BC" w:rsidP="002472E7">
            <w:pPr>
              <w:pStyle w:val="Texto"/>
              <w:spacing w:before="30" w:after="30" w:line="240" w:lineRule="auto"/>
              <w:ind w:firstLine="0"/>
              <w:rPr>
                <w:b/>
                <w:bCs/>
                <w:sz w:val="12"/>
                <w:szCs w:val="12"/>
              </w:rPr>
            </w:pPr>
          </w:p>
        </w:tc>
        <w:tc>
          <w:tcPr>
            <w:tcW w:w="755" w:type="dxa"/>
            <w:tcBorders>
              <w:top w:val="nil"/>
              <w:left w:val="nil"/>
              <w:bottom w:val="nil"/>
              <w:right w:val="single" w:sz="4" w:space="0" w:color="auto"/>
            </w:tcBorders>
            <w:shd w:val="clear" w:color="000000" w:fill="FFFFFF"/>
          </w:tcPr>
          <w:p w:rsidR="009175BC" w:rsidRPr="004774AC" w:rsidRDefault="009175BC" w:rsidP="002472E7">
            <w:pPr>
              <w:pStyle w:val="Texto"/>
              <w:spacing w:before="30" w:after="30" w:line="240" w:lineRule="auto"/>
              <w:ind w:firstLine="0"/>
              <w:rPr>
                <w:b/>
                <w:bCs/>
                <w:sz w:val="12"/>
                <w:szCs w:val="12"/>
              </w:rPr>
            </w:pPr>
          </w:p>
        </w:tc>
        <w:tc>
          <w:tcPr>
            <w:tcW w:w="767" w:type="dxa"/>
            <w:tcBorders>
              <w:top w:val="nil"/>
              <w:left w:val="nil"/>
              <w:bottom w:val="nil"/>
              <w:right w:val="single" w:sz="4" w:space="0" w:color="auto"/>
            </w:tcBorders>
            <w:shd w:val="clear" w:color="000000" w:fill="FFFFFF"/>
          </w:tcPr>
          <w:p w:rsidR="009175BC" w:rsidRPr="004774AC" w:rsidRDefault="009175BC" w:rsidP="002472E7">
            <w:pPr>
              <w:pStyle w:val="Texto"/>
              <w:spacing w:before="30" w:after="30" w:line="240" w:lineRule="auto"/>
              <w:ind w:firstLine="0"/>
              <w:rPr>
                <w:b/>
                <w:bCs/>
                <w:sz w:val="12"/>
                <w:szCs w:val="12"/>
              </w:rPr>
            </w:pPr>
          </w:p>
        </w:tc>
        <w:tc>
          <w:tcPr>
            <w:tcW w:w="828" w:type="dxa"/>
            <w:tcBorders>
              <w:top w:val="nil"/>
              <w:left w:val="nil"/>
              <w:bottom w:val="nil"/>
              <w:right w:val="single" w:sz="4" w:space="0" w:color="auto"/>
            </w:tcBorders>
            <w:shd w:val="clear" w:color="000000" w:fill="FFFFFF"/>
          </w:tcPr>
          <w:p w:rsidR="009175BC" w:rsidRPr="004774AC" w:rsidRDefault="009175BC" w:rsidP="002472E7">
            <w:pPr>
              <w:pStyle w:val="Texto"/>
              <w:spacing w:before="30" w:after="30" w:line="240" w:lineRule="auto"/>
              <w:ind w:firstLine="0"/>
              <w:rPr>
                <w:b/>
                <w:bCs/>
                <w:sz w:val="12"/>
                <w:szCs w:val="12"/>
              </w:rPr>
            </w:pPr>
          </w:p>
        </w:tc>
        <w:tc>
          <w:tcPr>
            <w:tcW w:w="966" w:type="dxa"/>
            <w:tcBorders>
              <w:top w:val="nil"/>
              <w:left w:val="nil"/>
              <w:bottom w:val="nil"/>
              <w:right w:val="single" w:sz="4" w:space="0" w:color="auto"/>
            </w:tcBorders>
            <w:shd w:val="clear" w:color="000000" w:fill="FFFFFF"/>
          </w:tcPr>
          <w:p w:rsidR="009175BC" w:rsidRPr="004774AC" w:rsidRDefault="009175BC" w:rsidP="002472E7">
            <w:pPr>
              <w:pStyle w:val="Texto"/>
              <w:spacing w:before="30" w:after="30" w:line="240" w:lineRule="auto"/>
              <w:ind w:firstLine="0"/>
              <w:rPr>
                <w:b/>
                <w:bCs/>
                <w:sz w:val="12"/>
                <w:szCs w:val="12"/>
              </w:rPr>
            </w:pPr>
          </w:p>
        </w:tc>
      </w:tr>
      <w:tr w:rsidR="009175BC" w:rsidRPr="004774AC" w:rsidTr="009175BC">
        <w:trPr>
          <w:trHeight w:val="20"/>
        </w:trPr>
        <w:tc>
          <w:tcPr>
            <w:tcW w:w="334" w:type="dxa"/>
            <w:tcBorders>
              <w:top w:val="nil"/>
              <w:left w:val="single" w:sz="4" w:space="0" w:color="auto"/>
              <w:bottom w:val="nil"/>
              <w:right w:val="nil"/>
            </w:tcBorders>
            <w:shd w:val="clear" w:color="000000" w:fill="FFFFFF"/>
          </w:tcPr>
          <w:p w:rsidR="009175BC" w:rsidRPr="004774AC" w:rsidRDefault="009175BC" w:rsidP="002472E7">
            <w:pPr>
              <w:pStyle w:val="Texto"/>
              <w:spacing w:before="30" w:after="30" w:line="240" w:lineRule="auto"/>
              <w:ind w:firstLine="0"/>
              <w:rPr>
                <w:sz w:val="12"/>
                <w:szCs w:val="12"/>
              </w:rPr>
            </w:pPr>
          </w:p>
        </w:tc>
        <w:tc>
          <w:tcPr>
            <w:tcW w:w="3267" w:type="dxa"/>
            <w:tcBorders>
              <w:top w:val="nil"/>
              <w:left w:val="nil"/>
              <w:bottom w:val="nil"/>
              <w:right w:val="single" w:sz="4" w:space="0" w:color="auto"/>
            </w:tcBorders>
            <w:shd w:val="clear" w:color="000000" w:fill="FFFFFF"/>
            <w:vAlign w:val="center"/>
          </w:tcPr>
          <w:p w:rsidR="009175BC" w:rsidRPr="004774AC" w:rsidRDefault="009175BC" w:rsidP="002472E7">
            <w:pPr>
              <w:pStyle w:val="Texto"/>
              <w:spacing w:before="30" w:after="30" w:line="240" w:lineRule="auto"/>
              <w:ind w:firstLine="0"/>
              <w:rPr>
                <w:sz w:val="12"/>
                <w:szCs w:val="12"/>
              </w:rPr>
            </w:pPr>
          </w:p>
        </w:tc>
        <w:tc>
          <w:tcPr>
            <w:tcW w:w="829" w:type="dxa"/>
            <w:tcBorders>
              <w:top w:val="nil"/>
              <w:left w:val="nil"/>
              <w:bottom w:val="nil"/>
              <w:right w:val="single" w:sz="4" w:space="0" w:color="auto"/>
            </w:tcBorders>
            <w:shd w:val="clear" w:color="000000" w:fill="FFFFFF"/>
          </w:tcPr>
          <w:p w:rsidR="009175BC" w:rsidRPr="004774AC" w:rsidRDefault="009175BC" w:rsidP="002472E7">
            <w:pPr>
              <w:pStyle w:val="Texto"/>
              <w:spacing w:before="30" w:after="30" w:line="240" w:lineRule="auto"/>
              <w:ind w:firstLine="0"/>
              <w:rPr>
                <w:sz w:val="12"/>
                <w:szCs w:val="12"/>
              </w:rPr>
            </w:pPr>
          </w:p>
        </w:tc>
        <w:tc>
          <w:tcPr>
            <w:tcW w:w="966" w:type="dxa"/>
            <w:tcBorders>
              <w:top w:val="nil"/>
              <w:left w:val="nil"/>
              <w:bottom w:val="nil"/>
              <w:right w:val="single" w:sz="4" w:space="0" w:color="auto"/>
            </w:tcBorders>
            <w:shd w:val="clear" w:color="000000" w:fill="FFFFFF"/>
          </w:tcPr>
          <w:p w:rsidR="009175BC" w:rsidRPr="004774AC" w:rsidRDefault="009175BC" w:rsidP="002472E7">
            <w:pPr>
              <w:pStyle w:val="Texto"/>
              <w:spacing w:before="30" w:after="30" w:line="240" w:lineRule="auto"/>
              <w:ind w:firstLine="0"/>
              <w:rPr>
                <w:sz w:val="12"/>
                <w:szCs w:val="12"/>
              </w:rPr>
            </w:pPr>
          </w:p>
        </w:tc>
        <w:tc>
          <w:tcPr>
            <w:tcW w:w="755" w:type="dxa"/>
            <w:tcBorders>
              <w:top w:val="nil"/>
              <w:left w:val="nil"/>
              <w:bottom w:val="nil"/>
              <w:right w:val="single" w:sz="4" w:space="0" w:color="auto"/>
            </w:tcBorders>
            <w:shd w:val="clear" w:color="000000" w:fill="FFFFFF"/>
          </w:tcPr>
          <w:p w:rsidR="009175BC" w:rsidRPr="004774AC" w:rsidRDefault="009175BC" w:rsidP="002472E7">
            <w:pPr>
              <w:pStyle w:val="Texto"/>
              <w:spacing w:before="30" w:after="30" w:line="240" w:lineRule="auto"/>
              <w:ind w:firstLine="0"/>
              <w:rPr>
                <w:sz w:val="12"/>
                <w:szCs w:val="12"/>
              </w:rPr>
            </w:pPr>
          </w:p>
        </w:tc>
        <w:tc>
          <w:tcPr>
            <w:tcW w:w="767" w:type="dxa"/>
            <w:tcBorders>
              <w:top w:val="nil"/>
              <w:left w:val="nil"/>
              <w:bottom w:val="nil"/>
              <w:right w:val="single" w:sz="4" w:space="0" w:color="auto"/>
            </w:tcBorders>
            <w:shd w:val="clear" w:color="000000" w:fill="FFFFFF"/>
          </w:tcPr>
          <w:p w:rsidR="009175BC" w:rsidRPr="004774AC" w:rsidRDefault="009175BC" w:rsidP="002472E7">
            <w:pPr>
              <w:pStyle w:val="Texto"/>
              <w:spacing w:before="30" w:after="30" w:line="240" w:lineRule="auto"/>
              <w:ind w:firstLine="0"/>
              <w:rPr>
                <w:sz w:val="12"/>
                <w:szCs w:val="12"/>
              </w:rPr>
            </w:pPr>
          </w:p>
        </w:tc>
        <w:tc>
          <w:tcPr>
            <w:tcW w:w="828" w:type="dxa"/>
            <w:tcBorders>
              <w:top w:val="nil"/>
              <w:left w:val="nil"/>
              <w:bottom w:val="nil"/>
              <w:right w:val="single" w:sz="4" w:space="0" w:color="auto"/>
            </w:tcBorders>
            <w:shd w:val="clear" w:color="000000" w:fill="FFFFFF"/>
          </w:tcPr>
          <w:p w:rsidR="009175BC" w:rsidRPr="004774AC" w:rsidRDefault="009175BC" w:rsidP="002472E7">
            <w:pPr>
              <w:pStyle w:val="Texto"/>
              <w:spacing w:before="30" w:after="30" w:line="240" w:lineRule="auto"/>
              <w:ind w:firstLine="0"/>
              <w:rPr>
                <w:sz w:val="12"/>
                <w:szCs w:val="12"/>
              </w:rPr>
            </w:pPr>
          </w:p>
        </w:tc>
        <w:tc>
          <w:tcPr>
            <w:tcW w:w="966" w:type="dxa"/>
            <w:tcBorders>
              <w:top w:val="nil"/>
              <w:left w:val="nil"/>
              <w:bottom w:val="nil"/>
              <w:right w:val="single" w:sz="4" w:space="0" w:color="auto"/>
            </w:tcBorders>
            <w:shd w:val="clear" w:color="000000" w:fill="FFFFFF"/>
          </w:tcPr>
          <w:p w:rsidR="009175BC" w:rsidRPr="004774AC" w:rsidRDefault="009175BC" w:rsidP="002472E7">
            <w:pPr>
              <w:pStyle w:val="Texto"/>
              <w:spacing w:before="30" w:after="30" w:line="240" w:lineRule="auto"/>
              <w:ind w:firstLine="0"/>
              <w:rPr>
                <w:sz w:val="12"/>
                <w:szCs w:val="12"/>
              </w:rPr>
            </w:pPr>
          </w:p>
        </w:tc>
      </w:tr>
      <w:tr w:rsidR="009175BC" w:rsidRPr="004774AC" w:rsidTr="009175BC">
        <w:trPr>
          <w:trHeight w:val="20"/>
        </w:trPr>
        <w:tc>
          <w:tcPr>
            <w:tcW w:w="334" w:type="dxa"/>
            <w:tcBorders>
              <w:top w:val="nil"/>
              <w:left w:val="single" w:sz="4" w:space="0" w:color="auto"/>
              <w:bottom w:val="nil"/>
              <w:right w:val="nil"/>
            </w:tcBorders>
            <w:shd w:val="clear" w:color="000000" w:fill="FFFFFF"/>
          </w:tcPr>
          <w:p w:rsidR="009175BC" w:rsidRPr="004774AC" w:rsidRDefault="009175BC" w:rsidP="002472E7">
            <w:pPr>
              <w:pStyle w:val="Texto"/>
              <w:spacing w:before="30" w:after="30" w:line="240" w:lineRule="auto"/>
              <w:ind w:firstLine="0"/>
              <w:rPr>
                <w:b/>
                <w:bCs/>
                <w:sz w:val="12"/>
                <w:szCs w:val="12"/>
              </w:rPr>
            </w:pPr>
          </w:p>
        </w:tc>
        <w:tc>
          <w:tcPr>
            <w:tcW w:w="3267" w:type="dxa"/>
            <w:tcBorders>
              <w:top w:val="nil"/>
              <w:left w:val="nil"/>
              <w:bottom w:val="nil"/>
              <w:right w:val="single" w:sz="4" w:space="0" w:color="auto"/>
            </w:tcBorders>
            <w:shd w:val="clear" w:color="000000" w:fill="FFFFFF"/>
            <w:vAlign w:val="center"/>
          </w:tcPr>
          <w:p w:rsidR="009175BC" w:rsidRPr="004774AC" w:rsidRDefault="009175BC" w:rsidP="002472E7">
            <w:pPr>
              <w:pStyle w:val="Texto"/>
              <w:spacing w:before="30" w:after="30" w:line="240" w:lineRule="auto"/>
              <w:ind w:firstLine="0"/>
              <w:rPr>
                <w:sz w:val="12"/>
                <w:szCs w:val="12"/>
              </w:rPr>
            </w:pPr>
            <w:r w:rsidRPr="004774AC">
              <w:rPr>
                <w:sz w:val="12"/>
                <w:szCs w:val="12"/>
              </w:rPr>
              <w:t>Fideicomisos Financieros Públicos con Participación Estatal Mayoritaria</w:t>
            </w:r>
          </w:p>
        </w:tc>
        <w:tc>
          <w:tcPr>
            <w:tcW w:w="829" w:type="dxa"/>
            <w:tcBorders>
              <w:top w:val="nil"/>
              <w:left w:val="nil"/>
              <w:bottom w:val="nil"/>
              <w:right w:val="single" w:sz="4" w:space="0" w:color="auto"/>
            </w:tcBorders>
            <w:shd w:val="clear" w:color="000000" w:fill="FFFFFF"/>
          </w:tcPr>
          <w:p w:rsidR="009175BC" w:rsidRPr="004774AC" w:rsidRDefault="009175BC" w:rsidP="002472E7">
            <w:pPr>
              <w:pStyle w:val="Texto"/>
              <w:spacing w:before="30" w:after="30" w:line="240" w:lineRule="auto"/>
              <w:ind w:firstLine="0"/>
              <w:rPr>
                <w:b/>
                <w:bCs/>
                <w:sz w:val="12"/>
                <w:szCs w:val="12"/>
              </w:rPr>
            </w:pPr>
          </w:p>
        </w:tc>
        <w:tc>
          <w:tcPr>
            <w:tcW w:w="966" w:type="dxa"/>
            <w:tcBorders>
              <w:top w:val="nil"/>
              <w:left w:val="nil"/>
              <w:bottom w:val="nil"/>
              <w:right w:val="single" w:sz="4" w:space="0" w:color="auto"/>
            </w:tcBorders>
            <w:shd w:val="clear" w:color="000000" w:fill="FFFFFF"/>
          </w:tcPr>
          <w:p w:rsidR="009175BC" w:rsidRPr="004774AC" w:rsidRDefault="009175BC" w:rsidP="002472E7">
            <w:pPr>
              <w:pStyle w:val="Texto"/>
              <w:spacing w:before="30" w:after="30" w:line="240" w:lineRule="auto"/>
              <w:ind w:firstLine="0"/>
              <w:rPr>
                <w:b/>
                <w:bCs/>
                <w:sz w:val="12"/>
                <w:szCs w:val="12"/>
              </w:rPr>
            </w:pPr>
          </w:p>
        </w:tc>
        <w:tc>
          <w:tcPr>
            <w:tcW w:w="755" w:type="dxa"/>
            <w:tcBorders>
              <w:top w:val="nil"/>
              <w:left w:val="nil"/>
              <w:bottom w:val="nil"/>
              <w:right w:val="single" w:sz="4" w:space="0" w:color="auto"/>
            </w:tcBorders>
            <w:shd w:val="clear" w:color="000000" w:fill="FFFFFF"/>
          </w:tcPr>
          <w:p w:rsidR="009175BC" w:rsidRPr="004774AC" w:rsidRDefault="009175BC" w:rsidP="002472E7">
            <w:pPr>
              <w:pStyle w:val="Texto"/>
              <w:spacing w:before="30" w:after="30" w:line="240" w:lineRule="auto"/>
              <w:ind w:firstLine="0"/>
              <w:rPr>
                <w:b/>
                <w:bCs/>
                <w:sz w:val="12"/>
                <w:szCs w:val="12"/>
              </w:rPr>
            </w:pPr>
          </w:p>
        </w:tc>
        <w:tc>
          <w:tcPr>
            <w:tcW w:w="767" w:type="dxa"/>
            <w:tcBorders>
              <w:top w:val="nil"/>
              <w:left w:val="nil"/>
              <w:bottom w:val="nil"/>
              <w:right w:val="single" w:sz="4" w:space="0" w:color="auto"/>
            </w:tcBorders>
            <w:shd w:val="clear" w:color="000000" w:fill="FFFFFF"/>
          </w:tcPr>
          <w:p w:rsidR="009175BC" w:rsidRPr="004774AC" w:rsidRDefault="009175BC" w:rsidP="002472E7">
            <w:pPr>
              <w:pStyle w:val="Texto"/>
              <w:spacing w:before="30" w:after="30" w:line="240" w:lineRule="auto"/>
              <w:ind w:firstLine="0"/>
              <w:rPr>
                <w:b/>
                <w:bCs/>
                <w:sz w:val="12"/>
                <w:szCs w:val="12"/>
              </w:rPr>
            </w:pPr>
          </w:p>
        </w:tc>
        <w:tc>
          <w:tcPr>
            <w:tcW w:w="828" w:type="dxa"/>
            <w:tcBorders>
              <w:top w:val="nil"/>
              <w:left w:val="nil"/>
              <w:bottom w:val="nil"/>
              <w:right w:val="single" w:sz="4" w:space="0" w:color="auto"/>
            </w:tcBorders>
            <w:shd w:val="clear" w:color="000000" w:fill="FFFFFF"/>
          </w:tcPr>
          <w:p w:rsidR="009175BC" w:rsidRPr="004774AC" w:rsidRDefault="009175BC" w:rsidP="002472E7">
            <w:pPr>
              <w:pStyle w:val="Texto"/>
              <w:spacing w:before="30" w:after="30" w:line="240" w:lineRule="auto"/>
              <w:ind w:firstLine="0"/>
              <w:rPr>
                <w:b/>
                <w:bCs/>
                <w:sz w:val="12"/>
                <w:szCs w:val="12"/>
              </w:rPr>
            </w:pPr>
          </w:p>
        </w:tc>
        <w:tc>
          <w:tcPr>
            <w:tcW w:w="966" w:type="dxa"/>
            <w:tcBorders>
              <w:top w:val="nil"/>
              <w:left w:val="nil"/>
              <w:bottom w:val="nil"/>
              <w:right w:val="single" w:sz="4" w:space="0" w:color="auto"/>
            </w:tcBorders>
            <w:shd w:val="clear" w:color="000000" w:fill="FFFFFF"/>
          </w:tcPr>
          <w:p w:rsidR="009175BC" w:rsidRPr="004774AC" w:rsidRDefault="009175BC" w:rsidP="002472E7">
            <w:pPr>
              <w:pStyle w:val="Texto"/>
              <w:spacing w:before="30" w:after="30" w:line="240" w:lineRule="auto"/>
              <w:ind w:firstLine="0"/>
              <w:rPr>
                <w:b/>
                <w:bCs/>
                <w:sz w:val="12"/>
                <w:szCs w:val="12"/>
              </w:rPr>
            </w:pPr>
          </w:p>
        </w:tc>
      </w:tr>
      <w:tr w:rsidR="009175BC" w:rsidRPr="004774AC" w:rsidTr="009175BC">
        <w:trPr>
          <w:trHeight w:val="20"/>
        </w:trPr>
        <w:tc>
          <w:tcPr>
            <w:tcW w:w="334" w:type="dxa"/>
            <w:tcBorders>
              <w:top w:val="nil"/>
              <w:left w:val="single" w:sz="4" w:space="0" w:color="auto"/>
              <w:bottom w:val="single" w:sz="4" w:space="0" w:color="auto"/>
              <w:right w:val="nil"/>
            </w:tcBorders>
            <w:shd w:val="clear" w:color="000000" w:fill="FFFFFF"/>
          </w:tcPr>
          <w:p w:rsidR="009175BC" w:rsidRPr="004774AC" w:rsidRDefault="009175BC" w:rsidP="002472E7">
            <w:pPr>
              <w:pStyle w:val="Texto"/>
              <w:spacing w:before="30" w:after="30" w:line="240" w:lineRule="auto"/>
              <w:ind w:firstLine="0"/>
              <w:rPr>
                <w:sz w:val="12"/>
                <w:szCs w:val="12"/>
              </w:rPr>
            </w:pPr>
          </w:p>
        </w:tc>
        <w:tc>
          <w:tcPr>
            <w:tcW w:w="3267" w:type="dxa"/>
            <w:tcBorders>
              <w:top w:val="nil"/>
              <w:left w:val="nil"/>
              <w:bottom w:val="single" w:sz="4" w:space="0" w:color="auto"/>
              <w:right w:val="single" w:sz="4" w:space="0" w:color="auto"/>
            </w:tcBorders>
            <w:shd w:val="clear" w:color="000000" w:fill="FFFFFF"/>
          </w:tcPr>
          <w:p w:rsidR="009175BC" w:rsidRPr="004774AC" w:rsidRDefault="009175BC" w:rsidP="002472E7">
            <w:pPr>
              <w:pStyle w:val="Texto"/>
              <w:spacing w:before="30" w:after="30" w:line="240" w:lineRule="auto"/>
              <w:ind w:firstLine="0"/>
              <w:rPr>
                <w:sz w:val="12"/>
                <w:szCs w:val="12"/>
              </w:rPr>
            </w:pPr>
          </w:p>
        </w:tc>
        <w:tc>
          <w:tcPr>
            <w:tcW w:w="829" w:type="dxa"/>
            <w:tcBorders>
              <w:top w:val="nil"/>
              <w:left w:val="nil"/>
              <w:bottom w:val="single" w:sz="4" w:space="0" w:color="auto"/>
              <w:right w:val="single" w:sz="4" w:space="0" w:color="auto"/>
            </w:tcBorders>
            <w:shd w:val="clear" w:color="000000" w:fill="FFFFFF"/>
          </w:tcPr>
          <w:p w:rsidR="009175BC" w:rsidRPr="004774AC" w:rsidRDefault="009175BC" w:rsidP="002472E7">
            <w:pPr>
              <w:pStyle w:val="Texto"/>
              <w:spacing w:before="30" w:after="30" w:line="240" w:lineRule="auto"/>
              <w:ind w:firstLine="0"/>
              <w:rPr>
                <w:sz w:val="12"/>
                <w:szCs w:val="12"/>
              </w:rPr>
            </w:pPr>
          </w:p>
        </w:tc>
        <w:tc>
          <w:tcPr>
            <w:tcW w:w="966" w:type="dxa"/>
            <w:tcBorders>
              <w:top w:val="nil"/>
              <w:left w:val="nil"/>
              <w:bottom w:val="single" w:sz="4" w:space="0" w:color="auto"/>
              <w:right w:val="single" w:sz="4" w:space="0" w:color="auto"/>
            </w:tcBorders>
            <w:shd w:val="clear" w:color="000000" w:fill="FFFFFF"/>
          </w:tcPr>
          <w:p w:rsidR="009175BC" w:rsidRPr="004774AC" w:rsidRDefault="009175BC" w:rsidP="002472E7">
            <w:pPr>
              <w:pStyle w:val="Texto"/>
              <w:spacing w:before="30" w:after="30" w:line="240" w:lineRule="auto"/>
              <w:ind w:firstLine="0"/>
              <w:rPr>
                <w:sz w:val="12"/>
                <w:szCs w:val="12"/>
              </w:rPr>
            </w:pPr>
          </w:p>
        </w:tc>
        <w:tc>
          <w:tcPr>
            <w:tcW w:w="755" w:type="dxa"/>
            <w:tcBorders>
              <w:top w:val="nil"/>
              <w:left w:val="nil"/>
              <w:bottom w:val="single" w:sz="4" w:space="0" w:color="auto"/>
              <w:right w:val="single" w:sz="4" w:space="0" w:color="auto"/>
            </w:tcBorders>
            <w:shd w:val="clear" w:color="000000" w:fill="FFFFFF"/>
          </w:tcPr>
          <w:p w:rsidR="009175BC" w:rsidRPr="004774AC" w:rsidRDefault="009175BC" w:rsidP="002472E7">
            <w:pPr>
              <w:pStyle w:val="Texto"/>
              <w:spacing w:before="30" w:after="30" w:line="240" w:lineRule="auto"/>
              <w:ind w:firstLine="0"/>
              <w:rPr>
                <w:sz w:val="12"/>
                <w:szCs w:val="12"/>
              </w:rPr>
            </w:pPr>
          </w:p>
        </w:tc>
        <w:tc>
          <w:tcPr>
            <w:tcW w:w="767" w:type="dxa"/>
            <w:tcBorders>
              <w:top w:val="nil"/>
              <w:left w:val="nil"/>
              <w:bottom w:val="single" w:sz="4" w:space="0" w:color="auto"/>
              <w:right w:val="single" w:sz="4" w:space="0" w:color="auto"/>
            </w:tcBorders>
            <w:shd w:val="clear" w:color="000000" w:fill="FFFFFF"/>
          </w:tcPr>
          <w:p w:rsidR="009175BC" w:rsidRPr="004774AC" w:rsidRDefault="009175BC" w:rsidP="002472E7">
            <w:pPr>
              <w:pStyle w:val="Texto"/>
              <w:spacing w:before="30" w:after="30" w:line="240" w:lineRule="auto"/>
              <w:ind w:firstLine="0"/>
              <w:rPr>
                <w:sz w:val="12"/>
                <w:szCs w:val="12"/>
              </w:rPr>
            </w:pPr>
          </w:p>
        </w:tc>
        <w:tc>
          <w:tcPr>
            <w:tcW w:w="828" w:type="dxa"/>
            <w:tcBorders>
              <w:top w:val="nil"/>
              <w:left w:val="nil"/>
              <w:bottom w:val="single" w:sz="4" w:space="0" w:color="auto"/>
              <w:right w:val="single" w:sz="4" w:space="0" w:color="auto"/>
            </w:tcBorders>
            <w:shd w:val="clear" w:color="000000" w:fill="FFFFFF"/>
          </w:tcPr>
          <w:p w:rsidR="009175BC" w:rsidRPr="004774AC" w:rsidRDefault="009175BC" w:rsidP="002472E7">
            <w:pPr>
              <w:pStyle w:val="Texto"/>
              <w:spacing w:before="30" w:after="30" w:line="240" w:lineRule="auto"/>
              <w:ind w:firstLine="0"/>
              <w:rPr>
                <w:sz w:val="12"/>
                <w:szCs w:val="12"/>
              </w:rPr>
            </w:pPr>
          </w:p>
        </w:tc>
        <w:tc>
          <w:tcPr>
            <w:tcW w:w="966" w:type="dxa"/>
            <w:tcBorders>
              <w:top w:val="nil"/>
              <w:left w:val="nil"/>
              <w:bottom w:val="single" w:sz="4" w:space="0" w:color="auto"/>
              <w:right w:val="single" w:sz="4" w:space="0" w:color="auto"/>
            </w:tcBorders>
            <w:shd w:val="clear" w:color="000000" w:fill="FFFFFF"/>
          </w:tcPr>
          <w:p w:rsidR="009175BC" w:rsidRPr="004774AC" w:rsidRDefault="009175BC" w:rsidP="002472E7">
            <w:pPr>
              <w:pStyle w:val="Texto"/>
              <w:spacing w:before="30" w:after="30" w:line="240" w:lineRule="auto"/>
              <w:ind w:firstLine="0"/>
              <w:rPr>
                <w:sz w:val="12"/>
                <w:szCs w:val="12"/>
              </w:rPr>
            </w:pPr>
          </w:p>
        </w:tc>
      </w:tr>
      <w:tr w:rsidR="009175BC" w:rsidRPr="004774AC" w:rsidTr="009175BC">
        <w:trPr>
          <w:trHeight w:val="20"/>
        </w:trPr>
        <w:tc>
          <w:tcPr>
            <w:tcW w:w="334" w:type="dxa"/>
            <w:tcBorders>
              <w:top w:val="nil"/>
              <w:left w:val="single" w:sz="4" w:space="0" w:color="auto"/>
              <w:bottom w:val="single" w:sz="4" w:space="0" w:color="auto"/>
              <w:right w:val="nil"/>
            </w:tcBorders>
            <w:shd w:val="clear" w:color="000000" w:fill="FFFFFF"/>
          </w:tcPr>
          <w:p w:rsidR="009175BC" w:rsidRPr="004774AC" w:rsidRDefault="009175BC" w:rsidP="002472E7">
            <w:pPr>
              <w:pStyle w:val="Texto"/>
              <w:spacing w:before="30" w:after="30" w:line="240" w:lineRule="auto"/>
              <w:ind w:firstLine="0"/>
              <w:rPr>
                <w:b/>
                <w:bCs/>
                <w:sz w:val="12"/>
                <w:szCs w:val="12"/>
              </w:rPr>
            </w:pPr>
          </w:p>
        </w:tc>
        <w:tc>
          <w:tcPr>
            <w:tcW w:w="3267" w:type="dxa"/>
            <w:tcBorders>
              <w:top w:val="nil"/>
              <w:left w:val="nil"/>
              <w:bottom w:val="single" w:sz="4" w:space="0" w:color="auto"/>
              <w:right w:val="single" w:sz="4" w:space="0" w:color="auto"/>
            </w:tcBorders>
            <w:shd w:val="clear" w:color="000000" w:fill="FFFFFF"/>
          </w:tcPr>
          <w:p w:rsidR="009175BC" w:rsidRPr="004774AC" w:rsidRDefault="009175BC" w:rsidP="002472E7">
            <w:pPr>
              <w:pStyle w:val="Texto"/>
              <w:spacing w:before="30" w:after="30" w:line="240" w:lineRule="auto"/>
              <w:ind w:firstLine="0"/>
              <w:rPr>
                <w:b/>
                <w:bCs/>
                <w:sz w:val="12"/>
                <w:szCs w:val="12"/>
              </w:rPr>
            </w:pPr>
            <w:r w:rsidRPr="004774AC">
              <w:rPr>
                <w:b/>
                <w:bCs/>
                <w:sz w:val="12"/>
                <w:szCs w:val="12"/>
              </w:rPr>
              <w:t>Total del Gasto</w:t>
            </w:r>
          </w:p>
        </w:tc>
        <w:tc>
          <w:tcPr>
            <w:tcW w:w="829" w:type="dxa"/>
            <w:tcBorders>
              <w:top w:val="nil"/>
              <w:left w:val="nil"/>
              <w:bottom w:val="single" w:sz="4" w:space="0" w:color="auto"/>
              <w:right w:val="single" w:sz="4" w:space="0" w:color="auto"/>
            </w:tcBorders>
            <w:shd w:val="clear" w:color="000000" w:fill="FFFFFF"/>
          </w:tcPr>
          <w:p w:rsidR="009175BC" w:rsidRPr="004774AC" w:rsidRDefault="009175BC" w:rsidP="002472E7">
            <w:pPr>
              <w:pStyle w:val="Texto"/>
              <w:spacing w:before="30" w:after="30" w:line="240" w:lineRule="auto"/>
              <w:ind w:firstLine="0"/>
              <w:rPr>
                <w:b/>
                <w:bCs/>
                <w:sz w:val="12"/>
                <w:szCs w:val="12"/>
              </w:rPr>
            </w:pPr>
          </w:p>
        </w:tc>
        <w:tc>
          <w:tcPr>
            <w:tcW w:w="966" w:type="dxa"/>
            <w:tcBorders>
              <w:top w:val="nil"/>
              <w:left w:val="nil"/>
              <w:bottom w:val="single" w:sz="4" w:space="0" w:color="auto"/>
              <w:right w:val="single" w:sz="4" w:space="0" w:color="auto"/>
            </w:tcBorders>
            <w:shd w:val="clear" w:color="000000" w:fill="FFFFFF"/>
          </w:tcPr>
          <w:p w:rsidR="009175BC" w:rsidRPr="004774AC" w:rsidRDefault="009175BC" w:rsidP="002472E7">
            <w:pPr>
              <w:pStyle w:val="Texto"/>
              <w:spacing w:before="30" w:after="30" w:line="240" w:lineRule="auto"/>
              <w:ind w:firstLine="0"/>
              <w:rPr>
                <w:b/>
                <w:bCs/>
                <w:sz w:val="12"/>
                <w:szCs w:val="12"/>
              </w:rPr>
            </w:pPr>
          </w:p>
        </w:tc>
        <w:tc>
          <w:tcPr>
            <w:tcW w:w="755" w:type="dxa"/>
            <w:tcBorders>
              <w:top w:val="nil"/>
              <w:left w:val="nil"/>
              <w:bottom w:val="single" w:sz="4" w:space="0" w:color="auto"/>
              <w:right w:val="single" w:sz="4" w:space="0" w:color="auto"/>
            </w:tcBorders>
            <w:shd w:val="clear" w:color="000000" w:fill="FFFFFF"/>
          </w:tcPr>
          <w:p w:rsidR="009175BC" w:rsidRPr="004774AC" w:rsidRDefault="009175BC" w:rsidP="002472E7">
            <w:pPr>
              <w:pStyle w:val="Texto"/>
              <w:spacing w:before="30" w:after="30" w:line="240" w:lineRule="auto"/>
              <w:ind w:firstLine="0"/>
              <w:rPr>
                <w:b/>
                <w:bCs/>
                <w:sz w:val="12"/>
                <w:szCs w:val="12"/>
              </w:rPr>
            </w:pPr>
          </w:p>
        </w:tc>
        <w:tc>
          <w:tcPr>
            <w:tcW w:w="767" w:type="dxa"/>
            <w:tcBorders>
              <w:top w:val="nil"/>
              <w:left w:val="nil"/>
              <w:bottom w:val="single" w:sz="4" w:space="0" w:color="auto"/>
              <w:right w:val="single" w:sz="4" w:space="0" w:color="auto"/>
            </w:tcBorders>
            <w:shd w:val="clear" w:color="000000" w:fill="FFFFFF"/>
          </w:tcPr>
          <w:p w:rsidR="009175BC" w:rsidRPr="004774AC" w:rsidRDefault="009175BC" w:rsidP="002472E7">
            <w:pPr>
              <w:pStyle w:val="Texto"/>
              <w:spacing w:before="30" w:after="30" w:line="240" w:lineRule="auto"/>
              <w:ind w:firstLine="0"/>
              <w:rPr>
                <w:b/>
                <w:bCs/>
                <w:sz w:val="12"/>
                <w:szCs w:val="12"/>
              </w:rPr>
            </w:pPr>
          </w:p>
        </w:tc>
        <w:tc>
          <w:tcPr>
            <w:tcW w:w="828" w:type="dxa"/>
            <w:tcBorders>
              <w:top w:val="nil"/>
              <w:left w:val="nil"/>
              <w:bottom w:val="single" w:sz="4" w:space="0" w:color="auto"/>
              <w:right w:val="single" w:sz="4" w:space="0" w:color="auto"/>
            </w:tcBorders>
            <w:shd w:val="clear" w:color="000000" w:fill="FFFFFF"/>
          </w:tcPr>
          <w:p w:rsidR="009175BC" w:rsidRPr="004774AC" w:rsidRDefault="009175BC" w:rsidP="002472E7">
            <w:pPr>
              <w:pStyle w:val="Texto"/>
              <w:spacing w:before="30" w:after="30" w:line="240" w:lineRule="auto"/>
              <w:ind w:firstLine="0"/>
              <w:rPr>
                <w:b/>
                <w:bCs/>
                <w:sz w:val="12"/>
                <w:szCs w:val="12"/>
              </w:rPr>
            </w:pPr>
          </w:p>
        </w:tc>
        <w:tc>
          <w:tcPr>
            <w:tcW w:w="966" w:type="dxa"/>
            <w:tcBorders>
              <w:top w:val="nil"/>
              <w:left w:val="nil"/>
              <w:bottom w:val="single" w:sz="4" w:space="0" w:color="auto"/>
              <w:right w:val="single" w:sz="4" w:space="0" w:color="auto"/>
            </w:tcBorders>
            <w:shd w:val="clear" w:color="000000" w:fill="FFFFFF"/>
          </w:tcPr>
          <w:p w:rsidR="009175BC" w:rsidRPr="004774AC" w:rsidRDefault="009175BC" w:rsidP="002472E7">
            <w:pPr>
              <w:pStyle w:val="Texto"/>
              <w:spacing w:before="30" w:after="30" w:line="240" w:lineRule="auto"/>
              <w:ind w:firstLine="0"/>
              <w:rPr>
                <w:b/>
                <w:bCs/>
                <w:sz w:val="12"/>
                <w:szCs w:val="12"/>
              </w:rPr>
            </w:pPr>
          </w:p>
        </w:tc>
      </w:tr>
    </w:tbl>
    <w:p w:rsidR="00520AA1" w:rsidRPr="004774AC" w:rsidRDefault="00520AA1" w:rsidP="00520AA1">
      <w:pPr>
        <w:pStyle w:val="Texto"/>
        <w:spacing w:before="30" w:after="0" w:line="240" w:lineRule="auto"/>
        <w:ind w:firstLine="0"/>
        <w:rPr>
          <w:rFonts w:ascii="Gadugi" w:hAnsi="Gadugi"/>
          <w:noProof/>
          <w:szCs w:val="18"/>
          <w:lang w:val="es-MX" w:eastAsia="es-MX"/>
        </w:rPr>
      </w:pPr>
    </w:p>
    <w:tbl>
      <w:tblPr>
        <w:tblW w:w="8712" w:type="dxa"/>
        <w:tblInd w:w="144" w:type="dxa"/>
        <w:tblLayout w:type="fixed"/>
        <w:tblCellMar>
          <w:left w:w="43" w:type="dxa"/>
          <w:right w:w="43" w:type="dxa"/>
        </w:tblCellMar>
        <w:tblLook w:val="04A0" w:firstRow="1" w:lastRow="0" w:firstColumn="1" w:lastColumn="0" w:noHBand="0" w:noVBand="1"/>
      </w:tblPr>
      <w:tblGrid>
        <w:gridCol w:w="349"/>
        <w:gridCol w:w="3231"/>
        <w:gridCol w:w="825"/>
        <w:gridCol w:w="964"/>
        <w:gridCol w:w="773"/>
        <w:gridCol w:w="786"/>
        <w:gridCol w:w="823"/>
        <w:gridCol w:w="961"/>
      </w:tblGrid>
      <w:tr w:rsidR="009175BC" w:rsidRPr="004774AC" w:rsidTr="002472E7">
        <w:trPr>
          <w:trHeight w:val="60"/>
        </w:trPr>
        <w:tc>
          <w:tcPr>
            <w:tcW w:w="8995" w:type="dxa"/>
            <w:gridSpan w:val="8"/>
            <w:tcBorders>
              <w:top w:val="single" w:sz="4" w:space="0" w:color="auto"/>
              <w:left w:val="single" w:sz="4" w:space="0" w:color="auto"/>
              <w:bottom w:val="nil"/>
              <w:right w:val="single" w:sz="4" w:space="0" w:color="000000"/>
            </w:tcBorders>
            <w:shd w:val="clear" w:color="auto" w:fill="BFBFBF"/>
            <w:noWrap/>
            <w:vAlign w:val="bottom"/>
          </w:tcPr>
          <w:p w:rsidR="009175BC" w:rsidRPr="004774AC" w:rsidRDefault="009175BC" w:rsidP="002472E7">
            <w:pPr>
              <w:pStyle w:val="Texto"/>
              <w:spacing w:before="20" w:after="10" w:line="240" w:lineRule="auto"/>
              <w:ind w:firstLine="0"/>
              <w:jc w:val="center"/>
              <w:rPr>
                <w:b/>
                <w:bCs/>
                <w:sz w:val="12"/>
                <w:szCs w:val="12"/>
              </w:rPr>
            </w:pPr>
            <w:r w:rsidRPr="004774AC">
              <w:rPr>
                <w:b/>
                <w:bCs/>
                <w:sz w:val="12"/>
                <w:szCs w:val="12"/>
              </w:rPr>
              <w:t>Nombre del Ente Público</w:t>
            </w:r>
          </w:p>
        </w:tc>
      </w:tr>
      <w:tr w:rsidR="009175BC" w:rsidRPr="004774AC" w:rsidTr="002472E7">
        <w:trPr>
          <w:trHeight w:val="70"/>
        </w:trPr>
        <w:tc>
          <w:tcPr>
            <w:tcW w:w="8995" w:type="dxa"/>
            <w:gridSpan w:val="8"/>
            <w:tcBorders>
              <w:top w:val="nil"/>
              <w:left w:val="single" w:sz="4" w:space="0" w:color="auto"/>
              <w:bottom w:val="nil"/>
              <w:right w:val="single" w:sz="4" w:space="0" w:color="000000"/>
            </w:tcBorders>
            <w:shd w:val="clear" w:color="auto" w:fill="BFBFBF"/>
            <w:noWrap/>
            <w:vAlign w:val="center"/>
          </w:tcPr>
          <w:p w:rsidR="009175BC" w:rsidRPr="004774AC" w:rsidRDefault="009175BC" w:rsidP="002472E7">
            <w:pPr>
              <w:pStyle w:val="Texto"/>
              <w:spacing w:before="20" w:after="10" w:line="240" w:lineRule="auto"/>
              <w:ind w:firstLine="0"/>
              <w:jc w:val="center"/>
              <w:rPr>
                <w:b/>
                <w:bCs/>
                <w:sz w:val="12"/>
                <w:szCs w:val="12"/>
              </w:rPr>
            </w:pPr>
            <w:r w:rsidRPr="004774AC">
              <w:rPr>
                <w:b/>
                <w:bCs/>
                <w:sz w:val="12"/>
                <w:szCs w:val="12"/>
              </w:rPr>
              <w:t>Estado Analítico del Ejercicio del Presupuesto de Egresos</w:t>
            </w:r>
          </w:p>
        </w:tc>
      </w:tr>
      <w:tr w:rsidR="009175BC" w:rsidRPr="004774AC" w:rsidTr="002472E7">
        <w:trPr>
          <w:trHeight w:val="70"/>
        </w:trPr>
        <w:tc>
          <w:tcPr>
            <w:tcW w:w="8995" w:type="dxa"/>
            <w:gridSpan w:val="8"/>
            <w:tcBorders>
              <w:top w:val="nil"/>
              <w:left w:val="single" w:sz="4" w:space="0" w:color="auto"/>
              <w:bottom w:val="nil"/>
              <w:right w:val="single" w:sz="4" w:space="0" w:color="000000"/>
            </w:tcBorders>
            <w:shd w:val="clear" w:color="auto" w:fill="BFBFBF"/>
            <w:noWrap/>
            <w:vAlign w:val="center"/>
          </w:tcPr>
          <w:p w:rsidR="009175BC" w:rsidRPr="004774AC" w:rsidRDefault="009175BC" w:rsidP="002472E7">
            <w:pPr>
              <w:pStyle w:val="Texto"/>
              <w:spacing w:before="20" w:after="10" w:line="240" w:lineRule="auto"/>
              <w:ind w:firstLine="0"/>
              <w:jc w:val="center"/>
              <w:rPr>
                <w:b/>
                <w:bCs/>
                <w:sz w:val="12"/>
                <w:szCs w:val="12"/>
              </w:rPr>
            </w:pPr>
            <w:r w:rsidRPr="004774AC">
              <w:rPr>
                <w:b/>
                <w:bCs/>
                <w:sz w:val="12"/>
                <w:szCs w:val="12"/>
              </w:rPr>
              <w:t>Clasificación Funcional (Finalidad y Función)</w:t>
            </w:r>
          </w:p>
        </w:tc>
      </w:tr>
      <w:tr w:rsidR="009175BC" w:rsidRPr="004774AC" w:rsidTr="002472E7">
        <w:trPr>
          <w:trHeight w:val="70"/>
        </w:trPr>
        <w:tc>
          <w:tcPr>
            <w:tcW w:w="8995" w:type="dxa"/>
            <w:gridSpan w:val="8"/>
            <w:tcBorders>
              <w:top w:val="nil"/>
              <w:left w:val="single" w:sz="4" w:space="0" w:color="auto"/>
              <w:bottom w:val="single" w:sz="4" w:space="0" w:color="auto"/>
              <w:right w:val="single" w:sz="4" w:space="0" w:color="000000"/>
            </w:tcBorders>
            <w:shd w:val="clear" w:color="auto" w:fill="BFBFBF"/>
            <w:noWrap/>
            <w:vAlign w:val="center"/>
          </w:tcPr>
          <w:p w:rsidR="009175BC" w:rsidRPr="004774AC" w:rsidRDefault="009175BC" w:rsidP="002472E7">
            <w:pPr>
              <w:pStyle w:val="Texto"/>
              <w:spacing w:before="20" w:after="10" w:line="240" w:lineRule="auto"/>
              <w:ind w:firstLine="0"/>
              <w:jc w:val="center"/>
              <w:rPr>
                <w:b/>
                <w:bCs/>
                <w:sz w:val="12"/>
                <w:szCs w:val="12"/>
              </w:rPr>
            </w:pPr>
            <w:r w:rsidRPr="004774AC">
              <w:rPr>
                <w:b/>
                <w:bCs/>
                <w:sz w:val="12"/>
                <w:szCs w:val="12"/>
              </w:rPr>
              <w:t>Del XXXX al XXXX</w:t>
            </w:r>
          </w:p>
        </w:tc>
      </w:tr>
      <w:tr w:rsidR="009175BC" w:rsidRPr="004774AC" w:rsidTr="002472E7">
        <w:trPr>
          <w:trHeight w:val="60"/>
          <w:tblHeader/>
        </w:trPr>
        <w:tc>
          <w:tcPr>
            <w:tcW w:w="3701" w:type="dxa"/>
            <w:gridSpan w:val="2"/>
            <w:vMerge w:val="restart"/>
            <w:tcBorders>
              <w:top w:val="single" w:sz="4" w:space="0" w:color="auto"/>
              <w:left w:val="single" w:sz="4" w:space="0" w:color="auto"/>
              <w:bottom w:val="single" w:sz="4" w:space="0" w:color="auto"/>
              <w:right w:val="single" w:sz="4" w:space="0" w:color="auto"/>
            </w:tcBorders>
            <w:shd w:val="clear" w:color="auto" w:fill="BFBFBF"/>
            <w:noWrap/>
            <w:vAlign w:val="center"/>
          </w:tcPr>
          <w:p w:rsidR="009175BC" w:rsidRPr="004774AC" w:rsidRDefault="009175BC" w:rsidP="002472E7">
            <w:pPr>
              <w:pStyle w:val="Texto"/>
              <w:spacing w:before="20" w:after="10" w:line="240" w:lineRule="auto"/>
              <w:ind w:firstLine="0"/>
              <w:jc w:val="center"/>
              <w:rPr>
                <w:b/>
                <w:bCs/>
                <w:sz w:val="12"/>
                <w:szCs w:val="12"/>
              </w:rPr>
            </w:pPr>
            <w:r w:rsidRPr="004774AC">
              <w:rPr>
                <w:b/>
                <w:bCs/>
                <w:sz w:val="12"/>
                <w:szCs w:val="12"/>
              </w:rPr>
              <w:t>Concepto</w:t>
            </w:r>
          </w:p>
        </w:tc>
        <w:tc>
          <w:tcPr>
            <w:tcW w:w="4302" w:type="dxa"/>
            <w:gridSpan w:val="5"/>
            <w:tcBorders>
              <w:top w:val="single" w:sz="4" w:space="0" w:color="auto"/>
              <w:left w:val="nil"/>
              <w:bottom w:val="single" w:sz="4" w:space="0" w:color="auto"/>
              <w:right w:val="single" w:sz="4" w:space="0" w:color="auto"/>
            </w:tcBorders>
            <w:shd w:val="clear" w:color="auto" w:fill="BFBFBF"/>
            <w:vAlign w:val="center"/>
          </w:tcPr>
          <w:p w:rsidR="009175BC" w:rsidRPr="004774AC" w:rsidRDefault="009175BC" w:rsidP="002472E7">
            <w:pPr>
              <w:pStyle w:val="Texto"/>
              <w:spacing w:before="20" w:after="10" w:line="240" w:lineRule="auto"/>
              <w:ind w:firstLine="0"/>
              <w:jc w:val="center"/>
              <w:rPr>
                <w:b/>
                <w:bCs/>
                <w:sz w:val="12"/>
                <w:szCs w:val="12"/>
              </w:rPr>
            </w:pPr>
            <w:r w:rsidRPr="004774AC">
              <w:rPr>
                <w:b/>
                <w:bCs/>
                <w:sz w:val="12"/>
                <w:szCs w:val="12"/>
              </w:rPr>
              <w:t>Egresos</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BFBFBF"/>
            <w:vAlign w:val="center"/>
          </w:tcPr>
          <w:p w:rsidR="009175BC" w:rsidRPr="004774AC" w:rsidRDefault="009175BC" w:rsidP="002472E7">
            <w:pPr>
              <w:pStyle w:val="Texto"/>
              <w:spacing w:before="20" w:after="10" w:line="240" w:lineRule="auto"/>
              <w:ind w:firstLine="0"/>
              <w:jc w:val="center"/>
              <w:rPr>
                <w:b/>
                <w:bCs/>
                <w:sz w:val="12"/>
                <w:szCs w:val="12"/>
              </w:rPr>
            </w:pPr>
            <w:r w:rsidRPr="004774AC">
              <w:rPr>
                <w:b/>
                <w:bCs/>
                <w:sz w:val="12"/>
                <w:szCs w:val="12"/>
              </w:rPr>
              <w:t>Subejercicio</w:t>
            </w:r>
          </w:p>
        </w:tc>
      </w:tr>
      <w:tr w:rsidR="009175BC" w:rsidRPr="004774AC" w:rsidTr="002472E7">
        <w:trPr>
          <w:trHeight w:val="60"/>
          <w:tblHeader/>
        </w:trPr>
        <w:tc>
          <w:tcPr>
            <w:tcW w:w="3701" w:type="dxa"/>
            <w:gridSpan w:val="2"/>
            <w:vMerge/>
            <w:tcBorders>
              <w:top w:val="single" w:sz="4" w:space="0" w:color="auto"/>
              <w:left w:val="single" w:sz="4" w:space="0" w:color="auto"/>
              <w:bottom w:val="single" w:sz="4" w:space="0" w:color="auto"/>
              <w:right w:val="single" w:sz="4" w:space="0" w:color="auto"/>
            </w:tcBorders>
            <w:shd w:val="clear" w:color="auto" w:fill="BFBFBF"/>
            <w:vAlign w:val="center"/>
          </w:tcPr>
          <w:p w:rsidR="009175BC" w:rsidRPr="004774AC" w:rsidRDefault="009175BC" w:rsidP="002472E7">
            <w:pPr>
              <w:pStyle w:val="Texto"/>
              <w:spacing w:before="20" w:after="10" w:line="240" w:lineRule="auto"/>
              <w:ind w:firstLine="0"/>
              <w:jc w:val="center"/>
              <w:rPr>
                <w:b/>
                <w:bCs/>
                <w:sz w:val="12"/>
                <w:szCs w:val="12"/>
              </w:rPr>
            </w:pPr>
          </w:p>
        </w:tc>
        <w:tc>
          <w:tcPr>
            <w:tcW w:w="851" w:type="dxa"/>
            <w:tcBorders>
              <w:top w:val="nil"/>
              <w:left w:val="nil"/>
              <w:bottom w:val="single" w:sz="4" w:space="0" w:color="auto"/>
              <w:right w:val="single" w:sz="4" w:space="0" w:color="auto"/>
            </w:tcBorders>
            <w:shd w:val="clear" w:color="auto" w:fill="BFBFBF"/>
            <w:vAlign w:val="center"/>
          </w:tcPr>
          <w:p w:rsidR="009175BC" w:rsidRPr="004774AC" w:rsidRDefault="009175BC" w:rsidP="002472E7">
            <w:pPr>
              <w:pStyle w:val="Texto"/>
              <w:spacing w:before="20" w:after="10" w:line="240" w:lineRule="auto"/>
              <w:ind w:firstLine="0"/>
              <w:jc w:val="center"/>
              <w:rPr>
                <w:b/>
                <w:bCs/>
                <w:sz w:val="12"/>
                <w:szCs w:val="12"/>
              </w:rPr>
            </w:pPr>
            <w:r w:rsidRPr="004774AC">
              <w:rPr>
                <w:b/>
                <w:bCs/>
                <w:sz w:val="12"/>
                <w:szCs w:val="12"/>
              </w:rPr>
              <w:t>Aprobado</w:t>
            </w:r>
          </w:p>
        </w:tc>
        <w:tc>
          <w:tcPr>
            <w:tcW w:w="995" w:type="dxa"/>
            <w:tcBorders>
              <w:top w:val="nil"/>
              <w:left w:val="nil"/>
              <w:bottom w:val="single" w:sz="4" w:space="0" w:color="auto"/>
              <w:right w:val="single" w:sz="4" w:space="0" w:color="auto"/>
            </w:tcBorders>
            <w:shd w:val="clear" w:color="auto" w:fill="BFBFBF"/>
            <w:vAlign w:val="center"/>
          </w:tcPr>
          <w:p w:rsidR="009175BC" w:rsidRPr="004774AC" w:rsidRDefault="009175BC" w:rsidP="002472E7">
            <w:pPr>
              <w:pStyle w:val="Texto"/>
              <w:spacing w:before="20" w:after="10" w:line="240" w:lineRule="auto"/>
              <w:ind w:firstLine="0"/>
              <w:jc w:val="center"/>
              <w:rPr>
                <w:b/>
                <w:bCs/>
                <w:sz w:val="12"/>
                <w:szCs w:val="12"/>
              </w:rPr>
            </w:pPr>
            <w:r w:rsidRPr="004774AC">
              <w:rPr>
                <w:b/>
                <w:bCs/>
                <w:sz w:val="12"/>
                <w:szCs w:val="12"/>
              </w:rPr>
              <w:t>Ampliaciones/ (Reducciones)</w:t>
            </w:r>
          </w:p>
        </w:tc>
        <w:tc>
          <w:tcPr>
            <w:tcW w:w="797" w:type="dxa"/>
            <w:tcBorders>
              <w:top w:val="nil"/>
              <w:left w:val="nil"/>
              <w:bottom w:val="single" w:sz="4" w:space="0" w:color="auto"/>
              <w:right w:val="single" w:sz="4" w:space="0" w:color="auto"/>
            </w:tcBorders>
            <w:shd w:val="clear" w:color="auto" w:fill="BFBFBF"/>
            <w:vAlign w:val="center"/>
          </w:tcPr>
          <w:p w:rsidR="009175BC" w:rsidRPr="004774AC" w:rsidRDefault="009175BC" w:rsidP="002472E7">
            <w:pPr>
              <w:pStyle w:val="Texto"/>
              <w:spacing w:before="20" w:after="10" w:line="240" w:lineRule="auto"/>
              <w:ind w:firstLine="0"/>
              <w:jc w:val="center"/>
              <w:rPr>
                <w:b/>
                <w:bCs/>
                <w:sz w:val="12"/>
                <w:szCs w:val="12"/>
              </w:rPr>
            </w:pPr>
            <w:r w:rsidRPr="004774AC">
              <w:rPr>
                <w:b/>
                <w:bCs/>
                <w:sz w:val="12"/>
                <w:szCs w:val="12"/>
              </w:rPr>
              <w:t>Modificado</w:t>
            </w:r>
          </w:p>
        </w:tc>
        <w:tc>
          <w:tcPr>
            <w:tcW w:w="810" w:type="dxa"/>
            <w:tcBorders>
              <w:top w:val="nil"/>
              <w:left w:val="nil"/>
              <w:bottom w:val="single" w:sz="4" w:space="0" w:color="auto"/>
              <w:right w:val="single" w:sz="4" w:space="0" w:color="auto"/>
            </w:tcBorders>
            <w:shd w:val="clear" w:color="auto" w:fill="BFBFBF"/>
            <w:vAlign w:val="center"/>
          </w:tcPr>
          <w:p w:rsidR="009175BC" w:rsidRPr="004774AC" w:rsidRDefault="009175BC" w:rsidP="002472E7">
            <w:pPr>
              <w:pStyle w:val="Texto"/>
              <w:spacing w:before="20" w:after="10" w:line="240" w:lineRule="auto"/>
              <w:ind w:firstLine="0"/>
              <w:jc w:val="center"/>
              <w:rPr>
                <w:b/>
                <w:bCs/>
                <w:sz w:val="12"/>
                <w:szCs w:val="12"/>
              </w:rPr>
            </w:pPr>
            <w:r w:rsidRPr="004774AC">
              <w:rPr>
                <w:b/>
                <w:bCs/>
                <w:sz w:val="12"/>
                <w:szCs w:val="12"/>
              </w:rPr>
              <w:t>Devengado</w:t>
            </w:r>
          </w:p>
        </w:tc>
        <w:tc>
          <w:tcPr>
            <w:tcW w:w="849" w:type="dxa"/>
            <w:tcBorders>
              <w:top w:val="nil"/>
              <w:left w:val="nil"/>
              <w:bottom w:val="single" w:sz="4" w:space="0" w:color="auto"/>
              <w:right w:val="single" w:sz="4" w:space="0" w:color="auto"/>
            </w:tcBorders>
            <w:shd w:val="clear" w:color="auto" w:fill="BFBFBF"/>
            <w:vAlign w:val="center"/>
          </w:tcPr>
          <w:p w:rsidR="009175BC" w:rsidRPr="004774AC" w:rsidRDefault="009175BC" w:rsidP="002472E7">
            <w:pPr>
              <w:pStyle w:val="Texto"/>
              <w:spacing w:before="20" w:after="10" w:line="240" w:lineRule="auto"/>
              <w:ind w:firstLine="0"/>
              <w:jc w:val="center"/>
              <w:rPr>
                <w:b/>
                <w:bCs/>
                <w:sz w:val="12"/>
                <w:szCs w:val="12"/>
              </w:rPr>
            </w:pPr>
            <w:r w:rsidRPr="004774AC">
              <w:rPr>
                <w:b/>
                <w:bCs/>
                <w:sz w:val="12"/>
                <w:szCs w:val="12"/>
              </w:rPr>
              <w:t>Pagado</w:t>
            </w:r>
          </w:p>
        </w:tc>
        <w:tc>
          <w:tcPr>
            <w:tcW w:w="992" w:type="dxa"/>
            <w:vMerge/>
            <w:tcBorders>
              <w:top w:val="single" w:sz="4" w:space="0" w:color="auto"/>
              <w:left w:val="single" w:sz="4" w:space="0" w:color="auto"/>
              <w:bottom w:val="single" w:sz="4" w:space="0" w:color="auto"/>
              <w:right w:val="single" w:sz="4" w:space="0" w:color="auto"/>
            </w:tcBorders>
            <w:shd w:val="clear" w:color="auto" w:fill="BFBFBF"/>
            <w:vAlign w:val="center"/>
          </w:tcPr>
          <w:p w:rsidR="009175BC" w:rsidRPr="004774AC" w:rsidRDefault="009175BC" w:rsidP="002472E7">
            <w:pPr>
              <w:pStyle w:val="Texto"/>
              <w:spacing w:before="20" w:after="10" w:line="240" w:lineRule="auto"/>
              <w:ind w:firstLine="0"/>
              <w:jc w:val="center"/>
              <w:rPr>
                <w:b/>
                <w:bCs/>
                <w:sz w:val="12"/>
                <w:szCs w:val="12"/>
              </w:rPr>
            </w:pPr>
          </w:p>
        </w:tc>
      </w:tr>
      <w:tr w:rsidR="009175BC" w:rsidRPr="004774AC" w:rsidTr="002472E7">
        <w:trPr>
          <w:trHeight w:val="60"/>
          <w:tblHeader/>
        </w:trPr>
        <w:tc>
          <w:tcPr>
            <w:tcW w:w="3701" w:type="dxa"/>
            <w:gridSpan w:val="2"/>
            <w:vMerge/>
            <w:tcBorders>
              <w:top w:val="single" w:sz="4" w:space="0" w:color="auto"/>
              <w:left w:val="single" w:sz="4" w:space="0" w:color="auto"/>
              <w:bottom w:val="single" w:sz="4" w:space="0" w:color="auto"/>
              <w:right w:val="single" w:sz="4" w:space="0" w:color="auto"/>
            </w:tcBorders>
            <w:shd w:val="clear" w:color="auto" w:fill="BFBFBF"/>
            <w:vAlign w:val="center"/>
          </w:tcPr>
          <w:p w:rsidR="009175BC" w:rsidRPr="004774AC" w:rsidRDefault="009175BC" w:rsidP="002472E7">
            <w:pPr>
              <w:pStyle w:val="Texto"/>
              <w:spacing w:before="20" w:after="10" w:line="240" w:lineRule="auto"/>
              <w:ind w:firstLine="0"/>
              <w:jc w:val="center"/>
              <w:rPr>
                <w:b/>
                <w:bCs/>
                <w:sz w:val="12"/>
                <w:szCs w:val="12"/>
              </w:rPr>
            </w:pPr>
          </w:p>
        </w:tc>
        <w:tc>
          <w:tcPr>
            <w:tcW w:w="851" w:type="dxa"/>
            <w:tcBorders>
              <w:top w:val="nil"/>
              <w:left w:val="nil"/>
              <w:bottom w:val="single" w:sz="4" w:space="0" w:color="auto"/>
              <w:right w:val="single" w:sz="4" w:space="0" w:color="auto"/>
            </w:tcBorders>
            <w:shd w:val="clear" w:color="auto" w:fill="BFBFBF"/>
            <w:vAlign w:val="center"/>
          </w:tcPr>
          <w:p w:rsidR="009175BC" w:rsidRPr="004774AC" w:rsidRDefault="009175BC" w:rsidP="002472E7">
            <w:pPr>
              <w:pStyle w:val="Texto"/>
              <w:spacing w:before="20" w:after="10" w:line="240" w:lineRule="auto"/>
              <w:ind w:firstLine="0"/>
              <w:jc w:val="center"/>
              <w:rPr>
                <w:b/>
                <w:bCs/>
                <w:sz w:val="12"/>
                <w:szCs w:val="12"/>
              </w:rPr>
            </w:pPr>
            <w:r w:rsidRPr="004774AC">
              <w:rPr>
                <w:b/>
                <w:bCs/>
                <w:sz w:val="12"/>
                <w:szCs w:val="12"/>
              </w:rPr>
              <w:t>1</w:t>
            </w:r>
          </w:p>
        </w:tc>
        <w:tc>
          <w:tcPr>
            <w:tcW w:w="995" w:type="dxa"/>
            <w:tcBorders>
              <w:top w:val="nil"/>
              <w:left w:val="nil"/>
              <w:bottom w:val="single" w:sz="4" w:space="0" w:color="auto"/>
              <w:right w:val="single" w:sz="4" w:space="0" w:color="auto"/>
            </w:tcBorders>
            <w:shd w:val="clear" w:color="auto" w:fill="BFBFBF"/>
            <w:vAlign w:val="center"/>
          </w:tcPr>
          <w:p w:rsidR="009175BC" w:rsidRPr="004774AC" w:rsidRDefault="009175BC" w:rsidP="002472E7">
            <w:pPr>
              <w:pStyle w:val="Texto"/>
              <w:spacing w:before="20" w:after="10" w:line="240" w:lineRule="auto"/>
              <w:ind w:firstLine="0"/>
              <w:jc w:val="center"/>
              <w:rPr>
                <w:b/>
                <w:bCs/>
                <w:sz w:val="12"/>
                <w:szCs w:val="12"/>
              </w:rPr>
            </w:pPr>
            <w:r w:rsidRPr="004774AC">
              <w:rPr>
                <w:b/>
                <w:bCs/>
                <w:sz w:val="12"/>
                <w:szCs w:val="12"/>
              </w:rPr>
              <w:t>2</w:t>
            </w:r>
          </w:p>
        </w:tc>
        <w:tc>
          <w:tcPr>
            <w:tcW w:w="797" w:type="dxa"/>
            <w:tcBorders>
              <w:top w:val="nil"/>
              <w:left w:val="nil"/>
              <w:bottom w:val="single" w:sz="4" w:space="0" w:color="auto"/>
              <w:right w:val="single" w:sz="4" w:space="0" w:color="auto"/>
            </w:tcBorders>
            <w:shd w:val="clear" w:color="auto" w:fill="BFBFBF"/>
            <w:vAlign w:val="center"/>
          </w:tcPr>
          <w:p w:rsidR="009175BC" w:rsidRPr="004774AC" w:rsidRDefault="009175BC" w:rsidP="002472E7">
            <w:pPr>
              <w:pStyle w:val="Texto"/>
              <w:spacing w:before="20" w:after="10" w:line="240" w:lineRule="auto"/>
              <w:ind w:firstLine="0"/>
              <w:jc w:val="center"/>
              <w:rPr>
                <w:b/>
                <w:bCs/>
                <w:sz w:val="12"/>
                <w:szCs w:val="12"/>
              </w:rPr>
            </w:pPr>
            <w:r w:rsidRPr="004774AC">
              <w:rPr>
                <w:b/>
                <w:bCs/>
                <w:sz w:val="12"/>
                <w:szCs w:val="12"/>
              </w:rPr>
              <w:t>3 = (1 + 2 )</w:t>
            </w:r>
          </w:p>
        </w:tc>
        <w:tc>
          <w:tcPr>
            <w:tcW w:w="810" w:type="dxa"/>
            <w:tcBorders>
              <w:top w:val="nil"/>
              <w:left w:val="nil"/>
              <w:bottom w:val="single" w:sz="4" w:space="0" w:color="auto"/>
              <w:right w:val="single" w:sz="4" w:space="0" w:color="auto"/>
            </w:tcBorders>
            <w:shd w:val="clear" w:color="auto" w:fill="BFBFBF"/>
            <w:vAlign w:val="center"/>
          </w:tcPr>
          <w:p w:rsidR="009175BC" w:rsidRPr="004774AC" w:rsidRDefault="009175BC" w:rsidP="002472E7">
            <w:pPr>
              <w:pStyle w:val="Texto"/>
              <w:spacing w:before="20" w:after="10" w:line="240" w:lineRule="auto"/>
              <w:ind w:firstLine="0"/>
              <w:jc w:val="center"/>
              <w:rPr>
                <w:b/>
                <w:bCs/>
                <w:sz w:val="12"/>
                <w:szCs w:val="12"/>
              </w:rPr>
            </w:pPr>
            <w:r w:rsidRPr="004774AC">
              <w:rPr>
                <w:b/>
                <w:bCs/>
                <w:sz w:val="12"/>
                <w:szCs w:val="12"/>
              </w:rPr>
              <w:t>4</w:t>
            </w:r>
          </w:p>
        </w:tc>
        <w:tc>
          <w:tcPr>
            <w:tcW w:w="849" w:type="dxa"/>
            <w:tcBorders>
              <w:top w:val="nil"/>
              <w:left w:val="nil"/>
              <w:bottom w:val="single" w:sz="4" w:space="0" w:color="auto"/>
              <w:right w:val="single" w:sz="4" w:space="0" w:color="auto"/>
            </w:tcBorders>
            <w:shd w:val="clear" w:color="auto" w:fill="BFBFBF"/>
            <w:vAlign w:val="center"/>
          </w:tcPr>
          <w:p w:rsidR="009175BC" w:rsidRPr="004774AC" w:rsidRDefault="009175BC" w:rsidP="002472E7">
            <w:pPr>
              <w:pStyle w:val="Texto"/>
              <w:spacing w:before="20" w:after="10" w:line="240" w:lineRule="auto"/>
              <w:ind w:firstLine="0"/>
              <w:jc w:val="center"/>
              <w:rPr>
                <w:b/>
                <w:bCs/>
                <w:sz w:val="12"/>
                <w:szCs w:val="12"/>
              </w:rPr>
            </w:pPr>
            <w:r w:rsidRPr="004774AC">
              <w:rPr>
                <w:b/>
                <w:bCs/>
                <w:sz w:val="12"/>
                <w:szCs w:val="12"/>
              </w:rPr>
              <w:t>5</w:t>
            </w:r>
          </w:p>
        </w:tc>
        <w:tc>
          <w:tcPr>
            <w:tcW w:w="992" w:type="dxa"/>
            <w:tcBorders>
              <w:top w:val="nil"/>
              <w:left w:val="nil"/>
              <w:bottom w:val="single" w:sz="4" w:space="0" w:color="auto"/>
              <w:right w:val="single" w:sz="4" w:space="0" w:color="auto"/>
            </w:tcBorders>
            <w:shd w:val="clear" w:color="auto" w:fill="BFBFBF"/>
            <w:vAlign w:val="center"/>
          </w:tcPr>
          <w:p w:rsidR="009175BC" w:rsidRPr="004774AC" w:rsidRDefault="009175BC" w:rsidP="002472E7">
            <w:pPr>
              <w:pStyle w:val="Texto"/>
              <w:spacing w:before="20" w:after="10" w:line="240" w:lineRule="auto"/>
              <w:ind w:firstLine="0"/>
              <w:jc w:val="center"/>
              <w:rPr>
                <w:b/>
                <w:bCs/>
                <w:sz w:val="12"/>
                <w:szCs w:val="12"/>
              </w:rPr>
            </w:pPr>
            <w:r w:rsidRPr="004774AC">
              <w:rPr>
                <w:b/>
                <w:bCs/>
                <w:sz w:val="12"/>
                <w:szCs w:val="12"/>
              </w:rPr>
              <w:t>6 = ( 3 - 4 )</w:t>
            </w:r>
          </w:p>
        </w:tc>
      </w:tr>
      <w:tr w:rsidR="009175BC" w:rsidRPr="004774AC" w:rsidTr="002472E7">
        <w:trPr>
          <w:trHeight w:val="60"/>
        </w:trPr>
        <w:tc>
          <w:tcPr>
            <w:tcW w:w="358" w:type="dxa"/>
            <w:tcBorders>
              <w:top w:val="single" w:sz="4" w:space="0" w:color="auto"/>
              <w:left w:val="single" w:sz="4" w:space="0" w:color="auto"/>
              <w:bottom w:val="nil"/>
              <w:right w:val="nil"/>
            </w:tcBorders>
            <w:shd w:val="clear" w:color="000000" w:fill="FFFFFF"/>
            <w:vAlign w:val="center"/>
          </w:tcPr>
          <w:p w:rsidR="009175BC" w:rsidRPr="004774AC" w:rsidRDefault="009175BC" w:rsidP="002472E7">
            <w:pPr>
              <w:pStyle w:val="Texto"/>
              <w:spacing w:before="20" w:after="10" w:line="240" w:lineRule="auto"/>
              <w:ind w:firstLine="0"/>
              <w:rPr>
                <w:sz w:val="12"/>
                <w:szCs w:val="12"/>
              </w:rPr>
            </w:pPr>
          </w:p>
        </w:tc>
        <w:tc>
          <w:tcPr>
            <w:tcW w:w="3343" w:type="dxa"/>
            <w:tcBorders>
              <w:top w:val="single" w:sz="4" w:space="0" w:color="auto"/>
              <w:left w:val="nil"/>
              <w:bottom w:val="nil"/>
              <w:right w:val="single" w:sz="4" w:space="0" w:color="auto"/>
            </w:tcBorders>
            <w:shd w:val="clear" w:color="000000" w:fill="FFFFFF"/>
            <w:vAlign w:val="center"/>
          </w:tcPr>
          <w:p w:rsidR="009175BC" w:rsidRPr="004774AC" w:rsidRDefault="009175BC" w:rsidP="002472E7">
            <w:pPr>
              <w:pStyle w:val="Texto"/>
              <w:spacing w:before="20" w:after="10" w:line="240" w:lineRule="auto"/>
              <w:ind w:firstLine="0"/>
              <w:rPr>
                <w:sz w:val="12"/>
                <w:szCs w:val="12"/>
              </w:rPr>
            </w:pPr>
          </w:p>
        </w:tc>
        <w:tc>
          <w:tcPr>
            <w:tcW w:w="851" w:type="dxa"/>
            <w:tcBorders>
              <w:top w:val="single" w:sz="4" w:space="0" w:color="auto"/>
              <w:left w:val="nil"/>
              <w:bottom w:val="nil"/>
              <w:right w:val="single" w:sz="4" w:space="0" w:color="auto"/>
            </w:tcBorders>
            <w:shd w:val="clear" w:color="000000" w:fill="FFFFFF"/>
            <w:vAlign w:val="center"/>
          </w:tcPr>
          <w:p w:rsidR="009175BC" w:rsidRPr="004774AC" w:rsidRDefault="009175BC" w:rsidP="002472E7">
            <w:pPr>
              <w:pStyle w:val="Texto"/>
              <w:spacing w:before="20" w:after="10" w:line="240" w:lineRule="auto"/>
              <w:ind w:firstLine="0"/>
              <w:rPr>
                <w:sz w:val="12"/>
                <w:szCs w:val="12"/>
              </w:rPr>
            </w:pPr>
          </w:p>
        </w:tc>
        <w:tc>
          <w:tcPr>
            <w:tcW w:w="995" w:type="dxa"/>
            <w:tcBorders>
              <w:top w:val="single" w:sz="4" w:space="0" w:color="auto"/>
              <w:left w:val="nil"/>
              <w:bottom w:val="nil"/>
              <w:right w:val="single" w:sz="4" w:space="0" w:color="auto"/>
            </w:tcBorders>
            <w:shd w:val="clear" w:color="000000" w:fill="FFFFFF"/>
            <w:vAlign w:val="center"/>
          </w:tcPr>
          <w:p w:rsidR="009175BC" w:rsidRPr="004774AC" w:rsidRDefault="009175BC" w:rsidP="002472E7">
            <w:pPr>
              <w:pStyle w:val="Texto"/>
              <w:spacing w:before="20" w:after="10" w:line="240" w:lineRule="auto"/>
              <w:ind w:firstLine="0"/>
              <w:rPr>
                <w:sz w:val="12"/>
                <w:szCs w:val="12"/>
              </w:rPr>
            </w:pPr>
          </w:p>
        </w:tc>
        <w:tc>
          <w:tcPr>
            <w:tcW w:w="797" w:type="dxa"/>
            <w:tcBorders>
              <w:top w:val="single" w:sz="4" w:space="0" w:color="auto"/>
              <w:left w:val="nil"/>
              <w:bottom w:val="nil"/>
              <w:right w:val="single" w:sz="4" w:space="0" w:color="auto"/>
            </w:tcBorders>
            <w:shd w:val="clear" w:color="000000" w:fill="FFFFFF"/>
            <w:vAlign w:val="center"/>
          </w:tcPr>
          <w:p w:rsidR="009175BC" w:rsidRPr="004774AC" w:rsidRDefault="009175BC" w:rsidP="002472E7">
            <w:pPr>
              <w:pStyle w:val="Texto"/>
              <w:spacing w:before="20" w:after="10" w:line="240" w:lineRule="auto"/>
              <w:ind w:firstLine="0"/>
              <w:rPr>
                <w:sz w:val="12"/>
                <w:szCs w:val="12"/>
              </w:rPr>
            </w:pPr>
          </w:p>
        </w:tc>
        <w:tc>
          <w:tcPr>
            <w:tcW w:w="810" w:type="dxa"/>
            <w:tcBorders>
              <w:top w:val="single" w:sz="4" w:space="0" w:color="auto"/>
              <w:left w:val="nil"/>
              <w:bottom w:val="nil"/>
              <w:right w:val="single" w:sz="4" w:space="0" w:color="auto"/>
            </w:tcBorders>
            <w:shd w:val="clear" w:color="000000" w:fill="FFFFFF"/>
            <w:vAlign w:val="center"/>
          </w:tcPr>
          <w:p w:rsidR="009175BC" w:rsidRPr="004774AC" w:rsidRDefault="009175BC" w:rsidP="002472E7">
            <w:pPr>
              <w:pStyle w:val="Texto"/>
              <w:spacing w:before="20" w:after="10" w:line="240" w:lineRule="auto"/>
              <w:ind w:firstLine="0"/>
              <w:rPr>
                <w:sz w:val="12"/>
                <w:szCs w:val="12"/>
              </w:rPr>
            </w:pPr>
          </w:p>
        </w:tc>
        <w:tc>
          <w:tcPr>
            <w:tcW w:w="849" w:type="dxa"/>
            <w:tcBorders>
              <w:top w:val="single" w:sz="4" w:space="0" w:color="auto"/>
              <w:left w:val="nil"/>
              <w:bottom w:val="nil"/>
              <w:right w:val="single" w:sz="4" w:space="0" w:color="auto"/>
            </w:tcBorders>
            <w:shd w:val="clear" w:color="000000" w:fill="FFFFFF"/>
            <w:vAlign w:val="center"/>
          </w:tcPr>
          <w:p w:rsidR="009175BC" w:rsidRPr="004774AC" w:rsidRDefault="009175BC" w:rsidP="002472E7">
            <w:pPr>
              <w:pStyle w:val="Texto"/>
              <w:spacing w:before="20" w:after="10" w:line="240" w:lineRule="auto"/>
              <w:ind w:firstLine="0"/>
              <w:rPr>
                <w:sz w:val="12"/>
                <w:szCs w:val="12"/>
              </w:rPr>
            </w:pPr>
          </w:p>
        </w:tc>
        <w:tc>
          <w:tcPr>
            <w:tcW w:w="992" w:type="dxa"/>
            <w:tcBorders>
              <w:top w:val="single" w:sz="4" w:space="0" w:color="auto"/>
              <w:left w:val="nil"/>
              <w:bottom w:val="nil"/>
              <w:right w:val="single" w:sz="4" w:space="0" w:color="auto"/>
            </w:tcBorders>
            <w:shd w:val="clear" w:color="000000" w:fill="FFFFFF"/>
            <w:vAlign w:val="center"/>
          </w:tcPr>
          <w:p w:rsidR="009175BC" w:rsidRPr="004774AC" w:rsidRDefault="009175BC" w:rsidP="002472E7">
            <w:pPr>
              <w:pStyle w:val="Texto"/>
              <w:spacing w:before="20" w:after="10" w:line="240" w:lineRule="auto"/>
              <w:ind w:firstLine="0"/>
              <w:rPr>
                <w:sz w:val="12"/>
                <w:szCs w:val="12"/>
              </w:rPr>
            </w:pPr>
          </w:p>
        </w:tc>
      </w:tr>
      <w:tr w:rsidR="009175BC" w:rsidRPr="004774AC" w:rsidTr="002472E7">
        <w:trPr>
          <w:trHeight w:val="70"/>
        </w:trPr>
        <w:tc>
          <w:tcPr>
            <w:tcW w:w="3701" w:type="dxa"/>
            <w:gridSpan w:val="2"/>
            <w:tcBorders>
              <w:top w:val="nil"/>
              <w:left w:val="single" w:sz="4" w:space="0" w:color="auto"/>
              <w:bottom w:val="nil"/>
              <w:right w:val="single" w:sz="4" w:space="0" w:color="000000"/>
            </w:tcBorders>
            <w:shd w:val="clear" w:color="000000" w:fill="FFFFFF"/>
          </w:tcPr>
          <w:p w:rsidR="009175BC" w:rsidRPr="004774AC" w:rsidRDefault="009175BC" w:rsidP="002472E7">
            <w:pPr>
              <w:pStyle w:val="Texto"/>
              <w:spacing w:before="20" w:after="10" w:line="240" w:lineRule="auto"/>
              <w:ind w:firstLine="0"/>
              <w:rPr>
                <w:b/>
                <w:bCs/>
                <w:sz w:val="12"/>
                <w:szCs w:val="12"/>
              </w:rPr>
            </w:pPr>
            <w:r w:rsidRPr="004774AC">
              <w:rPr>
                <w:b/>
                <w:bCs/>
                <w:sz w:val="12"/>
                <w:szCs w:val="12"/>
              </w:rPr>
              <w:t>Gobierno</w:t>
            </w:r>
          </w:p>
        </w:tc>
        <w:tc>
          <w:tcPr>
            <w:tcW w:w="851" w:type="dxa"/>
            <w:tcBorders>
              <w:top w:val="nil"/>
              <w:left w:val="nil"/>
              <w:bottom w:val="nil"/>
              <w:right w:val="single" w:sz="4" w:space="0" w:color="auto"/>
            </w:tcBorders>
            <w:shd w:val="clear" w:color="000000" w:fill="FFFFFF"/>
          </w:tcPr>
          <w:p w:rsidR="009175BC" w:rsidRPr="004774AC" w:rsidRDefault="009175BC" w:rsidP="002472E7">
            <w:pPr>
              <w:pStyle w:val="Texto"/>
              <w:spacing w:before="20" w:after="10" w:line="240" w:lineRule="auto"/>
              <w:ind w:firstLine="0"/>
              <w:rPr>
                <w:sz w:val="12"/>
                <w:szCs w:val="12"/>
              </w:rPr>
            </w:pPr>
          </w:p>
        </w:tc>
        <w:tc>
          <w:tcPr>
            <w:tcW w:w="995" w:type="dxa"/>
            <w:tcBorders>
              <w:top w:val="nil"/>
              <w:left w:val="nil"/>
              <w:bottom w:val="nil"/>
              <w:right w:val="single" w:sz="4" w:space="0" w:color="auto"/>
            </w:tcBorders>
            <w:shd w:val="clear" w:color="000000" w:fill="FFFFFF"/>
          </w:tcPr>
          <w:p w:rsidR="009175BC" w:rsidRPr="004774AC" w:rsidRDefault="009175BC" w:rsidP="002472E7">
            <w:pPr>
              <w:pStyle w:val="Texto"/>
              <w:spacing w:before="20" w:after="10" w:line="240" w:lineRule="auto"/>
              <w:ind w:firstLine="0"/>
              <w:rPr>
                <w:sz w:val="12"/>
                <w:szCs w:val="12"/>
              </w:rPr>
            </w:pPr>
          </w:p>
        </w:tc>
        <w:tc>
          <w:tcPr>
            <w:tcW w:w="797" w:type="dxa"/>
            <w:tcBorders>
              <w:top w:val="nil"/>
              <w:left w:val="nil"/>
              <w:bottom w:val="nil"/>
              <w:right w:val="single" w:sz="4" w:space="0" w:color="auto"/>
            </w:tcBorders>
            <w:shd w:val="clear" w:color="000000" w:fill="FFFFFF"/>
          </w:tcPr>
          <w:p w:rsidR="009175BC" w:rsidRPr="004774AC" w:rsidRDefault="009175BC" w:rsidP="002472E7">
            <w:pPr>
              <w:pStyle w:val="Texto"/>
              <w:spacing w:before="20" w:after="10" w:line="240" w:lineRule="auto"/>
              <w:ind w:firstLine="0"/>
              <w:rPr>
                <w:sz w:val="12"/>
                <w:szCs w:val="12"/>
              </w:rPr>
            </w:pPr>
          </w:p>
        </w:tc>
        <w:tc>
          <w:tcPr>
            <w:tcW w:w="810" w:type="dxa"/>
            <w:tcBorders>
              <w:top w:val="nil"/>
              <w:left w:val="nil"/>
              <w:bottom w:val="nil"/>
              <w:right w:val="single" w:sz="4" w:space="0" w:color="auto"/>
            </w:tcBorders>
            <w:shd w:val="clear" w:color="000000" w:fill="FFFFFF"/>
          </w:tcPr>
          <w:p w:rsidR="009175BC" w:rsidRPr="004774AC" w:rsidRDefault="009175BC" w:rsidP="002472E7">
            <w:pPr>
              <w:pStyle w:val="Texto"/>
              <w:spacing w:before="20" w:after="10" w:line="240" w:lineRule="auto"/>
              <w:ind w:firstLine="0"/>
              <w:rPr>
                <w:sz w:val="12"/>
                <w:szCs w:val="12"/>
              </w:rPr>
            </w:pPr>
          </w:p>
        </w:tc>
        <w:tc>
          <w:tcPr>
            <w:tcW w:w="849" w:type="dxa"/>
            <w:tcBorders>
              <w:top w:val="nil"/>
              <w:left w:val="nil"/>
              <w:bottom w:val="nil"/>
              <w:right w:val="single" w:sz="4" w:space="0" w:color="auto"/>
            </w:tcBorders>
            <w:shd w:val="clear" w:color="000000" w:fill="FFFFFF"/>
          </w:tcPr>
          <w:p w:rsidR="009175BC" w:rsidRPr="004774AC" w:rsidRDefault="009175BC" w:rsidP="002472E7">
            <w:pPr>
              <w:pStyle w:val="Texto"/>
              <w:spacing w:before="20" w:after="10" w:line="240" w:lineRule="auto"/>
              <w:ind w:firstLine="0"/>
              <w:rPr>
                <w:sz w:val="12"/>
                <w:szCs w:val="12"/>
              </w:rPr>
            </w:pPr>
          </w:p>
        </w:tc>
        <w:tc>
          <w:tcPr>
            <w:tcW w:w="992" w:type="dxa"/>
            <w:tcBorders>
              <w:top w:val="nil"/>
              <w:left w:val="nil"/>
              <w:bottom w:val="nil"/>
              <w:right w:val="single" w:sz="4" w:space="0" w:color="auto"/>
            </w:tcBorders>
            <w:shd w:val="clear" w:color="000000" w:fill="FFFFFF"/>
          </w:tcPr>
          <w:p w:rsidR="009175BC" w:rsidRPr="004774AC" w:rsidRDefault="009175BC" w:rsidP="002472E7">
            <w:pPr>
              <w:pStyle w:val="Texto"/>
              <w:spacing w:before="20" w:after="10" w:line="240" w:lineRule="auto"/>
              <w:ind w:firstLine="0"/>
              <w:rPr>
                <w:sz w:val="12"/>
                <w:szCs w:val="12"/>
              </w:rPr>
            </w:pPr>
          </w:p>
        </w:tc>
      </w:tr>
      <w:tr w:rsidR="009175BC" w:rsidRPr="004774AC" w:rsidTr="002472E7">
        <w:trPr>
          <w:trHeight w:val="70"/>
        </w:trPr>
        <w:tc>
          <w:tcPr>
            <w:tcW w:w="358" w:type="dxa"/>
            <w:tcBorders>
              <w:top w:val="nil"/>
              <w:left w:val="single" w:sz="4" w:space="0" w:color="auto"/>
              <w:bottom w:val="nil"/>
              <w:right w:val="nil"/>
            </w:tcBorders>
            <w:shd w:val="clear" w:color="000000" w:fill="FFFFFF"/>
            <w:noWrap/>
          </w:tcPr>
          <w:p w:rsidR="009175BC" w:rsidRPr="004774AC" w:rsidRDefault="009175BC" w:rsidP="002472E7">
            <w:pPr>
              <w:pStyle w:val="Texto"/>
              <w:spacing w:before="20" w:after="10" w:line="240" w:lineRule="auto"/>
              <w:ind w:firstLine="0"/>
              <w:rPr>
                <w:sz w:val="12"/>
                <w:szCs w:val="12"/>
              </w:rPr>
            </w:pPr>
          </w:p>
        </w:tc>
        <w:tc>
          <w:tcPr>
            <w:tcW w:w="3343" w:type="dxa"/>
            <w:tcBorders>
              <w:top w:val="nil"/>
              <w:left w:val="nil"/>
              <w:bottom w:val="nil"/>
              <w:right w:val="single" w:sz="4" w:space="0" w:color="auto"/>
            </w:tcBorders>
            <w:shd w:val="clear" w:color="000000" w:fill="FFFFFF"/>
            <w:noWrap/>
            <w:vAlign w:val="center"/>
          </w:tcPr>
          <w:p w:rsidR="009175BC" w:rsidRPr="004774AC" w:rsidRDefault="009175BC" w:rsidP="002472E7">
            <w:pPr>
              <w:pStyle w:val="Texto"/>
              <w:spacing w:before="20" w:after="10" w:line="240" w:lineRule="auto"/>
              <w:ind w:firstLine="0"/>
              <w:rPr>
                <w:sz w:val="12"/>
                <w:szCs w:val="12"/>
              </w:rPr>
            </w:pPr>
            <w:r w:rsidRPr="004774AC">
              <w:rPr>
                <w:sz w:val="12"/>
                <w:szCs w:val="12"/>
              </w:rPr>
              <w:t>Legislación</w:t>
            </w:r>
          </w:p>
        </w:tc>
        <w:tc>
          <w:tcPr>
            <w:tcW w:w="851" w:type="dxa"/>
            <w:tcBorders>
              <w:top w:val="nil"/>
              <w:left w:val="nil"/>
              <w:bottom w:val="nil"/>
              <w:right w:val="single" w:sz="4" w:space="0" w:color="auto"/>
            </w:tcBorders>
            <w:shd w:val="clear" w:color="000000" w:fill="FFFFFF"/>
          </w:tcPr>
          <w:p w:rsidR="009175BC" w:rsidRPr="004774AC" w:rsidRDefault="009175BC" w:rsidP="002472E7">
            <w:pPr>
              <w:pStyle w:val="Texto"/>
              <w:spacing w:before="20" w:after="10" w:line="240" w:lineRule="auto"/>
              <w:ind w:firstLine="0"/>
              <w:rPr>
                <w:sz w:val="12"/>
                <w:szCs w:val="12"/>
              </w:rPr>
            </w:pPr>
          </w:p>
        </w:tc>
        <w:tc>
          <w:tcPr>
            <w:tcW w:w="995" w:type="dxa"/>
            <w:tcBorders>
              <w:top w:val="nil"/>
              <w:left w:val="nil"/>
              <w:bottom w:val="nil"/>
              <w:right w:val="single" w:sz="4" w:space="0" w:color="auto"/>
            </w:tcBorders>
            <w:shd w:val="clear" w:color="000000" w:fill="FFFFFF"/>
          </w:tcPr>
          <w:p w:rsidR="009175BC" w:rsidRPr="004774AC" w:rsidRDefault="009175BC" w:rsidP="002472E7">
            <w:pPr>
              <w:pStyle w:val="Texto"/>
              <w:spacing w:before="20" w:after="10" w:line="240" w:lineRule="auto"/>
              <w:ind w:firstLine="0"/>
              <w:rPr>
                <w:sz w:val="12"/>
                <w:szCs w:val="12"/>
              </w:rPr>
            </w:pPr>
          </w:p>
        </w:tc>
        <w:tc>
          <w:tcPr>
            <w:tcW w:w="797" w:type="dxa"/>
            <w:tcBorders>
              <w:top w:val="nil"/>
              <w:left w:val="nil"/>
              <w:bottom w:val="nil"/>
              <w:right w:val="single" w:sz="4" w:space="0" w:color="auto"/>
            </w:tcBorders>
            <w:shd w:val="clear" w:color="000000" w:fill="FFFFFF"/>
          </w:tcPr>
          <w:p w:rsidR="009175BC" w:rsidRPr="004774AC" w:rsidRDefault="009175BC" w:rsidP="002472E7">
            <w:pPr>
              <w:pStyle w:val="Texto"/>
              <w:spacing w:before="20" w:after="10" w:line="240" w:lineRule="auto"/>
              <w:ind w:firstLine="0"/>
              <w:rPr>
                <w:sz w:val="12"/>
                <w:szCs w:val="12"/>
              </w:rPr>
            </w:pPr>
          </w:p>
        </w:tc>
        <w:tc>
          <w:tcPr>
            <w:tcW w:w="810" w:type="dxa"/>
            <w:tcBorders>
              <w:top w:val="nil"/>
              <w:left w:val="nil"/>
              <w:bottom w:val="nil"/>
              <w:right w:val="single" w:sz="4" w:space="0" w:color="auto"/>
            </w:tcBorders>
            <w:shd w:val="clear" w:color="000000" w:fill="FFFFFF"/>
          </w:tcPr>
          <w:p w:rsidR="009175BC" w:rsidRPr="004774AC" w:rsidRDefault="009175BC" w:rsidP="002472E7">
            <w:pPr>
              <w:pStyle w:val="Texto"/>
              <w:spacing w:before="20" w:after="10" w:line="240" w:lineRule="auto"/>
              <w:ind w:firstLine="0"/>
              <w:rPr>
                <w:sz w:val="12"/>
                <w:szCs w:val="12"/>
              </w:rPr>
            </w:pPr>
          </w:p>
        </w:tc>
        <w:tc>
          <w:tcPr>
            <w:tcW w:w="849" w:type="dxa"/>
            <w:tcBorders>
              <w:top w:val="nil"/>
              <w:left w:val="nil"/>
              <w:bottom w:val="nil"/>
              <w:right w:val="single" w:sz="4" w:space="0" w:color="auto"/>
            </w:tcBorders>
            <w:shd w:val="clear" w:color="000000" w:fill="FFFFFF"/>
          </w:tcPr>
          <w:p w:rsidR="009175BC" w:rsidRPr="004774AC" w:rsidRDefault="009175BC" w:rsidP="002472E7">
            <w:pPr>
              <w:pStyle w:val="Texto"/>
              <w:spacing w:before="20" w:after="10" w:line="240" w:lineRule="auto"/>
              <w:ind w:firstLine="0"/>
              <w:rPr>
                <w:sz w:val="12"/>
                <w:szCs w:val="12"/>
              </w:rPr>
            </w:pPr>
          </w:p>
        </w:tc>
        <w:tc>
          <w:tcPr>
            <w:tcW w:w="992" w:type="dxa"/>
            <w:tcBorders>
              <w:top w:val="nil"/>
              <w:left w:val="nil"/>
              <w:bottom w:val="nil"/>
              <w:right w:val="single" w:sz="4" w:space="0" w:color="auto"/>
            </w:tcBorders>
            <w:shd w:val="clear" w:color="000000" w:fill="FFFFFF"/>
          </w:tcPr>
          <w:p w:rsidR="009175BC" w:rsidRPr="004774AC" w:rsidRDefault="009175BC" w:rsidP="002472E7">
            <w:pPr>
              <w:pStyle w:val="Texto"/>
              <w:spacing w:before="20" w:after="10" w:line="240" w:lineRule="auto"/>
              <w:ind w:firstLine="0"/>
              <w:rPr>
                <w:sz w:val="12"/>
                <w:szCs w:val="12"/>
              </w:rPr>
            </w:pPr>
          </w:p>
        </w:tc>
      </w:tr>
      <w:tr w:rsidR="009175BC" w:rsidRPr="004774AC" w:rsidTr="002472E7">
        <w:trPr>
          <w:trHeight w:val="70"/>
        </w:trPr>
        <w:tc>
          <w:tcPr>
            <w:tcW w:w="358" w:type="dxa"/>
            <w:tcBorders>
              <w:top w:val="nil"/>
              <w:left w:val="single" w:sz="4" w:space="0" w:color="auto"/>
              <w:bottom w:val="nil"/>
              <w:right w:val="nil"/>
            </w:tcBorders>
            <w:shd w:val="clear" w:color="000000" w:fill="FFFFFF"/>
            <w:noWrap/>
          </w:tcPr>
          <w:p w:rsidR="009175BC" w:rsidRPr="004774AC" w:rsidRDefault="009175BC" w:rsidP="002472E7">
            <w:pPr>
              <w:pStyle w:val="Texto"/>
              <w:spacing w:before="20" w:after="10" w:line="240" w:lineRule="auto"/>
              <w:ind w:firstLine="0"/>
              <w:rPr>
                <w:sz w:val="12"/>
                <w:szCs w:val="12"/>
              </w:rPr>
            </w:pPr>
          </w:p>
        </w:tc>
        <w:tc>
          <w:tcPr>
            <w:tcW w:w="3343" w:type="dxa"/>
            <w:tcBorders>
              <w:top w:val="nil"/>
              <w:left w:val="nil"/>
              <w:bottom w:val="nil"/>
              <w:right w:val="single" w:sz="4" w:space="0" w:color="auto"/>
            </w:tcBorders>
            <w:shd w:val="clear" w:color="000000" w:fill="FFFFFF"/>
            <w:noWrap/>
            <w:vAlign w:val="center"/>
          </w:tcPr>
          <w:p w:rsidR="009175BC" w:rsidRPr="004774AC" w:rsidRDefault="009175BC" w:rsidP="002472E7">
            <w:pPr>
              <w:pStyle w:val="Texto"/>
              <w:spacing w:before="20" w:after="10" w:line="240" w:lineRule="auto"/>
              <w:ind w:firstLine="0"/>
              <w:rPr>
                <w:sz w:val="12"/>
                <w:szCs w:val="12"/>
              </w:rPr>
            </w:pPr>
            <w:r w:rsidRPr="004774AC">
              <w:rPr>
                <w:sz w:val="12"/>
                <w:szCs w:val="12"/>
              </w:rPr>
              <w:t>Justicia</w:t>
            </w:r>
          </w:p>
        </w:tc>
        <w:tc>
          <w:tcPr>
            <w:tcW w:w="851" w:type="dxa"/>
            <w:tcBorders>
              <w:top w:val="nil"/>
              <w:left w:val="nil"/>
              <w:bottom w:val="nil"/>
              <w:right w:val="single" w:sz="4" w:space="0" w:color="auto"/>
            </w:tcBorders>
            <w:shd w:val="clear" w:color="000000" w:fill="FFFFFF"/>
          </w:tcPr>
          <w:p w:rsidR="009175BC" w:rsidRPr="004774AC" w:rsidRDefault="009175BC" w:rsidP="002472E7">
            <w:pPr>
              <w:pStyle w:val="Texto"/>
              <w:spacing w:before="20" w:after="10" w:line="240" w:lineRule="auto"/>
              <w:ind w:firstLine="0"/>
              <w:rPr>
                <w:sz w:val="12"/>
                <w:szCs w:val="12"/>
              </w:rPr>
            </w:pPr>
          </w:p>
        </w:tc>
        <w:tc>
          <w:tcPr>
            <w:tcW w:w="995" w:type="dxa"/>
            <w:tcBorders>
              <w:top w:val="nil"/>
              <w:left w:val="nil"/>
              <w:bottom w:val="nil"/>
              <w:right w:val="single" w:sz="4" w:space="0" w:color="auto"/>
            </w:tcBorders>
            <w:shd w:val="clear" w:color="000000" w:fill="FFFFFF"/>
          </w:tcPr>
          <w:p w:rsidR="009175BC" w:rsidRPr="004774AC" w:rsidRDefault="009175BC" w:rsidP="002472E7">
            <w:pPr>
              <w:pStyle w:val="Texto"/>
              <w:spacing w:before="20" w:after="10" w:line="240" w:lineRule="auto"/>
              <w:ind w:firstLine="0"/>
              <w:rPr>
                <w:sz w:val="12"/>
                <w:szCs w:val="12"/>
              </w:rPr>
            </w:pPr>
          </w:p>
        </w:tc>
        <w:tc>
          <w:tcPr>
            <w:tcW w:w="797" w:type="dxa"/>
            <w:tcBorders>
              <w:top w:val="nil"/>
              <w:left w:val="nil"/>
              <w:bottom w:val="nil"/>
              <w:right w:val="single" w:sz="4" w:space="0" w:color="auto"/>
            </w:tcBorders>
            <w:shd w:val="clear" w:color="000000" w:fill="FFFFFF"/>
          </w:tcPr>
          <w:p w:rsidR="009175BC" w:rsidRPr="004774AC" w:rsidRDefault="009175BC" w:rsidP="002472E7">
            <w:pPr>
              <w:pStyle w:val="Texto"/>
              <w:spacing w:before="20" w:after="10" w:line="240" w:lineRule="auto"/>
              <w:ind w:firstLine="0"/>
              <w:rPr>
                <w:sz w:val="12"/>
                <w:szCs w:val="12"/>
              </w:rPr>
            </w:pPr>
          </w:p>
        </w:tc>
        <w:tc>
          <w:tcPr>
            <w:tcW w:w="810" w:type="dxa"/>
            <w:tcBorders>
              <w:top w:val="nil"/>
              <w:left w:val="nil"/>
              <w:bottom w:val="nil"/>
              <w:right w:val="single" w:sz="4" w:space="0" w:color="auto"/>
            </w:tcBorders>
            <w:shd w:val="clear" w:color="000000" w:fill="FFFFFF"/>
          </w:tcPr>
          <w:p w:rsidR="009175BC" w:rsidRPr="004774AC" w:rsidRDefault="009175BC" w:rsidP="002472E7">
            <w:pPr>
              <w:pStyle w:val="Texto"/>
              <w:spacing w:before="20" w:after="10" w:line="240" w:lineRule="auto"/>
              <w:ind w:firstLine="0"/>
              <w:rPr>
                <w:sz w:val="12"/>
                <w:szCs w:val="12"/>
              </w:rPr>
            </w:pPr>
          </w:p>
        </w:tc>
        <w:tc>
          <w:tcPr>
            <w:tcW w:w="849" w:type="dxa"/>
            <w:tcBorders>
              <w:top w:val="nil"/>
              <w:left w:val="nil"/>
              <w:bottom w:val="nil"/>
              <w:right w:val="single" w:sz="4" w:space="0" w:color="auto"/>
            </w:tcBorders>
            <w:shd w:val="clear" w:color="000000" w:fill="FFFFFF"/>
          </w:tcPr>
          <w:p w:rsidR="009175BC" w:rsidRPr="004774AC" w:rsidRDefault="009175BC" w:rsidP="002472E7">
            <w:pPr>
              <w:pStyle w:val="Texto"/>
              <w:spacing w:before="20" w:after="10" w:line="240" w:lineRule="auto"/>
              <w:ind w:firstLine="0"/>
              <w:rPr>
                <w:sz w:val="12"/>
                <w:szCs w:val="12"/>
              </w:rPr>
            </w:pPr>
          </w:p>
        </w:tc>
        <w:tc>
          <w:tcPr>
            <w:tcW w:w="992" w:type="dxa"/>
            <w:tcBorders>
              <w:top w:val="nil"/>
              <w:left w:val="nil"/>
              <w:bottom w:val="nil"/>
              <w:right w:val="single" w:sz="4" w:space="0" w:color="auto"/>
            </w:tcBorders>
            <w:shd w:val="clear" w:color="000000" w:fill="FFFFFF"/>
          </w:tcPr>
          <w:p w:rsidR="009175BC" w:rsidRPr="004774AC" w:rsidRDefault="009175BC" w:rsidP="002472E7">
            <w:pPr>
              <w:pStyle w:val="Texto"/>
              <w:spacing w:before="20" w:after="10" w:line="240" w:lineRule="auto"/>
              <w:ind w:firstLine="0"/>
              <w:rPr>
                <w:sz w:val="12"/>
                <w:szCs w:val="12"/>
              </w:rPr>
            </w:pPr>
          </w:p>
        </w:tc>
      </w:tr>
      <w:tr w:rsidR="009175BC" w:rsidRPr="004774AC" w:rsidTr="002472E7">
        <w:trPr>
          <w:trHeight w:val="70"/>
        </w:trPr>
        <w:tc>
          <w:tcPr>
            <w:tcW w:w="358" w:type="dxa"/>
            <w:tcBorders>
              <w:top w:val="nil"/>
              <w:left w:val="single" w:sz="4" w:space="0" w:color="auto"/>
              <w:bottom w:val="nil"/>
              <w:right w:val="nil"/>
            </w:tcBorders>
            <w:shd w:val="clear" w:color="000000" w:fill="FFFFFF"/>
            <w:noWrap/>
          </w:tcPr>
          <w:p w:rsidR="009175BC" w:rsidRPr="004774AC" w:rsidRDefault="009175BC" w:rsidP="002472E7">
            <w:pPr>
              <w:pStyle w:val="Texto"/>
              <w:spacing w:before="20" w:after="10" w:line="240" w:lineRule="auto"/>
              <w:ind w:firstLine="0"/>
              <w:rPr>
                <w:sz w:val="12"/>
                <w:szCs w:val="12"/>
              </w:rPr>
            </w:pPr>
          </w:p>
        </w:tc>
        <w:tc>
          <w:tcPr>
            <w:tcW w:w="3343" w:type="dxa"/>
            <w:tcBorders>
              <w:top w:val="nil"/>
              <w:left w:val="nil"/>
              <w:bottom w:val="nil"/>
              <w:right w:val="single" w:sz="4" w:space="0" w:color="auto"/>
            </w:tcBorders>
            <w:shd w:val="clear" w:color="000000" w:fill="FFFFFF"/>
            <w:noWrap/>
            <w:vAlign w:val="center"/>
          </w:tcPr>
          <w:p w:rsidR="009175BC" w:rsidRPr="004774AC" w:rsidRDefault="009175BC" w:rsidP="002472E7">
            <w:pPr>
              <w:pStyle w:val="Texto"/>
              <w:spacing w:before="20" w:after="10" w:line="240" w:lineRule="auto"/>
              <w:ind w:firstLine="0"/>
              <w:rPr>
                <w:sz w:val="12"/>
                <w:szCs w:val="12"/>
              </w:rPr>
            </w:pPr>
            <w:r w:rsidRPr="004774AC">
              <w:rPr>
                <w:sz w:val="12"/>
                <w:szCs w:val="12"/>
              </w:rPr>
              <w:t>Coordinación de la Política de Gobierno</w:t>
            </w:r>
          </w:p>
        </w:tc>
        <w:tc>
          <w:tcPr>
            <w:tcW w:w="851" w:type="dxa"/>
            <w:tcBorders>
              <w:top w:val="nil"/>
              <w:left w:val="nil"/>
              <w:bottom w:val="nil"/>
              <w:right w:val="single" w:sz="4" w:space="0" w:color="auto"/>
            </w:tcBorders>
            <w:shd w:val="clear" w:color="000000" w:fill="FFFFFF"/>
          </w:tcPr>
          <w:p w:rsidR="009175BC" w:rsidRPr="004774AC" w:rsidRDefault="009175BC" w:rsidP="002472E7">
            <w:pPr>
              <w:pStyle w:val="Texto"/>
              <w:spacing w:before="20" w:after="10" w:line="240" w:lineRule="auto"/>
              <w:ind w:firstLine="0"/>
              <w:rPr>
                <w:sz w:val="12"/>
                <w:szCs w:val="12"/>
              </w:rPr>
            </w:pPr>
          </w:p>
        </w:tc>
        <w:tc>
          <w:tcPr>
            <w:tcW w:w="995" w:type="dxa"/>
            <w:tcBorders>
              <w:top w:val="nil"/>
              <w:left w:val="nil"/>
              <w:bottom w:val="nil"/>
              <w:right w:val="single" w:sz="4" w:space="0" w:color="auto"/>
            </w:tcBorders>
            <w:shd w:val="clear" w:color="000000" w:fill="FFFFFF"/>
          </w:tcPr>
          <w:p w:rsidR="009175BC" w:rsidRPr="004774AC" w:rsidRDefault="009175BC" w:rsidP="002472E7">
            <w:pPr>
              <w:pStyle w:val="Texto"/>
              <w:spacing w:before="20" w:after="10" w:line="240" w:lineRule="auto"/>
              <w:ind w:firstLine="0"/>
              <w:rPr>
                <w:sz w:val="12"/>
                <w:szCs w:val="12"/>
              </w:rPr>
            </w:pPr>
          </w:p>
        </w:tc>
        <w:tc>
          <w:tcPr>
            <w:tcW w:w="797" w:type="dxa"/>
            <w:tcBorders>
              <w:top w:val="nil"/>
              <w:left w:val="nil"/>
              <w:bottom w:val="nil"/>
              <w:right w:val="single" w:sz="4" w:space="0" w:color="auto"/>
            </w:tcBorders>
            <w:shd w:val="clear" w:color="000000" w:fill="FFFFFF"/>
          </w:tcPr>
          <w:p w:rsidR="009175BC" w:rsidRPr="004774AC" w:rsidRDefault="009175BC" w:rsidP="002472E7">
            <w:pPr>
              <w:pStyle w:val="Texto"/>
              <w:spacing w:before="20" w:after="10" w:line="240" w:lineRule="auto"/>
              <w:ind w:firstLine="0"/>
              <w:rPr>
                <w:sz w:val="12"/>
                <w:szCs w:val="12"/>
              </w:rPr>
            </w:pPr>
          </w:p>
        </w:tc>
        <w:tc>
          <w:tcPr>
            <w:tcW w:w="810" w:type="dxa"/>
            <w:tcBorders>
              <w:top w:val="nil"/>
              <w:left w:val="nil"/>
              <w:bottom w:val="nil"/>
              <w:right w:val="single" w:sz="4" w:space="0" w:color="auto"/>
            </w:tcBorders>
            <w:shd w:val="clear" w:color="000000" w:fill="FFFFFF"/>
          </w:tcPr>
          <w:p w:rsidR="009175BC" w:rsidRPr="004774AC" w:rsidRDefault="009175BC" w:rsidP="002472E7">
            <w:pPr>
              <w:pStyle w:val="Texto"/>
              <w:spacing w:before="20" w:after="10" w:line="240" w:lineRule="auto"/>
              <w:ind w:firstLine="0"/>
              <w:rPr>
                <w:sz w:val="12"/>
                <w:szCs w:val="12"/>
              </w:rPr>
            </w:pPr>
          </w:p>
        </w:tc>
        <w:tc>
          <w:tcPr>
            <w:tcW w:w="849" w:type="dxa"/>
            <w:tcBorders>
              <w:top w:val="nil"/>
              <w:left w:val="nil"/>
              <w:bottom w:val="nil"/>
              <w:right w:val="single" w:sz="4" w:space="0" w:color="auto"/>
            </w:tcBorders>
            <w:shd w:val="clear" w:color="000000" w:fill="FFFFFF"/>
          </w:tcPr>
          <w:p w:rsidR="009175BC" w:rsidRPr="004774AC" w:rsidRDefault="009175BC" w:rsidP="002472E7">
            <w:pPr>
              <w:pStyle w:val="Texto"/>
              <w:spacing w:before="20" w:after="10" w:line="240" w:lineRule="auto"/>
              <w:ind w:firstLine="0"/>
              <w:rPr>
                <w:sz w:val="12"/>
                <w:szCs w:val="12"/>
              </w:rPr>
            </w:pPr>
          </w:p>
        </w:tc>
        <w:tc>
          <w:tcPr>
            <w:tcW w:w="992" w:type="dxa"/>
            <w:tcBorders>
              <w:top w:val="nil"/>
              <w:left w:val="nil"/>
              <w:bottom w:val="nil"/>
              <w:right w:val="single" w:sz="4" w:space="0" w:color="auto"/>
            </w:tcBorders>
            <w:shd w:val="clear" w:color="000000" w:fill="FFFFFF"/>
          </w:tcPr>
          <w:p w:rsidR="009175BC" w:rsidRPr="004774AC" w:rsidRDefault="009175BC" w:rsidP="002472E7">
            <w:pPr>
              <w:pStyle w:val="Texto"/>
              <w:spacing w:before="20" w:after="10" w:line="240" w:lineRule="auto"/>
              <w:ind w:firstLine="0"/>
              <w:rPr>
                <w:sz w:val="12"/>
                <w:szCs w:val="12"/>
              </w:rPr>
            </w:pPr>
          </w:p>
        </w:tc>
      </w:tr>
      <w:tr w:rsidR="009175BC" w:rsidRPr="004774AC" w:rsidTr="002472E7">
        <w:trPr>
          <w:trHeight w:val="70"/>
        </w:trPr>
        <w:tc>
          <w:tcPr>
            <w:tcW w:w="358" w:type="dxa"/>
            <w:tcBorders>
              <w:top w:val="nil"/>
              <w:left w:val="single" w:sz="4" w:space="0" w:color="auto"/>
              <w:bottom w:val="nil"/>
              <w:right w:val="nil"/>
            </w:tcBorders>
            <w:shd w:val="clear" w:color="000000" w:fill="FFFFFF"/>
            <w:noWrap/>
          </w:tcPr>
          <w:p w:rsidR="009175BC" w:rsidRPr="004774AC" w:rsidRDefault="009175BC" w:rsidP="002472E7">
            <w:pPr>
              <w:pStyle w:val="Texto"/>
              <w:spacing w:before="20" w:after="10" w:line="240" w:lineRule="auto"/>
              <w:ind w:firstLine="0"/>
              <w:rPr>
                <w:sz w:val="12"/>
                <w:szCs w:val="12"/>
              </w:rPr>
            </w:pPr>
          </w:p>
        </w:tc>
        <w:tc>
          <w:tcPr>
            <w:tcW w:w="3343" w:type="dxa"/>
            <w:tcBorders>
              <w:top w:val="nil"/>
              <w:left w:val="nil"/>
              <w:bottom w:val="nil"/>
              <w:right w:val="single" w:sz="4" w:space="0" w:color="auto"/>
            </w:tcBorders>
            <w:shd w:val="clear" w:color="000000" w:fill="FFFFFF"/>
            <w:noWrap/>
            <w:vAlign w:val="center"/>
          </w:tcPr>
          <w:p w:rsidR="009175BC" w:rsidRPr="004774AC" w:rsidRDefault="009175BC" w:rsidP="002472E7">
            <w:pPr>
              <w:pStyle w:val="Texto"/>
              <w:spacing w:before="20" w:after="10" w:line="240" w:lineRule="auto"/>
              <w:ind w:firstLine="0"/>
              <w:rPr>
                <w:sz w:val="12"/>
                <w:szCs w:val="12"/>
              </w:rPr>
            </w:pPr>
            <w:r w:rsidRPr="004774AC">
              <w:rPr>
                <w:sz w:val="12"/>
                <w:szCs w:val="12"/>
              </w:rPr>
              <w:t>Relaciones Exteriores</w:t>
            </w:r>
          </w:p>
        </w:tc>
        <w:tc>
          <w:tcPr>
            <w:tcW w:w="851" w:type="dxa"/>
            <w:tcBorders>
              <w:top w:val="nil"/>
              <w:left w:val="nil"/>
              <w:bottom w:val="nil"/>
              <w:right w:val="single" w:sz="4" w:space="0" w:color="auto"/>
            </w:tcBorders>
            <w:shd w:val="clear" w:color="000000" w:fill="FFFFFF"/>
          </w:tcPr>
          <w:p w:rsidR="009175BC" w:rsidRPr="004774AC" w:rsidRDefault="009175BC" w:rsidP="002472E7">
            <w:pPr>
              <w:pStyle w:val="Texto"/>
              <w:spacing w:before="20" w:after="10" w:line="240" w:lineRule="auto"/>
              <w:ind w:firstLine="0"/>
              <w:rPr>
                <w:sz w:val="12"/>
                <w:szCs w:val="12"/>
              </w:rPr>
            </w:pPr>
          </w:p>
        </w:tc>
        <w:tc>
          <w:tcPr>
            <w:tcW w:w="995" w:type="dxa"/>
            <w:tcBorders>
              <w:top w:val="nil"/>
              <w:left w:val="nil"/>
              <w:bottom w:val="nil"/>
              <w:right w:val="single" w:sz="4" w:space="0" w:color="auto"/>
            </w:tcBorders>
            <w:shd w:val="clear" w:color="000000" w:fill="FFFFFF"/>
          </w:tcPr>
          <w:p w:rsidR="009175BC" w:rsidRPr="004774AC" w:rsidRDefault="009175BC" w:rsidP="002472E7">
            <w:pPr>
              <w:pStyle w:val="Texto"/>
              <w:spacing w:before="20" w:after="10" w:line="240" w:lineRule="auto"/>
              <w:ind w:firstLine="0"/>
              <w:rPr>
                <w:sz w:val="12"/>
                <w:szCs w:val="12"/>
              </w:rPr>
            </w:pPr>
          </w:p>
        </w:tc>
        <w:tc>
          <w:tcPr>
            <w:tcW w:w="797" w:type="dxa"/>
            <w:tcBorders>
              <w:top w:val="nil"/>
              <w:left w:val="nil"/>
              <w:bottom w:val="nil"/>
              <w:right w:val="single" w:sz="4" w:space="0" w:color="auto"/>
            </w:tcBorders>
            <w:shd w:val="clear" w:color="000000" w:fill="FFFFFF"/>
          </w:tcPr>
          <w:p w:rsidR="009175BC" w:rsidRPr="004774AC" w:rsidRDefault="009175BC" w:rsidP="002472E7">
            <w:pPr>
              <w:pStyle w:val="Texto"/>
              <w:spacing w:before="20" w:after="10" w:line="240" w:lineRule="auto"/>
              <w:ind w:firstLine="0"/>
              <w:rPr>
                <w:sz w:val="12"/>
                <w:szCs w:val="12"/>
              </w:rPr>
            </w:pPr>
          </w:p>
        </w:tc>
        <w:tc>
          <w:tcPr>
            <w:tcW w:w="810" w:type="dxa"/>
            <w:tcBorders>
              <w:top w:val="nil"/>
              <w:left w:val="nil"/>
              <w:bottom w:val="nil"/>
              <w:right w:val="single" w:sz="4" w:space="0" w:color="auto"/>
            </w:tcBorders>
            <w:shd w:val="clear" w:color="000000" w:fill="FFFFFF"/>
          </w:tcPr>
          <w:p w:rsidR="009175BC" w:rsidRPr="004774AC" w:rsidRDefault="009175BC" w:rsidP="002472E7">
            <w:pPr>
              <w:pStyle w:val="Texto"/>
              <w:spacing w:before="20" w:after="10" w:line="240" w:lineRule="auto"/>
              <w:ind w:firstLine="0"/>
              <w:rPr>
                <w:sz w:val="12"/>
                <w:szCs w:val="12"/>
              </w:rPr>
            </w:pPr>
          </w:p>
        </w:tc>
        <w:tc>
          <w:tcPr>
            <w:tcW w:w="849" w:type="dxa"/>
            <w:tcBorders>
              <w:top w:val="nil"/>
              <w:left w:val="nil"/>
              <w:bottom w:val="nil"/>
              <w:right w:val="single" w:sz="4" w:space="0" w:color="auto"/>
            </w:tcBorders>
            <w:shd w:val="clear" w:color="000000" w:fill="FFFFFF"/>
          </w:tcPr>
          <w:p w:rsidR="009175BC" w:rsidRPr="004774AC" w:rsidRDefault="009175BC" w:rsidP="002472E7">
            <w:pPr>
              <w:pStyle w:val="Texto"/>
              <w:spacing w:before="20" w:after="10" w:line="240" w:lineRule="auto"/>
              <w:ind w:firstLine="0"/>
              <w:rPr>
                <w:sz w:val="12"/>
                <w:szCs w:val="12"/>
              </w:rPr>
            </w:pPr>
          </w:p>
        </w:tc>
        <w:tc>
          <w:tcPr>
            <w:tcW w:w="992" w:type="dxa"/>
            <w:tcBorders>
              <w:top w:val="nil"/>
              <w:left w:val="nil"/>
              <w:bottom w:val="nil"/>
              <w:right w:val="single" w:sz="4" w:space="0" w:color="auto"/>
            </w:tcBorders>
            <w:shd w:val="clear" w:color="000000" w:fill="FFFFFF"/>
          </w:tcPr>
          <w:p w:rsidR="009175BC" w:rsidRPr="004774AC" w:rsidRDefault="009175BC" w:rsidP="002472E7">
            <w:pPr>
              <w:pStyle w:val="Texto"/>
              <w:spacing w:before="20" w:after="10" w:line="240" w:lineRule="auto"/>
              <w:ind w:firstLine="0"/>
              <w:rPr>
                <w:sz w:val="12"/>
                <w:szCs w:val="12"/>
              </w:rPr>
            </w:pPr>
          </w:p>
        </w:tc>
      </w:tr>
      <w:tr w:rsidR="009175BC" w:rsidRPr="004774AC" w:rsidTr="002472E7">
        <w:trPr>
          <w:trHeight w:val="70"/>
        </w:trPr>
        <w:tc>
          <w:tcPr>
            <w:tcW w:w="358" w:type="dxa"/>
            <w:tcBorders>
              <w:top w:val="nil"/>
              <w:left w:val="single" w:sz="4" w:space="0" w:color="auto"/>
              <w:bottom w:val="nil"/>
              <w:right w:val="nil"/>
            </w:tcBorders>
            <w:shd w:val="clear" w:color="000000" w:fill="FFFFFF"/>
            <w:noWrap/>
          </w:tcPr>
          <w:p w:rsidR="009175BC" w:rsidRPr="004774AC" w:rsidRDefault="009175BC" w:rsidP="002472E7">
            <w:pPr>
              <w:pStyle w:val="Texto"/>
              <w:spacing w:before="20" w:after="10" w:line="240" w:lineRule="auto"/>
              <w:ind w:firstLine="0"/>
              <w:rPr>
                <w:sz w:val="12"/>
                <w:szCs w:val="12"/>
              </w:rPr>
            </w:pPr>
          </w:p>
        </w:tc>
        <w:tc>
          <w:tcPr>
            <w:tcW w:w="3343" w:type="dxa"/>
            <w:tcBorders>
              <w:top w:val="nil"/>
              <w:left w:val="nil"/>
              <w:bottom w:val="nil"/>
              <w:right w:val="single" w:sz="4" w:space="0" w:color="auto"/>
            </w:tcBorders>
            <w:shd w:val="clear" w:color="000000" w:fill="FFFFFF"/>
            <w:noWrap/>
            <w:vAlign w:val="center"/>
          </w:tcPr>
          <w:p w:rsidR="009175BC" w:rsidRPr="004774AC" w:rsidRDefault="009175BC" w:rsidP="002472E7">
            <w:pPr>
              <w:pStyle w:val="Texto"/>
              <w:spacing w:before="20" w:after="10" w:line="240" w:lineRule="auto"/>
              <w:ind w:firstLine="0"/>
              <w:rPr>
                <w:sz w:val="12"/>
                <w:szCs w:val="12"/>
              </w:rPr>
            </w:pPr>
            <w:r w:rsidRPr="004774AC">
              <w:rPr>
                <w:sz w:val="12"/>
                <w:szCs w:val="12"/>
              </w:rPr>
              <w:t>Asuntos Financieros y Hacendarios</w:t>
            </w:r>
          </w:p>
        </w:tc>
        <w:tc>
          <w:tcPr>
            <w:tcW w:w="851" w:type="dxa"/>
            <w:tcBorders>
              <w:top w:val="nil"/>
              <w:left w:val="nil"/>
              <w:bottom w:val="nil"/>
              <w:right w:val="single" w:sz="4" w:space="0" w:color="auto"/>
            </w:tcBorders>
            <w:shd w:val="clear" w:color="000000" w:fill="FFFFFF"/>
          </w:tcPr>
          <w:p w:rsidR="009175BC" w:rsidRPr="004774AC" w:rsidRDefault="009175BC" w:rsidP="002472E7">
            <w:pPr>
              <w:pStyle w:val="Texto"/>
              <w:spacing w:before="20" w:after="10" w:line="240" w:lineRule="auto"/>
              <w:ind w:firstLine="0"/>
              <w:rPr>
                <w:sz w:val="12"/>
                <w:szCs w:val="12"/>
              </w:rPr>
            </w:pPr>
          </w:p>
        </w:tc>
        <w:tc>
          <w:tcPr>
            <w:tcW w:w="995" w:type="dxa"/>
            <w:tcBorders>
              <w:top w:val="nil"/>
              <w:left w:val="nil"/>
              <w:bottom w:val="nil"/>
              <w:right w:val="single" w:sz="4" w:space="0" w:color="auto"/>
            </w:tcBorders>
            <w:shd w:val="clear" w:color="000000" w:fill="FFFFFF"/>
          </w:tcPr>
          <w:p w:rsidR="009175BC" w:rsidRPr="004774AC" w:rsidRDefault="009175BC" w:rsidP="002472E7">
            <w:pPr>
              <w:pStyle w:val="Texto"/>
              <w:spacing w:before="20" w:after="10" w:line="240" w:lineRule="auto"/>
              <w:ind w:firstLine="0"/>
              <w:rPr>
                <w:sz w:val="12"/>
                <w:szCs w:val="12"/>
              </w:rPr>
            </w:pPr>
          </w:p>
        </w:tc>
        <w:tc>
          <w:tcPr>
            <w:tcW w:w="797" w:type="dxa"/>
            <w:tcBorders>
              <w:top w:val="nil"/>
              <w:left w:val="nil"/>
              <w:bottom w:val="nil"/>
              <w:right w:val="single" w:sz="4" w:space="0" w:color="auto"/>
            </w:tcBorders>
            <w:shd w:val="clear" w:color="000000" w:fill="FFFFFF"/>
          </w:tcPr>
          <w:p w:rsidR="009175BC" w:rsidRPr="004774AC" w:rsidRDefault="009175BC" w:rsidP="002472E7">
            <w:pPr>
              <w:pStyle w:val="Texto"/>
              <w:spacing w:before="20" w:after="10" w:line="240" w:lineRule="auto"/>
              <w:ind w:firstLine="0"/>
              <w:rPr>
                <w:sz w:val="12"/>
                <w:szCs w:val="12"/>
              </w:rPr>
            </w:pPr>
          </w:p>
        </w:tc>
        <w:tc>
          <w:tcPr>
            <w:tcW w:w="810" w:type="dxa"/>
            <w:tcBorders>
              <w:top w:val="nil"/>
              <w:left w:val="nil"/>
              <w:bottom w:val="nil"/>
              <w:right w:val="single" w:sz="4" w:space="0" w:color="auto"/>
            </w:tcBorders>
            <w:shd w:val="clear" w:color="000000" w:fill="FFFFFF"/>
          </w:tcPr>
          <w:p w:rsidR="009175BC" w:rsidRPr="004774AC" w:rsidRDefault="009175BC" w:rsidP="002472E7">
            <w:pPr>
              <w:pStyle w:val="Texto"/>
              <w:spacing w:before="20" w:after="10" w:line="240" w:lineRule="auto"/>
              <w:ind w:firstLine="0"/>
              <w:rPr>
                <w:sz w:val="12"/>
                <w:szCs w:val="12"/>
              </w:rPr>
            </w:pPr>
          </w:p>
        </w:tc>
        <w:tc>
          <w:tcPr>
            <w:tcW w:w="849" w:type="dxa"/>
            <w:tcBorders>
              <w:top w:val="nil"/>
              <w:left w:val="nil"/>
              <w:bottom w:val="nil"/>
              <w:right w:val="single" w:sz="4" w:space="0" w:color="auto"/>
            </w:tcBorders>
            <w:shd w:val="clear" w:color="000000" w:fill="FFFFFF"/>
          </w:tcPr>
          <w:p w:rsidR="009175BC" w:rsidRPr="004774AC" w:rsidRDefault="009175BC" w:rsidP="002472E7">
            <w:pPr>
              <w:pStyle w:val="Texto"/>
              <w:spacing w:before="20" w:after="10" w:line="240" w:lineRule="auto"/>
              <w:ind w:firstLine="0"/>
              <w:rPr>
                <w:sz w:val="12"/>
                <w:szCs w:val="12"/>
              </w:rPr>
            </w:pPr>
          </w:p>
        </w:tc>
        <w:tc>
          <w:tcPr>
            <w:tcW w:w="992" w:type="dxa"/>
            <w:tcBorders>
              <w:top w:val="nil"/>
              <w:left w:val="nil"/>
              <w:bottom w:val="nil"/>
              <w:right w:val="single" w:sz="4" w:space="0" w:color="auto"/>
            </w:tcBorders>
            <w:shd w:val="clear" w:color="000000" w:fill="FFFFFF"/>
          </w:tcPr>
          <w:p w:rsidR="009175BC" w:rsidRPr="004774AC" w:rsidRDefault="009175BC" w:rsidP="002472E7">
            <w:pPr>
              <w:pStyle w:val="Texto"/>
              <w:spacing w:before="20" w:after="10" w:line="240" w:lineRule="auto"/>
              <w:ind w:firstLine="0"/>
              <w:rPr>
                <w:sz w:val="12"/>
                <w:szCs w:val="12"/>
              </w:rPr>
            </w:pPr>
          </w:p>
        </w:tc>
      </w:tr>
      <w:tr w:rsidR="009175BC" w:rsidRPr="004774AC" w:rsidTr="002472E7">
        <w:trPr>
          <w:trHeight w:val="70"/>
        </w:trPr>
        <w:tc>
          <w:tcPr>
            <w:tcW w:w="358" w:type="dxa"/>
            <w:tcBorders>
              <w:top w:val="nil"/>
              <w:left w:val="single" w:sz="4" w:space="0" w:color="auto"/>
              <w:bottom w:val="nil"/>
              <w:right w:val="nil"/>
            </w:tcBorders>
            <w:shd w:val="clear" w:color="000000" w:fill="FFFFFF"/>
            <w:noWrap/>
          </w:tcPr>
          <w:p w:rsidR="009175BC" w:rsidRPr="004774AC" w:rsidRDefault="009175BC" w:rsidP="002472E7">
            <w:pPr>
              <w:pStyle w:val="Texto"/>
              <w:spacing w:before="20" w:after="10" w:line="240" w:lineRule="auto"/>
              <w:ind w:firstLine="0"/>
              <w:rPr>
                <w:sz w:val="12"/>
                <w:szCs w:val="12"/>
              </w:rPr>
            </w:pPr>
          </w:p>
        </w:tc>
        <w:tc>
          <w:tcPr>
            <w:tcW w:w="3343" w:type="dxa"/>
            <w:tcBorders>
              <w:top w:val="nil"/>
              <w:left w:val="nil"/>
              <w:bottom w:val="nil"/>
              <w:right w:val="single" w:sz="4" w:space="0" w:color="auto"/>
            </w:tcBorders>
            <w:shd w:val="clear" w:color="000000" w:fill="FFFFFF"/>
            <w:noWrap/>
            <w:vAlign w:val="center"/>
          </w:tcPr>
          <w:p w:rsidR="009175BC" w:rsidRPr="004774AC" w:rsidRDefault="009175BC" w:rsidP="002472E7">
            <w:pPr>
              <w:pStyle w:val="Texto"/>
              <w:spacing w:before="20" w:after="10" w:line="240" w:lineRule="auto"/>
              <w:ind w:firstLine="0"/>
              <w:rPr>
                <w:sz w:val="12"/>
                <w:szCs w:val="12"/>
              </w:rPr>
            </w:pPr>
            <w:r w:rsidRPr="004774AC">
              <w:rPr>
                <w:sz w:val="12"/>
                <w:szCs w:val="12"/>
              </w:rPr>
              <w:t>Seguridad Nacional</w:t>
            </w:r>
          </w:p>
        </w:tc>
        <w:tc>
          <w:tcPr>
            <w:tcW w:w="851" w:type="dxa"/>
            <w:tcBorders>
              <w:top w:val="nil"/>
              <w:left w:val="nil"/>
              <w:bottom w:val="nil"/>
              <w:right w:val="single" w:sz="4" w:space="0" w:color="auto"/>
            </w:tcBorders>
            <w:shd w:val="clear" w:color="000000" w:fill="FFFFFF"/>
          </w:tcPr>
          <w:p w:rsidR="009175BC" w:rsidRPr="004774AC" w:rsidRDefault="009175BC" w:rsidP="002472E7">
            <w:pPr>
              <w:pStyle w:val="Texto"/>
              <w:spacing w:before="20" w:after="10" w:line="240" w:lineRule="auto"/>
              <w:ind w:firstLine="0"/>
              <w:rPr>
                <w:sz w:val="12"/>
                <w:szCs w:val="12"/>
              </w:rPr>
            </w:pPr>
          </w:p>
        </w:tc>
        <w:tc>
          <w:tcPr>
            <w:tcW w:w="995" w:type="dxa"/>
            <w:tcBorders>
              <w:top w:val="nil"/>
              <w:left w:val="nil"/>
              <w:bottom w:val="nil"/>
              <w:right w:val="single" w:sz="4" w:space="0" w:color="auto"/>
            </w:tcBorders>
            <w:shd w:val="clear" w:color="000000" w:fill="FFFFFF"/>
          </w:tcPr>
          <w:p w:rsidR="009175BC" w:rsidRPr="004774AC" w:rsidRDefault="009175BC" w:rsidP="002472E7">
            <w:pPr>
              <w:pStyle w:val="Texto"/>
              <w:spacing w:before="20" w:after="10" w:line="240" w:lineRule="auto"/>
              <w:ind w:firstLine="0"/>
              <w:rPr>
                <w:sz w:val="12"/>
                <w:szCs w:val="12"/>
              </w:rPr>
            </w:pPr>
          </w:p>
        </w:tc>
        <w:tc>
          <w:tcPr>
            <w:tcW w:w="797" w:type="dxa"/>
            <w:tcBorders>
              <w:top w:val="nil"/>
              <w:left w:val="nil"/>
              <w:bottom w:val="nil"/>
              <w:right w:val="single" w:sz="4" w:space="0" w:color="auto"/>
            </w:tcBorders>
            <w:shd w:val="clear" w:color="000000" w:fill="FFFFFF"/>
          </w:tcPr>
          <w:p w:rsidR="009175BC" w:rsidRPr="004774AC" w:rsidRDefault="009175BC" w:rsidP="002472E7">
            <w:pPr>
              <w:pStyle w:val="Texto"/>
              <w:spacing w:before="20" w:after="10" w:line="240" w:lineRule="auto"/>
              <w:ind w:firstLine="0"/>
              <w:rPr>
                <w:sz w:val="12"/>
                <w:szCs w:val="12"/>
              </w:rPr>
            </w:pPr>
          </w:p>
        </w:tc>
        <w:tc>
          <w:tcPr>
            <w:tcW w:w="810" w:type="dxa"/>
            <w:tcBorders>
              <w:top w:val="nil"/>
              <w:left w:val="nil"/>
              <w:bottom w:val="nil"/>
              <w:right w:val="single" w:sz="4" w:space="0" w:color="auto"/>
            </w:tcBorders>
            <w:shd w:val="clear" w:color="000000" w:fill="FFFFFF"/>
          </w:tcPr>
          <w:p w:rsidR="009175BC" w:rsidRPr="004774AC" w:rsidRDefault="009175BC" w:rsidP="002472E7">
            <w:pPr>
              <w:pStyle w:val="Texto"/>
              <w:spacing w:before="20" w:after="10" w:line="240" w:lineRule="auto"/>
              <w:ind w:firstLine="0"/>
              <w:rPr>
                <w:sz w:val="12"/>
                <w:szCs w:val="12"/>
              </w:rPr>
            </w:pPr>
          </w:p>
        </w:tc>
        <w:tc>
          <w:tcPr>
            <w:tcW w:w="849" w:type="dxa"/>
            <w:tcBorders>
              <w:top w:val="nil"/>
              <w:left w:val="nil"/>
              <w:bottom w:val="nil"/>
              <w:right w:val="single" w:sz="4" w:space="0" w:color="auto"/>
            </w:tcBorders>
            <w:shd w:val="clear" w:color="000000" w:fill="FFFFFF"/>
          </w:tcPr>
          <w:p w:rsidR="009175BC" w:rsidRPr="004774AC" w:rsidRDefault="009175BC" w:rsidP="002472E7">
            <w:pPr>
              <w:pStyle w:val="Texto"/>
              <w:spacing w:before="20" w:after="10" w:line="240" w:lineRule="auto"/>
              <w:ind w:firstLine="0"/>
              <w:rPr>
                <w:sz w:val="12"/>
                <w:szCs w:val="12"/>
              </w:rPr>
            </w:pPr>
          </w:p>
        </w:tc>
        <w:tc>
          <w:tcPr>
            <w:tcW w:w="992" w:type="dxa"/>
            <w:tcBorders>
              <w:top w:val="nil"/>
              <w:left w:val="nil"/>
              <w:bottom w:val="nil"/>
              <w:right w:val="single" w:sz="4" w:space="0" w:color="auto"/>
            </w:tcBorders>
            <w:shd w:val="clear" w:color="000000" w:fill="FFFFFF"/>
          </w:tcPr>
          <w:p w:rsidR="009175BC" w:rsidRPr="004774AC" w:rsidRDefault="009175BC" w:rsidP="002472E7">
            <w:pPr>
              <w:pStyle w:val="Texto"/>
              <w:spacing w:before="20" w:after="10" w:line="240" w:lineRule="auto"/>
              <w:ind w:firstLine="0"/>
              <w:rPr>
                <w:sz w:val="12"/>
                <w:szCs w:val="12"/>
              </w:rPr>
            </w:pPr>
          </w:p>
        </w:tc>
      </w:tr>
      <w:tr w:rsidR="009175BC" w:rsidRPr="004774AC" w:rsidTr="002472E7">
        <w:trPr>
          <w:trHeight w:val="70"/>
        </w:trPr>
        <w:tc>
          <w:tcPr>
            <w:tcW w:w="358" w:type="dxa"/>
            <w:tcBorders>
              <w:top w:val="nil"/>
              <w:left w:val="single" w:sz="4" w:space="0" w:color="auto"/>
              <w:bottom w:val="nil"/>
              <w:right w:val="nil"/>
            </w:tcBorders>
            <w:shd w:val="clear" w:color="000000" w:fill="FFFFFF"/>
            <w:noWrap/>
          </w:tcPr>
          <w:p w:rsidR="009175BC" w:rsidRPr="004774AC" w:rsidRDefault="009175BC" w:rsidP="002472E7">
            <w:pPr>
              <w:pStyle w:val="Texto"/>
              <w:spacing w:before="20" w:after="10" w:line="240" w:lineRule="auto"/>
              <w:ind w:firstLine="0"/>
              <w:rPr>
                <w:sz w:val="12"/>
                <w:szCs w:val="12"/>
              </w:rPr>
            </w:pPr>
          </w:p>
        </w:tc>
        <w:tc>
          <w:tcPr>
            <w:tcW w:w="3343" w:type="dxa"/>
            <w:tcBorders>
              <w:top w:val="nil"/>
              <w:left w:val="nil"/>
              <w:bottom w:val="nil"/>
              <w:right w:val="single" w:sz="4" w:space="0" w:color="auto"/>
            </w:tcBorders>
            <w:shd w:val="clear" w:color="000000" w:fill="FFFFFF"/>
            <w:noWrap/>
            <w:vAlign w:val="center"/>
          </w:tcPr>
          <w:p w:rsidR="009175BC" w:rsidRPr="004774AC" w:rsidRDefault="009175BC" w:rsidP="002472E7">
            <w:pPr>
              <w:pStyle w:val="Texto"/>
              <w:spacing w:before="20" w:after="10" w:line="240" w:lineRule="auto"/>
              <w:ind w:firstLine="0"/>
              <w:rPr>
                <w:sz w:val="12"/>
                <w:szCs w:val="12"/>
              </w:rPr>
            </w:pPr>
            <w:r w:rsidRPr="004774AC">
              <w:rPr>
                <w:sz w:val="12"/>
                <w:szCs w:val="12"/>
              </w:rPr>
              <w:t>Asuntos de Orden Público y de Seguridad Interior</w:t>
            </w:r>
          </w:p>
        </w:tc>
        <w:tc>
          <w:tcPr>
            <w:tcW w:w="851" w:type="dxa"/>
            <w:tcBorders>
              <w:top w:val="nil"/>
              <w:left w:val="nil"/>
              <w:bottom w:val="nil"/>
              <w:right w:val="single" w:sz="4" w:space="0" w:color="auto"/>
            </w:tcBorders>
            <w:shd w:val="clear" w:color="000000" w:fill="FFFFFF"/>
          </w:tcPr>
          <w:p w:rsidR="009175BC" w:rsidRPr="004774AC" w:rsidRDefault="009175BC" w:rsidP="002472E7">
            <w:pPr>
              <w:pStyle w:val="Texto"/>
              <w:spacing w:before="20" w:after="10" w:line="240" w:lineRule="auto"/>
              <w:ind w:firstLine="0"/>
              <w:rPr>
                <w:sz w:val="12"/>
                <w:szCs w:val="12"/>
              </w:rPr>
            </w:pPr>
          </w:p>
        </w:tc>
        <w:tc>
          <w:tcPr>
            <w:tcW w:w="995" w:type="dxa"/>
            <w:tcBorders>
              <w:top w:val="nil"/>
              <w:left w:val="nil"/>
              <w:bottom w:val="nil"/>
              <w:right w:val="single" w:sz="4" w:space="0" w:color="auto"/>
            </w:tcBorders>
            <w:shd w:val="clear" w:color="000000" w:fill="FFFFFF"/>
          </w:tcPr>
          <w:p w:rsidR="009175BC" w:rsidRPr="004774AC" w:rsidRDefault="009175BC" w:rsidP="002472E7">
            <w:pPr>
              <w:pStyle w:val="Texto"/>
              <w:spacing w:before="20" w:after="10" w:line="240" w:lineRule="auto"/>
              <w:ind w:firstLine="0"/>
              <w:rPr>
                <w:sz w:val="12"/>
                <w:szCs w:val="12"/>
              </w:rPr>
            </w:pPr>
          </w:p>
        </w:tc>
        <w:tc>
          <w:tcPr>
            <w:tcW w:w="797" w:type="dxa"/>
            <w:tcBorders>
              <w:top w:val="nil"/>
              <w:left w:val="nil"/>
              <w:bottom w:val="nil"/>
              <w:right w:val="single" w:sz="4" w:space="0" w:color="auto"/>
            </w:tcBorders>
            <w:shd w:val="clear" w:color="000000" w:fill="FFFFFF"/>
          </w:tcPr>
          <w:p w:rsidR="009175BC" w:rsidRPr="004774AC" w:rsidRDefault="009175BC" w:rsidP="002472E7">
            <w:pPr>
              <w:pStyle w:val="Texto"/>
              <w:spacing w:before="20" w:after="10" w:line="240" w:lineRule="auto"/>
              <w:ind w:firstLine="0"/>
              <w:rPr>
                <w:sz w:val="12"/>
                <w:szCs w:val="12"/>
              </w:rPr>
            </w:pPr>
          </w:p>
        </w:tc>
        <w:tc>
          <w:tcPr>
            <w:tcW w:w="810" w:type="dxa"/>
            <w:tcBorders>
              <w:top w:val="nil"/>
              <w:left w:val="nil"/>
              <w:bottom w:val="nil"/>
              <w:right w:val="single" w:sz="4" w:space="0" w:color="auto"/>
            </w:tcBorders>
            <w:shd w:val="clear" w:color="000000" w:fill="FFFFFF"/>
          </w:tcPr>
          <w:p w:rsidR="009175BC" w:rsidRPr="004774AC" w:rsidRDefault="009175BC" w:rsidP="002472E7">
            <w:pPr>
              <w:pStyle w:val="Texto"/>
              <w:spacing w:before="20" w:after="10" w:line="240" w:lineRule="auto"/>
              <w:ind w:firstLine="0"/>
              <w:rPr>
                <w:sz w:val="12"/>
                <w:szCs w:val="12"/>
              </w:rPr>
            </w:pPr>
          </w:p>
        </w:tc>
        <w:tc>
          <w:tcPr>
            <w:tcW w:w="849" w:type="dxa"/>
            <w:tcBorders>
              <w:top w:val="nil"/>
              <w:left w:val="nil"/>
              <w:bottom w:val="nil"/>
              <w:right w:val="single" w:sz="4" w:space="0" w:color="auto"/>
            </w:tcBorders>
            <w:shd w:val="clear" w:color="000000" w:fill="FFFFFF"/>
          </w:tcPr>
          <w:p w:rsidR="009175BC" w:rsidRPr="004774AC" w:rsidRDefault="009175BC" w:rsidP="002472E7">
            <w:pPr>
              <w:pStyle w:val="Texto"/>
              <w:spacing w:before="20" w:after="10" w:line="240" w:lineRule="auto"/>
              <w:ind w:firstLine="0"/>
              <w:rPr>
                <w:sz w:val="12"/>
                <w:szCs w:val="12"/>
              </w:rPr>
            </w:pPr>
          </w:p>
        </w:tc>
        <w:tc>
          <w:tcPr>
            <w:tcW w:w="992" w:type="dxa"/>
            <w:tcBorders>
              <w:top w:val="nil"/>
              <w:left w:val="nil"/>
              <w:bottom w:val="nil"/>
              <w:right w:val="single" w:sz="4" w:space="0" w:color="auto"/>
            </w:tcBorders>
            <w:shd w:val="clear" w:color="000000" w:fill="FFFFFF"/>
          </w:tcPr>
          <w:p w:rsidR="009175BC" w:rsidRPr="004774AC" w:rsidRDefault="009175BC" w:rsidP="002472E7">
            <w:pPr>
              <w:pStyle w:val="Texto"/>
              <w:spacing w:before="20" w:after="10" w:line="240" w:lineRule="auto"/>
              <w:ind w:firstLine="0"/>
              <w:rPr>
                <w:sz w:val="12"/>
                <w:szCs w:val="12"/>
              </w:rPr>
            </w:pPr>
          </w:p>
        </w:tc>
      </w:tr>
      <w:tr w:rsidR="009175BC" w:rsidRPr="004774AC" w:rsidTr="002472E7">
        <w:trPr>
          <w:trHeight w:val="70"/>
        </w:trPr>
        <w:tc>
          <w:tcPr>
            <w:tcW w:w="358" w:type="dxa"/>
            <w:tcBorders>
              <w:top w:val="nil"/>
              <w:left w:val="single" w:sz="4" w:space="0" w:color="auto"/>
              <w:bottom w:val="nil"/>
              <w:right w:val="nil"/>
            </w:tcBorders>
            <w:shd w:val="clear" w:color="000000" w:fill="FFFFFF"/>
            <w:noWrap/>
          </w:tcPr>
          <w:p w:rsidR="009175BC" w:rsidRPr="004774AC" w:rsidRDefault="009175BC" w:rsidP="002472E7">
            <w:pPr>
              <w:pStyle w:val="Texto"/>
              <w:spacing w:before="20" w:after="10" w:line="240" w:lineRule="auto"/>
              <w:ind w:firstLine="0"/>
              <w:rPr>
                <w:sz w:val="12"/>
                <w:szCs w:val="12"/>
              </w:rPr>
            </w:pPr>
          </w:p>
        </w:tc>
        <w:tc>
          <w:tcPr>
            <w:tcW w:w="3343" w:type="dxa"/>
            <w:tcBorders>
              <w:top w:val="nil"/>
              <w:left w:val="nil"/>
              <w:bottom w:val="nil"/>
              <w:right w:val="single" w:sz="4" w:space="0" w:color="auto"/>
            </w:tcBorders>
            <w:shd w:val="clear" w:color="000000" w:fill="FFFFFF"/>
            <w:noWrap/>
            <w:vAlign w:val="center"/>
          </w:tcPr>
          <w:p w:rsidR="009175BC" w:rsidRPr="004774AC" w:rsidRDefault="009175BC" w:rsidP="002472E7">
            <w:pPr>
              <w:pStyle w:val="Texto"/>
              <w:spacing w:before="20" w:after="10" w:line="240" w:lineRule="auto"/>
              <w:ind w:firstLine="0"/>
              <w:rPr>
                <w:sz w:val="12"/>
                <w:szCs w:val="12"/>
              </w:rPr>
            </w:pPr>
            <w:r w:rsidRPr="004774AC">
              <w:rPr>
                <w:sz w:val="12"/>
                <w:szCs w:val="12"/>
              </w:rPr>
              <w:t>Otros Servicios Generales</w:t>
            </w:r>
          </w:p>
        </w:tc>
        <w:tc>
          <w:tcPr>
            <w:tcW w:w="851" w:type="dxa"/>
            <w:tcBorders>
              <w:top w:val="nil"/>
              <w:left w:val="nil"/>
              <w:bottom w:val="nil"/>
              <w:right w:val="single" w:sz="4" w:space="0" w:color="auto"/>
            </w:tcBorders>
            <w:shd w:val="clear" w:color="000000" w:fill="FFFFFF"/>
          </w:tcPr>
          <w:p w:rsidR="009175BC" w:rsidRPr="004774AC" w:rsidRDefault="009175BC" w:rsidP="002472E7">
            <w:pPr>
              <w:pStyle w:val="Texto"/>
              <w:spacing w:before="20" w:after="10" w:line="240" w:lineRule="auto"/>
              <w:ind w:firstLine="0"/>
              <w:rPr>
                <w:sz w:val="12"/>
                <w:szCs w:val="12"/>
              </w:rPr>
            </w:pPr>
          </w:p>
        </w:tc>
        <w:tc>
          <w:tcPr>
            <w:tcW w:w="995" w:type="dxa"/>
            <w:tcBorders>
              <w:top w:val="nil"/>
              <w:left w:val="nil"/>
              <w:bottom w:val="nil"/>
              <w:right w:val="single" w:sz="4" w:space="0" w:color="auto"/>
            </w:tcBorders>
            <w:shd w:val="clear" w:color="000000" w:fill="FFFFFF"/>
          </w:tcPr>
          <w:p w:rsidR="009175BC" w:rsidRPr="004774AC" w:rsidRDefault="009175BC" w:rsidP="002472E7">
            <w:pPr>
              <w:pStyle w:val="Texto"/>
              <w:spacing w:before="20" w:after="10" w:line="240" w:lineRule="auto"/>
              <w:ind w:firstLine="0"/>
              <w:rPr>
                <w:sz w:val="12"/>
                <w:szCs w:val="12"/>
              </w:rPr>
            </w:pPr>
          </w:p>
        </w:tc>
        <w:tc>
          <w:tcPr>
            <w:tcW w:w="797" w:type="dxa"/>
            <w:tcBorders>
              <w:top w:val="nil"/>
              <w:left w:val="nil"/>
              <w:bottom w:val="nil"/>
              <w:right w:val="single" w:sz="4" w:space="0" w:color="auto"/>
            </w:tcBorders>
            <w:shd w:val="clear" w:color="000000" w:fill="FFFFFF"/>
          </w:tcPr>
          <w:p w:rsidR="009175BC" w:rsidRPr="004774AC" w:rsidRDefault="009175BC" w:rsidP="002472E7">
            <w:pPr>
              <w:pStyle w:val="Texto"/>
              <w:spacing w:before="20" w:after="10" w:line="240" w:lineRule="auto"/>
              <w:ind w:firstLine="0"/>
              <w:rPr>
                <w:sz w:val="12"/>
                <w:szCs w:val="12"/>
              </w:rPr>
            </w:pPr>
          </w:p>
        </w:tc>
        <w:tc>
          <w:tcPr>
            <w:tcW w:w="810" w:type="dxa"/>
            <w:tcBorders>
              <w:top w:val="nil"/>
              <w:left w:val="nil"/>
              <w:bottom w:val="nil"/>
              <w:right w:val="single" w:sz="4" w:space="0" w:color="auto"/>
            </w:tcBorders>
            <w:shd w:val="clear" w:color="000000" w:fill="FFFFFF"/>
          </w:tcPr>
          <w:p w:rsidR="009175BC" w:rsidRPr="004774AC" w:rsidRDefault="009175BC" w:rsidP="002472E7">
            <w:pPr>
              <w:pStyle w:val="Texto"/>
              <w:spacing w:before="20" w:after="10" w:line="240" w:lineRule="auto"/>
              <w:ind w:firstLine="0"/>
              <w:rPr>
                <w:sz w:val="12"/>
                <w:szCs w:val="12"/>
              </w:rPr>
            </w:pPr>
          </w:p>
        </w:tc>
        <w:tc>
          <w:tcPr>
            <w:tcW w:w="849" w:type="dxa"/>
            <w:tcBorders>
              <w:top w:val="nil"/>
              <w:left w:val="nil"/>
              <w:bottom w:val="nil"/>
              <w:right w:val="single" w:sz="4" w:space="0" w:color="auto"/>
            </w:tcBorders>
            <w:shd w:val="clear" w:color="000000" w:fill="FFFFFF"/>
          </w:tcPr>
          <w:p w:rsidR="009175BC" w:rsidRPr="004774AC" w:rsidRDefault="009175BC" w:rsidP="002472E7">
            <w:pPr>
              <w:pStyle w:val="Texto"/>
              <w:spacing w:before="20" w:after="10" w:line="240" w:lineRule="auto"/>
              <w:ind w:firstLine="0"/>
              <w:rPr>
                <w:sz w:val="12"/>
                <w:szCs w:val="12"/>
              </w:rPr>
            </w:pPr>
          </w:p>
        </w:tc>
        <w:tc>
          <w:tcPr>
            <w:tcW w:w="992" w:type="dxa"/>
            <w:tcBorders>
              <w:top w:val="nil"/>
              <w:left w:val="nil"/>
              <w:bottom w:val="nil"/>
              <w:right w:val="single" w:sz="4" w:space="0" w:color="auto"/>
            </w:tcBorders>
            <w:shd w:val="clear" w:color="000000" w:fill="FFFFFF"/>
          </w:tcPr>
          <w:p w:rsidR="009175BC" w:rsidRPr="004774AC" w:rsidRDefault="009175BC" w:rsidP="002472E7">
            <w:pPr>
              <w:pStyle w:val="Texto"/>
              <w:spacing w:before="20" w:after="10" w:line="240" w:lineRule="auto"/>
              <w:ind w:firstLine="0"/>
              <w:rPr>
                <w:sz w:val="12"/>
                <w:szCs w:val="12"/>
              </w:rPr>
            </w:pPr>
          </w:p>
        </w:tc>
      </w:tr>
      <w:tr w:rsidR="009175BC" w:rsidRPr="004774AC" w:rsidTr="002472E7">
        <w:trPr>
          <w:trHeight w:val="70"/>
        </w:trPr>
        <w:tc>
          <w:tcPr>
            <w:tcW w:w="358" w:type="dxa"/>
            <w:tcBorders>
              <w:top w:val="nil"/>
              <w:left w:val="single" w:sz="4" w:space="0" w:color="auto"/>
              <w:bottom w:val="nil"/>
              <w:right w:val="nil"/>
            </w:tcBorders>
            <w:shd w:val="clear" w:color="000000" w:fill="FFFFFF"/>
            <w:noWrap/>
          </w:tcPr>
          <w:p w:rsidR="009175BC" w:rsidRPr="004774AC" w:rsidRDefault="009175BC" w:rsidP="002472E7">
            <w:pPr>
              <w:pStyle w:val="Texto"/>
              <w:spacing w:before="20" w:after="10" w:line="240" w:lineRule="auto"/>
              <w:ind w:firstLine="0"/>
              <w:rPr>
                <w:sz w:val="12"/>
                <w:szCs w:val="12"/>
              </w:rPr>
            </w:pPr>
          </w:p>
        </w:tc>
        <w:tc>
          <w:tcPr>
            <w:tcW w:w="3343" w:type="dxa"/>
            <w:tcBorders>
              <w:top w:val="nil"/>
              <w:left w:val="nil"/>
              <w:bottom w:val="nil"/>
              <w:right w:val="single" w:sz="4" w:space="0" w:color="auto"/>
            </w:tcBorders>
            <w:shd w:val="clear" w:color="000000" w:fill="FFFFFF"/>
            <w:noWrap/>
            <w:vAlign w:val="center"/>
          </w:tcPr>
          <w:p w:rsidR="009175BC" w:rsidRPr="004774AC" w:rsidRDefault="009175BC" w:rsidP="002472E7">
            <w:pPr>
              <w:pStyle w:val="Texto"/>
              <w:spacing w:before="20" w:after="10" w:line="240" w:lineRule="auto"/>
              <w:ind w:firstLine="0"/>
              <w:rPr>
                <w:sz w:val="12"/>
                <w:szCs w:val="12"/>
              </w:rPr>
            </w:pPr>
          </w:p>
        </w:tc>
        <w:tc>
          <w:tcPr>
            <w:tcW w:w="851" w:type="dxa"/>
            <w:tcBorders>
              <w:top w:val="nil"/>
              <w:left w:val="nil"/>
              <w:bottom w:val="nil"/>
              <w:right w:val="single" w:sz="4" w:space="0" w:color="auto"/>
            </w:tcBorders>
            <w:shd w:val="clear" w:color="000000" w:fill="FFFFFF"/>
          </w:tcPr>
          <w:p w:rsidR="009175BC" w:rsidRPr="004774AC" w:rsidRDefault="009175BC" w:rsidP="002472E7">
            <w:pPr>
              <w:pStyle w:val="Texto"/>
              <w:spacing w:before="20" w:after="10" w:line="240" w:lineRule="auto"/>
              <w:ind w:firstLine="0"/>
              <w:rPr>
                <w:sz w:val="12"/>
                <w:szCs w:val="12"/>
              </w:rPr>
            </w:pPr>
          </w:p>
        </w:tc>
        <w:tc>
          <w:tcPr>
            <w:tcW w:w="995" w:type="dxa"/>
            <w:tcBorders>
              <w:top w:val="nil"/>
              <w:left w:val="nil"/>
              <w:bottom w:val="nil"/>
              <w:right w:val="single" w:sz="4" w:space="0" w:color="auto"/>
            </w:tcBorders>
            <w:shd w:val="clear" w:color="000000" w:fill="FFFFFF"/>
          </w:tcPr>
          <w:p w:rsidR="009175BC" w:rsidRPr="004774AC" w:rsidRDefault="009175BC" w:rsidP="002472E7">
            <w:pPr>
              <w:pStyle w:val="Texto"/>
              <w:spacing w:before="20" w:after="10" w:line="240" w:lineRule="auto"/>
              <w:ind w:firstLine="0"/>
              <w:rPr>
                <w:sz w:val="12"/>
                <w:szCs w:val="12"/>
              </w:rPr>
            </w:pPr>
          </w:p>
        </w:tc>
        <w:tc>
          <w:tcPr>
            <w:tcW w:w="797" w:type="dxa"/>
            <w:tcBorders>
              <w:top w:val="nil"/>
              <w:left w:val="nil"/>
              <w:bottom w:val="nil"/>
              <w:right w:val="single" w:sz="4" w:space="0" w:color="auto"/>
            </w:tcBorders>
            <w:shd w:val="clear" w:color="000000" w:fill="FFFFFF"/>
          </w:tcPr>
          <w:p w:rsidR="009175BC" w:rsidRPr="004774AC" w:rsidRDefault="009175BC" w:rsidP="002472E7">
            <w:pPr>
              <w:pStyle w:val="Texto"/>
              <w:spacing w:before="20" w:after="10" w:line="240" w:lineRule="auto"/>
              <w:ind w:firstLine="0"/>
              <w:rPr>
                <w:sz w:val="12"/>
                <w:szCs w:val="12"/>
              </w:rPr>
            </w:pPr>
          </w:p>
        </w:tc>
        <w:tc>
          <w:tcPr>
            <w:tcW w:w="810" w:type="dxa"/>
            <w:tcBorders>
              <w:top w:val="nil"/>
              <w:left w:val="nil"/>
              <w:bottom w:val="nil"/>
              <w:right w:val="single" w:sz="4" w:space="0" w:color="auto"/>
            </w:tcBorders>
            <w:shd w:val="clear" w:color="000000" w:fill="FFFFFF"/>
          </w:tcPr>
          <w:p w:rsidR="009175BC" w:rsidRPr="004774AC" w:rsidRDefault="009175BC" w:rsidP="002472E7">
            <w:pPr>
              <w:pStyle w:val="Texto"/>
              <w:spacing w:before="20" w:after="10" w:line="240" w:lineRule="auto"/>
              <w:ind w:firstLine="0"/>
              <w:rPr>
                <w:sz w:val="12"/>
                <w:szCs w:val="12"/>
              </w:rPr>
            </w:pPr>
          </w:p>
        </w:tc>
        <w:tc>
          <w:tcPr>
            <w:tcW w:w="849" w:type="dxa"/>
            <w:tcBorders>
              <w:top w:val="nil"/>
              <w:left w:val="nil"/>
              <w:bottom w:val="nil"/>
              <w:right w:val="single" w:sz="4" w:space="0" w:color="auto"/>
            </w:tcBorders>
            <w:shd w:val="clear" w:color="000000" w:fill="FFFFFF"/>
          </w:tcPr>
          <w:p w:rsidR="009175BC" w:rsidRPr="004774AC" w:rsidRDefault="009175BC" w:rsidP="002472E7">
            <w:pPr>
              <w:pStyle w:val="Texto"/>
              <w:spacing w:before="20" w:after="10" w:line="240" w:lineRule="auto"/>
              <w:ind w:firstLine="0"/>
              <w:rPr>
                <w:sz w:val="12"/>
                <w:szCs w:val="12"/>
              </w:rPr>
            </w:pPr>
          </w:p>
        </w:tc>
        <w:tc>
          <w:tcPr>
            <w:tcW w:w="992" w:type="dxa"/>
            <w:tcBorders>
              <w:top w:val="nil"/>
              <w:left w:val="nil"/>
              <w:bottom w:val="nil"/>
              <w:right w:val="single" w:sz="4" w:space="0" w:color="auto"/>
            </w:tcBorders>
            <w:shd w:val="clear" w:color="000000" w:fill="FFFFFF"/>
          </w:tcPr>
          <w:p w:rsidR="009175BC" w:rsidRPr="004774AC" w:rsidRDefault="009175BC" w:rsidP="002472E7">
            <w:pPr>
              <w:pStyle w:val="Texto"/>
              <w:spacing w:before="20" w:after="10" w:line="240" w:lineRule="auto"/>
              <w:ind w:firstLine="0"/>
              <w:rPr>
                <w:sz w:val="12"/>
                <w:szCs w:val="12"/>
              </w:rPr>
            </w:pPr>
          </w:p>
        </w:tc>
      </w:tr>
      <w:tr w:rsidR="009175BC" w:rsidRPr="004774AC" w:rsidTr="002472E7">
        <w:trPr>
          <w:trHeight w:val="70"/>
        </w:trPr>
        <w:tc>
          <w:tcPr>
            <w:tcW w:w="3701" w:type="dxa"/>
            <w:gridSpan w:val="2"/>
            <w:tcBorders>
              <w:top w:val="nil"/>
              <w:left w:val="single" w:sz="4" w:space="0" w:color="auto"/>
              <w:bottom w:val="nil"/>
              <w:right w:val="single" w:sz="4" w:space="0" w:color="000000"/>
            </w:tcBorders>
            <w:shd w:val="clear" w:color="000000" w:fill="FFFFFF"/>
            <w:vAlign w:val="center"/>
          </w:tcPr>
          <w:p w:rsidR="009175BC" w:rsidRPr="004774AC" w:rsidRDefault="009175BC" w:rsidP="002472E7">
            <w:pPr>
              <w:pStyle w:val="Texto"/>
              <w:spacing w:before="20" w:after="10" w:line="240" w:lineRule="auto"/>
              <w:ind w:firstLine="0"/>
              <w:rPr>
                <w:b/>
                <w:bCs/>
                <w:sz w:val="12"/>
                <w:szCs w:val="12"/>
              </w:rPr>
            </w:pPr>
            <w:r w:rsidRPr="004774AC">
              <w:rPr>
                <w:b/>
                <w:bCs/>
                <w:sz w:val="12"/>
                <w:szCs w:val="12"/>
              </w:rPr>
              <w:t>Desarrollo Social</w:t>
            </w:r>
          </w:p>
        </w:tc>
        <w:tc>
          <w:tcPr>
            <w:tcW w:w="851" w:type="dxa"/>
            <w:tcBorders>
              <w:top w:val="nil"/>
              <w:left w:val="nil"/>
              <w:bottom w:val="nil"/>
              <w:right w:val="single" w:sz="4" w:space="0" w:color="auto"/>
            </w:tcBorders>
            <w:shd w:val="clear" w:color="000000" w:fill="FFFFFF"/>
          </w:tcPr>
          <w:p w:rsidR="009175BC" w:rsidRPr="004774AC" w:rsidRDefault="009175BC" w:rsidP="002472E7">
            <w:pPr>
              <w:pStyle w:val="Texto"/>
              <w:spacing w:before="20" w:after="10" w:line="240" w:lineRule="auto"/>
              <w:ind w:firstLine="0"/>
              <w:rPr>
                <w:b/>
                <w:bCs/>
                <w:sz w:val="12"/>
                <w:szCs w:val="12"/>
              </w:rPr>
            </w:pPr>
          </w:p>
        </w:tc>
        <w:tc>
          <w:tcPr>
            <w:tcW w:w="995" w:type="dxa"/>
            <w:tcBorders>
              <w:top w:val="nil"/>
              <w:left w:val="nil"/>
              <w:bottom w:val="nil"/>
              <w:right w:val="single" w:sz="4" w:space="0" w:color="auto"/>
            </w:tcBorders>
            <w:shd w:val="clear" w:color="000000" w:fill="FFFFFF"/>
          </w:tcPr>
          <w:p w:rsidR="009175BC" w:rsidRPr="004774AC" w:rsidRDefault="009175BC" w:rsidP="002472E7">
            <w:pPr>
              <w:pStyle w:val="Texto"/>
              <w:spacing w:before="20" w:after="10" w:line="240" w:lineRule="auto"/>
              <w:ind w:firstLine="0"/>
              <w:rPr>
                <w:b/>
                <w:bCs/>
                <w:sz w:val="12"/>
                <w:szCs w:val="12"/>
              </w:rPr>
            </w:pPr>
          </w:p>
        </w:tc>
        <w:tc>
          <w:tcPr>
            <w:tcW w:w="797" w:type="dxa"/>
            <w:tcBorders>
              <w:top w:val="nil"/>
              <w:left w:val="nil"/>
              <w:bottom w:val="nil"/>
              <w:right w:val="single" w:sz="4" w:space="0" w:color="auto"/>
            </w:tcBorders>
            <w:shd w:val="clear" w:color="000000" w:fill="FFFFFF"/>
          </w:tcPr>
          <w:p w:rsidR="009175BC" w:rsidRPr="004774AC" w:rsidRDefault="009175BC" w:rsidP="002472E7">
            <w:pPr>
              <w:pStyle w:val="Texto"/>
              <w:spacing w:before="20" w:after="10" w:line="240" w:lineRule="auto"/>
              <w:ind w:firstLine="0"/>
              <w:rPr>
                <w:b/>
                <w:bCs/>
                <w:sz w:val="12"/>
                <w:szCs w:val="12"/>
              </w:rPr>
            </w:pPr>
          </w:p>
        </w:tc>
        <w:tc>
          <w:tcPr>
            <w:tcW w:w="810" w:type="dxa"/>
            <w:tcBorders>
              <w:top w:val="nil"/>
              <w:left w:val="nil"/>
              <w:bottom w:val="nil"/>
              <w:right w:val="single" w:sz="4" w:space="0" w:color="auto"/>
            </w:tcBorders>
            <w:shd w:val="clear" w:color="000000" w:fill="FFFFFF"/>
          </w:tcPr>
          <w:p w:rsidR="009175BC" w:rsidRPr="004774AC" w:rsidRDefault="009175BC" w:rsidP="002472E7">
            <w:pPr>
              <w:pStyle w:val="Texto"/>
              <w:spacing w:before="20" w:after="10" w:line="240" w:lineRule="auto"/>
              <w:ind w:firstLine="0"/>
              <w:rPr>
                <w:b/>
                <w:bCs/>
                <w:sz w:val="12"/>
                <w:szCs w:val="12"/>
              </w:rPr>
            </w:pPr>
          </w:p>
        </w:tc>
        <w:tc>
          <w:tcPr>
            <w:tcW w:w="849" w:type="dxa"/>
            <w:tcBorders>
              <w:top w:val="nil"/>
              <w:left w:val="nil"/>
              <w:bottom w:val="nil"/>
              <w:right w:val="single" w:sz="4" w:space="0" w:color="auto"/>
            </w:tcBorders>
            <w:shd w:val="clear" w:color="000000" w:fill="FFFFFF"/>
          </w:tcPr>
          <w:p w:rsidR="009175BC" w:rsidRPr="004774AC" w:rsidRDefault="009175BC" w:rsidP="002472E7">
            <w:pPr>
              <w:pStyle w:val="Texto"/>
              <w:spacing w:before="20" w:after="10" w:line="240" w:lineRule="auto"/>
              <w:ind w:firstLine="0"/>
              <w:rPr>
                <w:b/>
                <w:bCs/>
                <w:sz w:val="12"/>
                <w:szCs w:val="12"/>
              </w:rPr>
            </w:pPr>
          </w:p>
        </w:tc>
        <w:tc>
          <w:tcPr>
            <w:tcW w:w="992" w:type="dxa"/>
            <w:tcBorders>
              <w:top w:val="nil"/>
              <w:left w:val="nil"/>
              <w:bottom w:val="nil"/>
              <w:right w:val="single" w:sz="4" w:space="0" w:color="auto"/>
            </w:tcBorders>
            <w:shd w:val="clear" w:color="000000" w:fill="FFFFFF"/>
          </w:tcPr>
          <w:p w:rsidR="009175BC" w:rsidRPr="004774AC" w:rsidRDefault="009175BC" w:rsidP="002472E7">
            <w:pPr>
              <w:pStyle w:val="Texto"/>
              <w:spacing w:before="20" w:after="10" w:line="240" w:lineRule="auto"/>
              <w:ind w:firstLine="0"/>
              <w:rPr>
                <w:b/>
                <w:bCs/>
                <w:sz w:val="12"/>
                <w:szCs w:val="12"/>
              </w:rPr>
            </w:pPr>
          </w:p>
        </w:tc>
      </w:tr>
      <w:tr w:rsidR="009175BC" w:rsidRPr="004774AC" w:rsidTr="002472E7">
        <w:trPr>
          <w:trHeight w:val="70"/>
        </w:trPr>
        <w:tc>
          <w:tcPr>
            <w:tcW w:w="358" w:type="dxa"/>
            <w:tcBorders>
              <w:top w:val="nil"/>
              <w:left w:val="single" w:sz="4" w:space="0" w:color="auto"/>
              <w:bottom w:val="nil"/>
              <w:right w:val="nil"/>
            </w:tcBorders>
            <w:shd w:val="clear" w:color="000000" w:fill="FFFFFF"/>
            <w:noWrap/>
          </w:tcPr>
          <w:p w:rsidR="009175BC" w:rsidRPr="004774AC" w:rsidRDefault="009175BC" w:rsidP="002472E7">
            <w:pPr>
              <w:pStyle w:val="Texto"/>
              <w:spacing w:before="20" w:after="10" w:line="240" w:lineRule="auto"/>
              <w:ind w:firstLine="0"/>
              <w:rPr>
                <w:sz w:val="12"/>
                <w:szCs w:val="12"/>
              </w:rPr>
            </w:pPr>
          </w:p>
        </w:tc>
        <w:tc>
          <w:tcPr>
            <w:tcW w:w="3343" w:type="dxa"/>
            <w:tcBorders>
              <w:top w:val="nil"/>
              <w:left w:val="nil"/>
              <w:bottom w:val="nil"/>
              <w:right w:val="single" w:sz="4" w:space="0" w:color="auto"/>
            </w:tcBorders>
            <w:shd w:val="clear" w:color="000000" w:fill="FFFFFF"/>
            <w:noWrap/>
            <w:vAlign w:val="center"/>
          </w:tcPr>
          <w:p w:rsidR="009175BC" w:rsidRPr="004774AC" w:rsidRDefault="009175BC" w:rsidP="002472E7">
            <w:pPr>
              <w:pStyle w:val="Texto"/>
              <w:spacing w:before="20" w:after="10" w:line="240" w:lineRule="auto"/>
              <w:ind w:firstLine="0"/>
              <w:rPr>
                <w:sz w:val="12"/>
                <w:szCs w:val="12"/>
              </w:rPr>
            </w:pPr>
            <w:r w:rsidRPr="004774AC">
              <w:rPr>
                <w:sz w:val="12"/>
                <w:szCs w:val="12"/>
              </w:rPr>
              <w:t>Protección Ambiental</w:t>
            </w:r>
          </w:p>
        </w:tc>
        <w:tc>
          <w:tcPr>
            <w:tcW w:w="851" w:type="dxa"/>
            <w:tcBorders>
              <w:top w:val="nil"/>
              <w:left w:val="nil"/>
              <w:bottom w:val="nil"/>
              <w:right w:val="single" w:sz="4" w:space="0" w:color="auto"/>
            </w:tcBorders>
            <w:shd w:val="clear" w:color="000000" w:fill="FFFFFF"/>
            <w:noWrap/>
          </w:tcPr>
          <w:p w:rsidR="009175BC" w:rsidRPr="004774AC" w:rsidRDefault="009175BC" w:rsidP="002472E7">
            <w:pPr>
              <w:pStyle w:val="Texto"/>
              <w:spacing w:before="20" w:after="10" w:line="240" w:lineRule="auto"/>
              <w:ind w:firstLine="0"/>
              <w:rPr>
                <w:sz w:val="12"/>
                <w:szCs w:val="12"/>
              </w:rPr>
            </w:pPr>
          </w:p>
        </w:tc>
        <w:tc>
          <w:tcPr>
            <w:tcW w:w="995" w:type="dxa"/>
            <w:tcBorders>
              <w:top w:val="nil"/>
              <w:left w:val="nil"/>
              <w:bottom w:val="nil"/>
              <w:right w:val="single" w:sz="4" w:space="0" w:color="auto"/>
            </w:tcBorders>
            <w:shd w:val="clear" w:color="000000" w:fill="FFFFFF"/>
            <w:noWrap/>
          </w:tcPr>
          <w:p w:rsidR="009175BC" w:rsidRPr="004774AC" w:rsidRDefault="009175BC" w:rsidP="002472E7">
            <w:pPr>
              <w:pStyle w:val="Texto"/>
              <w:spacing w:before="20" w:after="10" w:line="240" w:lineRule="auto"/>
              <w:ind w:firstLine="0"/>
              <w:rPr>
                <w:sz w:val="12"/>
                <w:szCs w:val="12"/>
              </w:rPr>
            </w:pPr>
          </w:p>
        </w:tc>
        <w:tc>
          <w:tcPr>
            <w:tcW w:w="797" w:type="dxa"/>
            <w:tcBorders>
              <w:top w:val="nil"/>
              <w:left w:val="nil"/>
              <w:bottom w:val="nil"/>
              <w:right w:val="single" w:sz="4" w:space="0" w:color="auto"/>
            </w:tcBorders>
            <w:shd w:val="clear" w:color="000000" w:fill="FFFFFF"/>
            <w:noWrap/>
          </w:tcPr>
          <w:p w:rsidR="009175BC" w:rsidRPr="004774AC" w:rsidRDefault="009175BC" w:rsidP="002472E7">
            <w:pPr>
              <w:pStyle w:val="Texto"/>
              <w:spacing w:before="20" w:after="10" w:line="240" w:lineRule="auto"/>
              <w:ind w:firstLine="0"/>
              <w:rPr>
                <w:sz w:val="12"/>
                <w:szCs w:val="12"/>
              </w:rPr>
            </w:pPr>
          </w:p>
        </w:tc>
        <w:tc>
          <w:tcPr>
            <w:tcW w:w="810" w:type="dxa"/>
            <w:tcBorders>
              <w:top w:val="nil"/>
              <w:left w:val="nil"/>
              <w:bottom w:val="nil"/>
              <w:right w:val="single" w:sz="4" w:space="0" w:color="auto"/>
            </w:tcBorders>
            <w:shd w:val="clear" w:color="000000" w:fill="FFFFFF"/>
            <w:noWrap/>
          </w:tcPr>
          <w:p w:rsidR="009175BC" w:rsidRPr="004774AC" w:rsidRDefault="009175BC" w:rsidP="002472E7">
            <w:pPr>
              <w:pStyle w:val="Texto"/>
              <w:spacing w:before="20" w:after="10" w:line="240" w:lineRule="auto"/>
              <w:ind w:firstLine="0"/>
              <w:rPr>
                <w:sz w:val="12"/>
                <w:szCs w:val="12"/>
              </w:rPr>
            </w:pPr>
          </w:p>
        </w:tc>
        <w:tc>
          <w:tcPr>
            <w:tcW w:w="849" w:type="dxa"/>
            <w:tcBorders>
              <w:top w:val="nil"/>
              <w:left w:val="nil"/>
              <w:bottom w:val="nil"/>
              <w:right w:val="single" w:sz="4" w:space="0" w:color="auto"/>
            </w:tcBorders>
            <w:shd w:val="clear" w:color="000000" w:fill="FFFFFF"/>
            <w:noWrap/>
          </w:tcPr>
          <w:p w:rsidR="009175BC" w:rsidRPr="004774AC" w:rsidRDefault="009175BC" w:rsidP="002472E7">
            <w:pPr>
              <w:pStyle w:val="Texto"/>
              <w:spacing w:before="20" w:after="10" w:line="240" w:lineRule="auto"/>
              <w:ind w:firstLine="0"/>
              <w:rPr>
                <w:sz w:val="12"/>
                <w:szCs w:val="12"/>
              </w:rPr>
            </w:pPr>
          </w:p>
        </w:tc>
        <w:tc>
          <w:tcPr>
            <w:tcW w:w="992" w:type="dxa"/>
            <w:tcBorders>
              <w:top w:val="nil"/>
              <w:left w:val="nil"/>
              <w:bottom w:val="nil"/>
              <w:right w:val="single" w:sz="4" w:space="0" w:color="auto"/>
            </w:tcBorders>
            <w:shd w:val="clear" w:color="000000" w:fill="FFFFFF"/>
            <w:noWrap/>
          </w:tcPr>
          <w:p w:rsidR="009175BC" w:rsidRPr="004774AC" w:rsidRDefault="009175BC" w:rsidP="002472E7">
            <w:pPr>
              <w:pStyle w:val="Texto"/>
              <w:spacing w:before="20" w:after="10" w:line="240" w:lineRule="auto"/>
              <w:ind w:firstLine="0"/>
              <w:rPr>
                <w:sz w:val="12"/>
                <w:szCs w:val="12"/>
              </w:rPr>
            </w:pPr>
          </w:p>
        </w:tc>
      </w:tr>
      <w:tr w:rsidR="009175BC" w:rsidRPr="004774AC" w:rsidTr="002472E7">
        <w:trPr>
          <w:trHeight w:val="70"/>
        </w:trPr>
        <w:tc>
          <w:tcPr>
            <w:tcW w:w="358" w:type="dxa"/>
            <w:tcBorders>
              <w:top w:val="nil"/>
              <w:left w:val="single" w:sz="4" w:space="0" w:color="auto"/>
              <w:bottom w:val="nil"/>
              <w:right w:val="nil"/>
            </w:tcBorders>
            <w:shd w:val="clear" w:color="000000" w:fill="FFFFFF"/>
            <w:noWrap/>
          </w:tcPr>
          <w:p w:rsidR="009175BC" w:rsidRPr="004774AC" w:rsidRDefault="009175BC" w:rsidP="002472E7">
            <w:pPr>
              <w:pStyle w:val="Texto"/>
              <w:spacing w:before="20" w:after="10" w:line="240" w:lineRule="auto"/>
              <w:ind w:firstLine="0"/>
              <w:rPr>
                <w:sz w:val="12"/>
                <w:szCs w:val="12"/>
              </w:rPr>
            </w:pPr>
          </w:p>
        </w:tc>
        <w:tc>
          <w:tcPr>
            <w:tcW w:w="3343" w:type="dxa"/>
            <w:tcBorders>
              <w:top w:val="nil"/>
              <w:left w:val="nil"/>
              <w:bottom w:val="nil"/>
              <w:right w:val="single" w:sz="4" w:space="0" w:color="auto"/>
            </w:tcBorders>
            <w:shd w:val="clear" w:color="000000" w:fill="FFFFFF"/>
            <w:noWrap/>
            <w:vAlign w:val="center"/>
          </w:tcPr>
          <w:p w:rsidR="009175BC" w:rsidRPr="004774AC" w:rsidRDefault="009175BC" w:rsidP="002472E7">
            <w:pPr>
              <w:pStyle w:val="Texto"/>
              <w:spacing w:before="20" w:after="10" w:line="240" w:lineRule="auto"/>
              <w:ind w:firstLine="0"/>
              <w:rPr>
                <w:sz w:val="12"/>
                <w:szCs w:val="12"/>
              </w:rPr>
            </w:pPr>
            <w:r w:rsidRPr="004774AC">
              <w:rPr>
                <w:sz w:val="12"/>
                <w:szCs w:val="12"/>
              </w:rPr>
              <w:t>Vivienda y Servicios a la Comunidad</w:t>
            </w:r>
          </w:p>
        </w:tc>
        <w:tc>
          <w:tcPr>
            <w:tcW w:w="851" w:type="dxa"/>
            <w:tcBorders>
              <w:top w:val="nil"/>
              <w:left w:val="nil"/>
              <w:bottom w:val="nil"/>
              <w:right w:val="single" w:sz="4" w:space="0" w:color="auto"/>
            </w:tcBorders>
            <w:shd w:val="clear" w:color="000000" w:fill="FFFFFF"/>
            <w:noWrap/>
          </w:tcPr>
          <w:p w:rsidR="009175BC" w:rsidRPr="004774AC" w:rsidRDefault="009175BC" w:rsidP="002472E7">
            <w:pPr>
              <w:pStyle w:val="Texto"/>
              <w:spacing w:before="20" w:after="10" w:line="240" w:lineRule="auto"/>
              <w:ind w:firstLine="0"/>
              <w:rPr>
                <w:sz w:val="12"/>
                <w:szCs w:val="12"/>
              </w:rPr>
            </w:pPr>
          </w:p>
        </w:tc>
        <w:tc>
          <w:tcPr>
            <w:tcW w:w="995" w:type="dxa"/>
            <w:tcBorders>
              <w:top w:val="nil"/>
              <w:left w:val="nil"/>
              <w:bottom w:val="nil"/>
              <w:right w:val="single" w:sz="4" w:space="0" w:color="auto"/>
            </w:tcBorders>
            <w:shd w:val="clear" w:color="000000" w:fill="FFFFFF"/>
            <w:noWrap/>
          </w:tcPr>
          <w:p w:rsidR="009175BC" w:rsidRPr="004774AC" w:rsidRDefault="009175BC" w:rsidP="002472E7">
            <w:pPr>
              <w:pStyle w:val="Texto"/>
              <w:spacing w:before="20" w:after="10" w:line="240" w:lineRule="auto"/>
              <w:ind w:firstLine="0"/>
              <w:rPr>
                <w:sz w:val="12"/>
                <w:szCs w:val="12"/>
              </w:rPr>
            </w:pPr>
          </w:p>
        </w:tc>
        <w:tc>
          <w:tcPr>
            <w:tcW w:w="797" w:type="dxa"/>
            <w:tcBorders>
              <w:top w:val="nil"/>
              <w:left w:val="nil"/>
              <w:bottom w:val="nil"/>
              <w:right w:val="single" w:sz="4" w:space="0" w:color="auto"/>
            </w:tcBorders>
            <w:shd w:val="clear" w:color="000000" w:fill="FFFFFF"/>
            <w:noWrap/>
          </w:tcPr>
          <w:p w:rsidR="009175BC" w:rsidRPr="004774AC" w:rsidRDefault="009175BC" w:rsidP="002472E7">
            <w:pPr>
              <w:pStyle w:val="Texto"/>
              <w:spacing w:before="20" w:after="10" w:line="240" w:lineRule="auto"/>
              <w:ind w:firstLine="0"/>
              <w:rPr>
                <w:sz w:val="12"/>
                <w:szCs w:val="12"/>
              </w:rPr>
            </w:pPr>
          </w:p>
        </w:tc>
        <w:tc>
          <w:tcPr>
            <w:tcW w:w="810" w:type="dxa"/>
            <w:tcBorders>
              <w:top w:val="nil"/>
              <w:left w:val="nil"/>
              <w:bottom w:val="nil"/>
              <w:right w:val="single" w:sz="4" w:space="0" w:color="auto"/>
            </w:tcBorders>
            <w:shd w:val="clear" w:color="000000" w:fill="FFFFFF"/>
            <w:noWrap/>
          </w:tcPr>
          <w:p w:rsidR="009175BC" w:rsidRPr="004774AC" w:rsidRDefault="009175BC" w:rsidP="002472E7">
            <w:pPr>
              <w:pStyle w:val="Texto"/>
              <w:spacing w:before="20" w:after="10" w:line="240" w:lineRule="auto"/>
              <w:ind w:firstLine="0"/>
              <w:rPr>
                <w:sz w:val="12"/>
                <w:szCs w:val="12"/>
              </w:rPr>
            </w:pPr>
          </w:p>
        </w:tc>
        <w:tc>
          <w:tcPr>
            <w:tcW w:w="849" w:type="dxa"/>
            <w:tcBorders>
              <w:top w:val="nil"/>
              <w:left w:val="nil"/>
              <w:bottom w:val="nil"/>
              <w:right w:val="single" w:sz="4" w:space="0" w:color="auto"/>
            </w:tcBorders>
            <w:shd w:val="clear" w:color="000000" w:fill="FFFFFF"/>
            <w:noWrap/>
          </w:tcPr>
          <w:p w:rsidR="009175BC" w:rsidRPr="004774AC" w:rsidRDefault="009175BC" w:rsidP="002472E7">
            <w:pPr>
              <w:pStyle w:val="Texto"/>
              <w:spacing w:before="20" w:after="10" w:line="240" w:lineRule="auto"/>
              <w:ind w:firstLine="0"/>
              <w:rPr>
                <w:sz w:val="12"/>
                <w:szCs w:val="12"/>
              </w:rPr>
            </w:pPr>
          </w:p>
        </w:tc>
        <w:tc>
          <w:tcPr>
            <w:tcW w:w="992" w:type="dxa"/>
            <w:tcBorders>
              <w:top w:val="nil"/>
              <w:left w:val="nil"/>
              <w:bottom w:val="nil"/>
              <w:right w:val="single" w:sz="4" w:space="0" w:color="auto"/>
            </w:tcBorders>
            <w:shd w:val="clear" w:color="000000" w:fill="FFFFFF"/>
            <w:noWrap/>
          </w:tcPr>
          <w:p w:rsidR="009175BC" w:rsidRPr="004774AC" w:rsidRDefault="009175BC" w:rsidP="002472E7">
            <w:pPr>
              <w:pStyle w:val="Texto"/>
              <w:spacing w:before="20" w:after="10" w:line="240" w:lineRule="auto"/>
              <w:ind w:firstLine="0"/>
              <w:rPr>
                <w:sz w:val="12"/>
                <w:szCs w:val="12"/>
              </w:rPr>
            </w:pPr>
          </w:p>
        </w:tc>
      </w:tr>
      <w:tr w:rsidR="009175BC" w:rsidRPr="004774AC" w:rsidTr="002472E7">
        <w:trPr>
          <w:trHeight w:val="70"/>
        </w:trPr>
        <w:tc>
          <w:tcPr>
            <w:tcW w:w="358" w:type="dxa"/>
            <w:tcBorders>
              <w:top w:val="nil"/>
              <w:left w:val="single" w:sz="4" w:space="0" w:color="auto"/>
              <w:bottom w:val="nil"/>
              <w:right w:val="nil"/>
            </w:tcBorders>
            <w:shd w:val="clear" w:color="000000" w:fill="FFFFFF"/>
            <w:noWrap/>
          </w:tcPr>
          <w:p w:rsidR="009175BC" w:rsidRPr="004774AC" w:rsidRDefault="009175BC" w:rsidP="002472E7">
            <w:pPr>
              <w:pStyle w:val="Texto"/>
              <w:spacing w:before="20" w:after="10" w:line="240" w:lineRule="auto"/>
              <w:ind w:firstLine="0"/>
              <w:rPr>
                <w:sz w:val="12"/>
                <w:szCs w:val="12"/>
              </w:rPr>
            </w:pPr>
          </w:p>
        </w:tc>
        <w:tc>
          <w:tcPr>
            <w:tcW w:w="3343" w:type="dxa"/>
            <w:tcBorders>
              <w:top w:val="nil"/>
              <w:left w:val="nil"/>
              <w:bottom w:val="nil"/>
              <w:right w:val="single" w:sz="4" w:space="0" w:color="auto"/>
            </w:tcBorders>
            <w:shd w:val="clear" w:color="000000" w:fill="FFFFFF"/>
            <w:noWrap/>
            <w:vAlign w:val="center"/>
          </w:tcPr>
          <w:p w:rsidR="009175BC" w:rsidRPr="004774AC" w:rsidRDefault="009175BC" w:rsidP="002472E7">
            <w:pPr>
              <w:pStyle w:val="Texto"/>
              <w:spacing w:before="20" w:after="10" w:line="240" w:lineRule="auto"/>
              <w:ind w:firstLine="0"/>
              <w:rPr>
                <w:sz w:val="12"/>
                <w:szCs w:val="12"/>
              </w:rPr>
            </w:pPr>
            <w:r w:rsidRPr="004774AC">
              <w:rPr>
                <w:sz w:val="12"/>
                <w:szCs w:val="12"/>
              </w:rPr>
              <w:t>Salud</w:t>
            </w:r>
          </w:p>
        </w:tc>
        <w:tc>
          <w:tcPr>
            <w:tcW w:w="851" w:type="dxa"/>
            <w:tcBorders>
              <w:top w:val="nil"/>
              <w:left w:val="nil"/>
              <w:bottom w:val="nil"/>
              <w:right w:val="single" w:sz="4" w:space="0" w:color="auto"/>
            </w:tcBorders>
            <w:shd w:val="clear" w:color="000000" w:fill="FFFFFF"/>
            <w:noWrap/>
          </w:tcPr>
          <w:p w:rsidR="009175BC" w:rsidRPr="004774AC" w:rsidRDefault="009175BC" w:rsidP="002472E7">
            <w:pPr>
              <w:pStyle w:val="Texto"/>
              <w:spacing w:before="20" w:after="10" w:line="240" w:lineRule="auto"/>
              <w:ind w:firstLine="0"/>
              <w:rPr>
                <w:sz w:val="12"/>
                <w:szCs w:val="12"/>
              </w:rPr>
            </w:pPr>
          </w:p>
        </w:tc>
        <w:tc>
          <w:tcPr>
            <w:tcW w:w="995" w:type="dxa"/>
            <w:tcBorders>
              <w:top w:val="nil"/>
              <w:left w:val="nil"/>
              <w:bottom w:val="nil"/>
              <w:right w:val="single" w:sz="4" w:space="0" w:color="auto"/>
            </w:tcBorders>
            <w:shd w:val="clear" w:color="000000" w:fill="FFFFFF"/>
            <w:noWrap/>
          </w:tcPr>
          <w:p w:rsidR="009175BC" w:rsidRPr="004774AC" w:rsidRDefault="009175BC" w:rsidP="002472E7">
            <w:pPr>
              <w:pStyle w:val="Texto"/>
              <w:spacing w:before="20" w:after="10" w:line="240" w:lineRule="auto"/>
              <w:ind w:firstLine="0"/>
              <w:rPr>
                <w:sz w:val="12"/>
                <w:szCs w:val="12"/>
              </w:rPr>
            </w:pPr>
          </w:p>
        </w:tc>
        <w:tc>
          <w:tcPr>
            <w:tcW w:w="797" w:type="dxa"/>
            <w:tcBorders>
              <w:top w:val="nil"/>
              <w:left w:val="nil"/>
              <w:bottom w:val="nil"/>
              <w:right w:val="single" w:sz="4" w:space="0" w:color="auto"/>
            </w:tcBorders>
            <w:shd w:val="clear" w:color="000000" w:fill="FFFFFF"/>
            <w:noWrap/>
          </w:tcPr>
          <w:p w:rsidR="009175BC" w:rsidRPr="004774AC" w:rsidRDefault="009175BC" w:rsidP="002472E7">
            <w:pPr>
              <w:pStyle w:val="Texto"/>
              <w:spacing w:before="20" w:after="10" w:line="240" w:lineRule="auto"/>
              <w:ind w:firstLine="0"/>
              <w:rPr>
                <w:sz w:val="12"/>
                <w:szCs w:val="12"/>
              </w:rPr>
            </w:pPr>
          </w:p>
        </w:tc>
        <w:tc>
          <w:tcPr>
            <w:tcW w:w="810" w:type="dxa"/>
            <w:tcBorders>
              <w:top w:val="nil"/>
              <w:left w:val="nil"/>
              <w:bottom w:val="nil"/>
              <w:right w:val="single" w:sz="4" w:space="0" w:color="auto"/>
            </w:tcBorders>
            <w:shd w:val="clear" w:color="000000" w:fill="FFFFFF"/>
            <w:noWrap/>
          </w:tcPr>
          <w:p w:rsidR="009175BC" w:rsidRPr="004774AC" w:rsidRDefault="009175BC" w:rsidP="002472E7">
            <w:pPr>
              <w:pStyle w:val="Texto"/>
              <w:spacing w:before="20" w:after="10" w:line="240" w:lineRule="auto"/>
              <w:ind w:firstLine="0"/>
              <w:rPr>
                <w:sz w:val="12"/>
                <w:szCs w:val="12"/>
              </w:rPr>
            </w:pPr>
          </w:p>
        </w:tc>
        <w:tc>
          <w:tcPr>
            <w:tcW w:w="849" w:type="dxa"/>
            <w:tcBorders>
              <w:top w:val="nil"/>
              <w:left w:val="nil"/>
              <w:bottom w:val="nil"/>
              <w:right w:val="single" w:sz="4" w:space="0" w:color="auto"/>
            </w:tcBorders>
            <w:shd w:val="clear" w:color="000000" w:fill="FFFFFF"/>
            <w:noWrap/>
          </w:tcPr>
          <w:p w:rsidR="009175BC" w:rsidRPr="004774AC" w:rsidRDefault="009175BC" w:rsidP="002472E7">
            <w:pPr>
              <w:pStyle w:val="Texto"/>
              <w:spacing w:before="20" w:after="10" w:line="240" w:lineRule="auto"/>
              <w:ind w:firstLine="0"/>
              <w:rPr>
                <w:sz w:val="12"/>
                <w:szCs w:val="12"/>
              </w:rPr>
            </w:pPr>
          </w:p>
        </w:tc>
        <w:tc>
          <w:tcPr>
            <w:tcW w:w="992" w:type="dxa"/>
            <w:tcBorders>
              <w:top w:val="nil"/>
              <w:left w:val="nil"/>
              <w:bottom w:val="nil"/>
              <w:right w:val="single" w:sz="4" w:space="0" w:color="auto"/>
            </w:tcBorders>
            <w:shd w:val="clear" w:color="000000" w:fill="FFFFFF"/>
            <w:noWrap/>
          </w:tcPr>
          <w:p w:rsidR="009175BC" w:rsidRPr="004774AC" w:rsidRDefault="009175BC" w:rsidP="002472E7">
            <w:pPr>
              <w:pStyle w:val="Texto"/>
              <w:spacing w:before="20" w:after="10" w:line="240" w:lineRule="auto"/>
              <w:ind w:firstLine="0"/>
              <w:rPr>
                <w:sz w:val="12"/>
                <w:szCs w:val="12"/>
              </w:rPr>
            </w:pPr>
          </w:p>
        </w:tc>
      </w:tr>
      <w:tr w:rsidR="009175BC" w:rsidRPr="004774AC" w:rsidTr="002472E7">
        <w:trPr>
          <w:trHeight w:val="70"/>
        </w:trPr>
        <w:tc>
          <w:tcPr>
            <w:tcW w:w="358" w:type="dxa"/>
            <w:tcBorders>
              <w:top w:val="nil"/>
              <w:left w:val="single" w:sz="4" w:space="0" w:color="auto"/>
              <w:bottom w:val="nil"/>
              <w:right w:val="nil"/>
            </w:tcBorders>
            <w:shd w:val="clear" w:color="000000" w:fill="FFFFFF"/>
            <w:noWrap/>
          </w:tcPr>
          <w:p w:rsidR="009175BC" w:rsidRPr="004774AC" w:rsidRDefault="009175BC" w:rsidP="002472E7">
            <w:pPr>
              <w:pStyle w:val="Texto"/>
              <w:spacing w:before="20" w:after="10" w:line="240" w:lineRule="auto"/>
              <w:ind w:firstLine="0"/>
              <w:rPr>
                <w:sz w:val="12"/>
                <w:szCs w:val="12"/>
              </w:rPr>
            </w:pPr>
          </w:p>
        </w:tc>
        <w:tc>
          <w:tcPr>
            <w:tcW w:w="3343" w:type="dxa"/>
            <w:tcBorders>
              <w:top w:val="nil"/>
              <w:left w:val="nil"/>
              <w:bottom w:val="nil"/>
              <w:right w:val="single" w:sz="4" w:space="0" w:color="auto"/>
            </w:tcBorders>
            <w:shd w:val="clear" w:color="000000" w:fill="FFFFFF"/>
            <w:noWrap/>
            <w:vAlign w:val="center"/>
          </w:tcPr>
          <w:p w:rsidR="009175BC" w:rsidRPr="004774AC" w:rsidRDefault="009175BC" w:rsidP="002472E7">
            <w:pPr>
              <w:pStyle w:val="Texto"/>
              <w:spacing w:before="20" w:after="10" w:line="240" w:lineRule="auto"/>
              <w:ind w:firstLine="0"/>
              <w:rPr>
                <w:sz w:val="12"/>
                <w:szCs w:val="12"/>
              </w:rPr>
            </w:pPr>
            <w:r w:rsidRPr="004774AC">
              <w:rPr>
                <w:sz w:val="12"/>
                <w:szCs w:val="12"/>
              </w:rPr>
              <w:t>Recreación, Cultura y Otras Manifestaciones Sociales</w:t>
            </w:r>
          </w:p>
        </w:tc>
        <w:tc>
          <w:tcPr>
            <w:tcW w:w="851" w:type="dxa"/>
            <w:tcBorders>
              <w:top w:val="nil"/>
              <w:left w:val="nil"/>
              <w:bottom w:val="nil"/>
              <w:right w:val="single" w:sz="4" w:space="0" w:color="auto"/>
            </w:tcBorders>
            <w:shd w:val="clear" w:color="000000" w:fill="FFFFFF"/>
            <w:noWrap/>
          </w:tcPr>
          <w:p w:rsidR="009175BC" w:rsidRPr="004774AC" w:rsidRDefault="009175BC" w:rsidP="002472E7">
            <w:pPr>
              <w:pStyle w:val="Texto"/>
              <w:spacing w:before="20" w:after="10" w:line="240" w:lineRule="auto"/>
              <w:ind w:firstLine="0"/>
              <w:rPr>
                <w:sz w:val="12"/>
                <w:szCs w:val="12"/>
              </w:rPr>
            </w:pPr>
          </w:p>
        </w:tc>
        <w:tc>
          <w:tcPr>
            <w:tcW w:w="995" w:type="dxa"/>
            <w:tcBorders>
              <w:top w:val="nil"/>
              <w:left w:val="nil"/>
              <w:bottom w:val="nil"/>
              <w:right w:val="single" w:sz="4" w:space="0" w:color="auto"/>
            </w:tcBorders>
            <w:shd w:val="clear" w:color="000000" w:fill="FFFFFF"/>
            <w:noWrap/>
          </w:tcPr>
          <w:p w:rsidR="009175BC" w:rsidRPr="004774AC" w:rsidRDefault="009175BC" w:rsidP="002472E7">
            <w:pPr>
              <w:pStyle w:val="Texto"/>
              <w:spacing w:before="20" w:after="10" w:line="240" w:lineRule="auto"/>
              <w:ind w:firstLine="0"/>
              <w:rPr>
                <w:sz w:val="12"/>
                <w:szCs w:val="12"/>
              </w:rPr>
            </w:pPr>
          </w:p>
        </w:tc>
        <w:tc>
          <w:tcPr>
            <w:tcW w:w="797" w:type="dxa"/>
            <w:tcBorders>
              <w:top w:val="nil"/>
              <w:left w:val="nil"/>
              <w:bottom w:val="nil"/>
              <w:right w:val="single" w:sz="4" w:space="0" w:color="auto"/>
            </w:tcBorders>
            <w:shd w:val="clear" w:color="000000" w:fill="FFFFFF"/>
            <w:noWrap/>
          </w:tcPr>
          <w:p w:rsidR="009175BC" w:rsidRPr="004774AC" w:rsidRDefault="009175BC" w:rsidP="002472E7">
            <w:pPr>
              <w:pStyle w:val="Texto"/>
              <w:spacing w:before="20" w:after="10" w:line="240" w:lineRule="auto"/>
              <w:ind w:firstLine="0"/>
              <w:rPr>
                <w:sz w:val="12"/>
                <w:szCs w:val="12"/>
              </w:rPr>
            </w:pPr>
          </w:p>
        </w:tc>
        <w:tc>
          <w:tcPr>
            <w:tcW w:w="810" w:type="dxa"/>
            <w:tcBorders>
              <w:top w:val="nil"/>
              <w:left w:val="nil"/>
              <w:bottom w:val="nil"/>
              <w:right w:val="single" w:sz="4" w:space="0" w:color="auto"/>
            </w:tcBorders>
            <w:shd w:val="clear" w:color="000000" w:fill="FFFFFF"/>
            <w:noWrap/>
          </w:tcPr>
          <w:p w:rsidR="009175BC" w:rsidRPr="004774AC" w:rsidRDefault="009175BC" w:rsidP="002472E7">
            <w:pPr>
              <w:pStyle w:val="Texto"/>
              <w:spacing w:before="20" w:after="10" w:line="240" w:lineRule="auto"/>
              <w:ind w:firstLine="0"/>
              <w:rPr>
                <w:sz w:val="12"/>
                <w:szCs w:val="12"/>
              </w:rPr>
            </w:pPr>
          </w:p>
        </w:tc>
        <w:tc>
          <w:tcPr>
            <w:tcW w:w="849" w:type="dxa"/>
            <w:tcBorders>
              <w:top w:val="nil"/>
              <w:left w:val="nil"/>
              <w:bottom w:val="nil"/>
              <w:right w:val="single" w:sz="4" w:space="0" w:color="auto"/>
            </w:tcBorders>
            <w:shd w:val="clear" w:color="000000" w:fill="FFFFFF"/>
            <w:noWrap/>
          </w:tcPr>
          <w:p w:rsidR="009175BC" w:rsidRPr="004774AC" w:rsidRDefault="009175BC" w:rsidP="002472E7">
            <w:pPr>
              <w:pStyle w:val="Texto"/>
              <w:spacing w:before="20" w:after="10" w:line="240" w:lineRule="auto"/>
              <w:ind w:firstLine="0"/>
              <w:rPr>
                <w:sz w:val="12"/>
                <w:szCs w:val="12"/>
              </w:rPr>
            </w:pPr>
          </w:p>
        </w:tc>
        <w:tc>
          <w:tcPr>
            <w:tcW w:w="992" w:type="dxa"/>
            <w:tcBorders>
              <w:top w:val="nil"/>
              <w:left w:val="nil"/>
              <w:bottom w:val="nil"/>
              <w:right w:val="single" w:sz="4" w:space="0" w:color="auto"/>
            </w:tcBorders>
            <w:shd w:val="clear" w:color="000000" w:fill="FFFFFF"/>
            <w:noWrap/>
          </w:tcPr>
          <w:p w:rsidR="009175BC" w:rsidRPr="004774AC" w:rsidRDefault="009175BC" w:rsidP="002472E7">
            <w:pPr>
              <w:pStyle w:val="Texto"/>
              <w:spacing w:before="20" w:after="10" w:line="240" w:lineRule="auto"/>
              <w:ind w:firstLine="0"/>
              <w:rPr>
                <w:sz w:val="12"/>
                <w:szCs w:val="12"/>
              </w:rPr>
            </w:pPr>
          </w:p>
        </w:tc>
      </w:tr>
      <w:tr w:rsidR="009175BC" w:rsidRPr="004774AC" w:rsidTr="002472E7">
        <w:trPr>
          <w:trHeight w:val="70"/>
        </w:trPr>
        <w:tc>
          <w:tcPr>
            <w:tcW w:w="358" w:type="dxa"/>
            <w:tcBorders>
              <w:top w:val="nil"/>
              <w:left w:val="single" w:sz="4" w:space="0" w:color="auto"/>
              <w:bottom w:val="nil"/>
              <w:right w:val="nil"/>
            </w:tcBorders>
            <w:shd w:val="clear" w:color="000000" w:fill="FFFFFF"/>
            <w:noWrap/>
          </w:tcPr>
          <w:p w:rsidR="009175BC" w:rsidRPr="004774AC" w:rsidRDefault="009175BC" w:rsidP="002472E7">
            <w:pPr>
              <w:pStyle w:val="Texto"/>
              <w:spacing w:before="20" w:after="10" w:line="240" w:lineRule="auto"/>
              <w:ind w:firstLine="0"/>
              <w:rPr>
                <w:sz w:val="12"/>
                <w:szCs w:val="12"/>
              </w:rPr>
            </w:pPr>
          </w:p>
        </w:tc>
        <w:tc>
          <w:tcPr>
            <w:tcW w:w="3343" w:type="dxa"/>
            <w:tcBorders>
              <w:top w:val="nil"/>
              <w:left w:val="nil"/>
              <w:bottom w:val="nil"/>
              <w:right w:val="single" w:sz="4" w:space="0" w:color="auto"/>
            </w:tcBorders>
            <w:shd w:val="clear" w:color="000000" w:fill="FFFFFF"/>
            <w:noWrap/>
            <w:vAlign w:val="center"/>
          </w:tcPr>
          <w:p w:rsidR="009175BC" w:rsidRPr="004774AC" w:rsidRDefault="009175BC" w:rsidP="002472E7">
            <w:pPr>
              <w:pStyle w:val="Texto"/>
              <w:spacing w:before="20" w:after="10" w:line="240" w:lineRule="auto"/>
              <w:ind w:firstLine="0"/>
              <w:rPr>
                <w:sz w:val="12"/>
                <w:szCs w:val="12"/>
              </w:rPr>
            </w:pPr>
            <w:r w:rsidRPr="004774AC">
              <w:rPr>
                <w:sz w:val="12"/>
                <w:szCs w:val="12"/>
              </w:rPr>
              <w:t>Educación</w:t>
            </w:r>
          </w:p>
        </w:tc>
        <w:tc>
          <w:tcPr>
            <w:tcW w:w="851" w:type="dxa"/>
            <w:tcBorders>
              <w:top w:val="nil"/>
              <w:left w:val="nil"/>
              <w:bottom w:val="nil"/>
              <w:right w:val="single" w:sz="4" w:space="0" w:color="auto"/>
            </w:tcBorders>
            <w:shd w:val="clear" w:color="000000" w:fill="FFFFFF"/>
            <w:noWrap/>
          </w:tcPr>
          <w:p w:rsidR="009175BC" w:rsidRPr="004774AC" w:rsidRDefault="009175BC" w:rsidP="002472E7">
            <w:pPr>
              <w:pStyle w:val="Texto"/>
              <w:spacing w:before="20" w:after="10" w:line="240" w:lineRule="auto"/>
              <w:ind w:firstLine="0"/>
              <w:rPr>
                <w:sz w:val="12"/>
                <w:szCs w:val="12"/>
              </w:rPr>
            </w:pPr>
          </w:p>
        </w:tc>
        <w:tc>
          <w:tcPr>
            <w:tcW w:w="995" w:type="dxa"/>
            <w:tcBorders>
              <w:top w:val="nil"/>
              <w:left w:val="nil"/>
              <w:bottom w:val="nil"/>
              <w:right w:val="single" w:sz="4" w:space="0" w:color="auto"/>
            </w:tcBorders>
            <w:shd w:val="clear" w:color="000000" w:fill="FFFFFF"/>
            <w:noWrap/>
          </w:tcPr>
          <w:p w:rsidR="009175BC" w:rsidRPr="004774AC" w:rsidRDefault="009175BC" w:rsidP="002472E7">
            <w:pPr>
              <w:pStyle w:val="Texto"/>
              <w:spacing w:before="20" w:after="10" w:line="240" w:lineRule="auto"/>
              <w:ind w:firstLine="0"/>
              <w:rPr>
                <w:sz w:val="12"/>
                <w:szCs w:val="12"/>
              </w:rPr>
            </w:pPr>
          </w:p>
        </w:tc>
        <w:tc>
          <w:tcPr>
            <w:tcW w:w="797" w:type="dxa"/>
            <w:tcBorders>
              <w:top w:val="nil"/>
              <w:left w:val="nil"/>
              <w:bottom w:val="nil"/>
              <w:right w:val="single" w:sz="4" w:space="0" w:color="auto"/>
            </w:tcBorders>
            <w:shd w:val="clear" w:color="000000" w:fill="FFFFFF"/>
            <w:noWrap/>
          </w:tcPr>
          <w:p w:rsidR="009175BC" w:rsidRPr="004774AC" w:rsidRDefault="009175BC" w:rsidP="002472E7">
            <w:pPr>
              <w:pStyle w:val="Texto"/>
              <w:spacing w:before="20" w:after="10" w:line="240" w:lineRule="auto"/>
              <w:ind w:firstLine="0"/>
              <w:rPr>
                <w:sz w:val="12"/>
                <w:szCs w:val="12"/>
              </w:rPr>
            </w:pPr>
          </w:p>
        </w:tc>
        <w:tc>
          <w:tcPr>
            <w:tcW w:w="810" w:type="dxa"/>
            <w:tcBorders>
              <w:top w:val="nil"/>
              <w:left w:val="nil"/>
              <w:bottom w:val="nil"/>
              <w:right w:val="single" w:sz="4" w:space="0" w:color="auto"/>
            </w:tcBorders>
            <w:shd w:val="clear" w:color="000000" w:fill="FFFFFF"/>
            <w:noWrap/>
          </w:tcPr>
          <w:p w:rsidR="009175BC" w:rsidRPr="004774AC" w:rsidRDefault="009175BC" w:rsidP="002472E7">
            <w:pPr>
              <w:pStyle w:val="Texto"/>
              <w:spacing w:before="20" w:after="10" w:line="240" w:lineRule="auto"/>
              <w:ind w:firstLine="0"/>
              <w:rPr>
                <w:sz w:val="12"/>
                <w:szCs w:val="12"/>
              </w:rPr>
            </w:pPr>
          </w:p>
        </w:tc>
        <w:tc>
          <w:tcPr>
            <w:tcW w:w="849" w:type="dxa"/>
            <w:tcBorders>
              <w:top w:val="nil"/>
              <w:left w:val="nil"/>
              <w:bottom w:val="nil"/>
              <w:right w:val="single" w:sz="4" w:space="0" w:color="auto"/>
            </w:tcBorders>
            <w:shd w:val="clear" w:color="000000" w:fill="FFFFFF"/>
            <w:noWrap/>
          </w:tcPr>
          <w:p w:rsidR="009175BC" w:rsidRPr="004774AC" w:rsidRDefault="009175BC" w:rsidP="002472E7">
            <w:pPr>
              <w:pStyle w:val="Texto"/>
              <w:spacing w:before="20" w:after="10" w:line="240" w:lineRule="auto"/>
              <w:ind w:firstLine="0"/>
              <w:rPr>
                <w:sz w:val="12"/>
                <w:szCs w:val="12"/>
              </w:rPr>
            </w:pPr>
          </w:p>
        </w:tc>
        <w:tc>
          <w:tcPr>
            <w:tcW w:w="992" w:type="dxa"/>
            <w:tcBorders>
              <w:top w:val="nil"/>
              <w:left w:val="nil"/>
              <w:bottom w:val="nil"/>
              <w:right w:val="single" w:sz="4" w:space="0" w:color="auto"/>
            </w:tcBorders>
            <w:shd w:val="clear" w:color="000000" w:fill="FFFFFF"/>
            <w:noWrap/>
          </w:tcPr>
          <w:p w:rsidR="009175BC" w:rsidRPr="004774AC" w:rsidRDefault="009175BC" w:rsidP="002472E7">
            <w:pPr>
              <w:pStyle w:val="Texto"/>
              <w:spacing w:before="20" w:after="10" w:line="240" w:lineRule="auto"/>
              <w:ind w:firstLine="0"/>
              <w:rPr>
                <w:sz w:val="12"/>
                <w:szCs w:val="12"/>
              </w:rPr>
            </w:pPr>
          </w:p>
        </w:tc>
      </w:tr>
      <w:tr w:rsidR="009175BC" w:rsidRPr="004774AC" w:rsidTr="002472E7">
        <w:trPr>
          <w:trHeight w:val="70"/>
        </w:trPr>
        <w:tc>
          <w:tcPr>
            <w:tcW w:w="358" w:type="dxa"/>
            <w:tcBorders>
              <w:top w:val="nil"/>
              <w:left w:val="single" w:sz="4" w:space="0" w:color="auto"/>
              <w:bottom w:val="nil"/>
              <w:right w:val="nil"/>
            </w:tcBorders>
            <w:shd w:val="clear" w:color="000000" w:fill="FFFFFF"/>
            <w:noWrap/>
          </w:tcPr>
          <w:p w:rsidR="009175BC" w:rsidRPr="004774AC" w:rsidRDefault="009175BC" w:rsidP="002472E7">
            <w:pPr>
              <w:pStyle w:val="Texto"/>
              <w:spacing w:before="20" w:after="10" w:line="240" w:lineRule="auto"/>
              <w:ind w:firstLine="0"/>
              <w:rPr>
                <w:sz w:val="12"/>
                <w:szCs w:val="12"/>
              </w:rPr>
            </w:pPr>
          </w:p>
        </w:tc>
        <w:tc>
          <w:tcPr>
            <w:tcW w:w="3343" w:type="dxa"/>
            <w:tcBorders>
              <w:top w:val="nil"/>
              <w:left w:val="nil"/>
              <w:bottom w:val="nil"/>
              <w:right w:val="single" w:sz="4" w:space="0" w:color="auto"/>
            </w:tcBorders>
            <w:shd w:val="clear" w:color="000000" w:fill="FFFFFF"/>
            <w:noWrap/>
            <w:vAlign w:val="center"/>
          </w:tcPr>
          <w:p w:rsidR="009175BC" w:rsidRPr="004774AC" w:rsidRDefault="009175BC" w:rsidP="002472E7">
            <w:pPr>
              <w:pStyle w:val="Texto"/>
              <w:spacing w:before="20" w:after="10" w:line="240" w:lineRule="auto"/>
              <w:ind w:firstLine="0"/>
              <w:rPr>
                <w:sz w:val="12"/>
                <w:szCs w:val="12"/>
              </w:rPr>
            </w:pPr>
            <w:r w:rsidRPr="004774AC">
              <w:rPr>
                <w:sz w:val="12"/>
                <w:szCs w:val="12"/>
              </w:rPr>
              <w:t>Protección Social</w:t>
            </w:r>
          </w:p>
        </w:tc>
        <w:tc>
          <w:tcPr>
            <w:tcW w:w="851" w:type="dxa"/>
            <w:tcBorders>
              <w:top w:val="nil"/>
              <w:left w:val="nil"/>
              <w:bottom w:val="nil"/>
              <w:right w:val="single" w:sz="4" w:space="0" w:color="auto"/>
            </w:tcBorders>
            <w:shd w:val="clear" w:color="000000" w:fill="FFFFFF"/>
            <w:noWrap/>
          </w:tcPr>
          <w:p w:rsidR="009175BC" w:rsidRPr="004774AC" w:rsidRDefault="009175BC" w:rsidP="002472E7">
            <w:pPr>
              <w:pStyle w:val="Texto"/>
              <w:spacing w:before="20" w:after="10" w:line="240" w:lineRule="auto"/>
              <w:ind w:firstLine="0"/>
              <w:rPr>
                <w:sz w:val="12"/>
                <w:szCs w:val="12"/>
              </w:rPr>
            </w:pPr>
          </w:p>
        </w:tc>
        <w:tc>
          <w:tcPr>
            <w:tcW w:w="995" w:type="dxa"/>
            <w:tcBorders>
              <w:top w:val="nil"/>
              <w:left w:val="nil"/>
              <w:bottom w:val="nil"/>
              <w:right w:val="single" w:sz="4" w:space="0" w:color="auto"/>
            </w:tcBorders>
            <w:shd w:val="clear" w:color="000000" w:fill="FFFFFF"/>
            <w:noWrap/>
          </w:tcPr>
          <w:p w:rsidR="009175BC" w:rsidRPr="004774AC" w:rsidRDefault="009175BC" w:rsidP="002472E7">
            <w:pPr>
              <w:pStyle w:val="Texto"/>
              <w:spacing w:before="20" w:after="10" w:line="240" w:lineRule="auto"/>
              <w:ind w:firstLine="0"/>
              <w:rPr>
                <w:sz w:val="12"/>
                <w:szCs w:val="12"/>
              </w:rPr>
            </w:pPr>
          </w:p>
        </w:tc>
        <w:tc>
          <w:tcPr>
            <w:tcW w:w="797" w:type="dxa"/>
            <w:tcBorders>
              <w:top w:val="nil"/>
              <w:left w:val="nil"/>
              <w:bottom w:val="nil"/>
              <w:right w:val="single" w:sz="4" w:space="0" w:color="auto"/>
            </w:tcBorders>
            <w:shd w:val="clear" w:color="000000" w:fill="FFFFFF"/>
            <w:noWrap/>
          </w:tcPr>
          <w:p w:rsidR="009175BC" w:rsidRPr="004774AC" w:rsidRDefault="009175BC" w:rsidP="002472E7">
            <w:pPr>
              <w:pStyle w:val="Texto"/>
              <w:spacing w:before="20" w:after="10" w:line="240" w:lineRule="auto"/>
              <w:ind w:firstLine="0"/>
              <w:rPr>
                <w:sz w:val="12"/>
                <w:szCs w:val="12"/>
              </w:rPr>
            </w:pPr>
          </w:p>
        </w:tc>
        <w:tc>
          <w:tcPr>
            <w:tcW w:w="810" w:type="dxa"/>
            <w:tcBorders>
              <w:top w:val="nil"/>
              <w:left w:val="nil"/>
              <w:bottom w:val="nil"/>
              <w:right w:val="single" w:sz="4" w:space="0" w:color="auto"/>
            </w:tcBorders>
            <w:shd w:val="clear" w:color="000000" w:fill="FFFFFF"/>
            <w:noWrap/>
          </w:tcPr>
          <w:p w:rsidR="009175BC" w:rsidRPr="004774AC" w:rsidRDefault="009175BC" w:rsidP="002472E7">
            <w:pPr>
              <w:pStyle w:val="Texto"/>
              <w:spacing w:before="20" w:after="10" w:line="240" w:lineRule="auto"/>
              <w:ind w:firstLine="0"/>
              <w:rPr>
                <w:sz w:val="12"/>
                <w:szCs w:val="12"/>
              </w:rPr>
            </w:pPr>
          </w:p>
        </w:tc>
        <w:tc>
          <w:tcPr>
            <w:tcW w:w="849" w:type="dxa"/>
            <w:tcBorders>
              <w:top w:val="nil"/>
              <w:left w:val="nil"/>
              <w:bottom w:val="nil"/>
              <w:right w:val="single" w:sz="4" w:space="0" w:color="auto"/>
            </w:tcBorders>
            <w:shd w:val="clear" w:color="000000" w:fill="FFFFFF"/>
            <w:noWrap/>
          </w:tcPr>
          <w:p w:rsidR="009175BC" w:rsidRPr="004774AC" w:rsidRDefault="009175BC" w:rsidP="002472E7">
            <w:pPr>
              <w:pStyle w:val="Texto"/>
              <w:spacing w:before="20" w:after="10" w:line="240" w:lineRule="auto"/>
              <w:ind w:firstLine="0"/>
              <w:rPr>
                <w:sz w:val="12"/>
                <w:szCs w:val="12"/>
              </w:rPr>
            </w:pPr>
          </w:p>
        </w:tc>
        <w:tc>
          <w:tcPr>
            <w:tcW w:w="992" w:type="dxa"/>
            <w:tcBorders>
              <w:top w:val="nil"/>
              <w:left w:val="nil"/>
              <w:bottom w:val="nil"/>
              <w:right w:val="single" w:sz="4" w:space="0" w:color="auto"/>
            </w:tcBorders>
            <w:shd w:val="clear" w:color="000000" w:fill="FFFFFF"/>
            <w:noWrap/>
          </w:tcPr>
          <w:p w:rsidR="009175BC" w:rsidRPr="004774AC" w:rsidRDefault="009175BC" w:rsidP="002472E7">
            <w:pPr>
              <w:pStyle w:val="Texto"/>
              <w:spacing w:before="20" w:after="10" w:line="240" w:lineRule="auto"/>
              <w:ind w:firstLine="0"/>
              <w:rPr>
                <w:sz w:val="12"/>
                <w:szCs w:val="12"/>
              </w:rPr>
            </w:pPr>
          </w:p>
        </w:tc>
      </w:tr>
      <w:tr w:rsidR="009175BC" w:rsidRPr="004774AC" w:rsidTr="002472E7">
        <w:trPr>
          <w:trHeight w:val="70"/>
        </w:trPr>
        <w:tc>
          <w:tcPr>
            <w:tcW w:w="358" w:type="dxa"/>
            <w:tcBorders>
              <w:top w:val="nil"/>
              <w:left w:val="single" w:sz="4" w:space="0" w:color="auto"/>
              <w:bottom w:val="nil"/>
              <w:right w:val="nil"/>
            </w:tcBorders>
            <w:shd w:val="clear" w:color="000000" w:fill="FFFFFF"/>
            <w:noWrap/>
          </w:tcPr>
          <w:p w:rsidR="009175BC" w:rsidRPr="004774AC" w:rsidRDefault="009175BC" w:rsidP="002472E7">
            <w:pPr>
              <w:pStyle w:val="Texto"/>
              <w:spacing w:before="20" w:after="10" w:line="240" w:lineRule="auto"/>
              <w:ind w:firstLine="0"/>
              <w:rPr>
                <w:sz w:val="12"/>
                <w:szCs w:val="12"/>
              </w:rPr>
            </w:pPr>
          </w:p>
        </w:tc>
        <w:tc>
          <w:tcPr>
            <w:tcW w:w="3343" w:type="dxa"/>
            <w:tcBorders>
              <w:top w:val="nil"/>
              <w:left w:val="nil"/>
              <w:bottom w:val="nil"/>
              <w:right w:val="single" w:sz="4" w:space="0" w:color="auto"/>
            </w:tcBorders>
            <w:shd w:val="clear" w:color="000000" w:fill="FFFFFF"/>
            <w:noWrap/>
            <w:vAlign w:val="center"/>
          </w:tcPr>
          <w:p w:rsidR="009175BC" w:rsidRPr="004774AC" w:rsidRDefault="009175BC" w:rsidP="002472E7">
            <w:pPr>
              <w:pStyle w:val="Texto"/>
              <w:spacing w:before="20" w:after="10" w:line="240" w:lineRule="auto"/>
              <w:ind w:firstLine="0"/>
              <w:rPr>
                <w:sz w:val="12"/>
                <w:szCs w:val="12"/>
              </w:rPr>
            </w:pPr>
            <w:r w:rsidRPr="004774AC">
              <w:rPr>
                <w:sz w:val="12"/>
                <w:szCs w:val="12"/>
              </w:rPr>
              <w:t>Otros Asuntos Sociales</w:t>
            </w:r>
          </w:p>
        </w:tc>
        <w:tc>
          <w:tcPr>
            <w:tcW w:w="851" w:type="dxa"/>
            <w:tcBorders>
              <w:top w:val="nil"/>
              <w:left w:val="nil"/>
              <w:bottom w:val="nil"/>
              <w:right w:val="single" w:sz="4" w:space="0" w:color="auto"/>
            </w:tcBorders>
            <w:shd w:val="clear" w:color="000000" w:fill="FFFFFF"/>
            <w:noWrap/>
          </w:tcPr>
          <w:p w:rsidR="009175BC" w:rsidRPr="004774AC" w:rsidRDefault="009175BC" w:rsidP="002472E7">
            <w:pPr>
              <w:pStyle w:val="Texto"/>
              <w:spacing w:before="20" w:after="10" w:line="240" w:lineRule="auto"/>
              <w:ind w:firstLine="0"/>
              <w:rPr>
                <w:sz w:val="12"/>
                <w:szCs w:val="12"/>
              </w:rPr>
            </w:pPr>
          </w:p>
        </w:tc>
        <w:tc>
          <w:tcPr>
            <w:tcW w:w="995" w:type="dxa"/>
            <w:tcBorders>
              <w:top w:val="nil"/>
              <w:left w:val="nil"/>
              <w:bottom w:val="nil"/>
              <w:right w:val="single" w:sz="4" w:space="0" w:color="auto"/>
            </w:tcBorders>
            <w:shd w:val="clear" w:color="000000" w:fill="FFFFFF"/>
            <w:noWrap/>
          </w:tcPr>
          <w:p w:rsidR="009175BC" w:rsidRPr="004774AC" w:rsidRDefault="009175BC" w:rsidP="002472E7">
            <w:pPr>
              <w:pStyle w:val="Texto"/>
              <w:spacing w:before="20" w:after="10" w:line="240" w:lineRule="auto"/>
              <w:ind w:firstLine="0"/>
              <w:rPr>
                <w:sz w:val="12"/>
                <w:szCs w:val="12"/>
              </w:rPr>
            </w:pPr>
          </w:p>
        </w:tc>
        <w:tc>
          <w:tcPr>
            <w:tcW w:w="797" w:type="dxa"/>
            <w:tcBorders>
              <w:top w:val="nil"/>
              <w:left w:val="nil"/>
              <w:bottom w:val="nil"/>
              <w:right w:val="single" w:sz="4" w:space="0" w:color="auto"/>
            </w:tcBorders>
            <w:shd w:val="clear" w:color="000000" w:fill="FFFFFF"/>
            <w:noWrap/>
          </w:tcPr>
          <w:p w:rsidR="009175BC" w:rsidRPr="004774AC" w:rsidRDefault="009175BC" w:rsidP="002472E7">
            <w:pPr>
              <w:pStyle w:val="Texto"/>
              <w:spacing w:before="20" w:after="10" w:line="240" w:lineRule="auto"/>
              <w:ind w:firstLine="0"/>
              <w:rPr>
                <w:sz w:val="12"/>
                <w:szCs w:val="12"/>
              </w:rPr>
            </w:pPr>
          </w:p>
        </w:tc>
        <w:tc>
          <w:tcPr>
            <w:tcW w:w="810" w:type="dxa"/>
            <w:tcBorders>
              <w:top w:val="nil"/>
              <w:left w:val="nil"/>
              <w:bottom w:val="nil"/>
              <w:right w:val="single" w:sz="4" w:space="0" w:color="auto"/>
            </w:tcBorders>
            <w:shd w:val="clear" w:color="000000" w:fill="FFFFFF"/>
            <w:noWrap/>
          </w:tcPr>
          <w:p w:rsidR="009175BC" w:rsidRPr="004774AC" w:rsidRDefault="009175BC" w:rsidP="002472E7">
            <w:pPr>
              <w:pStyle w:val="Texto"/>
              <w:spacing w:before="20" w:after="10" w:line="240" w:lineRule="auto"/>
              <w:ind w:firstLine="0"/>
              <w:rPr>
                <w:sz w:val="12"/>
                <w:szCs w:val="12"/>
              </w:rPr>
            </w:pPr>
          </w:p>
        </w:tc>
        <w:tc>
          <w:tcPr>
            <w:tcW w:w="849" w:type="dxa"/>
            <w:tcBorders>
              <w:top w:val="nil"/>
              <w:left w:val="nil"/>
              <w:bottom w:val="nil"/>
              <w:right w:val="single" w:sz="4" w:space="0" w:color="auto"/>
            </w:tcBorders>
            <w:shd w:val="clear" w:color="000000" w:fill="FFFFFF"/>
            <w:noWrap/>
          </w:tcPr>
          <w:p w:rsidR="009175BC" w:rsidRPr="004774AC" w:rsidRDefault="009175BC" w:rsidP="002472E7">
            <w:pPr>
              <w:pStyle w:val="Texto"/>
              <w:spacing w:before="20" w:after="10" w:line="240" w:lineRule="auto"/>
              <w:ind w:firstLine="0"/>
              <w:rPr>
                <w:sz w:val="12"/>
                <w:szCs w:val="12"/>
              </w:rPr>
            </w:pPr>
          </w:p>
        </w:tc>
        <w:tc>
          <w:tcPr>
            <w:tcW w:w="992" w:type="dxa"/>
            <w:tcBorders>
              <w:top w:val="nil"/>
              <w:left w:val="nil"/>
              <w:bottom w:val="nil"/>
              <w:right w:val="single" w:sz="4" w:space="0" w:color="auto"/>
            </w:tcBorders>
            <w:shd w:val="clear" w:color="000000" w:fill="FFFFFF"/>
            <w:noWrap/>
          </w:tcPr>
          <w:p w:rsidR="009175BC" w:rsidRPr="004774AC" w:rsidRDefault="009175BC" w:rsidP="002472E7">
            <w:pPr>
              <w:pStyle w:val="Texto"/>
              <w:spacing w:before="20" w:after="10" w:line="240" w:lineRule="auto"/>
              <w:ind w:firstLine="0"/>
              <w:rPr>
                <w:sz w:val="12"/>
                <w:szCs w:val="12"/>
              </w:rPr>
            </w:pPr>
          </w:p>
        </w:tc>
      </w:tr>
      <w:tr w:rsidR="009175BC" w:rsidRPr="004774AC" w:rsidTr="002472E7">
        <w:trPr>
          <w:trHeight w:val="70"/>
        </w:trPr>
        <w:tc>
          <w:tcPr>
            <w:tcW w:w="358" w:type="dxa"/>
            <w:tcBorders>
              <w:top w:val="nil"/>
              <w:left w:val="single" w:sz="4" w:space="0" w:color="auto"/>
              <w:bottom w:val="nil"/>
              <w:right w:val="nil"/>
            </w:tcBorders>
            <w:shd w:val="clear" w:color="000000" w:fill="FFFFFF"/>
            <w:noWrap/>
          </w:tcPr>
          <w:p w:rsidR="009175BC" w:rsidRPr="004774AC" w:rsidRDefault="009175BC" w:rsidP="002472E7">
            <w:pPr>
              <w:pStyle w:val="Texto"/>
              <w:spacing w:before="20" w:after="10" w:line="240" w:lineRule="auto"/>
              <w:ind w:firstLine="0"/>
              <w:rPr>
                <w:sz w:val="12"/>
                <w:szCs w:val="12"/>
              </w:rPr>
            </w:pPr>
          </w:p>
        </w:tc>
        <w:tc>
          <w:tcPr>
            <w:tcW w:w="3343" w:type="dxa"/>
            <w:tcBorders>
              <w:top w:val="nil"/>
              <w:left w:val="nil"/>
              <w:bottom w:val="nil"/>
              <w:right w:val="single" w:sz="4" w:space="0" w:color="auto"/>
            </w:tcBorders>
            <w:shd w:val="clear" w:color="000000" w:fill="FFFFFF"/>
            <w:noWrap/>
            <w:vAlign w:val="center"/>
          </w:tcPr>
          <w:p w:rsidR="009175BC" w:rsidRPr="004774AC" w:rsidRDefault="009175BC" w:rsidP="002472E7">
            <w:pPr>
              <w:pStyle w:val="Texto"/>
              <w:spacing w:before="20" w:after="10" w:line="240" w:lineRule="auto"/>
              <w:ind w:firstLine="0"/>
              <w:rPr>
                <w:sz w:val="12"/>
                <w:szCs w:val="12"/>
              </w:rPr>
            </w:pPr>
          </w:p>
        </w:tc>
        <w:tc>
          <w:tcPr>
            <w:tcW w:w="851" w:type="dxa"/>
            <w:tcBorders>
              <w:top w:val="nil"/>
              <w:left w:val="nil"/>
              <w:bottom w:val="nil"/>
              <w:right w:val="single" w:sz="4" w:space="0" w:color="auto"/>
            </w:tcBorders>
            <w:shd w:val="clear" w:color="000000" w:fill="FFFFFF"/>
            <w:noWrap/>
          </w:tcPr>
          <w:p w:rsidR="009175BC" w:rsidRPr="004774AC" w:rsidRDefault="009175BC" w:rsidP="002472E7">
            <w:pPr>
              <w:pStyle w:val="Texto"/>
              <w:spacing w:before="20" w:after="10" w:line="240" w:lineRule="auto"/>
              <w:ind w:firstLine="0"/>
              <w:rPr>
                <w:sz w:val="12"/>
                <w:szCs w:val="12"/>
              </w:rPr>
            </w:pPr>
          </w:p>
        </w:tc>
        <w:tc>
          <w:tcPr>
            <w:tcW w:w="995" w:type="dxa"/>
            <w:tcBorders>
              <w:top w:val="nil"/>
              <w:left w:val="nil"/>
              <w:bottom w:val="nil"/>
              <w:right w:val="single" w:sz="4" w:space="0" w:color="auto"/>
            </w:tcBorders>
            <w:shd w:val="clear" w:color="000000" w:fill="FFFFFF"/>
            <w:noWrap/>
          </w:tcPr>
          <w:p w:rsidR="009175BC" w:rsidRPr="004774AC" w:rsidRDefault="009175BC" w:rsidP="002472E7">
            <w:pPr>
              <w:pStyle w:val="Texto"/>
              <w:spacing w:before="20" w:after="10" w:line="240" w:lineRule="auto"/>
              <w:ind w:firstLine="0"/>
              <w:rPr>
                <w:sz w:val="12"/>
                <w:szCs w:val="12"/>
              </w:rPr>
            </w:pPr>
          </w:p>
        </w:tc>
        <w:tc>
          <w:tcPr>
            <w:tcW w:w="797" w:type="dxa"/>
            <w:tcBorders>
              <w:top w:val="nil"/>
              <w:left w:val="nil"/>
              <w:bottom w:val="nil"/>
              <w:right w:val="single" w:sz="4" w:space="0" w:color="auto"/>
            </w:tcBorders>
            <w:shd w:val="clear" w:color="000000" w:fill="FFFFFF"/>
            <w:noWrap/>
          </w:tcPr>
          <w:p w:rsidR="009175BC" w:rsidRPr="004774AC" w:rsidRDefault="009175BC" w:rsidP="002472E7">
            <w:pPr>
              <w:pStyle w:val="Texto"/>
              <w:spacing w:before="20" w:after="10" w:line="240" w:lineRule="auto"/>
              <w:ind w:firstLine="0"/>
              <w:rPr>
                <w:sz w:val="12"/>
                <w:szCs w:val="12"/>
              </w:rPr>
            </w:pPr>
          </w:p>
        </w:tc>
        <w:tc>
          <w:tcPr>
            <w:tcW w:w="810" w:type="dxa"/>
            <w:tcBorders>
              <w:top w:val="nil"/>
              <w:left w:val="nil"/>
              <w:bottom w:val="nil"/>
              <w:right w:val="single" w:sz="4" w:space="0" w:color="auto"/>
            </w:tcBorders>
            <w:shd w:val="clear" w:color="000000" w:fill="FFFFFF"/>
            <w:noWrap/>
          </w:tcPr>
          <w:p w:rsidR="009175BC" w:rsidRPr="004774AC" w:rsidRDefault="009175BC" w:rsidP="002472E7">
            <w:pPr>
              <w:pStyle w:val="Texto"/>
              <w:spacing w:before="20" w:after="10" w:line="240" w:lineRule="auto"/>
              <w:ind w:firstLine="0"/>
              <w:rPr>
                <w:sz w:val="12"/>
                <w:szCs w:val="12"/>
              </w:rPr>
            </w:pPr>
          </w:p>
        </w:tc>
        <w:tc>
          <w:tcPr>
            <w:tcW w:w="849" w:type="dxa"/>
            <w:tcBorders>
              <w:top w:val="nil"/>
              <w:left w:val="nil"/>
              <w:bottom w:val="nil"/>
              <w:right w:val="single" w:sz="4" w:space="0" w:color="auto"/>
            </w:tcBorders>
            <w:shd w:val="clear" w:color="000000" w:fill="FFFFFF"/>
            <w:noWrap/>
          </w:tcPr>
          <w:p w:rsidR="009175BC" w:rsidRPr="004774AC" w:rsidRDefault="009175BC" w:rsidP="002472E7">
            <w:pPr>
              <w:pStyle w:val="Texto"/>
              <w:spacing w:before="20" w:after="10" w:line="240" w:lineRule="auto"/>
              <w:ind w:firstLine="0"/>
              <w:rPr>
                <w:sz w:val="12"/>
                <w:szCs w:val="12"/>
              </w:rPr>
            </w:pPr>
          </w:p>
        </w:tc>
        <w:tc>
          <w:tcPr>
            <w:tcW w:w="992" w:type="dxa"/>
            <w:tcBorders>
              <w:top w:val="nil"/>
              <w:left w:val="nil"/>
              <w:bottom w:val="nil"/>
              <w:right w:val="single" w:sz="4" w:space="0" w:color="auto"/>
            </w:tcBorders>
            <w:shd w:val="clear" w:color="000000" w:fill="FFFFFF"/>
            <w:noWrap/>
          </w:tcPr>
          <w:p w:rsidR="009175BC" w:rsidRPr="004774AC" w:rsidRDefault="009175BC" w:rsidP="002472E7">
            <w:pPr>
              <w:pStyle w:val="Texto"/>
              <w:spacing w:before="20" w:after="10" w:line="240" w:lineRule="auto"/>
              <w:ind w:firstLine="0"/>
              <w:rPr>
                <w:sz w:val="12"/>
                <w:szCs w:val="12"/>
              </w:rPr>
            </w:pPr>
          </w:p>
        </w:tc>
      </w:tr>
      <w:tr w:rsidR="009175BC" w:rsidRPr="004774AC" w:rsidTr="002472E7">
        <w:trPr>
          <w:trHeight w:val="70"/>
        </w:trPr>
        <w:tc>
          <w:tcPr>
            <w:tcW w:w="3701" w:type="dxa"/>
            <w:gridSpan w:val="2"/>
            <w:tcBorders>
              <w:top w:val="nil"/>
              <w:left w:val="single" w:sz="4" w:space="0" w:color="auto"/>
              <w:bottom w:val="nil"/>
              <w:right w:val="single" w:sz="4" w:space="0" w:color="000000"/>
            </w:tcBorders>
            <w:shd w:val="clear" w:color="000000" w:fill="FFFFFF"/>
            <w:vAlign w:val="center"/>
          </w:tcPr>
          <w:p w:rsidR="009175BC" w:rsidRPr="004774AC" w:rsidRDefault="009175BC" w:rsidP="002472E7">
            <w:pPr>
              <w:pStyle w:val="Texto"/>
              <w:spacing w:before="20" w:after="10" w:line="240" w:lineRule="auto"/>
              <w:ind w:firstLine="0"/>
              <w:rPr>
                <w:b/>
                <w:bCs/>
                <w:sz w:val="12"/>
                <w:szCs w:val="12"/>
              </w:rPr>
            </w:pPr>
            <w:r w:rsidRPr="004774AC">
              <w:rPr>
                <w:b/>
                <w:bCs/>
                <w:sz w:val="12"/>
                <w:szCs w:val="12"/>
              </w:rPr>
              <w:t>Desarrollo Económico</w:t>
            </w:r>
          </w:p>
        </w:tc>
        <w:tc>
          <w:tcPr>
            <w:tcW w:w="851" w:type="dxa"/>
            <w:tcBorders>
              <w:top w:val="nil"/>
              <w:left w:val="nil"/>
              <w:bottom w:val="nil"/>
              <w:right w:val="single" w:sz="4" w:space="0" w:color="auto"/>
            </w:tcBorders>
            <w:shd w:val="clear" w:color="000000" w:fill="FFFFFF"/>
            <w:noWrap/>
          </w:tcPr>
          <w:p w:rsidR="009175BC" w:rsidRPr="004774AC" w:rsidRDefault="009175BC" w:rsidP="002472E7">
            <w:pPr>
              <w:pStyle w:val="Texto"/>
              <w:spacing w:before="20" w:after="10" w:line="240" w:lineRule="auto"/>
              <w:ind w:firstLine="0"/>
              <w:rPr>
                <w:b/>
                <w:bCs/>
                <w:sz w:val="12"/>
                <w:szCs w:val="12"/>
              </w:rPr>
            </w:pPr>
          </w:p>
        </w:tc>
        <w:tc>
          <w:tcPr>
            <w:tcW w:w="995" w:type="dxa"/>
            <w:tcBorders>
              <w:top w:val="nil"/>
              <w:left w:val="nil"/>
              <w:bottom w:val="nil"/>
              <w:right w:val="single" w:sz="4" w:space="0" w:color="auto"/>
            </w:tcBorders>
            <w:shd w:val="clear" w:color="000000" w:fill="FFFFFF"/>
            <w:noWrap/>
          </w:tcPr>
          <w:p w:rsidR="009175BC" w:rsidRPr="004774AC" w:rsidRDefault="009175BC" w:rsidP="002472E7">
            <w:pPr>
              <w:pStyle w:val="Texto"/>
              <w:spacing w:before="20" w:after="10" w:line="240" w:lineRule="auto"/>
              <w:ind w:firstLine="0"/>
              <w:rPr>
                <w:b/>
                <w:bCs/>
                <w:sz w:val="12"/>
                <w:szCs w:val="12"/>
              </w:rPr>
            </w:pPr>
          </w:p>
        </w:tc>
        <w:tc>
          <w:tcPr>
            <w:tcW w:w="797" w:type="dxa"/>
            <w:tcBorders>
              <w:top w:val="nil"/>
              <w:left w:val="nil"/>
              <w:bottom w:val="nil"/>
              <w:right w:val="single" w:sz="4" w:space="0" w:color="auto"/>
            </w:tcBorders>
            <w:shd w:val="clear" w:color="000000" w:fill="FFFFFF"/>
            <w:noWrap/>
          </w:tcPr>
          <w:p w:rsidR="009175BC" w:rsidRPr="004774AC" w:rsidRDefault="009175BC" w:rsidP="002472E7">
            <w:pPr>
              <w:pStyle w:val="Texto"/>
              <w:spacing w:before="20" w:after="10" w:line="240" w:lineRule="auto"/>
              <w:ind w:firstLine="0"/>
              <w:rPr>
                <w:b/>
                <w:bCs/>
                <w:sz w:val="12"/>
                <w:szCs w:val="12"/>
              </w:rPr>
            </w:pPr>
          </w:p>
        </w:tc>
        <w:tc>
          <w:tcPr>
            <w:tcW w:w="810" w:type="dxa"/>
            <w:tcBorders>
              <w:top w:val="nil"/>
              <w:left w:val="nil"/>
              <w:bottom w:val="nil"/>
              <w:right w:val="single" w:sz="4" w:space="0" w:color="auto"/>
            </w:tcBorders>
            <w:shd w:val="clear" w:color="000000" w:fill="FFFFFF"/>
            <w:noWrap/>
          </w:tcPr>
          <w:p w:rsidR="009175BC" w:rsidRPr="004774AC" w:rsidRDefault="009175BC" w:rsidP="002472E7">
            <w:pPr>
              <w:pStyle w:val="Texto"/>
              <w:spacing w:before="20" w:after="10" w:line="240" w:lineRule="auto"/>
              <w:ind w:firstLine="0"/>
              <w:rPr>
                <w:b/>
                <w:bCs/>
                <w:sz w:val="12"/>
                <w:szCs w:val="12"/>
              </w:rPr>
            </w:pPr>
          </w:p>
        </w:tc>
        <w:tc>
          <w:tcPr>
            <w:tcW w:w="849" w:type="dxa"/>
            <w:tcBorders>
              <w:top w:val="nil"/>
              <w:left w:val="nil"/>
              <w:bottom w:val="nil"/>
              <w:right w:val="single" w:sz="4" w:space="0" w:color="auto"/>
            </w:tcBorders>
            <w:shd w:val="clear" w:color="000000" w:fill="FFFFFF"/>
            <w:noWrap/>
          </w:tcPr>
          <w:p w:rsidR="009175BC" w:rsidRPr="004774AC" w:rsidRDefault="009175BC" w:rsidP="002472E7">
            <w:pPr>
              <w:pStyle w:val="Texto"/>
              <w:spacing w:before="20" w:after="10" w:line="240" w:lineRule="auto"/>
              <w:ind w:firstLine="0"/>
              <w:rPr>
                <w:b/>
                <w:bCs/>
                <w:sz w:val="12"/>
                <w:szCs w:val="12"/>
              </w:rPr>
            </w:pPr>
          </w:p>
        </w:tc>
        <w:tc>
          <w:tcPr>
            <w:tcW w:w="992" w:type="dxa"/>
            <w:tcBorders>
              <w:top w:val="nil"/>
              <w:left w:val="nil"/>
              <w:bottom w:val="nil"/>
              <w:right w:val="single" w:sz="4" w:space="0" w:color="auto"/>
            </w:tcBorders>
            <w:shd w:val="clear" w:color="000000" w:fill="FFFFFF"/>
            <w:noWrap/>
          </w:tcPr>
          <w:p w:rsidR="009175BC" w:rsidRPr="004774AC" w:rsidRDefault="009175BC" w:rsidP="002472E7">
            <w:pPr>
              <w:pStyle w:val="Texto"/>
              <w:spacing w:before="20" w:after="10" w:line="240" w:lineRule="auto"/>
              <w:ind w:firstLine="0"/>
              <w:rPr>
                <w:b/>
                <w:bCs/>
                <w:sz w:val="12"/>
                <w:szCs w:val="12"/>
              </w:rPr>
            </w:pPr>
          </w:p>
        </w:tc>
      </w:tr>
      <w:tr w:rsidR="009175BC" w:rsidRPr="004774AC" w:rsidTr="002472E7">
        <w:trPr>
          <w:trHeight w:val="70"/>
        </w:trPr>
        <w:tc>
          <w:tcPr>
            <w:tcW w:w="358" w:type="dxa"/>
            <w:tcBorders>
              <w:top w:val="nil"/>
              <w:left w:val="single" w:sz="4" w:space="0" w:color="auto"/>
              <w:bottom w:val="nil"/>
              <w:right w:val="nil"/>
            </w:tcBorders>
            <w:shd w:val="clear" w:color="000000" w:fill="FFFFFF"/>
            <w:noWrap/>
          </w:tcPr>
          <w:p w:rsidR="009175BC" w:rsidRPr="004774AC" w:rsidRDefault="009175BC" w:rsidP="002472E7">
            <w:pPr>
              <w:pStyle w:val="Texto"/>
              <w:spacing w:before="20" w:after="10" w:line="240" w:lineRule="auto"/>
              <w:ind w:firstLine="0"/>
              <w:rPr>
                <w:sz w:val="12"/>
                <w:szCs w:val="12"/>
              </w:rPr>
            </w:pPr>
          </w:p>
        </w:tc>
        <w:tc>
          <w:tcPr>
            <w:tcW w:w="3343" w:type="dxa"/>
            <w:tcBorders>
              <w:top w:val="nil"/>
              <w:left w:val="nil"/>
              <w:bottom w:val="nil"/>
              <w:right w:val="single" w:sz="4" w:space="0" w:color="auto"/>
            </w:tcBorders>
            <w:shd w:val="clear" w:color="000000" w:fill="FFFFFF"/>
            <w:noWrap/>
            <w:vAlign w:val="center"/>
          </w:tcPr>
          <w:p w:rsidR="009175BC" w:rsidRPr="004774AC" w:rsidRDefault="009175BC" w:rsidP="002472E7">
            <w:pPr>
              <w:pStyle w:val="Texto"/>
              <w:spacing w:before="20" w:after="10" w:line="240" w:lineRule="auto"/>
              <w:ind w:firstLine="0"/>
              <w:rPr>
                <w:sz w:val="12"/>
                <w:szCs w:val="12"/>
              </w:rPr>
            </w:pPr>
            <w:r w:rsidRPr="004774AC">
              <w:rPr>
                <w:sz w:val="12"/>
                <w:szCs w:val="12"/>
              </w:rPr>
              <w:t>Asuntos Económicos, Comerciales y Laborales en General</w:t>
            </w:r>
          </w:p>
        </w:tc>
        <w:tc>
          <w:tcPr>
            <w:tcW w:w="851" w:type="dxa"/>
            <w:tcBorders>
              <w:top w:val="nil"/>
              <w:left w:val="nil"/>
              <w:bottom w:val="nil"/>
              <w:right w:val="single" w:sz="4" w:space="0" w:color="auto"/>
            </w:tcBorders>
            <w:shd w:val="clear" w:color="000000" w:fill="FFFFFF"/>
            <w:noWrap/>
          </w:tcPr>
          <w:p w:rsidR="009175BC" w:rsidRPr="004774AC" w:rsidRDefault="009175BC" w:rsidP="002472E7">
            <w:pPr>
              <w:pStyle w:val="Texto"/>
              <w:spacing w:before="20" w:after="10" w:line="240" w:lineRule="auto"/>
              <w:ind w:firstLine="0"/>
              <w:rPr>
                <w:sz w:val="12"/>
                <w:szCs w:val="12"/>
              </w:rPr>
            </w:pPr>
          </w:p>
        </w:tc>
        <w:tc>
          <w:tcPr>
            <w:tcW w:w="995" w:type="dxa"/>
            <w:tcBorders>
              <w:top w:val="nil"/>
              <w:left w:val="nil"/>
              <w:bottom w:val="nil"/>
              <w:right w:val="single" w:sz="4" w:space="0" w:color="auto"/>
            </w:tcBorders>
            <w:shd w:val="clear" w:color="000000" w:fill="FFFFFF"/>
            <w:noWrap/>
          </w:tcPr>
          <w:p w:rsidR="009175BC" w:rsidRPr="004774AC" w:rsidRDefault="009175BC" w:rsidP="002472E7">
            <w:pPr>
              <w:pStyle w:val="Texto"/>
              <w:spacing w:before="20" w:after="10" w:line="240" w:lineRule="auto"/>
              <w:ind w:firstLine="0"/>
              <w:rPr>
                <w:sz w:val="12"/>
                <w:szCs w:val="12"/>
              </w:rPr>
            </w:pPr>
          </w:p>
        </w:tc>
        <w:tc>
          <w:tcPr>
            <w:tcW w:w="797" w:type="dxa"/>
            <w:tcBorders>
              <w:top w:val="nil"/>
              <w:left w:val="nil"/>
              <w:bottom w:val="nil"/>
              <w:right w:val="single" w:sz="4" w:space="0" w:color="auto"/>
            </w:tcBorders>
            <w:shd w:val="clear" w:color="000000" w:fill="FFFFFF"/>
            <w:noWrap/>
          </w:tcPr>
          <w:p w:rsidR="009175BC" w:rsidRPr="004774AC" w:rsidRDefault="009175BC" w:rsidP="002472E7">
            <w:pPr>
              <w:pStyle w:val="Texto"/>
              <w:spacing w:before="20" w:after="10" w:line="240" w:lineRule="auto"/>
              <w:ind w:firstLine="0"/>
              <w:rPr>
                <w:sz w:val="12"/>
                <w:szCs w:val="12"/>
              </w:rPr>
            </w:pPr>
          </w:p>
        </w:tc>
        <w:tc>
          <w:tcPr>
            <w:tcW w:w="810" w:type="dxa"/>
            <w:tcBorders>
              <w:top w:val="nil"/>
              <w:left w:val="nil"/>
              <w:bottom w:val="nil"/>
              <w:right w:val="single" w:sz="4" w:space="0" w:color="auto"/>
            </w:tcBorders>
            <w:shd w:val="clear" w:color="000000" w:fill="FFFFFF"/>
            <w:noWrap/>
          </w:tcPr>
          <w:p w:rsidR="009175BC" w:rsidRPr="004774AC" w:rsidRDefault="009175BC" w:rsidP="002472E7">
            <w:pPr>
              <w:pStyle w:val="Texto"/>
              <w:spacing w:before="20" w:after="10" w:line="240" w:lineRule="auto"/>
              <w:ind w:firstLine="0"/>
              <w:rPr>
                <w:sz w:val="12"/>
                <w:szCs w:val="12"/>
              </w:rPr>
            </w:pPr>
          </w:p>
        </w:tc>
        <w:tc>
          <w:tcPr>
            <w:tcW w:w="849" w:type="dxa"/>
            <w:tcBorders>
              <w:top w:val="nil"/>
              <w:left w:val="nil"/>
              <w:bottom w:val="nil"/>
              <w:right w:val="single" w:sz="4" w:space="0" w:color="auto"/>
            </w:tcBorders>
            <w:shd w:val="clear" w:color="000000" w:fill="FFFFFF"/>
            <w:noWrap/>
          </w:tcPr>
          <w:p w:rsidR="009175BC" w:rsidRPr="004774AC" w:rsidRDefault="009175BC" w:rsidP="002472E7">
            <w:pPr>
              <w:pStyle w:val="Texto"/>
              <w:spacing w:before="20" w:after="10" w:line="240" w:lineRule="auto"/>
              <w:ind w:firstLine="0"/>
              <w:rPr>
                <w:sz w:val="12"/>
                <w:szCs w:val="12"/>
              </w:rPr>
            </w:pPr>
          </w:p>
        </w:tc>
        <w:tc>
          <w:tcPr>
            <w:tcW w:w="992" w:type="dxa"/>
            <w:tcBorders>
              <w:top w:val="nil"/>
              <w:left w:val="nil"/>
              <w:bottom w:val="nil"/>
              <w:right w:val="single" w:sz="4" w:space="0" w:color="auto"/>
            </w:tcBorders>
            <w:shd w:val="clear" w:color="000000" w:fill="FFFFFF"/>
            <w:noWrap/>
          </w:tcPr>
          <w:p w:rsidR="009175BC" w:rsidRPr="004774AC" w:rsidRDefault="009175BC" w:rsidP="002472E7">
            <w:pPr>
              <w:pStyle w:val="Texto"/>
              <w:spacing w:before="20" w:after="10" w:line="240" w:lineRule="auto"/>
              <w:ind w:firstLine="0"/>
              <w:rPr>
                <w:sz w:val="12"/>
                <w:szCs w:val="12"/>
              </w:rPr>
            </w:pPr>
          </w:p>
        </w:tc>
      </w:tr>
      <w:tr w:rsidR="009175BC" w:rsidRPr="004774AC" w:rsidTr="002472E7">
        <w:trPr>
          <w:trHeight w:val="70"/>
        </w:trPr>
        <w:tc>
          <w:tcPr>
            <w:tcW w:w="358" w:type="dxa"/>
            <w:tcBorders>
              <w:top w:val="nil"/>
              <w:left w:val="single" w:sz="4" w:space="0" w:color="auto"/>
              <w:bottom w:val="nil"/>
              <w:right w:val="nil"/>
            </w:tcBorders>
            <w:shd w:val="clear" w:color="000000" w:fill="FFFFFF"/>
            <w:noWrap/>
          </w:tcPr>
          <w:p w:rsidR="009175BC" w:rsidRPr="004774AC" w:rsidRDefault="009175BC" w:rsidP="002472E7">
            <w:pPr>
              <w:pStyle w:val="Texto"/>
              <w:spacing w:before="20" w:after="10" w:line="240" w:lineRule="auto"/>
              <w:ind w:firstLine="0"/>
              <w:rPr>
                <w:sz w:val="12"/>
                <w:szCs w:val="12"/>
              </w:rPr>
            </w:pPr>
          </w:p>
        </w:tc>
        <w:tc>
          <w:tcPr>
            <w:tcW w:w="3343" w:type="dxa"/>
            <w:tcBorders>
              <w:top w:val="nil"/>
              <w:left w:val="nil"/>
              <w:bottom w:val="nil"/>
              <w:right w:val="single" w:sz="4" w:space="0" w:color="auto"/>
            </w:tcBorders>
            <w:shd w:val="clear" w:color="000000" w:fill="FFFFFF"/>
            <w:noWrap/>
            <w:vAlign w:val="center"/>
          </w:tcPr>
          <w:p w:rsidR="009175BC" w:rsidRPr="004774AC" w:rsidRDefault="009175BC" w:rsidP="002472E7">
            <w:pPr>
              <w:pStyle w:val="Texto"/>
              <w:spacing w:before="20" w:after="10" w:line="240" w:lineRule="auto"/>
              <w:ind w:firstLine="0"/>
              <w:rPr>
                <w:sz w:val="12"/>
                <w:szCs w:val="12"/>
              </w:rPr>
            </w:pPr>
            <w:r w:rsidRPr="004774AC">
              <w:rPr>
                <w:sz w:val="12"/>
                <w:szCs w:val="12"/>
              </w:rPr>
              <w:t>Agropecuaria, Silvicultura, Pesca y Caza</w:t>
            </w:r>
          </w:p>
        </w:tc>
        <w:tc>
          <w:tcPr>
            <w:tcW w:w="851" w:type="dxa"/>
            <w:tcBorders>
              <w:top w:val="nil"/>
              <w:left w:val="nil"/>
              <w:bottom w:val="nil"/>
              <w:right w:val="single" w:sz="4" w:space="0" w:color="auto"/>
            </w:tcBorders>
            <w:shd w:val="clear" w:color="000000" w:fill="FFFFFF"/>
            <w:noWrap/>
          </w:tcPr>
          <w:p w:rsidR="009175BC" w:rsidRPr="004774AC" w:rsidRDefault="009175BC" w:rsidP="002472E7">
            <w:pPr>
              <w:pStyle w:val="Texto"/>
              <w:spacing w:before="20" w:after="10" w:line="240" w:lineRule="auto"/>
              <w:ind w:firstLine="0"/>
              <w:rPr>
                <w:sz w:val="12"/>
                <w:szCs w:val="12"/>
              </w:rPr>
            </w:pPr>
          </w:p>
        </w:tc>
        <w:tc>
          <w:tcPr>
            <w:tcW w:w="995" w:type="dxa"/>
            <w:tcBorders>
              <w:top w:val="nil"/>
              <w:left w:val="nil"/>
              <w:bottom w:val="nil"/>
              <w:right w:val="single" w:sz="4" w:space="0" w:color="auto"/>
            </w:tcBorders>
            <w:shd w:val="clear" w:color="000000" w:fill="FFFFFF"/>
            <w:noWrap/>
          </w:tcPr>
          <w:p w:rsidR="009175BC" w:rsidRPr="004774AC" w:rsidRDefault="009175BC" w:rsidP="002472E7">
            <w:pPr>
              <w:pStyle w:val="Texto"/>
              <w:spacing w:before="20" w:after="10" w:line="240" w:lineRule="auto"/>
              <w:ind w:firstLine="0"/>
              <w:rPr>
                <w:sz w:val="12"/>
                <w:szCs w:val="12"/>
              </w:rPr>
            </w:pPr>
          </w:p>
        </w:tc>
        <w:tc>
          <w:tcPr>
            <w:tcW w:w="797" w:type="dxa"/>
            <w:tcBorders>
              <w:top w:val="nil"/>
              <w:left w:val="nil"/>
              <w:bottom w:val="nil"/>
              <w:right w:val="single" w:sz="4" w:space="0" w:color="auto"/>
            </w:tcBorders>
            <w:shd w:val="clear" w:color="000000" w:fill="FFFFFF"/>
            <w:noWrap/>
          </w:tcPr>
          <w:p w:rsidR="009175BC" w:rsidRPr="004774AC" w:rsidRDefault="009175BC" w:rsidP="002472E7">
            <w:pPr>
              <w:pStyle w:val="Texto"/>
              <w:spacing w:before="20" w:after="10" w:line="240" w:lineRule="auto"/>
              <w:ind w:firstLine="0"/>
              <w:rPr>
                <w:sz w:val="12"/>
                <w:szCs w:val="12"/>
              </w:rPr>
            </w:pPr>
          </w:p>
        </w:tc>
        <w:tc>
          <w:tcPr>
            <w:tcW w:w="810" w:type="dxa"/>
            <w:tcBorders>
              <w:top w:val="nil"/>
              <w:left w:val="nil"/>
              <w:bottom w:val="nil"/>
              <w:right w:val="single" w:sz="4" w:space="0" w:color="auto"/>
            </w:tcBorders>
            <w:shd w:val="clear" w:color="000000" w:fill="FFFFFF"/>
            <w:noWrap/>
          </w:tcPr>
          <w:p w:rsidR="009175BC" w:rsidRPr="004774AC" w:rsidRDefault="009175BC" w:rsidP="002472E7">
            <w:pPr>
              <w:pStyle w:val="Texto"/>
              <w:spacing w:before="20" w:after="10" w:line="240" w:lineRule="auto"/>
              <w:ind w:firstLine="0"/>
              <w:rPr>
                <w:sz w:val="12"/>
                <w:szCs w:val="12"/>
              </w:rPr>
            </w:pPr>
          </w:p>
        </w:tc>
        <w:tc>
          <w:tcPr>
            <w:tcW w:w="849" w:type="dxa"/>
            <w:tcBorders>
              <w:top w:val="nil"/>
              <w:left w:val="nil"/>
              <w:bottom w:val="nil"/>
              <w:right w:val="single" w:sz="4" w:space="0" w:color="auto"/>
            </w:tcBorders>
            <w:shd w:val="clear" w:color="000000" w:fill="FFFFFF"/>
            <w:noWrap/>
          </w:tcPr>
          <w:p w:rsidR="009175BC" w:rsidRPr="004774AC" w:rsidRDefault="009175BC" w:rsidP="002472E7">
            <w:pPr>
              <w:pStyle w:val="Texto"/>
              <w:spacing w:before="20" w:after="10" w:line="240" w:lineRule="auto"/>
              <w:ind w:firstLine="0"/>
              <w:rPr>
                <w:sz w:val="12"/>
                <w:szCs w:val="12"/>
              </w:rPr>
            </w:pPr>
          </w:p>
        </w:tc>
        <w:tc>
          <w:tcPr>
            <w:tcW w:w="992" w:type="dxa"/>
            <w:tcBorders>
              <w:top w:val="nil"/>
              <w:left w:val="nil"/>
              <w:bottom w:val="nil"/>
              <w:right w:val="single" w:sz="4" w:space="0" w:color="auto"/>
            </w:tcBorders>
            <w:shd w:val="clear" w:color="000000" w:fill="FFFFFF"/>
            <w:noWrap/>
          </w:tcPr>
          <w:p w:rsidR="009175BC" w:rsidRPr="004774AC" w:rsidRDefault="009175BC" w:rsidP="002472E7">
            <w:pPr>
              <w:pStyle w:val="Texto"/>
              <w:spacing w:before="20" w:after="10" w:line="240" w:lineRule="auto"/>
              <w:ind w:firstLine="0"/>
              <w:rPr>
                <w:sz w:val="12"/>
                <w:szCs w:val="12"/>
              </w:rPr>
            </w:pPr>
          </w:p>
        </w:tc>
      </w:tr>
      <w:tr w:rsidR="009175BC" w:rsidRPr="004774AC" w:rsidTr="002472E7">
        <w:trPr>
          <w:trHeight w:val="70"/>
        </w:trPr>
        <w:tc>
          <w:tcPr>
            <w:tcW w:w="358" w:type="dxa"/>
            <w:tcBorders>
              <w:top w:val="nil"/>
              <w:left w:val="single" w:sz="4" w:space="0" w:color="auto"/>
              <w:bottom w:val="nil"/>
              <w:right w:val="nil"/>
            </w:tcBorders>
            <w:shd w:val="clear" w:color="000000" w:fill="FFFFFF"/>
            <w:noWrap/>
          </w:tcPr>
          <w:p w:rsidR="009175BC" w:rsidRPr="004774AC" w:rsidRDefault="009175BC" w:rsidP="002472E7">
            <w:pPr>
              <w:pStyle w:val="Texto"/>
              <w:spacing w:before="20" w:after="10" w:line="240" w:lineRule="auto"/>
              <w:ind w:firstLine="0"/>
              <w:rPr>
                <w:sz w:val="12"/>
                <w:szCs w:val="12"/>
              </w:rPr>
            </w:pPr>
          </w:p>
        </w:tc>
        <w:tc>
          <w:tcPr>
            <w:tcW w:w="3343" w:type="dxa"/>
            <w:tcBorders>
              <w:top w:val="nil"/>
              <w:left w:val="nil"/>
              <w:bottom w:val="nil"/>
              <w:right w:val="single" w:sz="4" w:space="0" w:color="auto"/>
            </w:tcBorders>
            <w:shd w:val="clear" w:color="000000" w:fill="FFFFFF"/>
            <w:noWrap/>
            <w:vAlign w:val="center"/>
          </w:tcPr>
          <w:p w:rsidR="009175BC" w:rsidRPr="004774AC" w:rsidRDefault="009175BC" w:rsidP="002472E7">
            <w:pPr>
              <w:pStyle w:val="Texto"/>
              <w:spacing w:before="20" w:after="10" w:line="240" w:lineRule="auto"/>
              <w:ind w:firstLine="0"/>
              <w:rPr>
                <w:sz w:val="12"/>
                <w:szCs w:val="12"/>
              </w:rPr>
            </w:pPr>
            <w:r w:rsidRPr="004774AC">
              <w:rPr>
                <w:sz w:val="12"/>
                <w:szCs w:val="12"/>
              </w:rPr>
              <w:t>Combustibles y Energía</w:t>
            </w:r>
          </w:p>
        </w:tc>
        <w:tc>
          <w:tcPr>
            <w:tcW w:w="851" w:type="dxa"/>
            <w:tcBorders>
              <w:top w:val="nil"/>
              <w:left w:val="nil"/>
              <w:bottom w:val="nil"/>
              <w:right w:val="single" w:sz="4" w:space="0" w:color="auto"/>
            </w:tcBorders>
            <w:shd w:val="clear" w:color="000000" w:fill="FFFFFF"/>
            <w:noWrap/>
          </w:tcPr>
          <w:p w:rsidR="009175BC" w:rsidRPr="004774AC" w:rsidRDefault="009175BC" w:rsidP="002472E7">
            <w:pPr>
              <w:pStyle w:val="Texto"/>
              <w:spacing w:before="20" w:after="10" w:line="240" w:lineRule="auto"/>
              <w:ind w:firstLine="0"/>
              <w:rPr>
                <w:sz w:val="12"/>
                <w:szCs w:val="12"/>
              </w:rPr>
            </w:pPr>
          </w:p>
        </w:tc>
        <w:tc>
          <w:tcPr>
            <w:tcW w:w="995" w:type="dxa"/>
            <w:tcBorders>
              <w:top w:val="nil"/>
              <w:left w:val="nil"/>
              <w:bottom w:val="nil"/>
              <w:right w:val="single" w:sz="4" w:space="0" w:color="auto"/>
            </w:tcBorders>
            <w:shd w:val="clear" w:color="000000" w:fill="FFFFFF"/>
            <w:noWrap/>
          </w:tcPr>
          <w:p w:rsidR="009175BC" w:rsidRPr="004774AC" w:rsidRDefault="009175BC" w:rsidP="002472E7">
            <w:pPr>
              <w:pStyle w:val="Texto"/>
              <w:spacing w:before="20" w:after="10" w:line="240" w:lineRule="auto"/>
              <w:ind w:firstLine="0"/>
              <w:rPr>
                <w:sz w:val="12"/>
                <w:szCs w:val="12"/>
              </w:rPr>
            </w:pPr>
          </w:p>
        </w:tc>
        <w:tc>
          <w:tcPr>
            <w:tcW w:w="797" w:type="dxa"/>
            <w:tcBorders>
              <w:top w:val="nil"/>
              <w:left w:val="nil"/>
              <w:bottom w:val="nil"/>
              <w:right w:val="single" w:sz="4" w:space="0" w:color="auto"/>
            </w:tcBorders>
            <w:shd w:val="clear" w:color="000000" w:fill="FFFFFF"/>
            <w:noWrap/>
          </w:tcPr>
          <w:p w:rsidR="009175BC" w:rsidRPr="004774AC" w:rsidRDefault="009175BC" w:rsidP="002472E7">
            <w:pPr>
              <w:pStyle w:val="Texto"/>
              <w:spacing w:before="20" w:after="10" w:line="240" w:lineRule="auto"/>
              <w:ind w:firstLine="0"/>
              <w:rPr>
                <w:sz w:val="12"/>
                <w:szCs w:val="12"/>
              </w:rPr>
            </w:pPr>
          </w:p>
        </w:tc>
        <w:tc>
          <w:tcPr>
            <w:tcW w:w="810" w:type="dxa"/>
            <w:tcBorders>
              <w:top w:val="nil"/>
              <w:left w:val="nil"/>
              <w:bottom w:val="nil"/>
              <w:right w:val="single" w:sz="4" w:space="0" w:color="auto"/>
            </w:tcBorders>
            <w:shd w:val="clear" w:color="000000" w:fill="FFFFFF"/>
            <w:noWrap/>
          </w:tcPr>
          <w:p w:rsidR="009175BC" w:rsidRPr="004774AC" w:rsidRDefault="009175BC" w:rsidP="002472E7">
            <w:pPr>
              <w:pStyle w:val="Texto"/>
              <w:spacing w:before="20" w:after="10" w:line="240" w:lineRule="auto"/>
              <w:ind w:firstLine="0"/>
              <w:rPr>
                <w:sz w:val="12"/>
                <w:szCs w:val="12"/>
              </w:rPr>
            </w:pPr>
          </w:p>
        </w:tc>
        <w:tc>
          <w:tcPr>
            <w:tcW w:w="849" w:type="dxa"/>
            <w:tcBorders>
              <w:top w:val="nil"/>
              <w:left w:val="nil"/>
              <w:bottom w:val="nil"/>
              <w:right w:val="single" w:sz="4" w:space="0" w:color="auto"/>
            </w:tcBorders>
            <w:shd w:val="clear" w:color="000000" w:fill="FFFFFF"/>
            <w:noWrap/>
          </w:tcPr>
          <w:p w:rsidR="009175BC" w:rsidRPr="004774AC" w:rsidRDefault="009175BC" w:rsidP="002472E7">
            <w:pPr>
              <w:pStyle w:val="Texto"/>
              <w:spacing w:before="20" w:after="10" w:line="240" w:lineRule="auto"/>
              <w:ind w:firstLine="0"/>
              <w:rPr>
                <w:sz w:val="12"/>
                <w:szCs w:val="12"/>
              </w:rPr>
            </w:pPr>
          </w:p>
        </w:tc>
        <w:tc>
          <w:tcPr>
            <w:tcW w:w="992" w:type="dxa"/>
            <w:tcBorders>
              <w:top w:val="nil"/>
              <w:left w:val="nil"/>
              <w:bottom w:val="nil"/>
              <w:right w:val="single" w:sz="4" w:space="0" w:color="auto"/>
            </w:tcBorders>
            <w:shd w:val="clear" w:color="000000" w:fill="FFFFFF"/>
            <w:noWrap/>
          </w:tcPr>
          <w:p w:rsidR="009175BC" w:rsidRPr="004774AC" w:rsidRDefault="009175BC" w:rsidP="002472E7">
            <w:pPr>
              <w:pStyle w:val="Texto"/>
              <w:spacing w:before="20" w:after="10" w:line="240" w:lineRule="auto"/>
              <w:ind w:firstLine="0"/>
              <w:rPr>
                <w:sz w:val="12"/>
                <w:szCs w:val="12"/>
              </w:rPr>
            </w:pPr>
          </w:p>
        </w:tc>
      </w:tr>
      <w:tr w:rsidR="009175BC" w:rsidRPr="004774AC" w:rsidTr="002472E7">
        <w:trPr>
          <w:trHeight w:val="70"/>
        </w:trPr>
        <w:tc>
          <w:tcPr>
            <w:tcW w:w="358" w:type="dxa"/>
            <w:tcBorders>
              <w:top w:val="nil"/>
              <w:left w:val="single" w:sz="4" w:space="0" w:color="auto"/>
              <w:bottom w:val="nil"/>
              <w:right w:val="nil"/>
            </w:tcBorders>
            <w:shd w:val="clear" w:color="000000" w:fill="FFFFFF"/>
            <w:noWrap/>
          </w:tcPr>
          <w:p w:rsidR="009175BC" w:rsidRPr="004774AC" w:rsidRDefault="009175BC" w:rsidP="002472E7">
            <w:pPr>
              <w:pStyle w:val="Texto"/>
              <w:spacing w:before="20" w:after="10" w:line="240" w:lineRule="auto"/>
              <w:ind w:firstLine="0"/>
              <w:rPr>
                <w:sz w:val="12"/>
                <w:szCs w:val="12"/>
              </w:rPr>
            </w:pPr>
          </w:p>
        </w:tc>
        <w:tc>
          <w:tcPr>
            <w:tcW w:w="3343" w:type="dxa"/>
            <w:tcBorders>
              <w:top w:val="nil"/>
              <w:left w:val="nil"/>
              <w:bottom w:val="nil"/>
              <w:right w:val="single" w:sz="4" w:space="0" w:color="auto"/>
            </w:tcBorders>
            <w:shd w:val="clear" w:color="000000" w:fill="FFFFFF"/>
            <w:noWrap/>
            <w:vAlign w:val="center"/>
          </w:tcPr>
          <w:p w:rsidR="009175BC" w:rsidRPr="004774AC" w:rsidRDefault="009175BC" w:rsidP="002472E7">
            <w:pPr>
              <w:pStyle w:val="Texto"/>
              <w:spacing w:before="20" w:after="10" w:line="240" w:lineRule="auto"/>
              <w:ind w:firstLine="0"/>
              <w:rPr>
                <w:sz w:val="12"/>
                <w:szCs w:val="12"/>
              </w:rPr>
            </w:pPr>
            <w:r w:rsidRPr="004774AC">
              <w:rPr>
                <w:sz w:val="12"/>
                <w:szCs w:val="12"/>
              </w:rPr>
              <w:t>Minería, Manufacturas y Construcción</w:t>
            </w:r>
          </w:p>
        </w:tc>
        <w:tc>
          <w:tcPr>
            <w:tcW w:w="851" w:type="dxa"/>
            <w:tcBorders>
              <w:top w:val="nil"/>
              <w:left w:val="nil"/>
              <w:bottom w:val="nil"/>
              <w:right w:val="single" w:sz="4" w:space="0" w:color="auto"/>
            </w:tcBorders>
            <w:shd w:val="clear" w:color="000000" w:fill="FFFFFF"/>
            <w:noWrap/>
          </w:tcPr>
          <w:p w:rsidR="009175BC" w:rsidRPr="004774AC" w:rsidRDefault="009175BC" w:rsidP="002472E7">
            <w:pPr>
              <w:pStyle w:val="Texto"/>
              <w:spacing w:before="20" w:after="10" w:line="240" w:lineRule="auto"/>
              <w:ind w:firstLine="0"/>
              <w:rPr>
                <w:sz w:val="12"/>
                <w:szCs w:val="12"/>
              </w:rPr>
            </w:pPr>
          </w:p>
        </w:tc>
        <w:tc>
          <w:tcPr>
            <w:tcW w:w="995" w:type="dxa"/>
            <w:tcBorders>
              <w:top w:val="nil"/>
              <w:left w:val="nil"/>
              <w:bottom w:val="nil"/>
              <w:right w:val="single" w:sz="4" w:space="0" w:color="auto"/>
            </w:tcBorders>
            <w:shd w:val="clear" w:color="000000" w:fill="FFFFFF"/>
            <w:noWrap/>
          </w:tcPr>
          <w:p w:rsidR="009175BC" w:rsidRPr="004774AC" w:rsidRDefault="009175BC" w:rsidP="002472E7">
            <w:pPr>
              <w:pStyle w:val="Texto"/>
              <w:spacing w:before="20" w:after="10" w:line="240" w:lineRule="auto"/>
              <w:ind w:firstLine="0"/>
              <w:rPr>
                <w:sz w:val="12"/>
                <w:szCs w:val="12"/>
              </w:rPr>
            </w:pPr>
          </w:p>
        </w:tc>
        <w:tc>
          <w:tcPr>
            <w:tcW w:w="797" w:type="dxa"/>
            <w:tcBorders>
              <w:top w:val="nil"/>
              <w:left w:val="nil"/>
              <w:bottom w:val="nil"/>
              <w:right w:val="single" w:sz="4" w:space="0" w:color="auto"/>
            </w:tcBorders>
            <w:shd w:val="clear" w:color="000000" w:fill="FFFFFF"/>
            <w:noWrap/>
          </w:tcPr>
          <w:p w:rsidR="009175BC" w:rsidRPr="004774AC" w:rsidRDefault="009175BC" w:rsidP="002472E7">
            <w:pPr>
              <w:pStyle w:val="Texto"/>
              <w:spacing w:before="20" w:after="10" w:line="240" w:lineRule="auto"/>
              <w:ind w:firstLine="0"/>
              <w:rPr>
                <w:sz w:val="12"/>
                <w:szCs w:val="12"/>
              </w:rPr>
            </w:pPr>
          </w:p>
        </w:tc>
        <w:tc>
          <w:tcPr>
            <w:tcW w:w="810" w:type="dxa"/>
            <w:tcBorders>
              <w:top w:val="nil"/>
              <w:left w:val="nil"/>
              <w:bottom w:val="nil"/>
              <w:right w:val="single" w:sz="4" w:space="0" w:color="auto"/>
            </w:tcBorders>
            <w:shd w:val="clear" w:color="000000" w:fill="FFFFFF"/>
            <w:noWrap/>
          </w:tcPr>
          <w:p w:rsidR="009175BC" w:rsidRPr="004774AC" w:rsidRDefault="009175BC" w:rsidP="002472E7">
            <w:pPr>
              <w:pStyle w:val="Texto"/>
              <w:spacing w:before="20" w:after="10" w:line="240" w:lineRule="auto"/>
              <w:ind w:firstLine="0"/>
              <w:rPr>
                <w:sz w:val="12"/>
                <w:szCs w:val="12"/>
              </w:rPr>
            </w:pPr>
          </w:p>
        </w:tc>
        <w:tc>
          <w:tcPr>
            <w:tcW w:w="849" w:type="dxa"/>
            <w:tcBorders>
              <w:top w:val="nil"/>
              <w:left w:val="nil"/>
              <w:bottom w:val="nil"/>
              <w:right w:val="single" w:sz="4" w:space="0" w:color="auto"/>
            </w:tcBorders>
            <w:shd w:val="clear" w:color="000000" w:fill="FFFFFF"/>
            <w:noWrap/>
          </w:tcPr>
          <w:p w:rsidR="009175BC" w:rsidRPr="004774AC" w:rsidRDefault="009175BC" w:rsidP="002472E7">
            <w:pPr>
              <w:pStyle w:val="Texto"/>
              <w:spacing w:before="20" w:after="10" w:line="240" w:lineRule="auto"/>
              <w:ind w:firstLine="0"/>
              <w:rPr>
                <w:sz w:val="12"/>
                <w:szCs w:val="12"/>
              </w:rPr>
            </w:pPr>
          </w:p>
        </w:tc>
        <w:tc>
          <w:tcPr>
            <w:tcW w:w="992" w:type="dxa"/>
            <w:tcBorders>
              <w:top w:val="nil"/>
              <w:left w:val="nil"/>
              <w:bottom w:val="nil"/>
              <w:right w:val="single" w:sz="4" w:space="0" w:color="auto"/>
            </w:tcBorders>
            <w:shd w:val="clear" w:color="000000" w:fill="FFFFFF"/>
            <w:noWrap/>
          </w:tcPr>
          <w:p w:rsidR="009175BC" w:rsidRPr="004774AC" w:rsidRDefault="009175BC" w:rsidP="002472E7">
            <w:pPr>
              <w:pStyle w:val="Texto"/>
              <w:spacing w:before="20" w:after="10" w:line="240" w:lineRule="auto"/>
              <w:ind w:firstLine="0"/>
              <w:rPr>
                <w:sz w:val="12"/>
                <w:szCs w:val="12"/>
              </w:rPr>
            </w:pPr>
          </w:p>
        </w:tc>
      </w:tr>
      <w:tr w:rsidR="009175BC" w:rsidRPr="004774AC" w:rsidTr="002472E7">
        <w:trPr>
          <w:trHeight w:val="70"/>
        </w:trPr>
        <w:tc>
          <w:tcPr>
            <w:tcW w:w="358" w:type="dxa"/>
            <w:tcBorders>
              <w:top w:val="nil"/>
              <w:left w:val="single" w:sz="4" w:space="0" w:color="auto"/>
              <w:bottom w:val="nil"/>
              <w:right w:val="nil"/>
            </w:tcBorders>
            <w:shd w:val="clear" w:color="000000" w:fill="FFFFFF"/>
            <w:noWrap/>
          </w:tcPr>
          <w:p w:rsidR="009175BC" w:rsidRPr="004774AC" w:rsidRDefault="009175BC" w:rsidP="002472E7">
            <w:pPr>
              <w:pStyle w:val="Texto"/>
              <w:spacing w:before="20" w:after="10" w:line="240" w:lineRule="auto"/>
              <w:ind w:firstLine="0"/>
              <w:rPr>
                <w:sz w:val="12"/>
                <w:szCs w:val="12"/>
              </w:rPr>
            </w:pPr>
          </w:p>
        </w:tc>
        <w:tc>
          <w:tcPr>
            <w:tcW w:w="3343" w:type="dxa"/>
            <w:tcBorders>
              <w:top w:val="nil"/>
              <w:left w:val="nil"/>
              <w:bottom w:val="nil"/>
              <w:right w:val="single" w:sz="4" w:space="0" w:color="auto"/>
            </w:tcBorders>
            <w:shd w:val="clear" w:color="000000" w:fill="FFFFFF"/>
            <w:noWrap/>
            <w:vAlign w:val="center"/>
          </w:tcPr>
          <w:p w:rsidR="009175BC" w:rsidRPr="004774AC" w:rsidRDefault="009175BC" w:rsidP="002472E7">
            <w:pPr>
              <w:pStyle w:val="Texto"/>
              <w:spacing w:before="20" w:after="10" w:line="240" w:lineRule="auto"/>
              <w:ind w:firstLine="0"/>
              <w:rPr>
                <w:sz w:val="12"/>
                <w:szCs w:val="12"/>
              </w:rPr>
            </w:pPr>
            <w:r w:rsidRPr="004774AC">
              <w:rPr>
                <w:sz w:val="12"/>
                <w:szCs w:val="12"/>
              </w:rPr>
              <w:t>Transporte</w:t>
            </w:r>
          </w:p>
        </w:tc>
        <w:tc>
          <w:tcPr>
            <w:tcW w:w="851" w:type="dxa"/>
            <w:tcBorders>
              <w:top w:val="nil"/>
              <w:left w:val="nil"/>
              <w:bottom w:val="nil"/>
              <w:right w:val="single" w:sz="4" w:space="0" w:color="auto"/>
            </w:tcBorders>
            <w:shd w:val="clear" w:color="000000" w:fill="FFFFFF"/>
            <w:noWrap/>
          </w:tcPr>
          <w:p w:rsidR="009175BC" w:rsidRPr="004774AC" w:rsidRDefault="009175BC" w:rsidP="002472E7">
            <w:pPr>
              <w:pStyle w:val="Texto"/>
              <w:spacing w:before="20" w:after="10" w:line="240" w:lineRule="auto"/>
              <w:ind w:firstLine="0"/>
              <w:rPr>
                <w:sz w:val="12"/>
                <w:szCs w:val="12"/>
              </w:rPr>
            </w:pPr>
          </w:p>
        </w:tc>
        <w:tc>
          <w:tcPr>
            <w:tcW w:w="995" w:type="dxa"/>
            <w:tcBorders>
              <w:top w:val="nil"/>
              <w:left w:val="nil"/>
              <w:bottom w:val="nil"/>
              <w:right w:val="single" w:sz="4" w:space="0" w:color="auto"/>
            </w:tcBorders>
            <w:shd w:val="clear" w:color="000000" w:fill="FFFFFF"/>
            <w:noWrap/>
          </w:tcPr>
          <w:p w:rsidR="009175BC" w:rsidRPr="004774AC" w:rsidRDefault="009175BC" w:rsidP="002472E7">
            <w:pPr>
              <w:pStyle w:val="Texto"/>
              <w:spacing w:before="20" w:after="10" w:line="240" w:lineRule="auto"/>
              <w:ind w:firstLine="0"/>
              <w:rPr>
                <w:sz w:val="12"/>
                <w:szCs w:val="12"/>
              </w:rPr>
            </w:pPr>
          </w:p>
        </w:tc>
        <w:tc>
          <w:tcPr>
            <w:tcW w:w="797" w:type="dxa"/>
            <w:tcBorders>
              <w:top w:val="nil"/>
              <w:left w:val="nil"/>
              <w:bottom w:val="nil"/>
              <w:right w:val="single" w:sz="4" w:space="0" w:color="auto"/>
            </w:tcBorders>
            <w:shd w:val="clear" w:color="000000" w:fill="FFFFFF"/>
            <w:noWrap/>
          </w:tcPr>
          <w:p w:rsidR="009175BC" w:rsidRPr="004774AC" w:rsidRDefault="009175BC" w:rsidP="002472E7">
            <w:pPr>
              <w:pStyle w:val="Texto"/>
              <w:spacing w:before="20" w:after="10" w:line="240" w:lineRule="auto"/>
              <w:ind w:firstLine="0"/>
              <w:rPr>
                <w:sz w:val="12"/>
                <w:szCs w:val="12"/>
              </w:rPr>
            </w:pPr>
          </w:p>
        </w:tc>
        <w:tc>
          <w:tcPr>
            <w:tcW w:w="810" w:type="dxa"/>
            <w:tcBorders>
              <w:top w:val="nil"/>
              <w:left w:val="nil"/>
              <w:bottom w:val="nil"/>
              <w:right w:val="single" w:sz="4" w:space="0" w:color="auto"/>
            </w:tcBorders>
            <w:shd w:val="clear" w:color="000000" w:fill="FFFFFF"/>
            <w:noWrap/>
          </w:tcPr>
          <w:p w:rsidR="009175BC" w:rsidRPr="004774AC" w:rsidRDefault="009175BC" w:rsidP="002472E7">
            <w:pPr>
              <w:pStyle w:val="Texto"/>
              <w:spacing w:before="20" w:after="10" w:line="240" w:lineRule="auto"/>
              <w:ind w:firstLine="0"/>
              <w:rPr>
                <w:sz w:val="12"/>
                <w:szCs w:val="12"/>
              </w:rPr>
            </w:pPr>
          </w:p>
        </w:tc>
        <w:tc>
          <w:tcPr>
            <w:tcW w:w="849" w:type="dxa"/>
            <w:tcBorders>
              <w:top w:val="nil"/>
              <w:left w:val="nil"/>
              <w:bottom w:val="nil"/>
              <w:right w:val="single" w:sz="4" w:space="0" w:color="auto"/>
            </w:tcBorders>
            <w:shd w:val="clear" w:color="000000" w:fill="FFFFFF"/>
            <w:noWrap/>
          </w:tcPr>
          <w:p w:rsidR="009175BC" w:rsidRPr="004774AC" w:rsidRDefault="009175BC" w:rsidP="002472E7">
            <w:pPr>
              <w:pStyle w:val="Texto"/>
              <w:spacing w:before="20" w:after="10" w:line="240" w:lineRule="auto"/>
              <w:ind w:firstLine="0"/>
              <w:rPr>
                <w:sz w:val="12"/>
                <w:szCs w:val="12"/>
              </w:rPr>
            </w:pPr>
          </w:p>
        </w:tc>
        <w:tc>
          <w:tcPr>
            <w:tcW w:w="992" w:type="dxa"/>
            <w:tcBorders>
              <w:top w:val="nil"/>
              <w:left w:val="nil"/>
              <w:bottom w:val="nil"/>
              <w:right w:val="single" w:sz="4" w:space="0" w:color="auto"/>
            </w:tcBorders>
            <w:shd w:val="clear" w:color="000000" w:fill="FFFFFF"/>
            <w:noWrap/>
          </w:tcPr>
          <w:p w:rsidR="009175BC" w:rsidRPr="004774AC" w:rsidRDefault="009175BC" w:rsidP="002472E7">
            <w:pPr>
              <w:pStyle w:val="Texto"/>
              <w:spacing w:before="20" w:after="10" w:line="240" w:lineRule="auto"/>
              <w:ind w:firstLine="0"/>
              <w:rPr>
                <w:sz w:val="12"/>
                <w:szCs w:val="12"/>
              </w:rPr>
            </w:pPr>
          </w:p>
        </w:tc>
      </w:tr>
      <w:tr w:rsidR="009175BC" w:rsidRPr="004774AC" w:rsidTr="002472E7">
        <w:trPr>
          <w:trHeight w:val="70"/>
        </w:trPr>
        <w:tc>
          <w:tcPr>
            <w:tcW w:w="358" w:type="dxa"/>
            <w:tcBorders>
              <w:top w:val="nil"/>
              <w:left w:val="single" w:sz="4" w:space="0" w:color="auto"/>
              <w:bottom w:val="nil"/>
              <w:right w:val="nil"/>
            </w:tcBorders>
            <w:shd w:val="clear" w:color="000000" w:fill="FFFFFF"/>
            <w:noWrap/>
          </w:tcPr>
          <w:p w:rsidR="009175BC" w:rsidRPr="004774AC" w:rsidRDefault="009175BC" w:rsidP="002472E7">
            <w:pPr>
              <w:pStyle w:val="Texto"/>
              <w:spacing w:before="20" w:after="10" w:line="240" w:lineRule="auto"/>
              <w:ind w:firstLine="0"/>
              <w:rPr>
                <w:sz w:val="12"/>
                <w:szCs w:val="12"/>
              </w:rPr>
            </w:pPr>
          </w:p>
        </w:tc>
        <w:tc>
          <w:tcPr>
            <w:tcW w:w="3343" w:type="dxa"/>
            <w:tcBorders>
              <w:top w:val="nil"/>
              <w:left w:val="nil"/>
              <w:bottom w:val="nil"/>
              <w:right w:val="single" w:sz="4" w:space="0" w:color="auto"/>
            </w:tcBorders>
            <w:shd w:val="clear" w:color="000000" w:fill="FFFFFF"/>
            <w:noWrap/>
            <w:vAlign w:val="center"/>
          </w:tcPr>
          <w:p w:rsidR="009175BC" w:rsidRPr="004774AC" w:rsidRDefault="009175BC" w:rsidP="002472E7">
            <w:pPr>
              <w:pStyle w:val="Texto"/>
              <w:spacing w:before="20" w:after="10" w:line="240" w:lineRule="auto"/>
              <w:ind w:firstLine="0"/>
              <w:rPr>
                <w:sz w:val="12"/>
                <w:szCs w:val="12"/>
              </w:rPr>
            </w:pPr>
            <w:r w:rsidRPr="004774AC">
              <w:rPr>
                <w:sz w:val="12"/>
                <w:szCs w:val="12"/>
              </w:rPr>
              <w:t>Comunicaciones</w:t>
            </w:r>
          </w:p>
        </w:tc>
        <w:tc>
          <w:tcPr>
            <w:tcW w:w="851" w:type="dxa"/>
            <w:tcBorders>
              <w:top w:val="nil"/>
              <w:left w:val="nil"/>
              <w:bottom w:val="nil"/>
              <w:right w:val="single" w:sz="4" w:space="0" w:color="auto"/>
            </w:tcBorders>
            <w:shd w:val="clear" w:color="000000" w:fill="FFFFFF"/>
            <w:noWrap/>
          </w:tcPr>
          <w:p w:rsidR="009175BC" w:rsidRPr="004774AC" w:rsidRDefault="009175BC" w:rsidP="002472E7">
            <w:pPr>
              <w:pStyle w:val="Texto"/>
              <w:spacing w:before="20" w:after="10" w:line="240" w:lineRule="auto"/>
              <w:ind w:firstLine="0"/>
              <w:rPr>
                <w:sz w:val="12"/>
                <w:szCs w:val="12"/>
              </w:rPr>
            </w:pPr>
          </w:p>
        </w:tc>
        <w:tc>
          <w:tcPr>
            <w:tcW w:w="995" w:type="dxa"/>
            <w:tcBorders>
              <w:top w:val="nil"/>
              <w:left w:val="nil"/>
              <w:bottom w:val="nil"/>
              <w:right w:val="single" w:sz="4" w:space="0" w:color="auto"/>
            </w:tcBorders>
            <w:shd w:val="clear" w:color="000000" w:fill="FFFFFF"/>
            <w:noWrap/>
          </w:tcPr>
          <w:p w:rsidR="009175BC" w:rsidRPr="004774AC" w:rsidRDefault="009175BC" w:rsidP="002472E7">
            <w:pPr>
              <w:pStyle w:val="Texto"/>
              <w:spacing w:before="20" w:after="10" w:line="240" w:lineRule="auto"/>
              <w:ind w:firstLine="0"/>
              <w:rPr>
                <w:sz w:val="12"/>
                <w:szCs w:val="12"/>
              </w:rPr>
            </w:pPr>
          </w:p>
        </w:tc>
        <w:tc>
          <w:tcPr>
            <w:tcW w:w="797" w:type="dxa"/>
            <w:tcBorders>
              <w:top w:val="nil"/>
              <w:left w:val="nil"/>
              <w:bottom w:val="nil"/>
              <w:right w:val="single" w:sz="4" w:space="0" w:color="auto"/>
            </w:tcBorders>
            <w:shd w:val="clear" w:color="000000" w:fill="FFFFFF"/>
            <w:noWrap/>
          </w:tcPr>
          <w:p w:rsidR="009175BC" w:rsidRPr="004774AC" w:rsidRDefault="009175BC" w:rsidP="002472E7">
            <w:pPr>
              <w:pStyle w:val="Texto"/>
              <w:spacing w:before="20" w:after="10" w:line="240" w:lineRule="auto"/>
              <w:ind w:firstLine="0"/>
              <w:rPr>
                <w:sz w:val="12"/>
                <w:szCs w:val="12"/>
              </w:rPr>
            </w:pPr>
          </w:p>
        </w:tc>
        <w:tc>
          <w:tcPr>
            <w:tcW w:w="810" w:type="dxa"/>
            <w:tcBorders>
              <w:top w:val="nil"/>
              <w:left w:val="nil"/>
              <w:bottom w:val="nil"/>
              <w:right w:val="single" w:sz="4" w:space="0" w:color="auto"/>
            </w:tcBorders>
            <w:shd w:val="clear" w:color="000000" w:fill="FFFFFF"/>
            <w:noWrap/>
          </w:tcPr>
          <w:p w:rsidR="009175BC" w:rsidRPr="004774AC" w:rsidRDefault="009175BC" w:rsidP="002472E7">
            <w:pPr>
              <w:pStyle w:val="Texto"/>
              <w:spacing w:before="20" w:after="10" w:line="240" w:lineRule="auto"/>
              <w:ind w:firstLine="0"/>
              <w:rPr>
                <w:sz w:val="12"/>
                <w:szCs w:val="12"/>
              </w:rPr>
            </w:pPr>
          </w:p>
        </w:tc>
        <w:tc>
          <w:tcPr>
            <w:tcW w:w="849" w:type="dxa"/>
            <w:tcBorders>
              <w:top w:val="nil"/>
              <w:left w:val="nil"/>
              <w:bottom w:val="nil"/>
              <w:right w:val="single" w:sz="4" w:space="0" w:color="auto"/>
            </w:tcBorders>
            <w:shd w:val="clear" w:color="000000" w:fill="FFFFFF"/>
            <w:noWrap/>
          </w:tcPr>
          <w:p w:rsidR="009175BC" w:rsidRPr="004774AC" w:rsidRDefault="009175BC" w:rsidP="002472E7">
            <w:pPr>
              <w:pStyle w:val="Texto"/>
              <w:spacing w:before="20" w:after="10" w:line="240" w:lineRule="auto"/>
              <w:ind w:firstLine="0"/>
              <w:rPr>
                <w:sz w:val="12"/>
                <w:szCs w:val="12"/>
              </w:rPr>
            </w:pPr>
          </w:p>
        </w:tc>
        <w:tc>
          <w:tcPr>
            <w:tcW w:w="992" w:type="dxa"/>
            <w:tcBorders>
              <w:top w:val="nil"/>
              <w:left w:val="nil"/>
              <w:bottom w:val="nil"/>
              <w:right w:val="single" w:sz="4" w:space="0" w:color="auto"/>
            </w:tcBorders>
            <w:shd w:val="clear" w:color="000000" w:fill="FFFFFF"/>
            <w:noWrap/>
          </w:tcPr>
          <w:p w:rsidR="009175BC" w:rsidRPr="004774AC" w:rsidRDefault="009175BC" w:rsidP="002472E7">
            <w:pPr>
              <w:pStyle w:val="Texto"/>
              <w:spacing w:before="20" w:after="10" w:line="240" w:lineRule="auto"/>
              <w:ind w:firstLine="0"/>
              <w:rPr>
                <w:sz w:val="12"/>
                <w:szCs w:val="12"/>
              </w:rPr>
            </w:pPr>
          </w:p>
        </w:tc>
      </w:tr>
      <w:tr w:rsidR="009175BC" w:rsidRPr="004774AC" w:rsidTr="002472E7">
        <w:trPr>
          <w:trHeight w:val="70"/>
        </w:trPr>
        <w:tc>
          <w:tcPr>
            <w:tcW w:w="358" w:type="dxa"/>
            <w:tcBorders>
              <w:top w:val="nil"/>
              <w:left w:val="single" w:sz="4" w:space="0" w:color="auto"/>
              <w:bottom w:val="nil"/>
              <w:right w:val="nil"/>
            </w:tcBorders>
            <w:shd w:val="clear" w:color="000000" w:fill="FFFFFF"/>
            <w:noWrap/>
          </w:tcPr>
          <w:p w:rsidR="009175BC" w:rsidRPr="004774AC" w:rsidRDefault="009175BC" w:rsidP="002472E7">
            <w:pPr>
              <w:pStyle w:val="Texto"/>
              <w:spacing w:before="20" w:after="10" w:line="240" w:lineRule="auto"/>
              <w:ind w:firstLine="0"/>
              <w:rPr>
                <w:sz w:val="12"/>
                <w:szCs w:val="12"/>
              </w:rPr>
            </w:pPr>
          </w:p>
        </w:tc>
        <w:tc>
          <w:tcPr>
            <w:tcW w:w="3343" w:type="dxa"/>
            <w:tcBorders>
              <w:top w:val="nil"/>
              <w:left w:val="nil"/>
              <w:bottom w:val="nil"/>
              <w:right w:val="single" w:sz="4" w:space="0" w:color="auto"/>
            </w:tcBorders>
            <w:shd w:val="clear" w:color="000000" w:fill="FFFFFF"/>
            <w:noWrap/>
            <w:vAlign w:val="center"/>
          </w:tcPr>
          <w:p w:rsidR="009175BC" w:rsidRPr="004774AC" w:rsidRDefault="009175BC" w:rsidP="002472E7">
            <w:pPr>
              <w:pStyle w:val="Texto"/>
              <w:spacing w:before="20" w:after="10" w:line="240" w:lineRule="auto"/>
              <w:ind w:firstLine="0"/>
              <w:rPr>
                <w:sz w:val="12"/>
                <w:szCs w:val="12"/>
              </w:rPr>
            </w:pPr>
            <w:r w:rsidRPr="004774AC">
              <w:rPr>
                <w:sz w:val="12"/>
                <w:szCs w:val="12"/>
              </w:rPr>
              <w:t>Turismo</w:t>
            </w:r>
          </w:p>
        </w:tc>
        <w:tc>
          <w:tcPr>
            <w:tcW w:w="851" w:type="dxa"/>
            <w:tcBorders>
              <w:top w:val="nil"/>
              <w:left w:val="nil"/>
              <w:bottom w:val="nil"/>
              <w:right w:val="single" w:sz="4" w:space="0" w:color="auto"/>
            </w:tcBorders>
            <w:shd w:val="clear" w:color="000000" w:fill="FFFFFF"/>
            <w:noWrap/>
          </w:tcPr>
          <w:p w:rsidR="009175BC" w:rsidRPr="004774AC" w:rsidRDefault="009175BC" w:rsidP="002472E7">
            <w:pPr>
              <w:pStyle w:val="Texto"/>
              <w:spacing w:before="20" w:after="10" w:line="240" w:lineRule="auto"/>
              <w:ind w:firstLine="0"/>
              <w:rPr>
                <w:sz w:val="12"/>
                <w:szCs w:val="12"/>
              </w:rPr>
            </w:pPr>
          </w:p>
        </w:tc>
        <w:tc>
          <w:tcPr>
            <w:tcW w:w="995" w:type="dxa"/>
            <w:tcBorders>
              <w:top w:val="nil"/>
              <w:left w:val="nil"/>
              <w:bottom w:val="nil"/>
              <w:right w:val="single" w:sz="4" w:space="0" w:color="auto"/>
            </w:tcBorders>
            <w:shd w:val="clear" w:color="000000" w:fill="FFFFFF"/>
            <w:noWrap/>
          </w:tcPr>
          <w:p w:rsidR="009175BC" w:rsidRPr="004774AC" w:rsidRDefault="009175BC" w:rsidP="002472E7">
            <w:pPr>
              <w:pStyle w:val="Texto"/>
              <w:spacing w:before="20" w:after="10" w:line="240" w:lineRule="auto"/>
              <w:ind w:firstLine="0"/>
              <w:rPr>
                <w:sz w:val="12"/>
                <w:szCs w:val="12"/>
              </w:rPr>
            </w:pPr>
          </w:p>
        </w:tc>
        <w:tc>
          <w:tcPr>
            <w:tcW w:w="797" w:type="dxa"/>
            <w:tcBorders>
              <w:top w:val="nil"/>
              <w:left w:val="nil"/>
              <w:bottom w:val="nil"/>
              <w:right w:val="single" w:sz="4" w:space="0" w:color="auto"/>
            </w:tcBorders>
            <w:shd w:val="clear" w:color="000000" w:fill="FFFFFF"/>
            <w:noWrap/>
          </w:tcPr>
          <w:p w:rsidR="009175BC" w:rsidRPr="004774AC" w:rsidRDefault="009175BC" w:rsidP="002472E7">
            <w:pPr>
              <w:pStyle w:val="Texto"/>
              <w:spacing w:before="20" w:after="10" w:line="240" w:lineRule="auto"/>
              <w:ind w:firstLine="0"/>
              <w:rPr>
                <w:sz w:val="12"/>
                <w:szCs w:val="12"/>
              </w:rPr>
            </w:pPr>
          </w:p>
        </w:tc>
        <w:tc>
          <w:tcPr>
            <w:tcW w:w="810" w:type="dxa"/>
            <w:tcBorders>
              <w:top w:val="nil"/>
              <w:left w:val="nil"/>
              <w:bottom w:val="nil"/>
              <w:right w:val="single" w:sz="4" w:space="0" w:color="auto"/>
            </w:tcBorders>
            <w:shd w:val="clear" w:color="000000" w:fill="FFFFFF"/>
            <w:noWrap/>
          </w:tcPr>
          <w:p w:rsidR="009175BC" w:rsidRPr="004774AC" w:rsidRDefault="009175BC" w:rsidP="002472E7">
            <w:pPr>
              <w:pStyle w:val="Texto"/>
              <w:spacing w:before="20" w:after="10" w:line="240" w:lineRule="auto"/>
              <w:ind w:firstLine="0"/>
              <w:rPr>
                <w:sz w:val="12"/>
                <w:szCs w:val="12"/>
              </w:rPr>
            </w:pPr>
          </w:p>
        </w:tc>
        <w:tc>
          <w:tcPr>
            <w:tcW w:w="849" w:type="dxa"/>
            <w:tcBorders>
              <w:top w:val="nil"/>
              <w:left w:val="nil"/>
              <w:bottom w:val="nil"/>
              <w:right w:val="single" w:sz="4" w:space="0" w:color="auto"/>
            </w:tcBorders>
            <w:shd w:val="clear" w:color="000000" w:fill="FFFFFF"/>
            <w:noWrap/>
          </w:tcPr>
          <w:p w:rsidR="009175BC" w:rsidRPr="004774AC" w:rsidRDefault="009175BC" w:rsidP="002472E7">
            <w:pPr>
              <w:pStyle w:val="Texto"/>
              <w:spacing w:before="20" w:after="10" w:line="240" w:lineRule="auto"/>
              <w:ind w:firstLine="0"/>
              <w:rPr>
                <w:sz w:val="12"/>
                <w:szCs w:val="12"/>
              </w:rPr>
            </w:pPr>
          </w:p>
        </w:tc>
        <w:tc>
          <w:tcPr>
            <w:tcW w:w="992" w:type="dxa"/>
            <w:tcBorders>
              <w:top w:val="nil"/>
              <w:left w:val="nil"/>
              <w:bottom w:val="nil"/>
              <w:right w:val="single" w:sz="4" w:space="0" w:color="auto"/>
            </w:tcBorders>
            <w:shd w:val="clear" w:color="000000" w:fill="FFFFFF"/>
            <w:noWrap/>
          </w:tcPr>
          <w:p w:rsidR="009175BC" w:rsidRPr="004774AC" w:rsidRDefault="009175BC" w:rsidP="002472E7">
            <w:pPr>
              <w:pStyle w:val="Texto"/>
              <w:spacing w:before="20" w:after="10" w:line="240" w:lineRule="auto"/>
              <w:ind w:firstLine="0"/>
              <w:rPr>
                <w:sz w:val="12"/>
                <w:szCs w:val="12"/>
              </w:rPr>
            </w:pPr>
          </w:p>
        </w:tc>
      </w:tr>
      <w:tr w:rsidR="009175BC" w:rsidRPr="004774AC" w:rsidTr="002472E7">
        <w:trPr>
          <w:trHeight w:val="70"/>
        </w:trPr>
        <w:tc>
          <w:tcPr>
            <w:tcW w:w="358" w:type="dxa"/>
            <w:tcBorders>
              <w:top w:val="nil"/>
              <w:left w:val="single" w:sz="4" w:space="0" w:color="auto"/>
              <w:bottom w:val="nil"/>
              <w:right w:val="nil"/>
            </w:tcBorders>
            <w:shd w:val="clear" w:color="000000" w:fill="FFFFFF"/>
            <w:noWrap/>
          </w:tcPr>
          <w:p w:rsidR="009175BC" w:rsidRPr="004774AC" w:rsidRDefault="009175BC" w:rsidP="002472E7">
            <w:pPr>
              <w:pStyle w:val="Texto"/>
              <w:spacing w:before="20" w:after="10" w:line="240" w:lineRule="auto"/>
              <w:ind w:firstLine="0"/>
              <w:rPr>
                <w:sz w:val="12"/>
                <w:szCs w:val="12"/>
              </w:rPr>
            </w:pPr>
          </w:p>
        </w:tc>
        <w:tc>
          <w:tcPr>
            <w:tcW w:w="3343" w:type="dxa"/>
            <w:tcBorders>
              <w:top w:val="nil"/>
              <w:left w:val="nil"/>
              <w:bottom w:val="nil"/>
              <w:right w:val="single" w:sz="4" w:space="0" w:color="auto"/>
            </w:tcBorders>
            <w:shd w:val="clear" w:color="000000" w:fill="FFFFFF"/>
            <w:noWrap/>
            <w:vAlign w:val="center"/>
          </w:tcPr>
          <w:p w:rsidR="009175BC" w:rsidRPr="004774AC" w:rsidRDefault="009175BC" w:rsidP="002472E7">
            <w:pPr>
              <w:pStyle w:val="Texto"/>
              <w:spacing w:before="20" w:after="10" w:line="240" w:lineRule="auto"/>
              <w:ind w:firstLine="0"/>
              <w:rPr>
                <w:sz w:val="12"/>
                <w:szCs w:val="12"/>
              </w:rPr>
            </w:pPr>
            <w:r w:rsidRPr="004774AC">
              <w:rPr>
                <w:sz w:val="12"/>
                <w:szCs w:val="12"/>
              </w:rPr>
              <w:t>Ciencia, Tecnología e Innovación</w:t>
            </w:r>
          </w:p>
        </w:tc>
        <w:tc>
          <w:tcPr>
            <w:tcW w:w="851" w:type="dxa"/>
            <w:tcBorders>
              <w:top w:val="nil"/>
              <w:left w:val="nil"/>
              <w:bottom w:val="nil"/>
              <w:right w:val="single" w:sz="4" w:space="0" w:color="auto"/>
            </w:tcBorders>
            <w:shd w:val="clear" w:color="000000" w:fill="FFFFFF"/>
            <w:noWrap/>
          </w:tcPr>
          <w:p w:rsidR="009175BC" w:rsidRPr="004774AC" w:rsidRDefault="009175BC" w:rsidP="002472E7">
            <w:pPr>
              <w:pStyle w:val="Texto"/>
              <w:spacing w:before="20" w:after="10" w:line="240" w:lineRule="auto"/>
              <w:ind w:firstLine="0"/>
              <w:rPr>
                <w:sz w:val="12"/>
                <w:szCs w:val="12"/>
              </w:rPr>
            </w:pPr>
          </w:p>
        </w:tc>
        <w:tc>
          <w:tcPr>
            <w:tcW w:w="995" w:type="dxa"/>
            <w:tcBorders>
              <w:top w:val="nil"/>
              <w:left w:val="nil"/>
              <w:bottom w:val="nil"/>
              <w:right w:val="single" w:sz="4" w:space="0" w:color="auto"/>
            </w:tcBorders>
            <w:shd w:val="clear" w:color="000000" w:fill="FFFFFF"/>
            <w:noWrap/>
          </w:tcPr>
          <w:p w:rsidR="009175BC" w:rsidRPr="004774AC" w:rsidRDefault="009175BC" w:rsidP="002472E7">
            <w:pPr>
              <w:pStyle w:val="Texto"/>
              <w:spacing w:before="20" w:after="10" w:line="240" w:lineRule="auto"/>
              <w:ind w:firstLine="0"/>
              <w:rPr>
                <w:sz w:val="12"/>
                <w:szCs w:val="12"/>
              </w:rPr>
            </w:pPr>
          </w:p>
        </w:tc>
        <w:tc>
          <w:tcPr>
            <w:tcW w:w="797" w:type="dxa"/>
            <w:tcBorders>
              <w:top w:val="nil"/>
              <w:left w:val="nil"/>
              <w:bottom w:val="nil"/>
              <w:right w:val="single" w:sz="4" w:space="0" w:color="auto"/>
            </w:tcBorders>
            <w:shd w:val="clear" w:color="000000" w:fill="FFFFFF"/>
            <w:noWrap/>
          </w:tcPr>
          <w:p w:rsidR="009175BC" w:rsidRPr="004774AC" w:rsidRDefault="009175BC" w:rsidP="002472E7">
            <w:pPr>
              <w:pStyle w:val="Texto"/>
              <w:spacing w:before="20" w:after="10" w:line="240" w:lineRule="auto"/>
              <w:ind w:firstLine="0"/>
              <w:rPr>
                <w:sz w:val="12"/>
                <w:szCs w:val="12"/>
              </w:rPr>
            </w:pPr>
          </w:p>
        </w:tc>
        <w:tc>
          <w:tcPr>
            <w:tcW w:w="810" w:type="dxa"/>
            <w:tcBorders>
              <w:top w:val="nil"/>
              <w:left w:val="nil"/>
              <w:bottom w:val="nil"/>
              <w:right w:val="single" w:sz="4" w:space="0" w:color="auto"/>
            </w:tcBorders>
            <w:shd w:val="clear" w:color="000000" w:fill="FFFFFF"/>
            <w:noWrap/>
          </w:tcPr>
          <w:p w:rsidR="009175BC" w:rsidRPr="004774AC" w:rsidRDefault="009175BC" w:rsidP="002472E7">
            <w:pPr>
              <w:pStyle w:val="Texto"/>
              <w:spacing w:before="20" w:after="10" w:line="240" w:lineRule="auto"/>
              <w:ind w:firstLine="0"/>
              <w:rPr>
                <w:sz w:val="12"/>
                <w:szCs w:val="12"/>
              </w:rPr>
            </w:pPr>
          </w:p>
        </w:tc>
        <w:tc>
          <w:tcPr>
            <w:tcW w:w="849" w:type="dxa"/>
            <w:tcBorders>
              <w:top w:val="nil"/>
              <w:left w:val="nil"/>
              <w:bottom w:val="nil"/>
              <w:right w:val="single" w:sz="4" w:space="0" w:color="auto"/>
            </w:tcBorders>
            <w:shd w:val="clear" w:color="000000" w:fill="FFFFFF"/>
            <w:noWrap/>
          </w:tcPr>
          <w:p w:rsidR="009175BC" w:rsidRPr="004774AC" w:rsidRDefault="009175BC" w:rsidP="002472E7">
            <w:pPr>
              <w:pStyle w:val="Texto"/>
              <w:spacing w:before="20" w:after="10" w:line="240" w:lineRule="auto"/>
              <w:ind w:firstLine="0"/>
              <w:rPr>
                <w:sz w:val="12"/>
                <w:szCs w:val="12"/>
              </w:rPr>
            </w:pPr>
          </w:p>
        </w:tc>
        <w:tc>
          <w:tcPr>
            <w:tcW w:w="992" w:type="dxa"/>
            <w:tcBorders>
              <w:top w:val="nil"/>
              <w:left w:val="nil"/>
              <w:bottom w:val="nil"/>
              <w:right w:val="single" w:sz="4" w:space="0" w:color="auto"/>
            </w:tcBorders>
            <w:shd w:val="clear" w:color="000000" w:fill="FFFFFF"/>
            <w:noWrap/>
          </w:tcPr>
          <w:p w:rsidR="009175BC" w:rsidRPr="004774AC" w:rsidRDefault="009175BC" w:rsidP="002472E7">
            <w:pPr>
              <w:pStyle w:val="Texto"/>
              <w:spacing w:before="20" w:after="10" w:line="240" w:lineRule="auto"/>
              <w:ind w:firstLine="0"/>
              <w:rPr>
                <w:sz w:val="12"/>
                <w:szCs w:val="12"/>
              </w:rPr>
            </w:pPr>
          </w:p>
        </w:tc>
      </w:tr>
      <w:tr w:rsidR="009175BC" w:rsidRPr="004774AC" w:rsidTr="002472E7">
        <w:trPr>
          <w:trHeight w:val="70"/>
        </w:trPr>
        <w:tc>
          <w:tcPr>
            <w:tcW w:w="358" w:type="dxa"/>
            <w:tcBorders>
              <w:top w:val="nil"/>
              <w:left w:val="single" w:sz="4" w:space="0" w:color="auto"/>
              <w:bottom w:val="nil"/>
              <w:right w:val="nil"/>
            </w:tcBorders>
            <w:shd w:val="clear" w:color="000000" w:fill="FFFFFF"/>
            <w:noWrap/>
          </w:tcPr>
          <w:p w:rsidR="009175BC" w:rsidRPr="004774AC" w:rsidRDefault="009175BC" w:rsidP="002472E7">
            <w:pPr>
              <w:pStyle w:val="Texto"/>
              <w:spacing w:before="20" w:after="10" w:line="240" w:lineRule="auto"/>
              <w:ind w:firstLine="0"/>
              <w:rPr>
                <w:sz w:val="12"/>
                <w:szCs w:val="12"/>
              </w:rPr>
            </w:pPr>
          </w:p>
        </w:tc>
        <w:tc>
          <w:tcPr>
            <w:tcW w:w="3343" w:type="dxa"/>
            <w:tcBorders>
              <w:top w:val="nil"/>
              <w:left w:val="nil"/>
              <w:bottom w:val="nil"/>
              <w:right w:val="single" w:sz="4" w:space="0" w:color="auto"/>
            </w:tcBorders>
            <w:shd w:val="clear" w:color="000000" w:fill="FFFFFF"/>
            <w:noWrap/>
            <w:vAlign w:val="center"/>
          </w:tcPr>
          <w:p w:rsidR="009175BC" w:rsidRPr="004774AC" w:rsidRDefault="009175BC" w:rsidP="002472E7">
            <w:pPr>
              <w:pStyle w:val="Texto"/>
              <w:spacing w:before="20" w:after="10" w:line="240" w:lineRule="auto"/>
              <w:ind w:firstLine="0"/>
              <w:rPr>
                <w:sz w:val="12"/>
                <w:szCs w:val="12"/>
              </w:rPr>
            </w:pPr>
            <w:r w:rsidRPr="004774AC">
              <w:rPr>
                <w:sz w:val="12"/>
                <w:szCs w:val="12"/>
              </w:rPr>
              <w:t>Otras Industrias y Otros Asuntos Económicos</w:t>
            </w:r>
          </w:p>
        </w:tc>
        <w:tc>
          <w:tcPr>
            <w:tcW w:w="851" w:type="dxa"/>
            <w:tcBorders>
              <w:top w:val="nil"/>
              <w:left w:val="nil"/>
              <w:bottom w:val="nil"/>
              <w:right w:val="single" w:sz="4" w:space="0" w:color="auto"/>
            </w:tcBorders>
            <w:shd w:val="clear" w:color="000000" w:fill="FFFFFF"/>
            <w:noWrap/>
          </w:tcPr>
          <w:p w:rsidR="009175BC" w:rsidRPr="004774AC" w:rsidRDefault="009175BC" w:rsidP="002472E7">
            <w:pPr>
              <w:pStyle w:val="Texto"/>
              <w:spacing w:before="20" w:after="10" w:line="240" w:lineRule="auto"/>
              <w:ind w:firstLine="0"/>
              <w:rPr>
                <w:sz w:val="12"/>
                <w:szCs w:val="12"/>
              </w:rPr>
            </w:pPr>
          </w:p>
        </w:tc>
        <w:tc>
          <w:tcPr>
            <w:tcW w:w="995" w:type="dxa"/>
            <w:tcBorders>
              <w:top w:val="nil"/>
              <w:left w:val="nil"/>
              <w:bottom w:val="nil"/>
              <w:right w:val="single" w:sz="4" w:space="0" w:color="auto"/>
            </w:tcBorders>
            <w:shd w:val="clear" w:color="000000" w:fill="FFFFFF"/>
            <w:noWrap/>
          </w:tcPr>
          <w:p w:rsidR="009175BC" w:rsidRPr="004774AC" w:rsidRDefault="009175BC" w:rsidP="002472E7">
            <w:pPr>
              <w:pStyle w:val="Texto"/>
              <w:spacing w:before="20" w:after="10" w:line="240" w:lineRule="auto"/>
              <w:ind w:firstLine="0"/>
              <w:rPr>
                <w:sz w:val="12"/>
                <w:szCs w:val="12"/>
              </w:rPr>
            </w:pPr>
          </w:p>
        </w:tc>
        <w:tc>
          <w:tcPr>
            <w:tcW w:w="797" w:type="dxa"/>
            <w:tcBorders>
              <w:top w:val="nil"/>
              <w:left w:val="nil"/>
              <w:bottom w:val="nil"/>
              <w:right w:val="single" w:sz="4" w:space="0" w:color="auto"/>
            </w:tcBorders>
            <w:shd w:val="clear" w:color="000000" w:fill="FFFFFF"/>
            <w:noWrap/>
          </w:tcPr>
          <w:p w:rsidR="009175BC" w:rsidRPr="004774AC" w:rsidRDefault="009175BC" w:rsidP="002472E7">
            <w:pPr>
              <w:pStyle w:val="Texto"/>
              <w:spacing w:before="20" w:after="10" w:line="240" w:lineRule="auto"/>
              <w:ind w:firstLine="0"/>
              <w:rPr>
                <w:sz w:val="12"/>
                <w:szCs w:val="12"/>
              </w:rPr>
            </w:pPr>
          </w:p>
        </w:tc>
        <w:tc>
          <w:tcPr>
            <w:tcW w:w="810" w:type="dxa"/>
            <w:tcBorders>
              <w:top w:val="nil"/>
              <w:left w:val="nil"/>
              <w:bottom w:val="nil"/>
              <w:right w:val="single" w:sz="4" w:space="0" w:color="auto"/>
            </w:tcBorders>
            <w:shd w:val="clear" w:color="000000" w:fill="FFFFFF"/>
            <w:noWrap/>
          </w:tcPr>
          <w:p w:rsidR="009175BC" w:rsidRPr="004774AC" w:rsidRDefault="009175BC" w:rsidP="002472E7">
            <w:pPr>
              <w:pStyle w:val="Texto"/>
              <w:spacing w:before="20" w:after="10" w:line="240" w:lineRule="auto"/>
              <w:ind w:firstLine="0"/>
              <w:rPr>
                <w:sz w:val="12"/>
                <w:szCs w:val="12"/>
              </w:rPr>
            </w:pPr>
          </w:p>
        </w:tc>
        <w:tc>
          <w:tcPr>
            <w:tcW w:w="849" w:type="dxa"/>
            <w:tcBorders>
              <w:top w:val="nil"/>
              <w:left w:val="nil"/>
              <w:bottom w:val="nil"/>
              <w:right w:val="single" w:sz="4" w:space="0" w:color="auto"/>
            </w:tcBorders>
            <w:shd w:val="clear" w:color="000000" w:fill="FFFFFF"/>
            <w:noWrap/>
          </w:tcPr>
          <w:p w:rsidR="009175BC" w:rsidRPr="004774AC" w:rsidRDefault="009175BC" w:rsidP="002472E7">
            <w:pPr>
              <w:pStyle w:val="Texto"/>
              <w:spacing w:before="20" w:after="10" w:line="240" w:lineRule="auto"/>
              <w:ind w:firstLine="0"/>
              <w:rPr>
                <w:sz w:val="12"/>
                <w:szCs w:val="12"/>
              </w:rPr>
            </w:pPr>
          </w:p>
        </w:tc>
        <w:tc>
          <w:tcPr>
            <w:tcW w:w="992" w:type="dxa"/>
            <w:tcBorders>
              <w:top w:val="nil"/>
              <w:left w:val="nil"/>
              <w:bottom w:val="nil"/>
              <w:right w:val="single" w:sz="4" w:space="0" w:color="auto"/>
            </w:tcBorders>
            <w:shd w:val="clear" w:color="000000" w:fill="FFFFFF"/>
            <w:noWrap/>
          </w:tcPr>
          <w:p w:rsidR="009175BC" w:rsidRPr="004774AC" w:rsidRDefault="009175BC" w:rsidP="002472E7">
            <w:pPr>
              <w:pStyle w:val="Texto"/>
              <w:spacing w:before="20" w:after="10" w:line="240" w:lineRule="auto"/>
              <w:ind w:firstLine="0"/>
              <w:rPr>
                <w:sz w:val="12"/>
                <w:szCs w:val="12"/>
              </w:rPr>
            </w:pPr>
          </w:p>
        </w:tc>
      </w:tr>
      <w:tr w:rsidR="009175BC" w:rsidRPr="004774AC" w:rsidTr="002472E7">
        <w:trPr>
          <w:trHeight w:val="70"/>
        </w:trPr>
        <w:tc>
          <w:tcPr>
            <w:tcW w:w="358" w:type="dxa"/>
            <w:tcBorders>
              <w:top w:val="nil"/>
              <w:left w:val="single" w:sz="4" w:space="0" w:color="auto"/>
              <w:bottom w:val="nil"/>
              <w:right w:val="nil"/>
            </w:tcBorders>
            <w:shd w:val="clear" w:color="000000" w:fill="FFFFFF"/>
            <w:noWrap/>
          </w:tcPr>
          <w:p w:rsidR="009175BC" w:rsidRPr="004774AC" w:rsidRDefault="009175BC" w:rsidP="002472E7">
            <w:pPr>
              <w:pStyle w:val="Texto"/>
              <w:spacing w:before="20" w:after="10" w:line="240" w:lineRule="auto"/>
              <w:ind w:firstLine="0"/>
              <w:rPr>
                <w:sz w:val="12"/>
                <w:szCs w:val="12"/>
              </w:rPr>
            </w:pPr>
          </w:p>
        </w:tc>
        <w:tc>
          <w:tcPr>
            <w:tcW w:w="3343" w:type="dxa"/>
            <w:tcBorders>
              <w:top w:val="nil"/>
              <w:left w:val="nil"/>
              <w:bottom w:val="nil"/>
              <w:right w:val="single" w:sz="4" w:space="0" w:color="auto"/>
            </w:tcBorders>
            <w:shd w:val="clear" w:color="000000" w:fill="FFFFFF"/>
            <w:noWrap/>
            <w:vAlign w:val="center"/>
          </w:tcPr>
          <w:p w:rsidR="009175BC" w:rsidRPr="004774AC" w:rsidRDefault="009175BC" w:rsidP="002472E7">
            <w:pPr>
              <w:pStyle w:val="Texto"/>
              <w:spacing w:before="20" w:after="10" w:line="240" w:lineRule="auto"/>
              <w:ind w:firstLine="0"/>
              <w:rPr>
                <w:sz w:val="12"/>
                <w:szCs w:val="12"/>
              </w:rPr>
            </w:pPr>
          </w:p>
        </w:tc>
        <w:tc>
          <w:tcPr>
            <w:tcW w:w="851" w:type="dxa"/>
            <w:tcBorders>
              <w:top w:val="nil"/>
              <w:left w:val="nil"/>
              <w:bottom w:val="nil"/>
              <w:right w:val="single" w:sz="4" w:space="0" w:color="auto"/>
            </w:tcBorders>
            <w:shd w:val="clear" w:color="000000" w:fill="FFFFFF"/>
            <w:noWrap/>
          </w:tcPr>
          <w:p w:rsidR="009175BC" w:rsidRPr="004774AC" w:rsidRDefault="009175BC" w:rsidP="002472E7">
            <w:pPr>
              <w:pStyle w:val="Texto"/>
              <w:spacing w:before="20" w:after="10" w:line="240" w:lineRule="auto"/>
              <w:ind w:firstLine="0"/>
              <w:rPr>
                <w:sz w:val="12"/>
                <w:szCs w:val="12"/>
              </w:rPr>
            </w:pPr>
          </w:p>
        </w:tc>
        <w:tc>
          <w:tcPr>
            <w:tcW w:w="995" w:type="dxa"/>
            <w:tcBorders>
              <w:top w:val="nil"/>
              <w:left w:val="nil"/>
              <w:bottom w:val="nil"/>
              <w:right w:val="single" w:sz="4" w:space="0" w:color="auto"/>
            </w:tcBorders>
            <w:shd w:val="clear" w:color="000000" w:fill="FFFFFF"/>
            <w:noWrap/>
          </w:tcPr>
          <w:p w:rsidR="009175BC" w:rsidRPr="004774AC" w:rsidRDefault="009175BC" w:rsidP="002472E7">
            <w:pPr>
              <w:pStyle w:val="Texto"/>
              <w:spacing w:before="20" w:after="10" w:line="240" w:lineRule="auto"/>
              <w:ind w:firstLine="0"/>
              <w:rPr>
                <w:sz w:val="12"/>
                <w:szCs w:val="12"/>
              </w:rPr>
            </w:pPr>
          </w:p>
        </w:tc>
        <w:tc>
          <w:tcPr>
            <w:tcW w:w="797" w:type="dxa"/>
            <w:tcBorders>
              <w:top w:val="nil"/>
              <w:left w:val="nil"/>
              <w:bottom w:val="nil"/>
              <w:right w:val="single" w:sz="4" w:space="0" w:color="auto"/>
            </w:tcBorders>
            <w:shd w:val="clear" w:color="000000" w:fill="FFFFFF"/>
            <w:noWrap/>
          </w:tcPr>
          <w:p w:rsidR="009175BC" w:rsidRPr="004774AC" w:rsidRDefault="009175BC" w:rsidP="002472E7">
            <w:pPr>
              <w:pStyle w:val="Texto"/>
              <w:spacing w:before="20" w:after="10" w:line="240" w:lineRule="auto"/>
              <w:ind w:firstLine="0"/>
              <w:rPr>
                <w:sz w:val="12"/>
                <w:szCs w:val="12"/>
              </w:rPr>
            </w:pPr>
          </w:p>
        </w:tc>
        <w:tc>
          <w:tcPr>
            <w:tcW w:w="810" w:type="dxa"/>
            <w:tcBorders>
              <w:top w:val="nil"/>
              <w:left w:val="nil"/>
              <w:bottom w:val="nil"/>
              <w:right w:val="single" w:sz="4" w:space="0" w:color="auto"/>
            </w:tcBorders>
            <w:shd w:val="clear" w:color="000000" w:fill="FFFFFF"/>
            <w:noWrap/>
          </w:tcPr>
          <w:p w:rsidR="009175BC" w:rsidRPr="004774AC" w:rsidRDefault="009175BC" w:rsidP="002472E7">
            <w:pPr>
              <w:pStyle w:val="Texto"/>
              <w:spacing w:before="20" w:after="10" w:line="240" w:lineRule="auto"/>
              <w:ind w:firstLine="0"/>
              <w:rPr>
                <w:sz w:val="12"/>
                <w:szCs w:val="12"/>
              </w:rPr>
            </w:pPr>
          </w:p>
        </w:tc>
        <w:tc>
          <w:tcPr>
            <w:tcW w:w="849" w:type="dxa"/>
            <w:tcBorders>
              <w:top w:val="nil"/>
              <w:left w:val="nil"/>
              <w:bottom w:val="nil"/>
              <w:right w:val="single" w:sz="4" w:space="0" w:color="auto"/>
            </w:tcBorders>
            <w:shd w:val="clear" w:color="000000" w:fill="FFFFFF"/>
            <w:noWrap/>
          </w:tcPr>
          <w:p w:rsidR="009175BC" w:rsidRPr="004774AC" w:rsidRDefault="009175BC" w:rsidP="002472E7">
            <w:pPr>
              <w:pStyle w:val="Texto"/>
              <w:spacing w:before="20" w:after="10" w:line="240" w:lineRule="auto"/>
              <w:ind w:firstLine="0"/>
              <w:rPr>
                <w:sz w:val="12"/>
                <w:szCs w:val="12"/>
              </w:rPr>
            </w:pPr>
          </w:p>
        </w:tc>
        <w:tc>
          <w:tcPr>
            <w:tcW w:w="992" w:type="dxa"/>
            <w:tcBorders>
              <w:top w:val="nil"/>
              <w:left w:val="nil"/>
              <w:bottom w:val="nil"/>
              <w:right w:val="single" w:sz="4" w:space="0" w:color="auto"/>
            </w:tcBorders>
            <w:shd w:val="clear" w:color="000000" w:fill="FFFFFF"/>
            <w:noWrap/>
          </w:tcPr>
          <w:p w:rsidR="009175BC" w:rsidRPr="004774AC" w:rsidRDefault="009175BC" w:rsidP="002472E7">
            <w:pPr>
              <w:pStyle w:val="Texto"/>
              <w:spacing w:before="20" w:after="10" w:line="240" w:lineRule="auto"/>
              <w:ind w:firstLine="0"/>
              <w:rPr>
                <w:sz w:val="12"/>
                <w:szCs w:val="12"/>
              </w:rPr>
            </w:pPr>
          </w:p>
        </w:tc>
      </w:tr>
      <w:tr w:rsidR="009175BC" w:rsidRPr="004774AC" w:rsidTr="002472E7">
        <w:trPr>
          <w:trHeight w:val="70"/>
        </w:trPr>
        <w:tc>
          <w:tcPr>
            <w:tcW w:w="3701" w:type="dxa"/>
            <w:gridSpan w:val="2"/>
            <w:tcBorders>
              <w:top w:val="nil"/>
              <w:left w:val="single" w:sz="4" w:space="0" w:color="auto"/>
              <w:bottom w:val="nil"/>
              <w:right w:val="single" w:sz="4" w:space="0" w:color="000000"/>
            </w:tcBorders>
            <w:shd w:val="clear" w:color="000000" w:fill="FFFFFF"/>
            <w:vAlign w:val="center"/>
          </w:tcPr>
          <w:p w:rsidR="009175BC" w:rsidRPr="004774AC" w:rsidRDefault="009175BC" w:rsidP="002472E7">
            <w:pPr>
              <w:pStyle w:val="Texto"/>
              <w:spacing w:before="20" w:after="10" w:line="240" w:lineRule="auto"/>
              <w:ind w:firstLine="0"/>
              <w:rPr>
                <w:b/>
                <w:bCs/>
                <w:sz w:val="12"/>
                <w:szCs w:val="12"/>
              </w:rPr>
            </w:pPr>
            <w:r w:rsidRPr="004774AC">
              <w:rPr>
                <w:b/>
                <w:bCs/>
                <w:sz w:val="12"/>
                <w:szCs w:val="12"/>
              </w:rPr>
              <w:t>Otras no Clasificadas en Funciones Anteriores</w:t>
            </w:r>
          </w:p>
        </w:tc>
        <w:tc>
          <w:tcPr>
            <w:tcW w:w="851" w:type="dxa"/>
            <w:tcBorders>
              <w:top w:val="nil"/>
              <w:left w:val="nil"/>
              <w:bottom w:val="nil"/>
              <w:right w:val="single" w:sz="4" w:space="0" w:color="auto"/>
            </w:tcBorders>
            <w:shd w:val="clear" w:color="000000" w:fill="FFFFFF"/>
            <w:noWrap/>
          </w:tcPr>
          <w:p w:rsidR="009175BC" w:rsidRPr="004774AC" w:rsidRDefault="009175BC" w:rsidP="002472E7">
            <w:pPr>
              <w:pStyle w:val="Texto"/>
              <w:spacing w:before="20" w:after="10" w:line="240" w:lineRule="auto"/>
              <w:ind w:firstLine="0"/>
              <w:rPr>
                <w:b/>
                <w:bCs/>
                <w:sz w:val="12"/>
                <w:szCs w:val="12"/>
              </w:rPr>
            </w:pPr>
          </w:p>
        </w:tc>
        <w:tc>
          <w:tcPr>
            <w:tcW w:w="995" w:type="dxa"/>
            <w:tcBorders>
              <w:top w:val="nil"/>
              <w:left w:val="nil"/>
              <w:bottom w:val="nil"/>
              <w:right w:val="single" w:sz="4" w:space="0" w:color="auto"/>
            </w:tcBorders>
            <w:shd w:val="clear" w:color="000000" w:fill="FFFFFF"/>
            <w:noWrap/>
          </w:tcPr>
          <w:p w:rsidR="009175BC" w:rsidRPr="004774AC" w:rsidRDefault="009175BC" w:rsidP="002472E7">
            <w:pPr>
              <w:pStyle w:val="Texto"/>
              <w:spacing w:before="20" w:after="10" w:line="240" w:lineRule="auto"/>
              <w:ind w:firstLine="0"/>
              <w:rPr>
                <w:b/>
                <w:bCs/>
                <w:sz w:val="12"/>
                <w:szCs w:val="12"/>
              </w:rPr>
            </w:pPr>
          </w:p>
        </w:tc>
        <w:tc>
          <w:tcPr>
            <w:tcW w:w="797" w:type="dxa"/>
            <w:tcBorders>
              <w:top w:val="nil"/>
              <w:left w:val="nil"/>
              <w:bottom w:val="nil"/>
              <w:right w:val="single" w:sz="4" w:space="0" w:color="auto"/>
            </w:tcBorders>
            <w:shd w:val="clear" w:color="000000" w:fill="FFFFFF"/>
            <w:noWrap/>
          </w:tcPr>
          <w:p w:rsidR="009175BC" w:rsidRPr="004774AC" w:rsidRDefault="009175BC" w:rsidP="002472E7">
            <w:pPr>
              <w:pStyle w:val="Texto"/>
              <w:spacing w:before="20" w:after="10" w:line="240" w:lineRule="auto"/>
              <w:ind w:firstLine="0"/>
              <w:rPr>
                <w:b/>
                <w:bCs/>
                <w:sz w:val="12"/>
                <w:szCs w:val="12"/>
              </w:rPr>
            </w:pPr>
          </w:p>
        </w:tc>
        <w:tc>
          <w:tcPr>
            <w:tcW w:w="810" w:type="dxa"/>
            <w:tcBorders>
              <w:top w:val="nil"/>
              <w:left w:val="nil"/>
              <w:bottom w:val="nil"/>
              <w:right w:val="single" w:sz="4" w:space="0" w:color="auto"/>
            </w:tcBorders>
            <w:shd w:val="clear" w:color="000000" w:fill="FFFFFF"/>
            <w:noWrap/>
          </w:tcPr>
          <w:p w:rsidR="009175BC" w:rsidRPr="004774AC" w:rsidRDefault="009175BC" w:rsidP="002472E7">
            <w:pPr>
              <w:pStyle w:val="Texto"/>
              <w:spacing w:before="20" w:after="10" w:line="240" w:lineRule="auto"/>
              <w:ind w:firstLine="0"/>
              <w:rPr>
                <w:b/>
                <w:bCs/>
                <w:sz w:val="12"/>
                <w:szCs w:val="12"/>
              </w:rPr>
            </w:pPr>
          </w:p>
        </w:tc>
        <w:tc>
          <w:tcPr>
            <w:tcW w:w="849" w:type="dxa"/>
            <w:tcBorders>
              <w:top w:val="nil"/>
              <w:left w:val="nil"/>
              <w:bottom w:val="nil"/>
              <w:right w:val="single" w:sz="4" w:space="0" w:color="auto"/>
            </w:tcBorders>
            <w:shd w:val="clear" w:color="000000" w:fill="FFFFFF"/>
            <w:noWrap/>
          </w:tcPr>
          <w:p w:rsidR="009175BC" w:rsidRPr="004774AC" w:rsidRDefault="009175BC" w:rsidP="002472E7">
            <w:pPr>
              <w:pStyle w:val="Texto"/>
              <w:spacing w:before="20" w:after="10" w:line="240" w:lineRule="auto"/>
              <w:ind w:firstLine="0"/>
              <w:rPr>
                <w:b/>
                <w:bCs/>
                <w:sz w:val="12"/>
                <w:szCs w:val="12"/>
              </w:rPr>
            </w:pPr>
          </w:p>
        </w:tc>
        <w:tc>
          <w:tcPr>
            <w:tcW w:w="992" w:type="dxa"/>
            <w:tcBorders>
              <w:top w:val="nil"/>
              <w:left w:val="nil"/>
              <w:bottom w:val="nil"/>
              <w:right w:val="single" w:sz="4" w:space="0" w:color="auto"/>
            </w:tcBorders>
            <w:shd w:val="clear" w:color="000000" w:fill="FFFFFF"/>
            <w:noWrap/>
          </w:tcPr>
          <w:p w:rsidR="009175BC" w:rsidRPr="004774AC" w:rsidRDefault="009175BC" w:rsidP="002472E7">
            <w:pPr>
              <w:pStyle w:val="Texto"/>
              <w:spacing w:before="20" w:after="10" w:line="240" w:lineRule="auto"/>
              <w:ind w:firstLine="0"/>
              <w:rPr>
                <w:b/>
                <w:bCs/>
                <w:sz w:val="12"/>
                <w:szCs w:val="12"/>
              </w:rPr>
            </w:pPr>
          </w:p>
        </w:tc>
      </w:tr>
      <w:tr w:rsidR="009175BC" w:rsidRPr="004774AC" w:rsidTr="002472E7">
        <w:trPr>
          <w:trHeight w:val="70"/>
        </w:trPr>
        <w:tc>
          <w:tcPr>
            <w:tcW w:w="358" w:type="dxa"/>
            <w:tcBorders>
              <w:top w:val="nil"/>
              <w:left w:val="single" w:sz="4" w:space="0" w:color="auto"/>
              <w:bottom w:val="nil"/>
              <w:right w:val="nil"/>
            </w:tcBorders>
            <w:shd w:val="clear" w:color="000000" w:fill="FFFFFF"/>
            <w:noWrap/>
          </w:tcPr>
          <w:p w:rsidR="009175BC" w:rsidRPr="004774AC" w:rsidRDefault="009175BC" w:rsidP="002472E7">
            <w:pPr>
              <w:pStyle w:val="Texto"/>
              <w:spacing w:before="20" w:after="10" w:line="240" w:lineRule="auto"/>
              <w:ind w:firstLine="0"/>
              <w:rPr>
                <w:sz w:val="12"/>
                <w:szCs w:val="12"/>
              </w:rPr>
            </w:pPr>
          </w:p>
        </w:tc>
        <w:tc>
          <w:tcPr>
            <w:tcW w:w="3343" w:type="dxa"/>
            <w:tcBorders>
              <w:top w:val="nil"/>
              <w:left w:val="nil"/>
              <w:bottom w:val="nil"/>
              <w:right w:val="single" w:sz="4" w:space="0" w:color="auto"/>
            </w:tcBorders>
            <w:shd w:val="clear" w:color="000000" w:fill="FFFFFF"/>
            <w:noWrap/>
            <w:vAlign w:val="center"/>
          </w:tcPr>
          <w:p w:rsidR="009175BC" w:rsidRPr="004774AC" w:rsidRDefault="009175BC" w:rsidP="002472E7">
            <w:pPr>
              <w:pStyle w:val="Texto"/>
              <w:spacing w:before="20" w:after="10" w:line="240" w:lineRule="auto"/>
              <w:ind w:firstLine="0"/>
              <w:rPr>
                <w:sz w:val="12"/>
                <w:szCs w:val="12"/>
              </w:rPr>
            </w:pPr>
            <w:r w:rsidRPr="004774AC">
              <w:rPr>
                <w:sz w:val="12"/>
                <w:szCs w:val="12"/>
              </w:rPr>
              <w:t>Transacciones de la Deuda Publica / Costo Financiero de la Deuda</w:t>
            </w:r>
          </w:p>
        </w:tc>
        <w:tc>
          <w:tcPr>
            <w:tcW w:w="851" w:type="dxa"/>
            <w:tcBorders>
              <w:top w:val="nil"/>
              <w:left w:val="nil"/>
              <w:bottom w:val="nil"/>
              <w:right w:val="single" w:sz="4" w:space="0" w:color="auto"/>
            </w:tcBorders>
            <w:shd w:val="clear" w:color="000000" w:fill="FFFFFF"/>
            <w:noWrap/>
          </w:tcPr>
          <w:p w:rsidR="009175BC" w:rsidRPr="004774AC" w:rsidRDefault="009175BC" w:rsidP="002472E7">
            <w:pPr>
              <w:pStyle w:val="Texto"/>
              <w:spacing w:before="20" w:after="10" w:line="240" w:lineRule="auto"/>
              <w:ind w:firstLine="0"/>
              <w:rPr>
                <w:sz w:val="12"/>
                <w:szCs w:val="12"/>
              </w:rPr>
            </w:pPr>
          </w:p>
        </w:tc>
        <w:tc>
          <w:tcPr>
            <w:tcW w:w="995" w:type="dxa"/>
            <w:tcBorders>
              <w:top w:val="nil"/>
              <w:left w:val="nil"/>
              <w:bottom w:val="nil"/>
              <w:right w:val="single" w:sz="4" w:space="0" w:color="auto"/>
            </w:tcBorders>
            <w:shd w:val="clear" w:color="000000" w:fill="FFFFFF"/>
            <w:noWrap/>
          </w:tcPr>
          <w:p w:rsidR="009175BC" w:rsidRPr="004774AC" w:rsidRDefault="009175BC" w:rsidP="002472E7">
            <w:pPr>
              <w:pStyle w:val="Texto"/>
              <w:spacing w:before="20" w:after="10" w:line="240" w:lineRule="auto"/>
              <w:ind w:firstLine="0"/>
              <w:rPr>
                <w:sz w:val="12"/>
                <w:szCs w:val="12"/>
              </w:rPr>
            </w:pPr>
          </w:p>
        </w:tc>
        <w:tc>
          <w:tcPr>
            <w:tcW w:w="797" w:type="dxa"/>
            <w:tcBorders>
              <w:top w:val="nil"/>
              <w:left w:val="nil"/>
              <w:bottom w:val="nil"/>
              <w:right w:val="single" w:sz="4" w:space="0" w:color="auto"/>
            </w:tcBorders>
            <w:shd w:val="clear" w:color="000000" w:fill="FFFFFF"/>
            <w:noWrap/>
          </w:tcPr>
          <w:p w:rsidR="009175BC" w:rsidRPr="004774AC" w:rsidRDefault="009175BC" w:rsidP="002472E7">
            <w:pPr>
              <w:pStyle w:val="Texto"/>
              <w:spacing w:before="20" w:after="10" w:line="240" w:lineRule="auto"/>
              <w:ind w:firstLine="0"/>
              <w:rPr>
                <w:sz w:val="12"/>
                <w:szCs w:val="12"/>
              </w:rPr>
            </w:pPr>
          </w:p>
        </w:tc>
        <w:tc>
          <w:tcPr>
            <w:tcW w:w="810" w:type="dxa"/>
            <w:tcBorders>
              <w:top w:val="nil"/>
              <w:left w:val="nil"/>
              <w:bottom w:val="nil"/>
              <w:right w:val="single" w:sz="4" w:space="0" w:color="auto"/>
            </w:tcBorders>
            <w:shd w:val="clear" w:color="000000" w:fill="FFFFFF"/>
            <w:noWrap/>
          </w:tcPr>
          <w:p w:rsidR="009175BC" w:rsidRPr="004774AC" w:rsidRDefault="009175BC" w:rsidP="002472E7">
            <w:pPr>
              <w:pStyle w:val="Texto"/>
              <w:spacing w:before="20" w:after="10" w:line="240" w:lineRule="auto"/>
              <w:ind w:firstLine="0"/>
              <w:rPr>
                <w:sz w:val="12"/>
                <w:szCs w:val="12"/>
              </w:rPr>
            </w:pPr>
          </w:p>
        </w:tc>
        <w:tc>
          <w:tcPr>
            <w:tcW w:w="849" w:type="dxa"/>
            <w:tcBorders>
              <w:top w:val="nil"/>
              <w:left w:val="nil"/>
              <w:bottom w:val="nil"/>
              <w:right w:val="single" w:sz="4" w:space="0" w:color="auto"/>
            </w:tcBorders>
            <w:shd w:val="clear" w:color="000000" w:fill="FFFFFF"/>
            <w:noWrap/>
          </w:tcPr>
          <w:p w:rsidR="009175BC" w:rsidRPr="004774AC" w:rsidRDefault="009175BC" w:rsidP="002472E7">
            <w:pPr>
              <w:pStyle w:val="Texto"/>
              <w:spacing w:before="20" w:after="10" w:line="240" w:lineRule="auto"/>
              <w:ind w:firstLine="0"/>
              <w:rPr>
                <w:sz w:val="12"/>
                <w:szCs w:val="12"/>
              </w:rPr>
            </w:pPr>
          </w:p>
        </w:tc>
        <w:tc>
          <w:tcPr>
            <w:tcW w:w="992" w:type="dxa"/>
            <w:tcBorders>
              <w:top w:val="nil"/>
              <w:left w:val="nil"/>
              <w:bottom w:val="nil"/>
              <w:right w:val="single" w:sz="4" w:space="0" w:color="auto"/>
            </w:tcBorders>
            <w:shd w:val="clear" w:color="000000" w:fill="FFFFFF"/>
            <w:noWrap/>
          </w:tcPr>
          <w:p w:rsidR="009175BC" w:rsidRPr="004774AC" w:rsidRDefault="009175BC" w:rsidP="002472E7">
            <w:pPr>
              <w:pStyle w:val="Texto"/>
              <w:spacing w:before="20" w:after="10" w:line="240" w:lineRule="auto"/>
              <w:ind w:firstLine="0"/>
              <w:rPr>
                <w:sz w:val="12"/>
                <w:szCs w:val="12"/>
              </w:rPr>
            </w:pPr>
          </w:p>
        </w:tc>
      </w:tr>
      <w:tr w:rsidR="009175BC" w:rsidRPr="004774AC" w:rsidTr="002472E7">
        <w:trPr>
          <w:trHeight w:val="70"/>
        </w:trPr>
        <w:tc>
          <w:tcPr>
            <w:tcW w:w="358" w:type="dxa"/>
            <w:tcBorders>
              <w:top w:val="nil"/>
              <w:left w:val="single" w:sz="4" w:space="0" w:color="auto"/>
              <w:bottom w:val="nil"/>
              <w:right w:val="nil"/>
            </w:tcBorders>
            <w:shd w:val="clear" w:color="000000" w:fill="FFFFFF"/>
            <w:noWrap/>
          </w:tcPr>
          <w:p w:rsidR="009175BC" w:rsidRPr="004774AC" w:rsidRDefault="009175BC" w:rsidP="002472E7">
            <w:pPr>
              <w:pStyle w:val="Texto"/>
              <w:spacing w:before="20" w:after="10" w:line="240" w:lineRule="auto"/>
              <w:ind w:firstLine="0"/>
              <w:rPr>
                <w:sz w:val="12"/>
                <w:szCs w:val="12"/>
              </w:rPr>
            </w:pPr>
          </w:p>
        </w:tc>
        <w:tc>
          <w:tcPr>
            <w:tcW w:w="3343" w:type="dxa"/>
            <w:tcBorders>
              <w:top w:val="nil"/>
              <w:left w:val="nil"/>
              <w:bottom w:val="nil"/>
              <w:right w:val="single" w:sz="4" w:space="0" w:color="auto"/>
            </w:tcBorders>
            <w:shd w:val="clear" w:color="000000" w:fill="FFFFFF"/>
            <w:noWrap/>
            <w:vAlign w:val="center"/>
          </w:tcPr>
          <w:p w:rsidR="009175BC" w:rsidRPr="004774AC" w:rsidRDefault="009175BC" w:rsidP="002472E7">
            <w:pPr>
              <w:pStyle w:val="Texto"/>
              <w:spacing w:before="20" w:after="10" w:line="240" w:lineRule="auto"/>
              <w:ind w:firstLine="0"/>
              <w:rPr>
                <w:sz w:val="12"/>
                <w:szCs w:val="12"/>
              </w:rPr>
            </w:pPr>
            <w:r w:rsidRPr="004774AC">
              <w:rPr>
                <w:sz w:val="12"/>
                <w:szCs w:val="12"/>
              </w:rPr>
              <w:t>Transferencias, Participaciones y Aportaciones entre Diferentes Niveles y Ordenes de Gobierno</w:t>
            </w:r>
          </w:p>
        </w:tc>
        <w:tc>
          <w:tcPr>
            <w:tcW w:w="851" w:type="dxa"/>
            <w:tcBorders>
              <w:top w:val="nil"/>
              <w:left w:val="nil"/>
              <w:bottom w:val="nil"/>
              <w:right w:val="single" w:sz="4" w:space="0" w:color="auto"/>
            </w:tcBorders>
            <w:shd w:val="clear" w:color="000000" w:fill="FFFFFF"/>
            <w:noWrap/>
          </w:tcPr>
          <w:p w:rsidR="009175BC" w:rsidRPr="004774AC" w:rsidRDefault="009175BC" w:rsidP="002472E7">
            <w:pPr>
              <w:pStyle w:val="Texto"/>
              <w:spacing w:before="20" w:after="10" w:line="240" w:lineRule="auto"/>
              <w:ind w:firstLine="0"/>
              <w:rPr>
                <w:sz w:val="12"/>
                <w:szCs w:val="12"/>
              </w:rPr>
            </w:pPr>
          </w:p>
        </w:tc>
        <w:tc>
          <w:tcPr>
            <w:tcW w:w="995" w:type="dxa"/>
            <w:tcBorders>
              <w:top w:val="nil"/>
              <w:left w:val="nil"/>
              <w:bottom w:val="nil"/>
              <w:right w:val="single" w:sz="4" w:space="0" w:color="auto"/>
            </w:tcBorders>
            <w:shd w:val="clear" w:color="000000" w:fill="FFFFFF"/>
            <w:noWrap/>
          </w:tcPr>
          <w:p w:rsidR="009175BC" w:rsidRPr="004774AC" w:rsidRDefault="009175BC" w:rsidP="002472E7">
            <w:pPr>
              <w:pStyle w:val="Texto"/>
              <w:spacing w:before="20" w:after="10" w:line="240" w:lineRule="auto"/>
              <w:ind w:firstLine="0"/>
              <w:rPr>
                <w:sz w:val="12"/>
                <w:szCs w:val="12"/>
              </w:rPr>
            </w:pPr>
          </w:p>
        </w:tc>
        <w:tc>
          <w:tcPr>
            <w:tcW w:w="797" w:type="dxa"/>
            <w:tcBorders>
              <w:top w:val="nil"/>
              <w:left w:val="nil"/>
              <w:bottom w:val="nil"/>
              <w:right w:val="single" w:sz="4" w:space="0" w:color="auto"/>
            </w:tcBorders>
            <w:shd w:val="clear" w:color="000000" w:fill="FFFFFF"/>
            <w:noWrap/>
          </w:tcPr>
          <w:p w:rsidR="009175BC" w:rsidRPr="004774AC" w:rsidRDefault="009175BC" w:rsidP="002472E7">
            <w:pPr>
              <w:pStyle w:val="Texto"/>
              <w:spacing w:before="20" w:after="10" w:line="240" w:lineRule="auto"/>
              <w:ind w:firstLine="0"/>
              <w:rPr>
                <w:sz w:val="12"/>
                <w:szCs w:val="12"/>
              </w:rPr>
            </w:pPr>
          </w:p>
        </w:tc>
        <w:tc>
          <w:tcPr>
            <w:tcW w:w="810" w:type="dxa"/>
            <w:tcBorders>
              <w:top w:val="nil"/>
              <w:left w:val="nil"/>
              <w:bottom w:val="nil"/>
              <w:right w:val="single" w:sz="4" w:space="0" w:color="auto"/>
            </w:tcBorders>
            <w:shd w:val="clear" w:color="000000" w:fill="FFFFFF"/>
            <w:noWrap/>
          </w:tcPr>
          <w:p w:rsidR="009175BC" w:rsidRPr="004774AC" w:rsidRDefault="009175BC" w:rsidP="002472E7">
            <w:pPr>
              <w:pStyle w:val="Texto"/>
              <w:spacing w:before="20" w:after="10" w:line="240" w:lineRule="auto"/>
              <w:ind w:firstLine="0"/>
              <w:rPr>
                <w:sz w:val="12"/>
                <w:szCs w:val="12"/>
              </w:rPr>
            </w:pPr>
          </w:p>
        </w:tc>
        <w:tc>
          <w:tcPr>
            <w:tcW w:w="849" w:type="dxa"/>
            <w:tcBorders>
              <w:top w:val="nil"/>
              <w:left w:val="nil"/>
              <w:bottom w:val="nil"/>
              <w:right w:val="single" w:sz="4" w:space="0" w:color="auto"/>
            </w:tcBorders>
            <w:shd w:val="clear" w:color="000000" w:fill="FFFFFF"/>
            <w:noWrap/>
          </w:tcPr>
          <w:p w:rsidR="009175BC" w:rsidRPr="004774AC" w:rsidRDefault="009175BC" w:rsidP="002472E7">
            <w:pPr>
              <w:pStyle w:val="Texto"/>
              <w:spacing w:before="20" w:after="10" w:line="240" w:lineRule="auto"/>
              <w:ind w:firstLine="0"/>
              <w:rPr>
                <w:sz w:val="12"/>
                <w:szCs w:val="12"/>
              </w:rPr>
            </w:pPr>
          </w:p>
        </w:tc>
        <w:tc>
          <w:tcPr>
            <w:tcW w:w="992" w:type="dxa"/>
            <w:tcBorders>
              <w:top w:val="nil"/>
              <w:left w:val="nil"/>
              <w:bottom w:val="nil"/>
              <w:right w:val="single" w:sz="4" w:space="0" w:color="auto"/>
            </w:tcBorders>
            <w:shd w:val="clear" w:color="000000" w:fill="FFFFFF"/>
            <w:noWrap/>
          </w:tcPr>
          <w:p w:rsidR="009175BC" w:rsidRPr="004774AC" w:rsidRDefault="009175BC" w:rsidP="002472E7">
            <w:pPr>
              <w:pStyle w:val="Texto"/>
              <w:spacing w:before="20" w:after="10" w:line="240" w:lineRule="auto"/>
              <w:ind w:firstLine="0"/>
              <w:rPr>
                <w:sz w:val="12"/>
                <w:szCs w:val="12"/>
              </w:rPr>
            </w:pPr>
          </w:p>
        </w:tc>
      </w:tr>
      <w:tr w:rsidR="009175BC" w:rsidRPr="004774AC" w:rsidTr="002472E7">
        <w:trPr>
          <w:trHeight w:val="70"/>
        </w:trPr>
        <w:tc>
          <w:tcPr>
            <w:tcW w:w="358" w:type="dxa"/>
            <w:tcBorders>
              <w:top w:val="nil"/>
              <w:left w:val="single" w:sz="4" w:space="0" w:color="auto"/>
              <w:bottom w:val="nil"/>
              <w:right w:val="nil"/>
            </w:tcBorders>
            <w:shd w:val="clear" w:color="000000" w:fill="FFFFFF"/>
            <w:noWrap/>
          </w:tcPr>
          <w:p w:rsidR="009175BC" w:rsidRPr="004774AC" w:rsidRDefault="009175BC" w:rsidP="002472E7">
            <w:pPr>
              <w:pStyle w:val="Texto"/>
              <w:spacing w:before="20" w:after="10" w:line="240" w:lineRule="auto"/>
              <w:ind w:firstLine="0"/>
              <w:rPr>
                <w:sz w:val="12"/>
                <w:szCs w:val="12"/>
              </w:rPr>
            </w:pPr>
          </w:p>
        </w:tc>
        <w:tc>
          <w:tcPr>
            <w:tcW w:w="3343" w:type="dxa"/>
            <w:tcBorders>
              <w:top w:val="nil"/>
              <w:left w:val="nil"/>
              <w:bottom w:val="nil"/>
              <w:right w:val="single" w:sz="4" w:space="0" w:color="auto"/>
            </w:tcBorders>
            <w:shd w:val="clear" w:color="000000" w:fill="FFFFFF"/>
            <w:noWrap/>
            <w:vAlign w:val="center"/>
          </w:tcPr>
          <w:p w:rsidR="009175BC" w:rsidRPr="004774AC" w:rsidRDefault="009175BC" w:rsidP="002472E7">
            <w:pPr>
              <w:pStyle w:val="Texto"/>
              <w:spacing w:before="20" w:after="10" w:line="240" w:lineRule="auto"/>
              <w:ind w:firstLine="0"/>
              <w:rPr>
                <w:sz w:val="12"/>
                <w:szCs w:val="12"/>
              </w:rPr>
            </w:pPr>
            <w:r w:rsidRPr="004774AC">
              <w:rPr>
                <w:sz w:val="12"/>
                <w:szCs w:val="12"/>
              </w:rPr>
              <w:t>Saneamiento del Sistema Financiero</w:t>
            </w:r>
          </w:p>
        </w:tc>
        <w:tc>
          <w:tcPr>
            <w:tcW w:w="851" w:type="dxa"/>
            <w:tcBorders>
              <w:top w:val="nil"/>
              <w:left w:val="nil"/>
              <w:bottom w:val="nil"/>
              <w:right w:val="single" w:sz="4" w:space="0" w:color="auto"/>
            </w:tcBorders>
            <w:shd w:val="clear" w:color="000000" w:fill="FFFFFF"/>
            <w:noWrap/>
          </w:tcPr>
          <w:p w:rsidR="009175BC" w:rsidRPr="004774AC" w:rsidRDefault="009175BC" w:rsidP="002472E7">
            <w:pPr>
              <w:pStyle w:val="Texto"/>
              <w:spacing w:before="20" w:after="10" w:line="240" w:lineRule="auto"/>
              <w:ind w:firstLine="0"/>
              <w:rPr>
                <w:sz w:val="12"/>
                <w:szCs w:val="12"/>
              </w:rPr>
            </w:pPr>
          </w:p>
        </w:tc>
        <w:tc>
          <w:tcPr>
            <w:tcW w:w="995" w:type="dxa"/>
            <w:tcBorders>
              <w:top w:val="nil"/>
              <w:left w:val="nil"/>
              <w:bottom w:val="nil"/>
              <w:right w:val="single" w:sz="4" w:space="0" w:color="auto"/>
            </w:tcBorders>
            <w:shd w:val="clear" w:color="000000" w:fill="FFFFFF"/>
            <w:noWrap/>
          </w:tcPr>
          <w:p w:rsidR="009175BC" w:rsidRPr="004774AC" w:rsidRDefault="009175BC" w:rsidP="002472E7">
            <w:pPr>
              <w:pStyle w:val="Texto"/>
              <w:spacing w:before="20" w:after="10" w:line="240" w:lineRule="auto"/>
              <w:ind w:firstLine="0"/>
              <w:rPr>
                <w:sz w:val="12"/>
                <w:szCs w:val="12"/>
              </w:rPr>
            </w:pPr>
          </w:p>
        </w:tc>
        <w:tc>
          <w:tcPr>
            <w:tcW w:w="797" w:type="dxa"/>
            <w:tcBorders>
              <w:top w:val="nil"/>
              <w:left w:val="nil"/>
              <w:bottom w:val="nil"/>
              <w:right w:val="single" w:sz="4" w:space="0" w:color="auto"/>
            </w:tcBorders>
            <w:shd w:val="clear" w:color="000000" w:fill="FFFFFF"/>
            <w:noWrap/>
          </w:tcPr>
          <w:p w:rsidR="009175BC" w:rsidRPr="004774AC" w:rsidRDefault="009175BC" w:rsidP="002472E7">
            <w:pPr>
              <w:pStyle w:val="Texto"/>
              <w:spacing w:before="20" w:after="10" w:line="240" w:lineRule="auto"/>
              <w:ind w:firstLine="0"/>
              <w:rPr>
                <w:sz w:val="12"/>
                <w:szCs w:val="12"/>
              </w:rPr>
            </w:pPr>
          </w:p>
        </w:tc>
        <w:tc>
          <w:tcPr>
            <w:tcW w:w="810" w:type="dxa"/>
            <w:tcBorders>
              <w:top w:val="nil"/>
              <w:left w:val="nil"/>
              <w:bottom w:val="nil"/>
              <w:right w:val="single" w:sz="4" w:space="0" w:color="auto"/>
            </w:tcBorders>
            <w:shd w:val="clear" w:color="000000" w:fill="FFFFFF"/>
            <w:noWrap/>
          </w:tcPr>
          <w:p w:rsidR="009175BC" w:rsidRPr="004774AC" w:rsidRDefault="009175BC" w:rsidP="002472E7">
            <w:pPr>
              <w:pStyle w:val="Texto"/>
              <w:spacing w:before="20" w:after="10" w:line="240" w:lineRule="auto"/>
              <w:ind w:firstLine="0"/>
              <w:rPr>
                <w:sz w:val="12"/>
                <w:szCs w:val="12"/>
              </w:rPr>
            </w:pPr>
          </w:p>
        </w:tc>
        <w:tc>
          <w:tcPr>
            <w:tcW w:w="849" w:type="dxa"/>
            <w:tcBorders>
              <w:top w:val="nil"/>
              <w:left w:val="nil"/>
              <w:bottom w:val="nil"/>
              <w:right w:val="single" w:sz="4" w:space="0" w:color="auto"/>
            </w:tcBorders>
            <w:shd w:val="clear" w:color="000000" w:fill="FFFFFF"/>
            <w:noWrap/>
          </w:tcPr>
          <w:p w:rsidR="009175BC" w:rsidRPr="004774AC" w:rsidRDefault="009175BC" w:rsidP="002472E7">
            <w:pPr>
              <w:pStyle w:val="Texto"/>
              <w:spacing w:before="20" w:after="10" w:line="240" w:lineRule="auto"/>
              <w:ind w:firstLine="0"/>
              <w:rPr>
                <w:sz w:val="12"/>
                <w:szCs w:val="12"/>
              </w:rPr>
            </w:pPr>
          </w:p>
        </w:tc>
        <w:tc>
          <w:tcPr>
            <w:tcW w:w="992" w:type="dxa"/>
            <w:tcBorders>
              <w:top w:val="nil"/>
              <w:left w:val="nil"/>
              <w:bottom w:val="nil"/>
              <w:right w:val="single" w:sz="4" w:space="0" w:color="auto"/>
            </w:tcBorders>
            <w:shd w:val="clear" w:color="000000" w:fill="FFFFFF"/>
            <w:noWrap/>
          </w:tcPr>
          <w:p w:rsidR="009175BC" w:rsidRPr="004774AC" w:rsidRDefault="009175BC" w:rsidP="002472E7">
            <w:pPr>
              <w:pStyle w:val="Texto"/>
              <w:spacing w:before="20" w:after="10" w:line="240" w:lineRule="auto"/>
              <w:ind w:firstLine="0"/>
              <w:rPr>
                <w:sz w:val="12"/>
                <w:szCs w:val="12"/>
              </w:rPr>
            </w:pPr>
          </w:p>
        </w:tc>
      </w:tr>
      <w:tr w:rsidR="009175BC" w:rsidRPr="004774AC" w:rsidTr="002472E7">
        <w:trPr>
          <w:trHeight w:val="70"/>
        </w:trPr>
        <w:tc>
          <w:tcPr>
            <w:tcW w:w="358" w:type="dxa"/>
            <w:tcBorders>
              <w:top w:val="nil"/>
              <w:left w:val="single" w:sz="4" w:space="0" w:color="auto"/>
              <w:bottom w:val="nil"/>
              <w:right w:val="nil"/>
            </w:tcBorders>
            <w:shd w:val="clear" w:color="000000" w:fill="FFFFFF"/>
            <w:noWrap/>
          </w:tcPr>
          <w:p w:rsidR="009175BC" w:rsidRPr="004774AC" w:rsidRDefault="009175BC" w:rsidP="002472E7">
            <w:pPr>
              <w:pStyle w:val="Texto"/>
              <w:spacing w:before="20" w:after="10" w:line="240" w:lineRule="auto"/>
              <w:ind w:firstLine="0"/>
              <w:rPr>
                <w:sz w:val="12"/>
                <w:szCs w:val="12"/>
              </w:rPr>
            </w:pPr>
          </w:p>
        </w:tc>
        <w:tc>
          <w:tcPr>
            <w:tcW w:w="3343" w:type="dxa"/>
            <w:tcBorders>
              <w:top w:val="nil"/>
              <w:left w:val="nil"/>
              <w:bottom w:val="nil"/>
              <w:right w:val="single" w:sz="4" w:space="0" w:color="auto"/>
            </w:tcBorders>
            <w:shd w:val="clear" w:color="000000" w:fill="FFFFFF"/>
            <w:noWrap/>
            <w:vAlign w:val="center"/>
          </w:tcPr>
          <w:p w:rsidR="009175BC" w:rsidRPr="004774AC" w:rsidRDefault="009175BC" w:rsidP="002472E7">
            <w:pPr>
              <w:pStyle w:val="Texto"/>
              <w:spacing w:before="20" w:after="10" w:line="240" w:lineRule="auto"/>
              <w:ind w:firstLine="0"/>
              <w:rPr>
                <w:sz w:val="12"/>
                <w:szCs w:val="12"/>
              </w:rPr>
            </w:pPr>
            <w:r w:rsidRPr="004774AC">
              <w:rPr>
                <w:sz w:val="12"/>
                <w:szCs w:val="12"/>
              </w:rPr>
              <w:t>Adeudos de Ejercicios Fiscales Anteriores</w:t>
            </w:r>
          </w:p>
        </w:tc>
        <w:tc>
          <w:tcPr>
            <w:tcW w:w="851" w:type="dxa"/>
            <w:tcBorders>
              <w:top w:val="nil"/>
              <w:left w:val="nil"/>
              <w:bottom w:val="nil"/>
              <w:right w:val="single" w:sz="4" w:space="0" w:color="auto"/>
            </w:tcBorders>
            <w:shd w:val="clear" w:color="000000" w:fill="FFFFFF"/>
            <w:noWrap/>
          </w:tcPr>
          <w:p w:rsidR="009175BC" w:rsidRPr="004774AC" w:rsidRDefault="009175BC" w:rsidP="002472E7">
            <w:pPr>
              <w:pStyle w:val="Texto"/>
              <w:spacing w:before="20" w:after="10" w:line="240" w:lineRule="auto"/>
              <w:ind w:firstLine="0"/>
              <w:rPr>
                <w:sz w:val="12"/>
                <w:szCs w:val="12"/>
              </w:rPr>
            </w:pPr>
          </w:p>
        </w:tc>
        <w:tc>
          <w:tcPr>
            <w:tcW w:w="995" w:type="dxa"/>
            <w:tcBorders>
              <w:top w:val="nil"/>
              <w:left w:val="nil"/>
              <w:bottom w:val="nil"/>
              <w:right w:val="single" w:sz="4" w:space="0" w:color="auto"/>
            </w:tcBorders>
            <w:shd w:val="clear" w:color="000000" w:fill="FFFFFF"/>
            <w:noWrap/>
          </w:tcPr>
          <w:p w:rsidR="009175BC" w:rsidRPr="004774AC" w:rsidRDefault="009175BC" w:rsidP="002472E7">
            <w:pPr>
              <w:pStyle w:val="Texto"/>
              <w:spacing w:before="20" w:after="10" w:line="240" w:lineRule="auto"/>
              <w:ind w:firstLine="0"/>
              <w:rPr>
                <w:sz w:val="12"/>
                <w:szCs w:val="12"/>
              </w:rPr>
            </w:pPr>
          </w:p>
        </w:tc>
        <w:tc>
          <w:tcPr>
            <w:tcW w:w="797" w:type="dxa"/>
            <w:tcBorders>
              <w:top w:val="nil"/>
              <w:left w:val="nil"/>
              <w:bottom w:val="nil"/>
              <w:right w:val="single" w:sz="4" w:space="0" w:color="auto"/>
            </w:tcBorders>
            <w:shd w:val="clear" w:color="000000" w:fill="FFFFFF"/>
            <w:noWrap/>
          </w:tcPr>
          <w:p w:rsidR="009175BC" w:rsidRPr="004774AC" w:rsidRDefault="009175BC" w:rsidP="002472E7">
            <w:pPr>
              <w:pStyle w:val="Texto"/>
              <w:spacing w:before="20" w:after="10" w:line="240" w:lineRule="auto"/>
              <w:ind w:firstLine="0"/>
              <w:rPr>
                <w:sz w:val="12"/>
                <w:szCs w:val="12"/>
              </w:rPr>
            </w:pPr>
          </w:p>
        </w:tc>
        <w:tc>
          <w:tcPr>
            <w:tcW w:w="810" w:type="dxa"/>
            <w:tcBorders>
              <w:top w:val="nil"/>
              <w:left w:val="nil"/>
              <w:bottom w:val="nil"/>
              <w:right w:val="single" w:sz="4" w:space="0" w:color="auto"/>
            </w:tcBorders>
            <w:shd w:val="clear" w:color="000000" w:fill="FFFFFF"/>
            <w:noWrap/>
          </w:tcPr>
          <w:p w:rsidR="009175BC" w:rsidRPr="004774AC" w:rsidRDefault="009175BC" w:rsidP="002472E7">
            <w:pPr>
              <w:pStyle w:val="Texto"/>
              <w:spacing w:before="20" w:after="10" w:line="240" w:lineRule="auto"/>
              <w:ind w:firstLine="0"/>
              <w:rPr>
                <w:sz w:val="12"/>
                <w:szCs w:val="12"/>
              </w:rPr>
            </w:pPr>
          </w:p>
        </w:tc>
        <w:tc>
          <w:tcPr>
            <w:tcW w:w="849" w:type="dxa"/>
            <w:tcBorders>
              <w:top w:val="nil"/>
              <w:left w:val="nil"/>
              <w:bottom w:val="nil"/>
              <w:right w:val="single" w:sz="4" w:space="0" w:color="auto"/>
            </w:tcBorders>
            <w:shd w:val="clear" w:color="000000" w:fill="FFFFFF"/>
            <w:noWrap/>
          </w:tcPr>
          <w:p w:rsidR="009175BC" w:rsidRPr="004774AC" w:rsidRDefault="009175BC" w:rsidP="002472E7">
            <w:pPr>
              <w:pStyle w:val="Texto"/>
              <w:spacing w:before="20" w:after="10" w:line="240" w:lineRule="auto"/>
              <w:ind w:firstLine="0"/>
              <w:rPr>
                <w:sz w:val="12"/>
                <w:szCs w:val="12"/>
              </w:rPr>
            </w:pPr>
          </w:p>
        </w:tc>
        <w:tc>
          <w:tcPr>
            <w:tcW w:w="992" w:type="dxa"/>
            <w:tcBorders>
              <w:top w:val="nil"/>
              <w:left w:val="nil"/>
              <w:bottom w:val="nil"/>
              <w:right w:val="single" w:sz="4" w:space="0" w:color="auto"/>
            </w:tcBorders>
            <w:shd w:val="clear" w:color="000000" w:fill="FFFFFF"/>
            <w:noWrap/>
          </w:tcPr>
          <w:p w:rsidR="009175BC" w:rsidRPr="004774AC" w:rsidRDefault="009175BC" w:rsidP="002472E7">
            <w:pPr>
              <w:pStyle w:val="Texto"/>
              <w:spacing w:before="20" w:after="10" w:line="240" w:lineRule="auto"/>
              <w:ind w:firstLine="0"/>
              <w:rPr>
                <w:sz w:val="12"/>
                <w:szCs w:val="12"/>
              </w:rPr>
            </w:pPr>
          </w:p>
        </w:tc>
      </w:tr>
      <w:tr w:rsidR="009175BC" w:rsidRPr="004774AC" w:rsidTr="002472E7">
        <w:trPr>
          <w:trHeight w:val="70"/>
        </w:trPr>
        <w:tc>
          <w:tcPr>
            <w:tcW w:w="358" w:type="dxa"/>
            <w:tcBorders>
              <w:top w:val="nil"/>
              <w:left w:val="single" w:sz="4" w:space="0" w:color="auto"/>
              <w:bottom w:val="single" w:sz="4" w:space="0" w:color="auto"/>
              <w:right w:val="nil"/>
            </w:tcBorders>
            <w:shd w:val="clear" w:color="000000" w:fill="FFFFFF"/>
            <w:noWrap/>
          </w:tcPr>
          <w:p w:rsidR="009175BC" w:rsidRPr="004774AC" w:rsidRDefault="009175BC" w:rsidP="002472E7">
            <w:pPr>
              <w:pStyle w:val="Texto"/>
              <w:spacing w:before="20" w:after="10" w:line="240" w:lineRule="auto"/>
              <w:ind w:firstLine="0"/>
              <w:rPr>
                <w:sz w:val="12"/>
                <w:szCs w:val="12"/>
              </w:rPr>
            </w:pPr>
          </w:p>
        </w:tc>
        <w:tc>
          <w:tcPr>
            <w:tcW w:w="3343" w:type="dxa"/>
            <w:tcBorders>
              <w:top w:val="nil"/>
              <w:left w:val="nil"/>
              <w:bottom w:val="single" w:sz="4" w:space="0" w:color="auto"/>
              <w:right w:val="single" w:sz="4" w:space="0" w:color="auto"/>
            </w:tcBorders>
            <w:shd w:val="clear" w:color="000000" w:fill="FFFFFF"/>
            <w:noWrap/>
          </w:tcPr>
          <w:p w:rsidR="009175BC" w:rsidRPr="004774AC" w:rsidRDefault="009175BC" w:rsidP="002472E7">
            <w:pPr>
              <w:pStyle w:val="Texto"/>
              <w:spacing w:before="20" w:after="10" w:line="240" w:lineRule="auto"/>
              <w:ind w:firstLine="0"/>
              <w:rPr>
                <w:sz w:val="12"/>
                <w:szCs w:val="12"/>
              </w:rPr>
            </w:pPr>
          </w:p>
        </w:tc>
        <w:tc>
          <w:tcPr>
            <w:tcW w:w="851" w:type="dxa"/>
            <w:tcBorders>
              <w:top w:val="nil"/>
              <w:left w:val="nil"/>
              <w:bottom w:val="single" w:sz="4" w:space="0" w:color="auto"/>
              <w:right w:val="single" w:sz="4" w:space="0" w:color="auto"/>
            </w:tcBorders>
            <w:shd w:val="clear" w:color="000000" w:fill="FFFFFF"/>
            <w:noWrap/>
          </w:tcPr>
          <w:p w:rsidR="009175BC" w:rsidRPr="004774AC" w:rsidRDefault="009175BC" w:rsidP="002472E7">
            <w:pPr>
              <w:pStyle w:val="Texto"/>
              <w:spacing w:before="20" w:after="10" w:line="240" w:lineRule="auto"/>
              <w:ind w:firstLine="0"/>
              <w:rPr>
                <w:sz w:val="12"/>
                <w:szCs w:val="12"/>
              </w:rPr>
            </w:pPr>
          </w:p>
        </w:tc>
        <w:tc>
          <w:tcPr>
            <w:tcW w:w="995" w:type="dxa"/>
            <w:tcBorders>
              <w:top w:val="nil"/>
              <w:left w:val="nil"/>
              <w:bottom w:val="single" w:sz="4" w:space="0" w:color="auto"/>
              <w:right w:val="single" w:sz="4" w:space="0" w:color="auto"/>
            </w:tcBorders>
            <w:shd w:val="clear" w:color="000000" w:fill="FFFFFF"/>
            <w:noWrap/>
          </w:tcPr>
          <w:p w:rsidR="009175BC" w:rsidRPr="004774AC" w:rsidRDefault="009175BC" w:rsidP="002472E7">
            <w:pPr>
              <w:pStyle w:val="Texto"/>
              <w:spacing w:before="20" w:after="10" w:line="240" w:lineRule="auto"/>
              <w:ind w:firstLine="0"/>
              <w:rPr>
                <w:sz w:val="12"/>
                <w:szCs w:val="12"/>
              </w:rPr>
            </w:pPr>
          </w:p>
        </w:tc>
        <w:tc>
          <w:tcPr>
            <w:tcW w:w="797" w:type="dxa"/>
            <w:tcBorders>
              <w:top w:val="nil"/>
              <w:left w:val="nil"/>
              <w:bottom w:val="single" w:sz="4" w:space="0" w:color="auto"/>
              <w:right w:val="single" w:sz="4" w:space="0" w:color="auto"/>
            </w:tcBorders>
            <w:shd w:val="clear" w:color="000000" w:fill="FFFFFF"/>
            <w:noWrap/>
          </w:tcPr>
          <w:p w:rsidR="009175BC" w:rsidRPr="004774AC" w:rsidRDefault="009175BC" w:rsidP="002472E7">
            <w:pPr>
              <w:pStyle w:val="Texto"/>
              <w:spacing w:before="20" w:after="10" w:line="240" w:lineRule="auto"/>
              <w:ind w:firstLine="0"/>
              <w:rPr>
                <w:sz w:val="12"/>
                <w:szCs w:val="12"/>
              </w:rPr>
            </w:pPr>
          </w:p>
        </w:tc>
        <w:tc>
          <w:tcPr>
            <w:tcW w:w="810" w:type="dxa"/>
            <w:tcBorders>
              <w:top w:val="nil"/>
              <w:left w:val="nil"/>
              <w:bottom w:val="single" w:sz="4" w:space="0" w:color="auto"/>
              <w:right w:val="single" w:sz="4" w:space="0" w:color="auto"/>
            </w:tcBorders>
            <w:shd w:val="clear" w:color="000000" w:fill="FFFFFF"/>
            <w:noWrap/>
          </w:tcPr>
          <w:p w:rsidR="009175BC" w:rsidRPr="004774AC" w:rsidRDefault="009175BC" w:rsidP="002472E7">
            <w:pPr>
              <w:pStyle w:val="Texto"/>
              <w:spacing w:before="20" w:after="10" w:line="240" w:lineRule="auto"/>
              <w:ind w:firstLine="0"/>
              <w:rPr>
                <w:sz w:val="12"/>
                <w:szCs w:val="12"/>
              </w:rPr>
            </w:pPr>
          </w:p>
        </w:tc>
        <w:tc>
          <w:tcPr>
            <w:tcW w:w="849" w:type="dxa"/>
            <w:tcBorders>
              <w:top w:val="nil"/>
              <w:left w:val="nil"/>
              <w:bottom w:val="single" w:sz="4" w:space="0" w:color="auto"/>
              <w:right w:val="single" w:sz="4" w:space="0" w:color="auto"/>
            </w:tcBorders>
            <w:shd w:val="clear" w:color="000000" w:fill="FFFFFF"/>
            <w:noWrap/>
          </w:tcPr>
          <w:p w:rsidR="009175BC" w:rsidRPr="004774AC" w:rsidRDefault="009175BC" w:rsidP="002472E7">
            <w:pPr>
              <w:pStyle w:val="Texto"/>
              <w:spacing w:before="20" w:after="10" w:line="240" w:lineRule="auto"/>
              <w:ind w:firstLine="0"/>
              <w:rPr>
                <w:sz w:val="12"/>
                <w:szCs w:val="12"/>
              </w:rPr>
            </w:pPr>
          </w:p>
        </w:tc>
        <w:tc>
          <w:tcPr>
            <w:tcW w:w="992" w:type="dxa"/>
            <w:tcBorders>
              <w:top w:val="nil"/>
              <w:left w:val="nil"/>
              <w:bottom w:val="single" w:sz="4" w:space="0" w:color="auto"/>
              <w:right w:val="single" w:sz="4" w:space="0" w:color="auto"/>
            </w:tcBorders>
            <w:shd w:val="clear" w:color="000000" w:fill="FFFFFF"/>
            <w:noWrap/>
          </w:tcPr>
          <w:p w:rsidR="009175BC" w:rsidRPr="004774AC" w:rsidRDefault="009175BC" w:rsidP="002472E7">
            <w:pPr>
              <w:pStyle w:val="Texto"/>
              <w:spacing w:before="20" w:after="10" w:line="240" w:lineRule="auto"/>
              <w:ind w:firstLine="0"/>
              <w:rPr>
                <w:sz w:val="12"/>
                <w:szCs w:val="12"/>
              </w:rPr>
            </w:pPr>
          </w:p>
        </w:tc>
      </w:tr>
      <w:tr w:rsidR="009175BC" w:rsidRPr="004774AC" w:rsidTr="002472E7">
        <w:trPr>
          <w:trHeight w:val="60"/>
        </w:trPr>
        <w:tc>
          <w:tcPr>
            <w:tcW w:w="358" w:type="dxa"/>
            <w:tcBorders>
              <w:top w:val="nil"/>
              <w:left w:val="single" w:sz="4" w:space="0" w:color="auto"/>
              <w:bottom w:val="single" w:sz="4" w:space="0" w:color="auto"/>
              <w:right w:val="nil"/>
            </w:tcBorders>
            <w:shd w:val="clear" w:color="000000" w:fill="FFFFFF"/>
            <w:noWrap/>
          </w:tcPr>
          <w:p w:rsidR="009175BC" w:rsidRPr="004774AC" w:rsidRDefault="009175BC" w:rsidP="002472E7">
            <w:pPr>
              <w:pStyle w:val="Texto"/>
              <w:spacing w:before="20" w:after="10" w:line="240" w:lineRule="auto"/>
              <w:ind w:firstLine="0"/>
              <w:rPr>
                <w:b/>
                <w:bCs/>
                <w:sz w:val="12"/>
                <w:szCs w:val="12"/>
              </w:rPr>
            </w:pPr>
          </w:p>
        </w:tc>
        <w:tc>
          <w:tcPr>
            <w:tcW w:w="3343" w:type="dxa"/>
            <w:tcBorders>
              <w:top w:val="nil"/>
              <w:left w:val="nil"/>
              <w:bottom w:val="single" w:sz="4" w:space="0" w:color="auto"/>
              <w:right w:val="single" w:sz="4" w:space="0" w:color="auto"/>
            </w:tcBorders>
            <w:shd w:val="clear" w:color="000000" w:fill="FFFFFF"/>
            <w:noWrap/>
          </w:tcPr>
          <w:p w:rsidR="009175BC" w:rsidRPr="004774AC" w:rsidRDefault="009175BC" w:rsidP="002472E7">
            <w:pPr>
              <w:pStyle w:val="Texto"/>
              <w:spacing w:before="20" w:after="10" w:line="240" w:lineRule="auto"/>
              <w:ind w:firstLine="0"/>
              <w:rPr>
                <w:b/>
                <w:bCs/>
                <w:sz w:val="12"/>
                <w:szCs w:val="12"/>
              </w:rPr>
            </w:pPr>
            <w:r w:rsidRPr="004774AC">
              <w:rPr>
                <w:b/>
                <w:bCs/>
                <w:sz w:val="12"/>
                <w:szCs w:val="12"/>
              </w:rPr>
              <w:t>Total del Gasto</w:t>
            </w:r>
          </w:p>
        </w:tc>
        <w:tc>
          <w:tcPr>
            <w:tcW w:w="851" w:type="dxa"/>
            <w:tcBorders>
              <w:top w:val="nil"/>
              <w:left w:val="nil"/>
              <w:bottom w:val="single" w:sz="4" w:space="0" w:color="auto"/>
              <w:right w:val="single" w:sz="4" w:space="0" w:color="auto"/>
            </w:tcBorders>
            <w:shd w:val="clear" w:color="000000" w:fill="FFFFFF"/>
            <w:noWrap/>
          </w:tcPr>
          <w:p w:rsidR="009175BC" w:rsidRPr="004774AC" w:rsidRDefault="009175BC" w:rsidP="002472E7">
            <w:pPr>
              <w:pStyle w:val="Texto"/>
              <w:spacing w:before="20" w:after="10" w:line="240" w:lineRule="auto"/>
              <w:ind w:firstLine="0"/>
              <w:rPr>
                <w:b/>
                <w:bCs/>
                <w:sz w:val="12"/>
                <w:szCs w:val="12"/>
              </w:rPr>
            </w:pPr>
          </w:p>
        </w:tc>
        <w:tc>
          <w:tcPr>
            <w:tcW w:w="995" w:type="dxa"/>
            <w:tcBorders>
              <w:top w:val="nil"/>
              <w:left w:val="nil"/>
              <w:bottom w:val="single" w:sz="4" w:space="0" w:color="auto"/>
              <w:right w:val="single" w:sz="4" w:space="0" w:color="auto"/>
            </w:tcBorders>
            <w:shd w:val="clear" w:color="000000" w:fill="FFFFFF"/>
            <w:noWrap/>
          </w:tcPr>
          <w:p w:rsidR="009175BC" w:rsidRPr="004774AC" w:rsidRDefault="009175BC" w:rsidP="002472E7">
            <w:pPr>
              <w:pStyle w:val="Texto"/>
              <w:spacing w:before="20" w:after="10" w:line="240" w:lineRule="auto"/>
              <w:ind w:firstLine="0"/>
              <w:rPr>
                <w:b/>
                <w:bCs/>
                <w:sz w:val="12"/>
                <w:szCs w:val="12"/>
              </w:rPr>
            </w:pPr>
          </w:p>
        </w:tc>
        <w:tc>
          <w:tcPr>
            <w:tcW w:w="797" w:type="dxa"/>
            <w:tcBorders>
              <w:top w:val="nil"/>
              <w:left w:val="nil"/>
              <w:bottom w:val="single" w:sz="4" w:space="0" w:color="auto"/>
              <w:right w:val="single" w:sz="4" w:space="0" w:color="auto"/>
            </w:tcBorders>
            <w:shd w:val="clear" w:color="000000" w:fill="FFFFFF"/>
            <w:noWrap/>
          </w:tcPr>
          <w:p w:rsidR="009175BC" w:rsidRPr="004774AC" w:rsidRDefault="009175BC" w:rsidP="002472E7">
            <w:pPr>
              <w:pStyle w:val="Texto"/>
              <w:spacing w:before="20" w:after="10" w:line="240" w:lineRule="auto"/>
              <w:ind w:firstLine="0"/>
              <w:rPr>
                <w:b/>
                <w:bCs/>
                <w:sz w:val="12"/>
                <w:szCs w:val="12"/>
              </w:rPr>
            </w:pPr>
          </w:p>
        </w:tc>
        <w:tc>
          <w:tcPr>
            <w:tcW w:w="810" w:type="dxa"/>
            <w:tcBorders>
              <w:top w:val="nil"/>
              <w:left w:val="nil"/>
              <w:bottom w:val="single" w:sz="4" w:space="0" w:color="auto"/>
              <w:right w:val="single" w:sz="4" w:space="0" w:color="auto"/>
            </w:tcBorders>
            <w:shd w:val="clear" w:color="000000" w:fill="FFFFFF"/>
            <w:noWrap/>
          </w:tcPr>
          <w:p w:rsidR="009175BC" w:rsidRPr="004774AC" w:rsidRDefault="009175BC" w:rsidP="002472E7">
            <w:pPr>
              <w:pStyle w:val="Texto"/>
              <w:spacing w:before="20" w:after="10" w:line="240" w:lineRule="auto"/>
              <w:ind w:firstLine="0"/>
              <w:rPr>
                <w:b/>
                <w:bCs/>
                <w:sz w:val="12"/>
                <w:szCs w:val="12"/>
              </w:rPr>
            </w:pPr>
          </w:p>
        </w:tc>
        <w:tc>
          <w:tcPr>
            <w:tcW w:w="849" w:type="dxa"/>
            <w:tcBorders>
              <w:top w:val="nil"/>
              <w:left w:val="nil"/>
              <w:bottom w:val="single" w:sz="4" w:space="0" w:color="auto"/>
              <w:right w:val="single" w:sz="4" w:space="0" w:color="auto"/>
            </w:tcBorders>
            <w:shd w:val="clear" w:color="000000" w:fill="FFFFFF"/>
            <w:noWrap/>
          </w:tcPr>
          <w:p w:rsidR="009175BC" w:rsidRPr="004774AC" w:rsidRDefault="009175BC" w:rsidP="002472E7">
            <w:pPr>
              <w:pStyle w:val="Texto"/>
              <w:spacing w:before="20" w:after="10" w:line="240" w:lineRule="auto"/>
              <w:ind w:firstLine="0"/>
              <w:rPr>
                <w:b/>
                <w:bCs/>
                <w:sz w:val="12"/>
                <w:szCs w:val="12"/>
              </w:rPr>
            </w:pPr>
          </w:p>
        </w:tc>
        <w:tc>
          <w:tcPr>
            <w:tcW w:w="992" w:type="dxa"/>
            <w:tcBorders>
              <w:top w:val="nil"/>
              <w:left w:val="nil"/>
              <w:bottom w:val="single" w:sz="4" w:space="0" w:color="auto"/>
              <w:right w:val="single" w:sz="4" w:space="0" w:color="auto"/>
            </w:tcBorders>
            <w:shd w:val="clear" w:color="000000" w:fill="FFFFFF"/>
            <w:noWrap/>
          </w:tcPr>
          <w:p w:rsidR="009175BC" w:rsidRPr="004774AC" w:rsidRDefault="009175BC" w:rsidP="002472E7">
            <w:pPr>
              <w:pStyle w:val="Texto"/>
              <w:spacing w:before="20" w:after="10" w:line="240" w:lineRule="auto"/>
              <w:ind w:firstLine="0"/>
              <w:rPr>
                <w:b/>
                <w:bCs/>
                <w:sz w:val="12"/>
                <w:szCs w:val="12"/>
              </w:rPr>
            </w:pPr>
          </w:p>
        </w:tc>
      </w:tr>
    </w:tbl>
    <w:p w:rsidR="00520AA1" w:rsidRPr="004774AC" w:rsidRDefault="00520AA1" w:rsidP="00520AA1">
      <w:pPr>
        <w:pStyle w:val="Texto"/>
        <w:spacing w:before="20" w:after="0" w:line="240" w:lineRule="auto"/>
        <w:ind w:firstLine="0"/>
        <w:rPr>
          <w:rFonts w:ascii="Gadugi" w:hAnsi="Gadugi"/>
          <w:noProof/>
          <w:szCs w:val="18"/>
          <w:lang w:val="es-MX" w:eastAsia="es-MX"/>
        </w:rPr>
      </w:pPr>
    </w:p>
    <w:tbl>
      <w:tblPr>
        <w:tblW w:w="8712" w:type="dxa"/>
        <w:tblInd w:w="144" w:type="dxa"/>
        <w:tblLayout w:type="fixed"/>
        <w:tblCellMar>
          <w:left w:w="43" w:type="dxa"/>
          <w:right w:w="43" w:type="dxa"/>
        </w:tblCellMar>
        <w:tblLook w:val="04A0" w:firstRow="1" w:lastRow="0" w:firstColumn="1" w:lastColumn="0" w:noHBand="0" w:noVBand="1"/>
      </w:tblPr>
      <w:tblGrid>
        <w:gridCol w:w="3326"/>
        <w:gridCol w:w="2072"/>
        <w:gridCol w:w="1657"/>
        <w:gridCol w:w="1657"/>
      </w:tblGrid>
      <w:tr w:rsidR="009175BC" w:rsidRPr="004774AC" w:rsidTr="009175BC">
        <w:trPr>
          <w:trHeight w:val="182"/>
        </w:trPr>
        <w:tc>
          <w:tcPr>
            <w:tcW w:w="8712" w:type="dxa"/>
            <w:gridSpan w:val="4"/>
            <w:tcBorders>
              <w:top w:val="single" w:sz="4" w:space="0" w:color="auto"/>
              <w:left w:val="single" w:sz="4" w:space="0" w:color="auto"/>
              <w:bottom w:val="nil"/>
              <w:right w:val="single" w:sz="4" w:space="0" w:color="000000"/>
            </w:tcBorders>
            <w:shd w:val="clear" w:color="auto" w:fill="BFBFBF"/>
            <w:noWrap/>
            <w:vAlign w:val="center"/>
          </w:tcPr>
          <w:p w:rsidR="009175BC" w:rsidRPr="004774AC" w:rsidRDefault="009175BC" w:rsidP="002472E7">
            <w:pPr>
              <w:pStyle w:val="Texto"/>
              <w:spacing w:before="20" w:after="10" w:line="240" w:lineRule="auto"/>
              <w:ind w:firstLine="0"/>
              <w:jc w:val="center"/>
              <w:rPr>
                <w:b/>
                <w:bCs/>
                <w:sz w:val="12"/>
                <w:szCs w:val="12"/>
              </w:rPr>
            </w:pPr>
            <w:proofErr w:type="spellStart"/>
            <w:r w:rsidRPr="004774AC">
              <w:rPr>
                <w:b/>
                <w:bCs/>
                <w:sz w:val="12"/>
                <w:szCs w:val="12"/>
              </w:rPr>
              <w:t>mbre</w:t>
            </w:r>
            <w:proofErr w:type="spellEnd"/>
            <w:r w:rsidRPr="004774AC">
              <w:rPr>
                <w:b/>
                <w:bCs/>
                <w:sz w:val="12"/>
                <w:szCs w:val="12"/>
              </w:rPr>
              <w:t xml:space="preserve"> del Ente Público</w:t>
            </w:r>
          </w:p>
        </w:tc>
      </w:tr>
      <w:tr w:rsidR="009175BC" w:rsidRPr="004774AC" w:rsidTr="009175BC">
        <w:trPr>
          <w:trHeight w:val="156"/>
        </w:trPr>
        <w:tc>
          <w:tcPr>
            <w:tcW w:w="8712" w:type="dxa"/>
            <w:gridSpan w:val="4"/>
            <w:tcBorders>
              <w:top w:val="nil"/>
              <w:left w:val="single" w:sz="4" w:space="0" w:color="auto"/>
              <w:bottom w:val="nil"/>
              <w:right w:val="single" w:sz="4" w:space="0" w:color="000000"/>
            </w:tcBorders>
            <w:shd w:val="clear" w:color="auto" w:fill="BFBFBF"/>
            <w:noWrap/>
            <w:vAlign w:val="center"/>
          </w:tcPr>
          <w:p w:rsidR="009175BC" w:rsidRPr="004774AC" w:rsidRDefault="009175BC" w:rsidP="002472E7">
            <w:pPr>
              <w:pStyle w:val="Texto"/>
              <w:spacing w:before="20" w:after="10" w:line="240" w:lineRule="auto"/>
              <w:ind w:firstLine="0"/>
              <w:jc w:val="center"/>
              <w:rPr>
                <w:b/>
                <w:bCs/>
                <w:sz w:val="12"/>
                <w:szCs w:val="12"/>
              </w:rPr>
            </w:pPr>
            <w:r w:rsidRPr="004774AC">
              <w:rPr>
                <w:b/>
                <w:bCs/>
                <w:sz w:val="12"/>
                <w:szCs w:val="12"/>
              </w:rPr>
              <w:t>Endeudamiento Neto</w:t>
            </w:r>
          </w:p>
        </w:tc>
      </w:tr>
      <w:tr w:rsidR="009175BC" w:rsidRPr="004774AC" w:rsidTr="009175BC">
        <w:trPr>
          <w:trHeight w:val="74"/>
        </w:trPr>
        <w:tc>
          <w:tcPr>
            <w:tcW w:w="8712" w:type="dxa"/>
            <w:gridSpan w:val="4"/>
            <w:tcBorders>
              <w:top w:val="nil"/>
              <w:left w:val="single" w:sz="4" w:space="0" w:color="auto"/>
              <w:bottom w:val="single" w:sz="4" w:space="0" w:color="auto"/>
              <w:right w:val="single" w:sz="4" w:space="0" w:color="000000"/>
            </w:tcBorders>
            <w:shd w:val="clear" w:color="auto" w:fill="BFBFBF"/>
            <w:noWrap/>
            <w:vAlign w:val="center"/>
          </w:tcPr>
          <w:p w:rsidR="009175BC" w:rsidRPr="004774AC" w:rsidRDefault="009175BC" w:rsidP="002472E7">
            <w:pPr>
              <w:pStyle w:val="Texto"/>
              <w:spacing w:before="20" w:after="10" w:line="240" w:lineRule="auto"/>
              <w:ind w:firstLine="0"/>
              <w:jc w:val="center"/>
              <w:rPr>
                <w:b/>
                <w:bCs/>
                <w:sz w:val="12"/>
                <w:szCs w:val="12"/>
              </w:rPr>
            </w:pPr>
            <w:r w:rsidRPr="004774AC">
              <w:rPr>
                <w:b/>
                <w:bCs/>
                <w:sz w:val="12"/>
                <w:szCs w:val="12"/>
              </w:rPr>
              <w:t>Del XXXX al XXXX</w:t>
            </w:r>
          </w:p>
        </w:tc>
      </w:tr>
      <w:tr w:rsidR="009175BC" w:rsidRPr="004774AC" w:rsidTr="009175BC">
        <w:trPr>
          <w:trHeight w:val="137"/>
        </w:trPr>
        <w:tc>
          <w:tcPr>
            <w:tcW w:w="8712" w:type="dxa"/>
            <w:gridSpan w:val="4"/>
            <w:tcBorders>
              <w:top w:val="nil"/>
              <w:left w:val="nil"/>
              <w:bottom w:val="nil"/>
              <w:right w:val="nil"/>
            </w:tcBorders>
            <w:shd w:val="clear" w:color="000000" w:fill="FFFFFF"/>
            <w:noWrap/>
            <w:vAlign w:val="center"/>
          </w:tcPr>
          <w:p w:rsidR="009175BC" w:rsidRPr="004774AC" w:rsidRDefault="009175BC" w:rsidP="002472E7">
            <w:pPr>
              <w:pStyle w:val="Texto"/>
              <w:spacing w:before="20" w:after="10" w:line="240" w:lineRule="auto"/>
              <w:ind w:firstLine="0"/>
              <w:jc w:val="center"/>
              <w:rPr>
                <w:sz w:val="12"/>
                <w:szCs w:val="12"/>
              </w:rPr>
            </w:pPr>
          </w:p>
        </w:tc>
      </w:tr>
      <w:tr w:rsidR="009175BC" w:rsidRPr="004774AC" w:rsidTr="009175BC">
        <w:trPr>
          <w:trHeight w:val="266"/>
        </w:trPr>
        <w:tc>
          <w:tcPr>
            <w:tcW w:w="3326" w:type="dxa"/>
            <w:vMerge w:val="restart"/>
            <w:tcBorders>
              <w:top w:val="single" w:sz="4" w:space="0" w:color="auto"/>
              <w:left w:val="single" w:sz="4" w:space="0" w:color="auto"/>
              <w:right w:val="single" w:sz="4" w:space="0" w:color="auto"/>
            </w:tcBorders>
            <w:shd w:val="clear" w:color="auto" w:fill="BFBFBF"/>
            <w:noWrap/>
            <w:vAlign w:val="center"/>
          </w:tcPr>
          <w:p w:rsidR="009175BC" w:rsidRPr="004774AC" w:rsidRDefault="009175BC" w:rsidP="002472E7">
            <w:pPr>
              <w:pStyle w:val="Texto"/>
              <w:spacing w:before="10" w:after="10" w:line="240" w:lineRule="auto"/>
              <w:ind w:firstLine="0"/>
              <w:jc w:val="center"/>
              <w:rPr>
                <w:b/>
                <w:bCs/>
                <w:sz w:val="12"/>
                <w:szCs w:val="12"/>
              </w:rPr>
            </w:pPr>
            <w:r w:rsidRPr="004774AC">
              <w:rPr>
                <w:b/>
                <w:bCs/>
                <w:sz w:val="12"/>
                <w:szCs w:val="12"/>
              </w:rPr>
              <w:t>Identificación de Crédito o Instrumento</w:t>
            </w:r>
          </w:p>
        </w:tc>
        <w:tc>
          <w:tcPr>
            <w:tcW w:w="2072" w:type="dxa"/>
            <w:tcBorders>
              <w:top w:val="single" w:sz="4" w:space="0" w:color="auto"/>
              <w:left w:val="nil"/>
              <w:bottom w:val="single" w:sz="4" w:space="0" w:color="auto"/>
              <w:right w:val="single" w:sz="4" w:space="0" w:color="auto"/>
            </w:tcBorders>
            <w:shd w:val="clear" w:color="auto" w:fill="BFBFBF"/>
            <w:noWrap/>
            <w:vAlign w:val="center"/>
          </w:tcPr>
          <w:p w:rsidR="009175BC" w:rsidRPr="004774AC" w:rsidRDefault="009175BC" w:rsidP="002472E7">
            <w:pPr>
              <w:pStyle w:val="Texto"/>
              <w:spacing w:before="10" w:after="10" w:line="240" w:lineRule="auto"/>
              <w:ind w:firstLine="0"/>
              <w:jc w:val="center"/>
              <w:rPr>
                <w:b/>
                <w:bCs/>
                <w:sz w:val="12"/>
                <w:szCs w:val="12"/>
              </w:rPr>
            </w:pPr>
            <w:r w:rsidRPr="004774AC">
              <w:rPr>
                <w:b/>
                <w:bCs/>
                <w:sz w:val="12"/>
                <w:szCs w:val="12"/>
              </w:rPr>
              <w:t>Contratación / Colocación</w:t>
            </w:r>
          </w:p>
        </w:tc>
        <w:tc>
          <w:tcPr>
            <w:tcW w:w="1657" w:type="dxa"/>
            <w:tcBorders>
              <w:top w:val="single" w:sz="4" w:space="0" w:color="auto"/>
              <w:left w:val="nil"/>
              <w:bottom w:val="single" w:sz="4" w:space="0" w:color="auto"/>
              <w:right w:val="single" w:sz="4" w:space="0" w:color="auto"/>
            </w:tcBorders>
            <w:shd w:val="clear" w:color="auto" w:fill="BFBFBF"/>
            <w:noWrap/>
            <w:vAlign w:val="center"/>
          </w:tcPr>
          <w:p w:rsidR="009175BC" w:rsidRPr="004774AC" w:rsidRDefault="009175BC" w:rsidP="002472E7">
            <w:pPr>
              <w:pStyle w:val="Texto"/>
              <w:spacing w:before="10" w:after="10" w:line="240" w:lineRule="auto"/>
              <w:ind w:firstLine="0"/>
              <w:jc w:val="center"/>
              <w:rPr>
                <w:b/>
                <w:bCs/>
                <w:sz w:val="12"/>
                <w:szCs w:val="12"/>
              </w:rPr>
            </w:pPr>
            <w:r w:rsidRPr="004774AC">
              <w:rPr>
                <w:b/>
                <w:bCs/>
                <w:sz w:val="12"/>
                <w:szCs w:val="12"/>
              </w:rPr>
              <w:t>Amortización</w:t>
            </w:r>
          </w:p>
        </w:tc>
        <w:tc>
          <w:tcPr>
            <w:tcW w:w="1657" w:type="dxa"/>
            <w:tcBorders>
              <w:top w:val="single" w:sz="4" w:space="0" w:color="auto"/>
              <w:left w:val="nil"/>
              <w:bottom w:val="single" w:sz="4" w:space="0" w:color="auto"/>
              <w:right w:val="single" w:sz="4" w:space="0" w:color="auto"/>
            </w:tcBorders>
            <w:shd w:val="clear" w:color="auto" w:fill="BFBFBF"/>
            <w:noWrap/>
            <w:vAlign w:val="center"/>
          </w:tcPr>
          <w:p w:rsidR="009175BC" w:rsidRPr="004774AC" w:rsidRDefault="009175BC" w:rsidP="002472E7">
            <w:pPr>
              <w:pStyle w:val="Texto"/>
              <w:spacing w:before="10" w:after="10" w:line="240" w:lineRule="auto"/>
              <w:ind w:firstLine="0"/>
              <w:jc w:val="center"/>
              <w:rPr>
                <w:b/>
                <w:bCs/>
                <w:sz w:val="12"/>
                <w:szCs w:val="12"/>
              </w:rPr>
            </w:pPr>
            <w:r w:rsidRPr="004774AC">
              <w:rPr>
                <w:b/>
                <w:bCs/>
                <w:sz w:val="12"/>
                <w:szCs w:val="12"/>
              </w:rPr>
              <w:t>Endeudamiento Neto</w:t>
            </w:r>
          </w:p>
        </w:tc>
      </w:tr>
      <w:tr w:rsidR="009175BC" w:rsidRPr="004774AC" w:rsidTr="009175BC">
        <w:trPr>
          <w:trHeight w:val="112"/>
        </w:trPr>
        <w:tc>
          <w:tcPr>
            <w:tcW w:w="3326" w:type="dxa"/>
            <w:vMerge/>
            <w:tcBorders>
              <w:left w:val="single" w:sz="4" w:space="0" w:color="auto"/>
              <w:bottom w:val="single" w:sz="4" w:space="0" w:color="auto"/>
              <w:right w:val="single" w:sz="4" w:space="0" w:color="auto"/>
            </w:tcBorders>
            <w:shd w:val="clear" w:color="auto" w:fill="BFBFBF"/>
            <w:noWrap/>
            <w:vAlign w:val="center"/>
          </w:tcPr>
          <w:p w:rsidR="009175BC" w:rsidRPr="004774AC" w:rsidRDefault="009175BC" w:rsidP="002472E7">
            <w:pPr>
              <w:pStyle w:val="Texto"/>
              <w:spacing w:before="10" w:after="10" w:line="240" w:lineRule="auto"/>
              <w:ind w:firstLine="0"/>
              <w:jc w:val="center"/>
              <w:rPr>
                <w:b/>
                <w:bCs/>
                <w:sz w:val="12"/>
                <w:szCs w:val="12"/>
              </w:rPr>
            </w:pPr>
          </w:p>
        </w:tc>
        <w:tc>
          <w:tcPr>
            <w:tcW w:w="2072" w:type="dxa"/>
            <w:tcBorders>
              <w:top w:val="single" w:sz="4" w:space="0" w:color="auto"/>
              <w:left w:val="nil"/>
              <w:bottom w:val="single" w:sz="4" w:space="0" w:color="auto"/>
              <w:right w:val="single" w:sz="4" w:space="0" w:color="auto"/>
            </w:tcBorders>
            <w:shd w:val="clear" w:color="auto" w:fill="BFBFBF"/>
            <w:noWrap/>
            <w:vAlign w:val="center"/>
          </w:tcPr>
          <w:p w:rsidR="009175BC" w:rsidRPr="004774AC" w:rsidRDefault="009175BC" w:rsidP="002472E7">
            <w:pPr>
              <w:pStyle w:val="Texto"/>
              <w:spacing w:before="10" w:after="10" w:line="240" w:lineRule="auto"/>
              <w:ind w:firstLine="0"/>
              <w:jc w:val="center"/>
              <w:rPr>
                <w:b/>
                <w:bCs/>
                <w:sz w:val="12"/>
                <w:szCs w:val="12"/>
              </w:rPr>
            </w:pPr>
            <w:r w:rsidRPr="004774AC">
              <w:rPr>
                <w:b/>
                <w:bCs/>
                <w:sz w:val="12"/>
                <w:szCs w:val="12"/>
              </w:rPr>
              <w:t>A</w:t>
            </w:r>
          </w:p>
        </w:tc>
        <w:tc>
          <w:tcPr>
            <w:tcW w:w="1657" w:type="dxa"/>
            <w:tcBorders>
              <w:top w:val="single" w:sz="4" w:space="0" w:color="auto"/>
              <w:left w:val="nil"/>
              <w:bottom w:val="single" w:sz="4" w:space="0" w:color="auto"/>
              <w:right w:val="single" w:sz="4" w:space="0" w:color="auto"/>
            </w:tcBorders>
            <w:shd w:val="clear" w:color="auto" w:fill="BFBFBF"/>
            <w:noWrap/>
            <w:vAlign w:val="center"/>
          </w:tcPr>
          <w:p w:rsidR="009175BC" w:rsidRPr="004774AC" w:rsidRDefault="009175BC" w:rsidP="002472E7">
            <w:pPr>
              <w:pStyle w:val="Texto"/>
              <w:spacing w:before="10" w:after="10" w:line="240" w:lineRule="auto"/>
              <w:ind w:firstLine="0"/>
              <w:jc w:val="center"/>
              <w:rPr>
                <w:b/>
                <w:bCs/>
                <w:sz w:val="12"/>
                <w:szCs w:val="12"/>
              </w:rPr>
            </w:pPr>
            <w:r w:rsidRPr="004774AC">
              <w:rPr>
                <w:b/>
                <w:bCs/>
                <w:sz w:val="12"/>
                <w:szCs w:val="12"/>
              </w:rPr>
              <w:t>B</w:t>
            </w:r>
          </w:p>
        </w:tc>
        <w:tc>
          <w:tcPr>
            <w:tcW w:w="1657" w:type="dxa"/>
            <w:tcBorders>
              <w:top w:val="single" w:sz="4" w:space="0" w:color="auto"/>
              <w:left w:val="nil"/>
              <w:bottom w:val="single" w:sz="4" w:space="0" w:color="auto"/>
              <w:right w:val="single" w:sz="4" w:space="0" w:color="auto"/>
            </w:tcBorders>
            <w:shd w:val="clear" w:color="auto" w:fill="BFBFBF"/>
            <w:noWrap/>
            <w:vAlign w:val="center"/>
          </w:tcPr>
          <w:p w:rsidR="009175BC" w:rsidRPr="004774AC" w:rsidRDefault="009175BC" w:rsidP="002472E7">
            <w:pPr>
              <w:pStyle w:val="Texto"/>
              <w:spacing w:before="10" w:after="10" w:line="240" w:lineRule="auto"/>
              <w:ind w:firstLine="0"/>
              <w:jc w:val="center"/>
              <w:rPr>
                <w:b/>
                <w:bCs/>
                <w:sz w:val="12"/>
                <w:szCs w:val="12"/>
              </w:rPr>
            </w:pPr>
            <w:r w:rsidRPr="004774AC">
              <w:rPr>
                <w:b/>
                <w:bCs/>
                <w:sz w:val="12"/>
                <w:szCs w:val="12"/>
              </w:rPr>
              <w:t>C = A - B</w:t>
            </w:r>
          </w:p>
        </w:tc>
      </w:tr>
      <w:tr w:rsidR="009175BC" w:rsidRPr="004774AC" w:rsidTr="009175BC">
        <w:trPr>
          <w:trHeight w:val="273"/>
        </w:trPr>
        <w:tc>
          <w:tcPr>
            <w:tcW w:w="8712" w:type="dxa"/>
            <w:gridSpan w:val="4"/>
            <w:tcBorders>
              <w:top w:val="nil"/>
              <w:left w:val="single" w:sz="4" w:space="0" w:color="auto"/>
              <w:bottom w:val="nil"/>
              <w:right w:val="single" w:sz="4" w:space="0" w:color="000000"/>
            </w:tcBorders>
            <w:shd w:val="clear" w:color="auto" w:fill="BFBFBF"/>
            <w:noWrap/>
            <w:vAlign w:val="center"/>
          </w:tcPr>
          <w:p w:rsidR="009175BC" w:rsidRPr="004774AC" w:rsidRDefault="009175BC" w:rsidP="002472E7">
            <w:pPr>
              <w:pStyle w:val="Texto"/>
              <w:spacing w:before="10" w:after="10" w:line="240" w:lineRule="auto"/>
              <w:ind w:firstLine="0"/>
              <w:jc w:val="center"/>
              <w:rPr>
                <w:b/>
                <w:bCs/>
                <w:sz w:val="12"/>
                <w:szCs w:val="12"/>
              </w:rPr>
            </w:pPr>
            <w:r w:rsidRPr="004774AC">
              <w:rPr>
                <w:b/>
                <w:bCs/>
                <w:sz w:val="12"/>
                <w:szCs w:val="12"/>
              </w:rPr>
              <w:t>Créditos Bancarios</w:t>
            </w:r>
          </w:p>
        </w:tc>
      </w:tr>
      <w:tr w:rsidR="009175BC" w:rsidRPr="004774AC" w:rsidTr="009175BC">
        <w:trPr>
          <w:trHeight w:val="64"/>
        </w:trPr>
        <w:tc>
          <w:tcPr>
            <w:tcW w:w="332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9175BC" w:rsidRPr="004774AC" w:rsidRDefault="009175BC" w:rsidP="002472E7">
            <w:pPr>
              <w:pStyle w:val="Texto"/>
              <w:spacing w:before="10" w:after="10" w:line="240" w:lineRule="auto"/>
              <w:ind w:firstLine="0"/>
              <w:rPr>
                <w:sz w:val="12"/>
                <w:szCs w:val="12"/>
              </w:rPr>
            </w:pPr>
          </w:p>
        </w:tc>
        <w:tc>
          <w:tcPr>
            <w:tcW w:w="2072" w:type="dxa"/>
            <w:tcBorders>
              <w:top w:val="single" w:sz="4" w:space="0" w:color="auto"/>
              <w:left w:val="nil"/>
              <w:bottom w:val="single" w:sz="4" w:space="0" w:color="auto"/>
              <w:right w:val="single" w:sz="4" w:space="0" w:color="auto"/>
            </w:tcBorders>
            <w:shd w:val="clear" w:color="000000" w:fill="FFFFFF"/>
            <w:noWrap/>
            <w:vAlign w:val="bottom"/>
          </w:tcPr>
          <w:p w:rsidR="009175BC" w:rsidRPr="004774AC" w:rsidRDefault="009175BC" w:rsidP="002472E7">
            <w:pPr>
              <w:pStyle w:val="Texto"/>
              <w:spacing w:before="10" w:after="10" w:line="240" w:lineRule="auto"/>
              <w:ind w:firstLine="0"/>
              <w:rPr>
                <w:sz w:val="12"/>
                <w:szCs w:val="12"/>
              </w:rPr>
            </w:pPr>
          </w:p>
        </w:tc>
        <w:tc>
          <w:tcPr>
            <w:tcW w:w="1657" w:type="dxa"/>
            <w:tcBorders>
              <w:top w:val="single" w:sz="4" w:space="0" w:color="auto"/>
              <w:left w:val="nil"/>
              <w:bottom w:val="single" w:sz="4" w:space="0" w:color="auto"/>
              <w:right w:val="single" w:sz="4" w:space="0" w:color="auto"/>
            </w:tcBorders>
            <w:shd w:val="clear" w:color="000000" w:fill="FFFFFF"/>
            <w:noWrap/>
            <w:vAlign w:val="bottom"/>
          </w:tcPr>
          <w:p w:rsidR="009175BC" w:rsidRPr="004774AC" w:rsidRDefault="009175BC" w:rsidP="002472E7">
            <w:pPr>
              <w:pStyle w:val="Texto"/>
              <w:spacing w:before="10" w:after="10" w:line="240" w:lineRule="auto"/>
              <w:ind w:firstLine="0"/>
              <w:rPr>
                <w:sz w:val="12"/>
                <w:szCs w:val="12"/>
              </w:rPr>
            </w:pPr>
          </w:p>
        </w:tc>
        <w:tc>
          <w:tcPr>
            <w:tcW w:w="1657" w:type="dxa"/>
            <w:tcBorders>
              <w:top w:val="single" w:sz="4" w:space="0" w:color="auto"/>
              <w:left w:val="nil"/>
              <w:bottom w:val="single" w:sz="4" w:space="0" w:color="auto"/>
              <w:right w:val="single" w:sz="4" w:space="0" w:color="auto"/>
            </w:tcBorders>
            <w:shd w:val="clear" w:color="000000" w:fill="FFFFFF"/>
            <w:noWrap/>
            <w:vAlign w:val="bottom"/>
          </w:tcPr>
          <w:p w:rsidR="009175BC" w:rsidRPr="004774AC" w:rsidRDefault="009175BC" w:rsidP="002472E7">
            <w:pPr>
              <w:pStyle w:val="Texto"/>
              <w:spacing w:before="10" w:after="10" w:line="240" w:lineRule="auto"/>
              <w:ind w:firstLine="0"/>
              <w:rPr>
                <w:sz w:val="12"/>
                <w:szCs w:val="12"/>
              </w:rPr>
            </w:pPr>
          </w:p>
        </w:tc>
      </w:tr>
      <w:tr w:rsidR="009175BC" w:rsidRPr="004774AC" w:rsidTr="009175BC">
        <w:trPr>
          <w:trHeight w:val="64"/>
        </w:trPr>
        <w:tc>
          <w:tcPr>
            <w:tcW w:w="332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9175BC" w:rsidRPr="004774AC" w:rsidRDefault="009175BC" w:rsidP="002472E7">
            <w:pPr>
              <w:pStyle w:val="Texto"/>
              <w:spacing w:before="10" w:after="10" w:line="240" w:lineRule="auto"/>
              <w:ind w:firstLine="0"/>
              <w:rPr>
                <w:sz w:val="12"/>
                <w:szCs w:val="12"/>
              </w:rPr>
            </w:pPr>
          </w:p>
        </w:tc>
        <w:tc>
          <w:tcPr>
            <w:tcW w:w="2072" w:type="dxa"/>
            <w:tcBorders>
              <w:top w:val="single" w:sz="4" w:space="0" w:color="auto"/>
              <w:left w:val="nil"/>
              <w:bottom w:val="single" w:sz="4" w:space="0" w:color="auto"/>
              <w:right w:val="single" w:sz="4" w:space="0" w:color="auto"/>
            </w:tcBorders>
            <w:shd w:val="clear" w:color="000000" w:fill="FFFFFF"/>
            <w:noWrap/>
            <w:vAlign w:val="bottom"/>
          </w:tcPr>
          <w:p w:rsidR="009175BC" w:rsidRPr="004774AC" w:rsidRDefault="009175BC" w:rsidP="002472E7">
            <w:pPr>
              <w:pStyle w:val="Texto"/>
              <w:spacing w:before="10" w:after="10" w:line="240" w:lineRule="auto"/>
              <w:ind w:firstLine="0"/>
              <w:rPr>
                <w:sz w:val="12"/>
                <w:szCs w:val="12"/>
              </w:rPr>
            </w:pPr>
          </w:p>
        </w:tc>
        <w:tc>
          <w:tcPr>
            <w:tcW w:w="1657" w:type="dxa"/>
            <w:tcBorders>
              <w:top w:val="single" w:sz="4" w:space="0" w:color="auto"/>
              <w:left w:val="nil"/>
              <w:bottom w:val="single" w:sz="4" w:space="0" w:color="auto"/>
              <w:right w:val="single" w:sz="4" w:space="0" w:color="auto"/>
            </w:tcBorders>
            <w:shd w:val="clear" w:color="000000" w:fill="FFFFFF"/>
            <w:noWrap/>
            <w:vAlign w:val="bottom"/>
          </w:tcPr>
          <w:p w:rsidR="009175BC" w:rsidRPr="004774AC" w:rsidRDefault="009175BC" w:rsidP="002472E7">
            <w:pPr>
              <w:pStyle w:val="Texto"/>
              <w:spacing w:before="10" w:after="10" w:line="240" w:lineRule="auto"/>
              <w:ind w:firstLine="0"/>
              <w:rPr>
                <w:sz w:val="12"/>
                <w:szCs w:val="12"/>
              </w:rPr>
            </w:pPr>
          </w:p>
        </w:tc>
        <w:tc>
          <w:tcPr>
            <w:tcW w:w="1657" w:type="dxa"/>
            <w:tcBorders>
              <w:top w:val="single" w:sz="4" w:space="0" w:color="auto"/>
              <w:left w:val="nil"/>
              <w:bottom w:val="single" w:sz="4" w:space="0" w:color="auto"/>
              <w:right w:val="single" w:sz="4" w:space="0" w:color="auto"/>
            </w:tcBorders>
            <w:shd w:val="clear" w:color="000000" w:fill="FFFFFF"/>
            <w:noWrap/>
            <w:vAlign w:val="bottom"/>
          </w:tcPr>
          <w:p w:rsidR="009175BC" w:rsidRPr="004774AC" w:rsidRDefault="009175BC" w:rsidP="002472E7">
            <w:pPr>
              <w:pStyle w:val="Texto"/>
              <w:spacing w:before="10" w:after="10" w:line="240" w:lineRule="auto"/>
              <w:ind w:firstLine="0"/>
              <w:rPr>
                <w:sz w:val="12"/>
                <w:szCs w:val="12"/>
              </w:rPr>
            </w:pPr>
          </w:p>
        </w:tc>
      </w:tr>
      <w:tr w:rsidR="009175BC" w:rsidRPr="004774AC" w:rsidTr="009175BC">
        <w:trPr>
          <w:trHeight w:val="147"/>
        </w:trPr>
        <w:tc>
          <w:tcPr>
            <w:tcW w:w="332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9175BC" w:rsidRPr="004774AC" w:rsidRDefault="009175BC" w:rsidP="002472E7">
            <w:pPr>
              <w:pStyle w:val="Texto"/>
              <w:spacing w:before="10" w:after="10" w:line="240" w:lineRule="auto"/>
              <w:ind w:firstLine="0"/>
              <w:rPr>
                <w:sz w:val="12"/>
                <w:szCs w:val="12"/>
              </w:rPr>
            </w:pPr>
          </w:p>
        </w:tc>
        <w:tc>
          <w:tcPr>
            <w:tcW w:w="2072" w:type="dxa"/>
            <w:tcBorders>
              <w:top w:val="single" w:sz="4" w:space="0" w:color="auto"/>
              <w:left w:val="nil"/>
              <w:bottom w:val="single" w:sz="4" w:space="0" w:color="auto"/>
              <w:right w:val="single" w:sz="4" w:space="0" w:color="auto"/>
            </w:tcBorders>
            <w:shd w:val="clear" w:color="000000" w:fill="FFFFFF"/>
            <w:noWrap/>
            <w:vAlign w:val="bottom"/>
          </w:tcPr>
          <w:p w:rsidR="009175BC" w:rsidRPr="004774AC" w:rsidRDefault="009175BC" w:rsidP="002472E7">
            <w:pPr>
              <w:pStyle w:val="Texto"/>
              <w:spacing w:before="10" w:after="10" w:line="240" w:lineRule="auto"/>
              <w:ind w:firstLine="0"/>
              <w:rPr>
                <w:sz w:val="12"/>
                <w:szCs w:val="12"/>
              </w:rPr>
            </w:pPr>
          </w:p>
        </w:tc>
        <w:tc>
          <w:tcPr>
            <w:tcW w:w="1657" w:type="dxa"/>
            <w:tcBorders>
              <w:top w:val="single" w:sz="4" w:space="0" w:color="auto"/>
              <w:left w:val="nil"/>
              <w:bottom w:val="single" w:sz="4" w:space="0" w:color="auto"/>
              <w:right w:val="single" w:sz="4" w:space="0" w:color="auto"/>
            </w:tcBorders>
            <w:shd w:val="clear" w:color="000000" w:fill="FFFFFF"/>
            <w:noWrap/>
            <w:vAlign w:val="bottom"/>
          </w:tcPr>
          <w:p w:rsidR="009175BC" w:rsidRPr="004774AC" w:rsidRDefault="009175BC" w:rsidP="002472E7">
            <w:pPr>
              <w:pStyle w:val="Texto"/>
              <w:spacing w:before="10" w:after="10" w:line="240" w:lineRule="auto"/>
              <w:ind w:firstLine="0"/>
              <w:rPr>
                <w:sz w:val="12"/>
                <w:szCs w:val="12"/>
              </w:rPr>
            </w:pPr>
          </w:p>
        </w:tc>
        <w:tc>
          <w:tcPr>
            <w:tcW w:w="1657" w:type="dxa"/>
            <w:tcBorders>
              <w:top w:val="single" w:sz="4" w:space="0" w:color="auto"/>
              <w:left w:val="nil"/>
              <w:bottom w:val="single" w:sz="4" w:space="0" w:color="auto"/>
              <w:right w:val="single" w:sz="4" w:space="0" w:color="auto"/>
            </w:tcBorders>
            <w:shd w:val="clear" w:color="000000" w:fill="FFFFFF"/>
            <w:noWrap/>
            <w:vAlign w:val="bottom"/>
          </w:tcPr>
          <w:p w:rsidR="009175BC" w:rsidRPr="004774AC" w:rsidRDefault="009175BC" w:rsidP="002472E7">
            <w:pPr>
              <w:pStyle w:val="Texto"/>
              <w:spacing w:before="10" w:after="10" w:line="240" w:lineRule="auto"/>
              <w:ind w:firstLine="0"/>
              <w:rPr>
                <w:sz w:val="12"/>
                <w:szCs w:val="12"/>
              </w:rPr>
            </w:pPr>
          </w:p>
        </w:tc>
      </w:tr>
      <w:tr w:rsidR="009175BC" w:rsidRPr="004774AC" w:rsidTr="009175BC">
        <w:trPr>
          <w:trHeight w:val="135"/>
        </w:trPr>
        <w:tc>
          <w:tcPr>
            <w:tcW w:w="332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9175BC" w:rsidRPr="004774AC" w:rsidRDefault="009175BC" w:rsidP="002472E7">
            <w:pPr>
              <w:pStyle w:val="Texto"/>
              <w:spacing w:before="10" w:after="10" w:line="240" w:lineRule="auto"/>
              <w:ind w:firstLine="0"/>
              <w:rPr>
                <w:sz w:val="12"/>
                <w:szCs w:val="12"/>
              </w:rPr>
            </w:pPr>
          </w:p>
        </w:tc>
        <w:tc>
          <w:tcPr>
            <w:tcW w:w="2072" w:type="dxa"/>
            <w:tcBorders>
              <w:top w:val="single" w:sz="4" w:space="0" w:color="auto"/>
              <w:left w:val="nil"/>
              <w:bottom w:val="single" w:sz="4" w:space="0" w:color="auto"/>
              <w:right w:val="single" w:sz="4" w:space="0" w:color="auto"/>
            </w:tcBorders>
            <w:shd w:val="clear" w:color="000000" w:fill="FFFFFF"/>
            <w:noWrap/>
            <w:vAlign w:val="bottom"/>
          </w:tcPr>
          <w:p w:rsidR="009175BC" w:rsidRPr="004774AC" w:rsidRDefault="009175BC" w:rsidP="002472E7">
            <w:pPr>
              <w:pStyle w:val="Texto"/>
              <w:spacing w:before="10" w:after="10" w:line="240" w:lineRule="auto"/>
              <w:ind w:firstLine="0"/>
              <w:rPr>
                <w:sz w:val="12"/>
                <w:szCs w:val="12"/>
              </w:rPr>
            </w:pPr>
          </w:p>
        </w:tc>
        <w:tc>
          <w:tcPr>
            <w:tcW w:w="1657" w:type="dxa"/>
            <w:tcBorders>
              <w:top w:val="single" w:sz="4" w:space="0" w:color="auto"/>
              <w:left w:val="nil"/>
              <w:bottom w:val="single" w:sz="4" w:space="0" w:color="auto"/>
              <w:right w:val="single" w:sz="4" w:space="0" w:color="auto"/>
            </w:tcBorders>
            <w:shd w:val="clear" w:color="000000" w:fill="FFFFFF"/>
            <w:noWrap/>
            <w:vAlign w:val="bottom"/>
          </w:tcPr>
          <w:p w:rsidR="009175BC" w:rsidRPr="004774AC" w:rsidRDefault="009175BC" w:rsidP="002472E7">
            <w:pPr>
              <w:pStyle w:val="Texto"/>
              <w:spacing w:before="10" w:after="10" w:line="240" w:lineRule="auto"/>
              <w:ind w:firstLine="0"/>
              <w:rPr>
                <w:sz w:val="12"/>
                <w:szCs w:val="12"/>
              </w:rPr>
            </w:pPr>
          </w:p>
        </w:tc>
        <w:tc>
          <w:tcPr>
            <w:tcW w:w="1657" w:type="dxa"/>
            <w:tcBorders>
              <w:top w:val="single" w:sz="4" w:space="0" w:color="auto"/>
              <w:left w:val="nil"/>
              <w:bottom w:val="single" w:sz="4" w:space="0" w:color="auto"/>
              <w:right w:val="single" w:sz="4" w:space="0" w:color="auto"/>
            </w:tcBorders>
            <w:shd w:val="clear" w:color="000000" w:fill="FFFFFF"/>
            <w:noWrap/>
            <w:vAlign w:val="bottom"/>
          </w:tcPr>
          <w:p w:rsidR="009175BC" w:rsidRPr="004774AC" w:rsidRDefault="009175BC" w:rsidP="002472E7">
            <w:pPr>
              <w:pStyle w:val="Texto"/>
              <w:spacing w:before="10" w:after="10" w:line="240" w:lineRule="auto"/>
              <w:ind w:firstLine="0"/>
              <w:rPr>
                <w:sz w:val="12"/>
                <w:szCs w:val="12"/>
              </w:rPr>
            </w:pPr>
          </w:p>
        </w:tc>
      </w:tr>
      <w:tr w:rsidR="009175BC" w:rsidRPr="004774AC" w:rsidTr="009175BC">
        <w:trPr>
          <w:trHeight w:val="122"/>
        </w:trPr>
        <w:tc>
          <w:tcPr>
            <w:tcW w:w="332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9175BC" w:rsidRPr="004774AC" w:rsidRDefault="009175BC" w:rsidP="002472E7">
            <w:pPr>
              <w:pStyle w:val="Texto"/>
              <w:spacing w:before="10" w:after="10" w:line="240" w:lineRule="auto"/>
              <w:ind w:firstLine="0"/>
              <w:rPr>
                <w:sz w:val="12"/>
                <w:szCs w:val="12"/>
              </w:rPr>
            </w:pPr>
          </w:p>
        </w:tc>
        <w:tc>
          <w:tcPr>
            <w:tcW w:w="2072" w:type="dxa"/>
            <w:tcBorders>
              <w:top w:val="single" w:sz="4" w:space="0" w:color="auto"/>
              <w:left w:val="nil"/>
              <w:bottom w:val="single" w:sz="4" w:space="0" w:color="auto"/>
              <w:right w:val="single" w:sz="4" w:space="0" w:color="auto"/>
            </w:tcBorders>
            <w:shd w:val="clear" w:color="000000" w:fill="FFFFFF"/>
            <w:noWrap/>
            <w:vAlign w:val="bottom"/>
          </w:tcPr>
          <w:p w:rsidR="009175BC" w:rsidRPr="004774AC" w:rsidRDefault="009175BC" w:rsidP="002472E7">
            <w:pPr>
              <w:pStyle w:val="Texto"/>
              <w:spacing w:before="10" w:after="10" w:line="240" w:lineRule="auto"/>
              <w:ind w:firstLine="0"/>
              <w:rPr>
                <w:sz w:val="12"/>
                <w:szCs w:val="12"/>
              </w:rPr>
            </w:pPr>
          </w:p>
        </w:tc>
        <w:tc>
          <w:tcPr>
            <w:tcW w:w="1657" w:type="dxa"/>
            <w:tcBorders>
              <w:top w:val="single" w:sz="4" w:space="0" w:color="auto"/>
              <w:left w:val="nil"/>
              <w:bottom w:val="single" w:sz="4" w:space="0" w:color="auto"/>
              <w:right w:val="single" w:sz="4" w:space="0" w:color="auto"/>
            </w:tcBorders>
            <w:shd w:val="clear" w:color="000000" w:fill="FFFFFF"/>
            <w:noWrap/>
            <w:vAlign w:val="bottom"/>
          </w:tcPr>
          <w:p w:rsidR="009175BC" w:rsidRPr="004774AC" w:rsidRDefault="009175BC" w:rsidP="002472E7">
            <w:pPr>
              <w:pStyle w:val="Texto"/>
              <w:spacing w:before="10" w:after="10" w:line="240" w:lineRule="auto"/>
              <w:ind w:firstLine="0"/>
              <w:rPr>
                <w:sz w:val="12"/>
                <w:szCs w:val="12"/>
              </w:rPr>
            </w:pPr>
          </w:p>
        </w:tc>
        <w:tc>
          <w:tcPr>
            <w:tcW w:w="1657" w:type="dxa"/>
            <w:tcBorders>
              <w:top w:val="single" w:sz="4" w:space="0" w:color="auto"/>
              <w:left w:val="nil"/>
              <w:bottom w:val="single" w:sz="4" w:space="0" w:color="auto"/>
              <w:right w:val="single" w:sz="4" w:space="0" w:color="auto"/>
            </w:tcBorders>
            <w:shd w:val="clear" w:color="000000" w:fill="FFFFFF"/>
            <w:noWrap/>
            <w:vAlign w:val="bottom"/>
          </w:tcPr>
          <w:p w:rsidR="009175BC" w:rsidRPr="004774AC" w:rsidRDefault="009175BC" w:rsidP="002472E7">
            <w:pPr>
              <w:pStyle w:val="Texto"/>
              <w:spacing w:before="10" w:after="10" w:line="240" w:lineRule="auto"/>
              <w:ind w:firstLine="0"/>
              <w:rPr>
                <w:sz w:val="12"/>
                <w:szCs w:val="12"/>
              </w:rPr>
            </w:pPr>
          </w:p>
        </w:tc>
      </w:tr>
      <w:tr w:rsidR="009175BC" w:rsidRPr="004774AC" w:rsidTr="009175BC">
        <w:trPr>
          <w:trHeight w:val="124"/>
        </w:trPr>
        <w:tc>
          <w:tcPr>
            <w:tcW w:w="332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9175BC" w:rsidRPr="004774AC" w:rsidRDefault="009175BC" w:rsidP="002472E7">
            <w:pPr>
              <w:pStyle w:val="Texto"/>
              <w:spacing w:before="10" w:after="10" w:line="240" w:lineRule="auto"/>
              <w:ind w:firstLine="0"/>
              <w:rPr>
                <w:sz w:val="12"/>
                <w:szCs w:val="12"/>
              </w:rPr>
            </w:pPr>
          </w:p>
        </w:tc>
        <w:tc>
          <w:tcPr>
            <w:tcW w:w="2072" w:type="dxa"/>
            <w:tcBorders>
              <w:top w:val="single" w:sz="4" w:space="0" w:color="auto"/>
              <w:left w:val="nil"/>
              <w:bottom w:val="single" w:sz="4" w:space="0" w:color="auto"/>
              <w:right w:val="single" w:sz="4" w:space="0" w:color="auto"/>
            </w:tcBorders>
            <w:shd w:val="clear" w:color="000000" w:fill="FFFFFF"/>
            <w:noWrap/>
            <w:vAlign w:val="bottom"/>
          </w:tcPr>
          <w:p w:rsidR="009175BC" w:rsidRPr="004774AC" w:rsidRDefault="009175BC" w:rsidP="002472E7">
            <w:pPr>
              <w:pStyle w:val="Texto"/>
              <w:spacing w:before="10" w:after="10" w:line="240" w:lineRule="auto"/>
              <w:ind w:firstLine="0"/>
              <w:rPr>
                <w:sz w:val="12"/>
                <w:szCs w:val="12"/>
              </w:rPr>
            </w:pPr>
          </w:p>
        </w:tc>
        <w:tc>
          <w:tcPr>
            <w:tcW w:w="1657" w:type="dxa"/>
            <w:tcBorders>
              <w:top w:val="single" w:sz="4" w:space="0" w:color="auto"/>
              <w:left w:val="nil"/>
              <w:bottom w:val="single" w:sz="4" w:space="0" w:color="auto"/>
              <w:right w:val="single" w:sz="4" w:space="0" w:color="auto"/>
            </w:tcBorders>
            <w:shd w:val="clear" w:color="000000" w:fill="FFFFFF"/>
            <w:noWrap/>
            <w:vAlign w:val="bottom"/>
          </w:tcPr>
          <w:p w:rsidR="009175BC" w:rsidRPr="004774AC" w:rsidRDefault="009175BC" w:rsidP="002472E7">
            <w:pPr>
              <w:pStyle w:val="Texto"/>
              <w:spacing w:before="10" w:after="10" w:line="240" w:lineRule="auto"/>
              <w:ind w:firstLine="0"/>
              <w:rPr>
                <w:sz w:val="12"/>
                <w:szCs w:val="12"/>
              </w:rPr>
            </w:pPr>
          </w:p>
        </w:tc>
        <w:tc>
          <w:tcPr>
            <w:tcW w:w="1657" w:type="dxa"/>
            <w:tcBorders>
              <w:top w:val="single" w:sz="4" w:space="0" w:color="auto"/>
              <w:left w:val="nil"/>
              <w:bottom w:val="single" w:sz="4" w:space="0" w:color="auto"/>
              <w:right w:val="single" w:sz="4" w:space="0" w:color="auto"/>
            </w:tcBorders>
            <w:shd w:val="clear" w:color="000000" w:fill="FFFFFF"/>
            <w:noWrap/>
            <w:vAlign w:val="bottom"/>
          </w:tcPr>
          <w:p w:rsidR="009175BC" w:rsidRPr="004774AC" w:rsidRDefault="009175BC" w:rsidP="002472E7">
            <w:pPr>
              <w:pStyle w:val="Texto"/>
              <w:spacing w:before="10" w:after="10" w:line="240" w:lineRule="auto"/>
              <w:ind w:firstLine="0"/>
              <w:rPr>
                <w:sz w:val="12"/>
                <w:szCs w:val="12"/>
              </w:rPr>
            </w:pPr>
          </w:p>
        </w:tc>
      </w:tr>
      <w:tr w:rsidR="009175BC" w:rsidRPr="004774AC" w:rsidTr="009175BC">
        <w:trPr>
          <w:trHeight w:val="127"/>
        </w:trPr>
        <w:tc>
          <w:tcPr>
            <w:tcW w:w="332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9175BC" w:rsidRPr="004774AC" w:rsidRDefault="009175BC" w:rsidP="002472E7">
            <w:pPr>
              <w:pStyle w:val="Texto"/>
              <w:spacing w:before="10" w:after="10" w:line="240" w:lineRule="auto"/>
              <w:ind w:firstLine="0"/>
              <w:rPr>
                <w:sz w:val="12"/>
                <w:szCs w:val="12"/>
              </w:rPr>
            </w:pPr>
          </w:p>
        </w:tc>
        <w:tc>
          <w:tcPr>
            <w:tcW w:w="2072" w:type="dxa"/>
            <w:tcBorders>
              <w:top w:val="single" w:sz="4" w:space="0" w:color="auto"/>
              <w:left w:val="nil"/>
              <w:bottom w:val="single" w:sz="4" w:space="0" w:color="auto"/>
              <w:right w:val="single" w:sz="4" w:space="0" w:color="auto"/>
            </w:tcBorders>
            <w:shd w:val="clear" w:color="000000" w:fill="FFFFFF"/>
            <w:noWrap/>
            <w:vAlign w:val="bottom"/>
          </w:tcPr>
          <w:p w:rsidR="009175BC" w:rsidRPr="004774AC" w:rsidRDefault="009175BC" w:rsidP="002472E7">
            <w:pPr>
              <w:pStyle w:val="Texto"/>
              <w:spacing w:before="10" w:after="10" w:line="240" w:lineRule="auto"/>
              <w:ind w:firstLine="0"/>
              <w:rPr>
                <w:sz w:val="12"/>
                <w:szCs w:val="12"/>
              </w:rPr>
            </w:pPr>
          </w:p>
        </w:tc>
        <w:tc>
          <w:tcPr>
            <w:tcW w:w="1657" w:type="dxa"/>
            <w:tcBorders>
              <w:top w:val="single" w:sz="4" w:space="0" w:color="auto"/>
              <w:left w:val="nil"/>
              <w:bottom w:val="single" w:sz="4" w:space="0" w:color="auto"/>
              <w:right w:val="single" w:sz="4" w:space="0" w:color="auto"/>
            </w:tcBorders>
            <w:shd w:val="clear" w:color="000000" w:fill="FFFFFF"/>
            <w:noWrap/>
            <w:vAlign w:val="bottom"/>
          </w:tcPr>
          <w:p w:rsidR="009175BC" w:rsidRPr="004774AC" w:rsidRDefault="009175BC" w:rsidP="002472E7">
            <w:pPr>
              <w:pStyle w:val="Texto"/>
              <w:spacing w:before="10" w:after="10" w:line="240" w:lineRule="auto"/>
              <w:ind w:firstLine="0"/>
              <w:rPr>
                <w:sz w:val="12"/>
                <w:szCs w:val="12"/>
              </w:rPr>
            </w:pPr>
          </w:p>
        </w:tc>
        <w:tc>
          <w:tcPr>
            <w:tcW w:w="1657" w:type="dxa"/>
            <w:tcBorders>
              <w:top w:val="single" w:sz="4" w:space="0" w:color="auto"/>
              <w:left w:val="nil"/>
              <w:bottom w:val="single" w:sz="4" w:space="0" w:color="auto"/>
              <w:right w:val="single" w:sz="4" w:space="0" w:color="auto"/>
            </w:tcBorders>
            <w:shd w:val="clear" w:color="000000" w:fill="FFFFFF"/>
            <w:noWrap/>
            <w:vAlign w:val="bottom"/>
          </w:tcPr>
          <w:p w:rsidR="009175BC" w:rsidRPr="004774AC" w:rsidRDefault="009175BC" w:rsidP="002472E7">
            <w:pPr>
              <w:pStyle w:val="Texto"/>
              <w:spacing w:before="10" w:after="10" w:line="240" w:lineRule="auto"/>
              <w:ind w:firstLine="0"/>
              <w:rPr>
                <w:sz w:val="12"/>
                <w:szCs w:val="12"/>
              </w:rPr>
            </w:pPr>
          </w:p>
        </w:tc>
      </w:tr>
      <w:tr w:rsidR="009175BC" w:rsidRPr="004774AC" w:rsidTr="009175BC">
        <w:trPr>
          <w:trHeight w:val="115"/>
        </w:trPr>
        <w:tc>
          <w:tcPr>
            <w:tcW w:w="332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9175BC" w:rsidRPr="004774AC" w:rsidRDefault="009175BC" w:rsidP="002472E7">
            <w:pPr>
              <w:pStyle w:val="Texto"/>
              <w:spacing w:before="10" w:after="10" w:line="240" w:lineRule="auto"/>
              <w:ind w:firstLine="0"/>
              <w:jc w:val="center"/>
              <w:rPr>
                <w:sz w:val="12"/>
                <w:szCs w:val="12"/>
              </w:rPr>
            </w:pPr>
            <w:r w:rsidRPr="004774AC">
              <w:rPr>
                <w:sz w:val="12"/>
                <w:szCs w:val="12"/>
              </w:rPr>
              <w:t>Total Créditos Bancarios</w:t>
            </w:r>
          </w:p>
        </w:tc>
        <w:tc>
          <w:tcPr>
            <w:tcW w:w="2072" w:type="dxa"/>
            <w:tcBorders>
              <w:top w:val="single" w:sz="4" w:space="0" w:color="auto"/>
              <w:left w:val="nil"/>
              <w:bottom w:val="single" w:sz="4" w:space="0" w:color="auto"/>
              <w:right w:val="single" w:sz="4" w:space="0" w:color="auto"/>
            </w:tcBorders>
            <w:shd w:val="clear" w:color="000000" w:fill="FFFFFF"/>
            <w:noWrap/>
            <w:vAlign w:val="bottom"/>
          </w:tcPr>
          <w:p w:rsidR="009175BC" w:rsidRPr="004774AC" w:rsidRDefault="009175BC" w:rsidP="002472E7">
            <w:pPr>
              <w:pStyle w:val="Texto"/>
              <w:spacing w:before="10" w:after="10" w:line="240" w:lineRule="auto"/>
              <w:ind w:firstLine="0"/>
              <w:rPr>
                <w:sz w:val="12"/>
                <w:szCs w:val="12"/>
              </w:rPr>
            </w:pPr>
          </w:p>
        </w:tc>
        <w:tc>
          <w:tcPr>
            <w:tcW w:w="1657" w:type="dxa"/>
            <w:tcBorders>
              <w:top w:val="single" w:sz="4" w:space="0" w:color="auto"/>
              <w:left w:val="nil"/>
              <w:bottom w:val="single" w:sz="4" w:space="0" w:color="auto"/>
              <w:right w:val="single" w:sz="4" w:space="0" w:color="auto"/>
            </w:tcBorders>
            <w:shd w:val="clear" w:color="000000" w:fill="FFFFFF"/>
            <w:noWrap/>
            <w:vAlign w:val="bottom"/>
          </w:tcPr>
          <w:p w:rsidR="009175BC" w:rsidRPr="004774AC" w:rsidRDefault="009175BC" w:rsidP="002472E7">
            <w:pPr>
              <w:pStyle w:val="Texto"/>
              <w:spacing w:before="10" w:after="10" w:line="240" w:lineRule="auto"/>
              <w:ind w:firstLine="0"/>
              <w:rPr>
                <w:sz w:val="12"/>
                <w:szCs w:val="12"/>
              </w:rPr>
            </w:pPr>
          </w:p>
        </w:tc>
        <w:tc>
          <w:tcPr>
            <w:tcW w:w="1657" w:type="dxa"/>
            <w:tcBorders>
              <w:top w:val="single" w:sz="4" w:space="0" w:color="auto"/>
              <w:left w:val="nil"/>
              <w:bottom w:val="single" w:sz="4" w:space="0" w:color="auto"/>
              <w:right w:val="single" w:sz="4" w:space="0" w:color="auto"/>
            </w:tcBorders>
            <w:shd w:val="clear" w:color="000000" w:fill="FFFFFF"/>
            <w:noWrap/>
            <w:vAlign w:val="bottom"/>
          </w:tcPr>
          <w:p w:rsidR="009175BC" w:rsidRPr="004774AC" w:rsidRDefault="009175BC" w:rsidP="002472E7">
            <w:pPr>
              <w:pStyle w:val="Texto"/>
              <w:spacing w:before="10" w:after="10" w:line="240" w:lineRule="auto"/>
              <w:ind w:firstLine="0"/>
              <w:rPr>
                <w:sz w:val="12"/>
                <w:szCs w:val="12"/>
              </w:rPr>
            </w:pPr>
          </w:p>
        </w:tc>
      </w:tr>
      <w:tr w:rsidR="009175BC" w:rsidRPr="004774AC" w:rsidTr="009175BC">
        <w:trPr>
          <w:trHeight w:val="102"/>
        </w:trPr>
        <w:tc>
          <w:tcPr>
            <w:tcW w:w="332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9175BC" w:rsidRPr="004774AC" w:rsidRDefault="009175BC" w:rsidP="002472E7">
            <w:pPr>
              <w:pStyle w:val="Texto"/>
              <w:spacing w:before="10" w:after="10" w:line="240" w:lineRule="auto"/>
              <w:ind w:firstLine="0"/>
              <w:rPr>
                <w:sz w:val="12"/>
                <w:szCs w:val="12"/>
              </w:rPr>
            </w:pPr>
          </w:p>
        </w:tc>
        <w:tc>
          <w:tcPr>
            <w:tcW w:w="2072" w:type="dxa"/>
            <w:tcBorders>
              <w:top w:val="single" w:sz="4" w:space="0" w:color="auto"/>
              <w:left w:val="nil"/>
              <w:bottom w:val="single" w:sz="4" w:space="0" w:color="auto"/>
              <w:right w:val="single" w:sz="4" w:space="0" w:color="auto"/>
            </w:tcBorders>
            <w:shd w:val="clear" w:color="000000" w:fill="FFFFFF"/>
            <w:noWrap/>
            <w:vAlign w:val="bottom"/>
          </w:tcPr>
          <w:p w:rsidR="009175BC" w:rsidRPr="004774AC" w:rsidRDefault="009175BC" w:rsidP="002472E7">
            <w:pPr>
              <w:pStyle w:val="Texto"/>
              <w:spacing w:before="10" w:after="10" w:line="240" w:lineRule="auto"/>
              <w:ind w:firstLine="0"/>
              <w:rPr>
                <w:sz w:val="12"/>
                <w:szCs w:val="12"/>
              </w:rPr>
            </w:pPr>
          </w:p>
        </w:tc>
        <w:tc>
          <w:tcPr>
            <w:tcW w:w="1657" w:type="dxa"/>
            <w:tcBorders>
              <w:top w:val="single" w:sz="4" w:space="0" w:color="auto"/>
              <w:left w:val="nil"/>
              <w:bottom w:val="single" w:sz="4" w:space="0" w:color="auto"/>
              <w:right w:val="single" w:sz="4" w:space="0" w:color="auto"/>
            </w:tcBorders>
            <w:shd w:val="clear" w:color="000000" w:fill="FFFFFF"/>
            <w:noWrap/>
            <w:vAlign w:val="bottom"/>
          </w:tcPr>
          <w:p w:rsidR="009175BC" w:rsidRPr="004774AC" w:rsidRDefault="009175BC" w:rsidP="002472E7">
            <w:pPr>
              <w:pStyle w:val="Texto"/>
              <w:spacing w:before="10" w:after="10" w:line="240" w:lineRule="auto"/>
              <w:ind w:firstLine="0"/>
              <w:rPr>
                <w:sz w:val="12"/>
                <w:szCs w:val="12"/>
              </w:rPr>
            </w:pPr>
          </w:p>
        </w:tc>
        <w:tc>
          <w:tcPr>
            <w:tcW w:w="1657" w:type="dxa"/>
            <w:tcBorders>
              <w:top w:val="single" w:sz="4" w:space="0" w:color="auto"/>
              <w:left w:val="nil"/>
              <w:bottom w:val="single" w:sz="4" w:space="0" w:color="auto"/>
              <w:right w:val="single" w:sz="4" w:space="0" w:color="auto"/>
            </w:tcBorders>
            <w:shd w:val="clear" w:color="000000" w:fill="FFFFFF"/>
            <w:noWrap/>
            <w:vAlign w:val="bottom"/>
          </w:tcPr>
          <w:p w:rsidR="009175BC" w:rsidRPr="004774AC" w:rsidRDefault="009175BC" w:rsidP="002472E7">
            <w:pPr>
              <w:pStyle w:val="Texto"/>
              <w:spacing w:before="10" w:after="10" w:line="240" w:lineRule="auto"/>
              <w:ind w:firstLine="0"/>
              <w:rPr>
                <w:sz w:val="12"/>
                <w:szCs w:val="12"/>
              </w:rPr>
            </w:pPr>
          </w:p>
        </w:tc>
      </w:tr>
      <w:tr w:rsidR="009175BC" w:rsidRPr="004774AC" w:rsidTr="009175BC">
        <w:trPr>
          <w:trHeight w:val="353"/>
        </w:trPr>
        <w:tc>
          <w:tcPr>
            <w:tcW w:w="8712" w:type="dxa"/>
            <w:gridSpan w:val="4"/>
            <w:tcBorders>
              <w:top w:val="nil"/>
              <w:left w:val="single" w:sz="4" w:space="0" w:color="auto"/>
              <w:bottom w:val="nil"/>
              <w:right w:val="single" w:sz="4" w:space="0" w:color="000000"/>
            </w:tcBorders>
            <w:shd w:val="clear" w:color="auto" w:fill="BFBFBF"/>
            <w:noWrap/>
            <w:vAlign w:val="center"/>
          </w:tcPr>
          <w:p w:rsidR="009175BC" w:rsidRPr="004774AC" w:rsidRDefault="009175BC" w:rsidP="002472E7">
            <w:pPr>
              <w:pStyle w:val="Texto"/>
              <w:spacing w:before="10" w:after="10" w:line="240" w:lineRule="auto"/>
              <w:ind w:firstLine="0"/>
              <w:jc w:val="center"/>
              <w:rPr>
                <w:b/>
                <w:bCs/>
                <w:sz w:val="12"/>
                <w:szCs w:val="12"/>
              </w:rPr>
            </w:pPr>
            <w:r w:rsidRPr="004774AC">
              <w:rPr>
                <w:b/>
                <w:bCs/>
                <w:sz w:val="12"/>
                <w:szCs w:val="12"/>
              </w:rPr>
              <w:t>Otros Instrumentos de Deuda</w:t>
            </w:r>
          </w:p>
        </w:tc>
      </w:tr>
      <w:tr w:rsidR="009175BC" w:rsidRPr="004774AC" w:rsidTr="009175BC">
        <w:trPr>
          <w:trHeight w:val="125"/>
        </w:trPr>
        <w:tc>
          <w:tcPr>
            <w:tcW w:w="332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9175BC" w:rsidRPr="004774AC" w:rsidRDefault="009175BC" w:rsidP="002472E7">
            <w:pPr>
              <w:pStyle w:val="Texto"/>
              <w:spacing w:before="10" w:after="10" w:line="240" w:lineRule="auto"/>
              <w:ind w:firstLine="0"/>
              <w:rPr>
                <w:sz w:val="12"/>
                <w:szCs w:val="12"/>
              </w:rPr>
            </w:pPr>
          </w:p>
        </w:tc>
        <w:tc>
          <w:tcPr>
            <w:tcW w:w="2072" w:type="dxa"/>
            <w:tcBorders>
              <w:top w:val="single" w:sz="4" w:space="0" w:color="auto"/>
              <w:left w:val="nil"/>
              <w:bottom w:val="single" w:sz="4" w:space="0" w:color="auto"/>
              <w:right w:val="single" w:sz="4" w:space="0" w:color="auto"/>
            </w:tcBorders>
            <w:shd w:val="clear" w:color="000000" w:fill="FFFFFF"/>
            <w:noWrap/>
            <w:vAlign w:val="bottom"/>
          </w:tcPr>
          <w:p w:rsidR="009175BC" w:rsidRPr="004774AC" w:rsidRDefault="009175BC" w:rsidP="002472E7">
            <w:pPr>
              <w:pStyle w:val="Texto"/>
              <w:spacing w:before="10" w:after="10" w:line="240" w:lineRule="auto"/>
              <w:ind w:firstLine="0"/>
              <w:rPr>
                <w:sz w:val="12"/>
                <w:szCs w:val="12"/>
              </w:rPr>
            </w:pPr>
          </w:p>
        </w:tc>
        <w:tc>
          <w:tcPr>
            <w:tcW w:w="1657" w:type="dxa"/>
            <w:tcBorders>
              <w:top w:val="single" w:sz="4" w:space="0" w:color="auto"/>
              <w:left w:val="nil"/>
              <w:bottom w:val="single" w:sz="4" w:space="0" w:color="auto"/>
              <w:right w:val="single" w:sz="4" w:space="0" w:color="auto"/>
            </w:tcBorders>
            <w:shd w:val="clear" w:color="000000" w:fill="FFFFFF"/>
            <w:noWrap/>
            <w:vAlign w:val="bottom"/>
          </w:tcPr>
          <w:p w:rsidR="009175BC" w:rsidRPr="004774AC" w:rsidRDefault="009175BC" w:rsidP="002472E7">
            <w:pPr>
              <w:pStyle w:val="Texto"/>
              <w:spacing w:before="10" w:after="10" w:line="240" w:lineRule="auto"/>
              <w:ind w:firstLine="0"/>
              <w:rPr>
                <w:sz w:val="12"/>
                <w:szCs w:val="12"/>
              </w:rPr>
            </w:pPr>
          </w:p>
        </w:tc>
        <w:tc>
          <w:tcPr>
            <w:tcW w:w="1657" w:type="dxa"/>
            <w:tcBorders>
              <w:top w:val="single" w:sz="4" w:space="0" w:color="auto"/>
              <w:left w:val="nil"/>
              <w:bottom w:val="single" w:sz="4" w:space="0" w:color="auto"/>
              <w:right w:val="single" w:sz="4" w:space="0" w:color="auto"/>
            </w:tcBorders>
            <w:shd w:val="clear" w:color="000000" w:fill="FFFFFF"/>
            <w:noWrap/>
            <w:vAlign w:val="bottom"/>
          </w:tcPr>
          <w:p w:rsidR="009175BC" w:rsidRPr="004774AC" w:rsidRDefault="009175BC" w:rsidP="002472E7">
            <w:pPr>
              <w:pStyle w:val="Texto"/>
              <w:spacing w:before="10" w:after="10" w:line="240" w:lineRule="auto"/>
              <w:ind w:firstLine="0"/>
              <w:rPr>
                <w:sz w:val="12"/>
                <w:szCs w:val="12"/>
              </w:rPr>
            </w:pPr>
          </w:p>
        </w:tc>
      </w:tr>
      <w:tr w:rsidR="009175BC" w:rsidRPr="004774AC" w:rsidTr="009175BC">
        <w:trPr>
          <w:trHeight w:val="127"/>
        </w:trPr>
        <w:tc>
          <w:tcPr>
            <w:tcW w:w="332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9175BC" w:rsidRPr="004774AC" w:rsidRDefault="009175BC" w:rsidP="002472E7">
            <w:pPr>
              <w:pStyle w:val="Texto"/>
              <w:spacing w:before="10" w:after="10" w:line="240" w:lineRule="auto"/>
              <w:ind w:firstLine="0"/>
              <w:rPr>
                <w:sz w:val="12"/>
                <w:szCs w:val="12"/>
              </w:rPr>
            </w:pPr>
          </w:p>
        </w:tc>
        <w:tc>
          <w:tcPr>
            <w:tcW w:w="2072" w:type="dxa"/>
            <w:tcBorders>
              <w:top w:val="single" w:sz="4" w:space="0" w:color="auto"/>
              <w:left w:val="nil"/>
              <w:bottom w:val="single" w:sz="4" w:space="0" w:color="auto"/>
              <w:right w:val="single" w:sz="4" w:space="0" w:color="auto"/>
            </w:tcBorders>
            <w:shd w:val="clear" w:color="000000" w:fill="FFFFFF"/>
            <w:noWrap/>
            <w:vAlign w:val="bottom"/>
          </w:tcPr>
          <w:p w:rsidR="009175BC" w:rsidRPr="004774AC" w:rsidRDefault="009175BC" w:rsidP="002472E7">
            <w:pPr>
              <w:pStyle w:val="Texto"/>
              <w:spacing w:before="10" w:after="10" w:line="240" w:lineRule="auto"/>
              <w:ind w:firstLine="0"/>
              <w:rPr>
                <w:sz w:val="12"/>
                <w:szCs w:val="12"/>
              </w:rPr>
            </w:pPr>
          </w:p>
        </w:tc>
        <w:tc>
          <w:tcPr>
            <w:tcW w:w="1657" w:type="dxa"/>
            <w:tcBorders>
              <w:top w:val="single" w:sz="4" w:space="0" w:color="auto"/>
              <w:left w:val="nil"/>
              <w:bottom w:val="single" w:sz="4" w:space="0" w:color="auto"/>
              <w:right w:val="single" w:sz="4" w:space="0" w:color="auto"/>
            </w:tcBorders>
            <w:shd w:val="clear" w:color="000000" w:fill="FFFFFF"/>
            <w:noWrap/>
            <w:vAlign w:val="bottom"/>
          </w:tcPr>
          <w:p w:rsidR="009175BC" w:rsidRPr="004774AC" w:rsidRDefault="009175BC" w:rsidP="002472E7">
            <w:pPr>
              <w:pStyle w:val="Texto"/>
              <w:spacing w:before="10" w:after="10" w:line="240" w:lineRule="auto"/>
              <w:ind w:firstLine="0"/>
              <w:rPr>
                <w:sz w:val="12"/>
                <w:szCs w:val="12"/>
              </w:rPr>
            </w:pPr>
          </w:p>
        </w:tc>
        <w:tc>
          <w:tcPr>
            <w:tcW w:w="1657" w:type="dxa"/>
            <w:tcBorders>
              <w:top w:val="single" w:sz="4" w:space="0" w:color="auto"/>
              <w:left w:val="nil"/>
              <w:bottom w:val="single" w:sz="4" w:space="0" w:color="auto"/>
              <w:right w:val="single" w:sz="4" w:space="0" w:color="auto"/>
            </w:tcBorders>
            <w:shd w:val="clear" w:color="000000" w:fill="FFFFFF"/>
            <w:noWrap/>
            <w:vAlign w:val="bottom"/>
          </w:tcPr>
          <w:p w:rsidR="009175BC" w:rsidRPr="004774AC" w:rsidRDefault="009175BC" w:rsidP="002472E7">
            <w:pPr>
              <w:pStyle w:val="Texto"/>
              <w:spacing w:before="10" w:after="10" w:line="240" w:lineRule="auto"/>
              <w:ind w:firstLine="0"/>
              <w:rPr>
                <w:sz w:val="12"/>
                <w:szCs w:val="12"/>
              </w:rPr>
            </w:pPr>
          </w:p>
        </w:tc>
      </w:tr>
      <w:tr w:rsidR="009175BC" w:rsidRPr="004774AC" w:rsidTr="009175BC">
        <w:trPr>
          <w:trHeight w:val="115"/>
        </w:trPr>
        <w:tc>
          <w:tcPr>
            <w:tcW w:w="332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9175BC" w:rsidRPr="004774AC" w:rsidRDefault="009175BC" w:rsidP="002472E7">
            <w:pPr>
              <w:pStyle w:val="Texto"/>
              <w:spacing w:before="10" w:after="10" w:line="240" w:lineRule="auto"/>
              <w:ind w:firstLine="0"/>
              <w:rPr>
                <w:sz w:val="12"/>
                <w:szCs w:val="12"/>
              </w:rPr>
            </w:pPr>
          </w:p>
        </w:tc>
        <w:tc>
          <w:tcPr>
            <w:tcW w:w="2072" w:type="dxa"/>
            <w:tcBorders>
              <w:top w:val="single" w:sz="4" w:space="0" w:color="auto"/>
              <w:left w:val="nil"/>
              <w:bottom w:val="single" w:sz="4" w:space="0" w:color="auto"/>
              <w:right w:val="single" w:sz="4" w:space="0" w:color="auto"/>
            </w:tcBorders>
            <w:shd w:val="clear" w:color="000000" w:fill="FFFFFF"/>
            <w:noWrap/>
            <w:vAlign w:val="bottom"/>
          </w:tcPr>
          <w:p w:rsidR="009175BC" w:rsidRPr="004774AC" w:rsidRDefault="009175BC" w:rsidP="002472E7">
            <w:pPr>
              <w:pStyle w:val="Texto"/>
              <w:spacing w:before="10" w:after="10" w:line="240" w:lineRule="auto"/>
              <w:ind w:firstLine="0"/>
              <w:rPr>
                <w:sz w:val="12"/>
                <w:szCs w:val="12"/>
              </w:rPr>
            </w:pPr>
          </w:p>
        </w:tc>
        <w:tc>
          <w:tcPr>
            <w:tcW w:w="1657" w:type="dxa"/>
            <w:tcBorders>
              <w:top w:val="single" w:sz="4" w:space="0" w:color="auto"/>
              <w:left w:val="nil"/>
              <w:bottom w:val="single" w:sz="4" w:space="0" w:color="auto"/>
              <w:right w:val="single" w:sz="4" w:space="0" w:color="auto"/>
            </w:tcBorders>
            <w:shd w:val="clear" w:color="000000" w:fill="FFFFFF"/>
            <w:noWrap/>
            <w:vAlign w:val="bottom"/>
          </w:tcPr>
          <w:p w:rsidR="009175BC" w:rsidRPr="004774AC" w:rsidRDefault="009175BC" w:rsidP="002472E7">
            <w:pPr>
              <w:pStyle w:val="Texto"/>
              <w:spacing w:before="10" w:after="10" w:line="240" w:lineRule="auto"/>
              <w:ind w:firstLine="0"/>
              <w:rPr>
                <w:sz w:val="12"/>
                <w:szCs w:val="12"/>
              </w:rPr>
            </w:pPr>
          </w:p>
        </w:tc>
        <w:tc>
          <w:tcPr>
            <w:tcW w:w="1657" w:type="dxa"/>
            <w:tcBorders>
              <w:top w:val="single" w:sz="4" w:space="0" w:color="auto"/>
              <w:left w:val="nil"/>
              <w:bottom w:val="single" w:sz="4" w:space="0" w:color="auto"/>
              <w:right w:val="single" w:sz="4" w:space="0" w:color="auto"/>
            </w:tcBorders>
            <w:shd w:val="clear" w:color="000000" w:fill="FFFFFF"/>
            <w:noWrap/>
            <w:vAlign w:val="bottom"/>
          </w:tcPr>
          <w:p w:rsidR="009175BC" w:rsidRPr="004774AC" w:rsidRDefault="009175BC" w:rsidP="002472E7">
            <w:pPr>
              <w:pStyle w:val="Texto"/>
              <w:spacing w:before="10" w:after="10" w:line="240" w:lineRule="auto"/>
              <w:ind w:firstLine="0"/>
              <w:rPr>
                <w:sz w:val="12"/>
                <w:szCs w:val="12"/>
              </w:rPr>
            </w:pPr>
          </w:p>
        </w:tc>
      </w:tr>
      <w:tr w:rsidR="009175BC" w:rsidRPr="004774AC" w:rsidTr="009175BC">
        <w:trPr>
          <w:trHeight w:val="91"/>
        </w:trPr>
        <w:tc>
          <w:tcPr>
            <w:tcW w:w="332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9175BC" w:rsidRPr="004774AC" w:rsidRDefault="009175BC" w:rsidP="002472E7">
            <w:pPr>
              <w:pStyle w:val="Texto"/>
              <w:spacing w:before="10" w:after="10" w:line="240" w:lineRule="auto"/>
              <w:ind w:firstLine="0"/>
              <w:rPr>
                <w:sz w:val="12"/>
                <w:szCs w:val="12"/>
              </w:rPr>
            </w:pPr>
          </w:p>
        </w:tc>
        <w:tc>
          <w:tcPr>
            <w:tcW w:w="2072" w:type="dxa"/>
            <w:tcBorders>
              <w:top w:val="single" w:sz="4" w:space="0" w:color="auto"/>
              <w:left w:val="nil"/>
              <w:bottom w:val="single" w:sz="4" w:space="0" w:color="auto"/>
              <w:right w:val="single" w:sz="4" w:space="0" w:color="auto"/>
            </w:tcBorders>
            <w:shd w:val="clear" w:color="000000" w:fill="FFFFFF"/>
            <w:noWrap/>
            <w:vAlign w:val="bottom"/>
          </w:tcPr>
          <w:p w:rsidR="009175BC" w:rsidRPr="004774AC" w:rsidRDefault="009175BC" w:rsidP="002472E7">
            <w:pPr>
              <w:pStyle w:val="Texto"/>
              <w:spacing w:before="10" w:after="10" w:line="240" w:lineRule="auto"/>
              <w:ind w:firstLine="0"/>
              <w:rPr>
                <w:sz w:val="12"/>
                <w:szCs w:val="12"/>
              </w:rPr>
            </w:pPr>
          </w:p>
        </w:tc>
        <w:tc>
          <w:tcPr>
            <w:tcW w:w="1657" w:type="dxa"/>
            <w:tcBorders>
              <w:top w:val="single" w:sz="4" w:space="0" w:color="auto"/>
              <w:left w:val="nil"/>
              <w:bottom w:val="single" w:sz="4" w:space="0" w:color="auto"/>
              <w:right w:val="single" w:sz="4" w:space="0" w:color="auto"/>
            </w:tcBorders>
            <w:shd w:val="clear" w:color="000000" w:fill="FFFFFF"/>
            <w:noWrap/>
            <w:vAlign w:val="bottom"/>
          </w:tcPr>
          <w:p w:rsidR="009175BC" w:rsidRPr="004774AC" w:rsidRDefault="009175BC" w:rsidP="002472E7">
            <w:pPr>
              <w:pStyle w:val="Texto"/>
              <w:spacing w:before="10" w:after="10" w:line="240" w:lineRule="auto"/>
              <w:ind w:firstLine="0"/>
              <w:rPr>
                <w:sz w:val="12"/>
                <w:szCs w:val="12"/>
              </w:rPr>
            </w:pPr>
          </w:p>
        </w:tc>
        <w:tc>
          <w:tcPr>
            <w:tcW w:w="1657" w:type="dxa"/>
            <w:tcBorders>
              <w:top w:val="single" w:sz="4" w:space="0" w:color="auto"/>
              <w:left w:val="nil"/>
              <w:bottom w:val="single" w:sz="4" w:space="0" w:color="auto"/>
              <w:right w:val="single" w:sz="4" w:space="0" w:color="auto"/>
            </w:tcBorders>
            <w:shd w:val="clear" w:color="000000" w:fill="FFFFFF"/>
            <w:noWrap/>
            <w:vAlign w:val="bottom"/>
          </w:tcPr>
          <w:p w:rsidR="009175BC" w:rsidRPr="004774AC" w:rsidRDefault="009175BC" w:rsidP="002472E7">
            <w:pPr>
              <w:pStyle w:val="Texto"/>
              <w:spacing w:before="10" w:after="10" w:line="240" w:lineRule="auto"/>
              <w:ind w:firstLine="0"/>
              <w:rPr>
                <w:sz w:val="12"/>
                <w:szCs w:val="12"/>
              </w:rPr>
            </w:pPr>
          </w:p>
        </w:tc>
      </w:tr>
      <w:tr w:rsidR="009175BC" w:rsidRPr="004774AC" w:rsidTr="009175BC">
        <w:trPr>
          <w:trHeight w:val="107"/>
        </w:trPr>
        <w:tc>
          <w:tcPr>
            <w:tcW w:w="332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9175BC" w:rsidRPr="004774AC" w:rsidRDefault="009175BC" w:rsidP="002472E7">
            <w:pPr>
              <w:pStyle w:val="Texto"/>
              <w:spacing w:before="10" w:after="10" w:line="240" w:lineRule="auto"/>
              <w:ind w:firstLine="0"/>
              <w:rPr>
                <w:sz w:val="12"/>
                <w:szCs w:val="12"/>
              </w:rPr>
            </w:pPr>
          </w:p>
        </w:tc>
        <w:tc>
          <w:tcPr>
            <w:tcW w:w="2072" w:type="dxa"/>
            <w:tcBorders>
              <w:top w:val="single" w:sz="4" w:space="0" w:color="auto"/>
              <w:left w:val="nil"/>
              <w:bottom w:val="single" w:sz="4" w:space="0" w:color="auto"/>
              <w:right w:val="single" w:sz="4" w:space="0" w:color="auto"/>
            </w:tcBorders>
            <w:shd w:val="clear" w:color="000000" w:fill="FFFFFF"/>
            <w:noWrap/>
            <w:vAlign w:val="bottom"/>
          </w:tcPr>
          <w:p w:rsidR="009175BC" w:rsidRPr="004774AC" w:rsidRDefault="009175BC" w:rsidP="002472E7">
            <w:pPr>
              <w:pStyle w:val="Texto"/>
              <w:spacing w:before="10" w:after="10" w:line="240" w:lineRule="auto"/>
              <w:ind w:firstLine="0"/>
              <w:rPr>
                <w:sz w:val="12"/>
                <w:szCs w:val="12"/>
              </w:rPr>
            </w:pPr>
          </w:p>
        </w:tc>
        <w:tc>
          <w:tcPr>
            <w:tcW w:w="1657" w:type="dxa"/>
            <w:tcBorders>
              <w:top w:val="single" w:sz="4" w:space="0" w:color="auto"/>
              <w:left w:val="nil"/>
              <w:bottom w:val="single" w:sz="4" w:space="0" w:color="auto"/>
              <w:right w:val="single" w:sz="4" w:space="0" w:color="auto"/>
            </w:tcBorders>
            <w:shd w:val="clear" w:color="000000" w:fill="FFFFFF"/>
            <w:noWrap/>
            <w:vAlign w:val="bottom"/>
          </w:tcPr>
          <w:p w:rsidR="009175BC" w:rsidRPr="004774AC" w:rsidRDefault="009175BC" w:rsidP="002472E7">
            <w:pPr>
              <w:pStyle w:val="Texto"/>
              <w:spacing w:before="10" w:after="10" w:line="240" w:lineRule="auto"/>
              <w:ind w:firstLine="0"/>
              <w:rPr>
                <w:sz w:val="12"/>
                <w:szCs w:val="12"/>
              </w:rPr>
            </w:pPr>
          </w:p>
        </w:tc>
        <w:tc>
          <w:tcPr>
            <w:tcW w:w="1657" w:type="dxa"/>
            <w:tcBorders>
              <w:top w:val="single" w:sz="4" w:space="0" w:color="auto"/>
              <w:left w:val="nil"/>
              <w:bottom w:val="single" w:sz="4" w:space="0" w:color="auto"/>
              <w:right w:val="single" w:sz="4" w:space="0" w:color="auto"/>
            </w:tcBorders>
            <w:shd w:val="clear" w:color="000000" w:fill="FFFFFF"/>
            <w:noWrap/>
            <w:vAlign w:val="bottom"/>
          </w:tcPr>
          <w:p w:rsidR="009175BC" w:rsidRPr="004774AC" w:rsidRDefault="009175BC" w:rsidP="002472E7">
            <w:pPr>
              <w:pStyle w:val="Texto"/>
              <w:spacing w:before="10" w:after="10" w:line="240" w:lineRule="auto"/>
              <w:ind w:firstLine="0"/>
              <w:rPr>
                <w:sz w:val="12"/>
                <w:szCs w:val="12"/>
              </w:rPr>
            </w:pPr>
          </w:p>
        </w:tc>
      </w:tr>
      <w:tr w:rsidR="009175BC" w:rsidRPr="004774AC" w:rsidTr="009175BC">
        <w:trPr>
          <w:trHeight w:val="94"/>
        </w:trPr>
        <w:tc>
          <w:tcPr>
            <w:tcW w:w="332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9175BC" w:rsidRPr="004774AC" w:rsidRDefault="009175BC" w:rsidP="002472E7">
            <w:pPr>
              <w:pStyle w:val="Texto"/>
              <w:spacing w:before="10" w:after="10" w:line="240" w:lineRule="auto"/>
              <w:ind w:firstLine="0"/>
              <w:rPr>
                <w:sz w:val="12"/>
                <w:szCs w:val="12"/>
              </w:rPr>
            </w:pPr>
          </w:p>
        </w:tc>
        <w:tc>
          <w:tcPr>
            <w:tcW w:w="2072" w:type="dxa"/>
            <w:tcBorders>
              <w:top w:val="single" w:sz="4" w:space="0" w:color="auto"/>
              <w:left w:val="nil"/>
              <w:bottom w:val="single" w:sz="4" w:space="0" w:color="auto"/>
              <w:right w:val="single" w:sz="4" w:space="0" w:color="auto"/>
            </w:tcBorders>
            <w:shd w:val="clear" w:color="000000" w:fill="FFFFFF"/>
            <w:noWrap/>
            <w:vAlign w:val="bottom"/>
          </w:tcPr>
          <w:p w:rsidR="009175BC" w:rsidRPr="004774AC" w:rsidRDefault="009175BC" w:rsidP="002472E7">
            <w:pPr>
              <w:pStyle w:val="Texto"/>
              <w:spacing w:before="10" w:after="10" w:line="240" w:lineRule="auto"/>
              <w:ind w:firstLine="0"/>
              <w:rPr>
                <w:sz w:val="12"/>
                <w:szCs w:val="12"/>
              </w:rPr>
            </w:pPr>
          </w:p>
        </w:tc>
        <w:tc>
          <w:tcPr>
            <w:tcW w:w="1657" w:type="dxa"/>
            <w:tcBorders>
              <w:top w:val="single" w:sz="4" w:space="0" w:color="auto"/>
              <w:left w:val="nil"/>
              <w:bottom w:val="single" w:sz="4" w:space="0" w:color="auto"/>
              <w:right w:val="single" w:sz="4" w:space="0" w:color="auto"/>
            </w:tcBorders>
            <w:shd w:val="clear" w:color="000000" w:fill="FFFFFF"/>
            <w:noWrap/>
            <w:vAlign w:val="bottom"/>
          </w:tcPr>
          <w:p w:rsidR="009175BC" w:rsidRPr="004774AC" w:rsidRDefault="009175BC" w:rsidP="002472E7">
            <w:pPr>
              <w:pStyle w:val="Texto"/>
              <w:spacing w:before="10" w:after="10" w:line="240" w:lineRule="auto"/>
              <w:ind w:firstLine="0"/>
              <w:rPr>
                <w:sz w:val="12"/>
                <w:szCs w:val="12"/>
              </w:rPr>
            </w:pPr>
          </w:p>
        </w:tc>
        <w:tc>
          <w:tcPr>
            <w:tcW w:w="1657" w:type="dxa"/>
            <w:tcBorders>
              <w:top w:val="single" w:sz="4" w:space="0" w:color="auto"/>
              <w:left w:val="nil"/>
              <w:bottom w:val="single" w:sz="4" w:space="0" w:color="auto"/>
              <w:right w:val="single" w:sz="4" w:space="0" w:color="auto"/>
            </w:tcBorders>
            <w:shd w:val="clear" w:color="000000" w:fill="FFFFFF"/>
            <w:noWrap/>
            <w:vAlign w:val="bottom"/>
          </w:tcPr>
          <w:p w:rsidR="009175BC" w:rsidRPr="004774AC" w:rsidRDefault="009175BC" w:rsidP="002472E7">
            <w:pPr>
              <w:pStyle w:val="Texto"/>
              <w:spacing w:before="10" w:after="10" w:line="240" w:lineRule="auto"/>
              <w:ind w:firstLine="0"/>
              <w:rPr>
                <w:sz w:val="12"/>
                <w:szCs w:val="12"/>
              </w:rPr>
            </w:pPr>
          </w:p>
        </w:tc>
      </w:tr>
      <w:tr w:rsidR="009175BC" w:rsidRPr="004774AC" w:rsidTr="009175BC">
        <w:trPr>
          <w:trHeight w:val="83"/>
        </w:trPr>
        <w:tc>
          <w:tcPr>
            <w:tcW w:w="332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9175BC" w:rsidRPr="004774AC" w:rsidRDefault="009175BC" w:rsidP="002472E7">
            <w:pPr>
              <w:pStyle w:val="Texto"/>
              <w:spacing w:before="10" w:after="10" w:line="240" w:lineRule="auto"/>
              <w:ind w:firstLine="0"/>
              <w:jc w:val="center"/>
              <w:rPr>
                <w:sz w:val="12"/>
                <w:szCs w:val="12"/>
              </w:rPr>
            </w:pPr>
            <w:r w:rsidRPr="004774AC">
              <w:rPr>
                <w:sz w:val="12"/>
                <w:szCs w:val="12"/>
              </w:rPr>
              <w:t>Total Otros Instrumentos de Deuda</w:t>
            </w:r>
          </w:p>
        </w:tc>
        <w:tc>
          <w:tcPr>
            <w:tcW w:w="2072" w:type="dxa"/>
            <w:tcBorders>
              <w:top w:val="single" w:sz="4" w:space="0" w:color="auto"/>
              <w:left w:val="nil"/>
              <w:bottom w:val="single" w:sz="4" w:space="0" w:color="auto"/>
              <w:right w:val="single" w:sz="4" w:space="0" w:color="auto"/>
            </w:tcBorders>
            <w:shd w:val="clear" w:color="000000" w:fill="FFFFFF"/>
            <w:noWrap/>
            <w:vAlign w:val="bottom"/>
          </w:tcPr>
          <w:p w:rsidR="009175BC" w:rsidRPr="004774AC" w:rsidRDefault="009175BC" w:rsidP="002472E7">
            <w:pPr>
              <w:pStyle w:val="Texto"/>
              <w:spacing w:before="10" w:after="10" w:line="240" w:lineRule="auto"/>
              <w:ind w:firstLine="0"/>
              <w:jc w:val="center"/>
              <w:rPr>
                <w:sz w:val="12"/>
                <w:szCs w:val="12"/>
              </w:rPr>
            </w:pPr>
          </w:p>
        </w:tc>
        <w:tc>
          <w:tcPr>
            <w:tcW w:w="1657" w:type="dxa"/>
            <w:tcBorders>
              <w:top w:val="single" w:sz="4" w:space="0" w:color="auto"/>
              <w:left w:val="nil"/>
              <w:bottom w:val="single" w:sz="4" w:space="0" w:color="auto"/>
              <w:right w:val="single" w:sz="4" w:space="0" w:color="auto"/>
            </w:tcBorders>
            <w:shd w:val="clear" w:color="000000" w:fill="FFFFFF"/>
            <w:noWrap/>
            <w:vAlign w:val="bottom"/>
          </w:tcPr>
          <w:p w:rsidR="009175BC" w:rsidRPr="004774AC" w:rsidRDefault="009175BC" w:rsidP="002472E7">
            <w:pPr>
              <w:pStyle w:val="Texto"/>
              <w:spacing w:before="10" w:after="10" w:line="240" w:lineRule="auto"/>
              <w:ind w:firstLine="0"/>
              <w:jc w:val="center"/>
              <w:rPr>
                <w:sz w:val="12"/>
                <w:szCs w:val="12"/>
              </w:rPr>
            </w:pPr>
          </w:p>
        </w:tc>
        <w:tc>
          <w:tcPr>
            <w:tcW w:w="1657" w:type="dxa"/>
            <w:tcBorders>
              <w:top w:val="single" w:sz="4" w:space="0" w:color="auto"/>
              <w:left w:val="nil"/>
              <w:bottom w:val="single" w:sz="4" w:space="0" w:color="auto"/>
              <w:right w:val="single" w:sz="4" w:space="0" w:color="auto"/>
            </w:tcBorders>
            <w:shd w:val="clear" w:color="000000" w:fill="FFFFFF"/>
            <w:noWrap/>
            <w:vAlign w:val="bottom"/>
          </w:tcPr>
          <w:p w:rsidR="009175BC" w:rsidRPr="004774AC" w:rsidRDefault="009175BC" w:rsidP="002472E7">
            <w:pPr>
              <w:pStyle w:val="Texto"/>
              <w:spacing w:before="10" w:after="10" w:line="240" w:lineRule="auto"/>
              <w:ind w:firstLine="0"/>
              <w:jc w:val="center"/>
              <w:rPr>
                <w:sz w:val="12"/>
                <w:szCs w:val="12"/>
              </w:rPr>
            </w:pPr>
          </w:p>
        </w:tc>
      </w:tr>
      <w:tr w:rsidR="009175BC" w:rsidRPr="004774AC" w:rsidTr="009175BC">
        <w:trPr>
          <w:trHeight w:val="85"/>
        </w:trPr>
        <w:tc>
          <w:tcPr>
            <w:tcW w:w="332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9175BC" w:rsidRPr="004774AC" w:rsidRDefault="009175BC" w:rsidP="002472E7">
            <w:pPr>
              <w:pStyle w:val="Texto"/>
              <w:spacing w:before="10" w:after="10" w:line="240" w:lineRule="auto"/>
              <w:ind w:firstLine="0"/>
              <w:jc w:val="center"/>
              <w:rPr>
                <w:sz w:val="12"/>
                <w:szCs w:val="12"/>
              </w:rPr>
            </w:pPr>
          </w:p>
        </w:tc>
        <w:tc>
          <w:tcPr>
            <w:tcW w:w="2072" w:type="dxa"/>
            <w:tcBorders>
              <w:top w:val="single" w:sz="4" w:space="0" w:color="auto"/>
              <w:left w:val="nil"/>
              <w:bottom w:val="single" w:sz="4" w:space="0" w:color="auto"/>
              <w:right w:val="single" w:sz="4" w:space="0" w:color="auto"/>
            </w:tcBorders>
            <w:shd w:val="clear" w:color="000000" w:fill="FFFFFF"/>
            <w:noWrap/>
            <w:vAlign w:val="bottom"/>
          </w:tcPr>
          <w:p w:rsidR="009175BC" w:rsidRPr="004774AC" w:rsidRDefault="009175BC" w:rsidP="002472E7">
            <w:pPr>
              <w:pStyle w:val="Texto"/>
              <w:spacing w:before="10" w:after="10" w:line="240" w:lineRule="auto"/>
              <w:ind w:firstLine="0"/>
              <w:jc w:val="center"/>
              <w:rPr>
                <w:sz w:val="12"/>
                <w:szCs w:val="12"/>
              </w:rPr>
            </w:pPr>
          </w:p>
        </w:tc>
        <w:tc>
          <w:tcPr>
            <w:tcW w:w="1657" w:type="dxa"/>
            <w:tcBorders>
              <w:top w:val="single" w:sz="4" w:space="0" w:color="auto"/>
              <w:left w:val="nil"/>
              <w:bottom w:val="single" w:sz="4" w:space="0" w:color="auto"/>
              <w:right w:val="single" w:sz="4" w:space="0" w:color="auto"/>
            </w:tcBorders>
            <w:shd w:val="clear" w:color="000000" w:fill="FFFFFF"/>
            <w:noWrap/>
            <w:vAlign w:val="bottom"/>
          </w:tcPr>
          <w:p w:rsidR="009175BC" w:rsidRPr="004774AC" w:rsidRDefault="009175BC" w:rsidP="002472E7">
            <w:pPr>
              <w:pStyle w:val="Texto"/>
              <w:spacing w:before="10" w:after="10" w:line="240" w:lineRule="auto"/>
              <w:ind w:firstLine="0"/>
              <w:jc w:val="center"/>
              <w:rPr>
                <w:sz w:val="12"/>
                <w:szCs w:val="12"/>
              </w:rPr>
            </w:pPr>
          </w:p>
        </w:tc>
        <w:tc>
          <w:tcPr>
            <w:tcW w:w="1657" w:type="dxa"/>
            <w:tcBorders>
              <w:top w:val="single" w:sz="4" w:space="0" w:color="auto"/>
              <w:left w:val="nil"/>
              <w:bottom w:val="single" w:sz="4" w:space="0" w:color="auto"/>
              <w:right w:val="single" w:sz="4" w:space="0" w:color="auto"/>
            </w:tcBorders>
            <w:shd w:val="clear" w:color="000000" w:fill="FFFFFF"/>
            <w:noWrap/>
            <w:vAlign w:val="bottom"/>
          </w:tcPr>
          <w:p w:rsidR="009175BC" w:rsidRPr="004774AC" w:rsidRDefault="009175BC" w:rsidP="002472E7">
            <w:pPr>
              <w:pStyle w:val="Texto"/>
              <w:spacing w:before="10" w:after="10" w:line="240" w:lineRule="auto"/>
              <w:ind w:firstLine="0"/>
              <w:jc w:val="center"/>
              <w:rPr>
                <w:sz w:val="12"/>
                <w:szCs w:val="12"/>
              </w:rPr>
            </w:pPr>
          </w:p>
        </w:tc>
      </w:tr>
      <w:tr w:rsidR="009175BC" w:rsidRPr="004774AC" w:rsidTr="009175BC">
        <w:trPr>
          <w:trHeight w:val="73"/>
        </w:trPr>
        <w:tc>
          <w:tcPr>
            <w:tcW w:w="3326" w:type="dxa"/>
            <w:tcBorders>
              <w:top w:val="single" w:sz="4" w:space="0" w:color="auto"/>
              <w:left w:val="single" w:sz="4" w:space="0" w:color="auto"/>
              <w:bottom w:val="single" w:sz="4" w:space="0" w:color="auto"/>
              <w:right w:val="single" w:sz="4" w:space="0" w:color="000000"/>
            </w:tcBorders>
            <w:shd w:val="clear" w:color="000000" w:fill="FFFFFF"/>
            <w:noWrap/>
            <w:vAlign w:val="bottom"/>
          </w:tcPr>
          <w:p w:rsidR="009175BC" w:rsidRPr="004774AC" w:rsidRDefault="009175BC" w:rsidP="002472E7">
            <w:pPr>
              <w:pStyle w:val="Texto"/>
              <w:spacing w:before="10" w:after="10" w:line="240" w:lineRule="auto"/>
              <w:ind w:firstLine="0"/>
              <w:jc w:val="center"/>
              <w:rPr>
                <w:sz w:val="12"/>
                <w:szCs w:val="12"/>
              </w:rPr>
            </w:pPr>
            <w:r w:rsidRPr="004774AC">
              <w:rPr>
                <w:sz w:val="12"/>
                <w:szCs w:val="12"/>
              </w:rPr>
              <w:t>TOTAL</w:t>
            </w:r>
          </w:p>
        </w:tc>
        <w:tc>
          <w:tcPr>
            <w:tcW w:w="2072" w:type="dxa"/>
            <w:tcBorders>
              <w:top w:val="single" w:sz="4" w:space="0" w:color="auto"/>
              <w:left w:val="nil"/>
              <w:bottom w:val="single" w:sz="4" w:space="0" w:color="auto"/>
              <w:right w:val="single" w:sz="4" w:space="0" w:color="000000"/>
            </w:tcBorders>
            <w:shd w:val="clear" w:color="000000" w:fill="FFFFFF"/>
            <w:noWrap/>
            <w:vAlign w:val="bottom"/>
          </w:tcPr>
          <w:p w:rsidR="009175BC" w:rsidRPr="004774AC" w:rsidRDefault="009175BC" w:rsidP="002472E7">
            <w:pPr>
              <w:pStyle w:val="Texto"/>
              <w:spacing w:before="10" w:after="10" w:line="240" w:lineRule="auto"/>
              <w:ind w:firstLine="0"/>
              <w:jc w:val="center"/>
              <w:rPr>
                <w:sz w:val="12"/>
                <w:szCs w:val="12"/>
              </w:rPr>
            </w:pPr>
          </w:p>
        </w:tc>
        <w:tc>
          <w:tcPr>
            <w:tcW w:w="1657" w:type="dxa"/>
            <w:tcBorders>
              <w:top w:val="single" w:sz="4" w:space="0" w:color="auto"/>
              <w:left w:val="nil"/>
              <w:bottom w:val="single" w:sz="4" w:space="0" w:color="auto"/>
              <w:right w:val="single" w:sz="4" w:space="0" w:color="000000"/>
            </w:tcBorders>
            <w:shd w:val="clear" w:color="000000" w:fill="FFFFFF"/>
            <w:noWrap/>
            <w:vAlign w:val="bottom"/>
          </w:tcPr>
          <w:p w:rsidR="009175BC" w:rsidRPr="004774AC" w:rsidRDefault="009175BC" w:rsidP="002472E7">
            <w:pPr>
              <w:pStyle w:val="Texto"/>
              <w:spacing w:before="10" w:after="10" w:line="240" w:lineRule="auto"/>
              <w:ind w:firstLine="0"/>
              <w:jc w:val="center"/>
              <w:rPr>
                <w:sz w:val="12"/>
                <w:szCs w:val="12"/>
              </w:rPr>
            </w:pPr>
          </w:p>
        </w:tc>
        <w:tc>
          <w:tcPr>
            <w:tcW w:w="1657" w:type="dxa"/>
            <w:tcBorders>
              <w:top w:val="single" w:sz="4" w:space="0" w:color="auto"/>
              <w:left w:val="nil"/>
              <w:bottom w:val="single" w:sz="4" w:space="0" w:color="auto"/>
              <w:right w:val="single" w:sz="4" w:space="0" w:color="000000"/>
            </w:tcBorders>
            <w:shd w:val="clear" w:color="000000" w:fill="FFFFFF"/>
            <w:noWrap/>
            <w:vAlign w:val="bottom"/>
          </w:tcPr>
          <w:p w:rsidR="009175BC" w:rsidRPr="004774AC" w:rsidRDefault="009175BC" w:rsidP="002472E7">
            <w:pPr>
              <w:pStyle w:val="Texto"/>
              <w:spacing w:before="10" w:after="10" w:line="240" w:lineRule="auto"/>
              <w:ind w:firstLine="0"/>
              <w:jc w:val="center"/>
              <w:rPr>
                <w:sz w:val="12"/>
                <w:szCs w:val="12"/>
              </w:rPr>
            </w:pPr>
          </w:p>
        </w:tc>
      </w:tr>
    </w:tbl>
    <w:p w:rsidR="00342DAD" w:rsidRPr="004774AC" w:rsidRDefault="00342DAD" w:rsidP="00520AA1">
      <w:pPr>
        <w:pStyle w:val="Texto"/>
        <w:spacing w:before="20" w:after="0" w:line="240" w:lineRule="auto"/>
        <w:ind w:firstLine="0"/>
        <w:jc w:val="center"/>
        <w:rPr>
          <w:rFonts w:ascii="Gadugi" w:hAnsi="Gadugi"/>
          <w:szCs w:val="18"/>
          <w:lang w:val="es-ES_tradnl"/>
        </w:rPr>
      </w:pPr>
    </w:p>
    <w:tbl>
      <w:tblPr>
        <w:tblW w:w="8712" w:type="dxa"/>
        <w:tblInd w:w="144" w:type="dxa"/>
        <w:tblLayout w:type="fixed"/>
        <w:tblCellMar>
          <w:left w:w="43" w:type="dxa"/>
          <w:right w:w="43" w:type="dxa"/>
        </w:tblCellMar>
        <w:tblLook w:val="04A0" w:firstRow="1" w:lastRow="0" w:firstColumn="1" w:lastColumn="0" w:noHBand="0" w:noVBand="1"/>
      </w:tblPr>
      <w:tblGrid>
        <w:gridCol w:w="4017"/>
        <w:gridCol w:w="2486"/>
        <w:gridCol w:w="2209"/>
      </w:tblGrid>
      <w:tr w:rsidR="009175BC" w:rsidRPr="004774AC" w:rsidTr="004E4818">
        <w:trPr>
          <w:trHeight w:val="182"/>
        </w:trPr>
        <w:tc>
          <w:tcPr>
            <w:tcW w:w="8712" w:type="dxa"/>
            <w:gridSpan w:val="3"/>
            <w:tcBorders>
              <w:top w:val="single" w:sz="4" w:space="0" w:color="auto"/>
              <w:left w:val="single" w:sz="4" w:space="0" w:color="auto"/>
              <w:bottom w:val="nil"/>
              <w:right w:val="single" w:sz="4" w:space="0" w:color="000000"/>
            </w:tcBorders>
            <w:shd w:val="clear" w:color="auto" w:fill="BFBFBF"/>
            <w:noWrap/>
            <w:vAlign w:val="center"/>
          </w:tcPr>
          <w:p w:rsidR="009175BC" w:rsidRPr="004774AC" w:rsidRDefault="009175BC" w:rsidP="002472E7">
            <w:pPr>
              <w:pStyle w:val="Texto"/>
              <w:spacing w:before="20" w:after="20" w:line="240" w:lineRule="auto"/>
              <w:ind w:firstLine="0"/>
              <w:jc w:val="center"/>
              <w:rPr>
                <w:b/>
                <w:bCs/>
                <w:sz w:val="12"/>
                <w:szCs w:val="12"/>
              </w:rPr>
            </w:pPr>
            <w:r w:rsidRPr="004774AC">
              <w:rPr>
                <w:b/>
                <w:bCs/>
                <w:sz w:val="12"/>
                <w:szCs w:val="12"/>
              </w:rPr>
              <w:t>Nombre del Ente Público</w:t>
            </w:r>
          </w:p>
        </w:tc>
      </w:tr>
      <w:tr w:rsidR="009175BC" w:rsidRPr="004774AC" w:rsidTr="004E4818">
        <w:trPr>
          <w:trHeight w:val="156"/>
        </w:trPr>
        <w:tc>
          <w:tcPr>
            <w:tcW w:w="8712" w:type="dxa"/>
            <w:gridSpan w:val="3"/>
            <w:tcBorders>
              <w:top w:val="nil"/>
              <w:left w:val="single" w:sz="4" w:space="0" w:color="auto"/>
              <w:bottom w:val="nil"/>
              <w:right w:val="single" w:sz="4" w:space="0" w:color="000000"/>
            </w:tcBorders>
            <w:shd w:val="clear" w:color="auto" w:fill="BFBFBF"/>
            <w:noWrap/>
            <w:vAlign w:val="center"/>
          </w:tcPr>
          <w:p w:rsidR="009175BC" w:rsidRPr="004774AC" w:rsidRDefault="009175BC" w:rsidP="002472E7">
            <w:pPr>
              <w:pStyle w:val="Texto"/>
              <w:spacing w:before="20" w:after="20" w:line="240" w:lineRule="auto"/>
              <w:ind w:firstLine="0"/>
              <w:jc w:val="center"/>
              <w:rPr>
                <w:b/>
                <w:bCs/>
                <w:sz w:val="12"/>
                <w:szCs w:val="12"/>
              </w:rPr>
            </w:pPr>
            <w:r w:rsidRPr="004774AC">
              <w:rPr>
                <w:b/>
                <w:bCs/>
                <w:sz w:val="12"/>
                <w:szCs w:val="12"/>
              </w:rPr>
              <w:t>Intereses de la Deuda</w:t>
            </w:r>
          </w:p>
        </w:tc>
      </w:tr>
      <w:tr w:rsidR="009175BC" w:rsidRPr="004774AC" w:rsidTr="004E4818">
        <w:trPr>
          <w:trHeight w:val="74"/>
        </w:trPr>
        <w:tc>
          <w:tcPr>
            <w:tcW w:w="8712" w:type="dxa"/>
            <w:gridSpan w:val="3"/>
            <w:tcBorders>
              <w:top w:val="nil"/>
              <w:left w:val="single" w:sz="4" w:space="0" w:color="auto"/>
              <w:bottom w:val="single" w:sz="4" w:space="0" w:color="auto"/>
              <w:right w:val="single" w:sz="4" w:space="0" w:color="000000"/>
            </w:tcBorders>
            <w:shd w:val="clear" w:color="auto" w:fill="BFBFBF"/>
            <w:noWrap/>
            <w:vAlign w:val="center"/>
          </w:tcPr>
          <w:p w:rsidR="009175BC" w:rsidRPr="004774AC" w:rsidRDefault="009175BC" w:rsidP="002472E7">
            <w:pPr>
              <w:pStyle w:val="Texto"/>
              <w:spacing w:before="20" w:after="20" w:line="240" w:lineRule="auto"/>
              <w:ind w:firstLine="0"/>
              <w:jc w:val="center"/>
              <w:rPr>
                <w:b/>
                <w:bCs/>
                <w:sz w:val="12"/>
                <w:szCs w:val="12"/>
              </w:rPr>
            </w:pPr>
            <w:r w:rsidRPr="004774AC">
              <w:rPr>
                <w:b/>
                <w:bCs/>
                <w:sz w:val="12"/>
                <w:szCs w:val="12"/>
              </w:rPr>
              <w:t>Del XXXX al XXXX</w:t>
            </w:r>
          </w:p>
        </w:tc>
      </w:tr>
      <w:tr w:rsidR="009175BC" w:rsidRPr="004774AC" w:rsidTr="004E4818">
        <w:trPr>
          <w:trHeight w:val="137"/>
        </w:trPr>
        <w:tc>
          <w:tcPr>
            <w:tcW w:w="8712" w:type="dxa"/>
            <w:gridSpan w:val="3"/>
            <w:tcBorders>
              <w:top w:val="nil"/>
              <w:left w:val="nil"/>
              <w:bottom w:val="nil"/>
              <w:right w:val="nil"/>
            </w:tcBorders>
            <w:shd w:val="clear" w:color="000000" w:fill="FFFFFF"/>
            <w:noWrap/>
            <w:vAlign w:val="center"/>
          </w:tcPr>
          <w:p w:rsidR="009175BC" w:rsidRPr="004774AC" w:rsidRDefault="009175BC" w:rsidP="002472E7">
            <w:pPr>
              <w:pStyle w:val="Texto"/>
              <w:spacing w:before="20" w:after="20" w:line="240" w:lineRule="auto"/>
              <w:ind w:firstLine="0"/>
              <w:jc w:val="center"/>
              <w:rPr>
                <w:sz w:val="12"/>
                <w:szCs w:val="12"/>
              </w:rPr>
            </w:pPr>
          </w:p>
        </w:tc>
      </w:tr>
      <w:tr w:rsidR="009175BC" w:rsidRPr="004774AC" w:rsidTr="004E4818">
        <w:trPr>
          <w:trHeight w:val="266"/>
        </w:trPr>
        <w:tc>
          <w:tcPr>
            <w:tcW w:w="4017" w:type="dxa"/>
            <w:tcBorders>
              <w:top w:val="single" w:sz="4" w:space="0" w:color="auto"/>
              <w:left w:val="single" w:sz="4" w:space="0" w:color="auto"/>
              <w:bottom w:val="single" w:sz="4" w:space="0" w:color="auto"/>
              <w:right w:val="single" w:sz="4" w:space="0" w:color="auto"/>
            </w:tcBorders>
            <w:shd w:val="clear" w:color="auto" w:fill="BFBFBF"/>
            <w:noWrap/>
            <w:vAlign w:val="center"/>
          </w:tcPr>
          <w:p w:rsidR="009175BC" w:rsidRPr="004774AC" w:rsidRDefault="009175BC" w:rsidP="002472E7">
            <w:pPr>
              <w:pStyle w:val="Texto"/>
              <w:spacing w:before="20" w:after="20" w:line="240" w:lineRule="auto"/>
              <w:ind w:firstLine="0"/>
              <w:jc w:val="center"/>
              <w:rPr>
                <w:b/>
                <w:bCs/>
                <w:sz w:val="12"/>
                <w:szCs w:val="12"/>
              </w:rPr>
            </w:pPr>
            <w:r w:rsidRPr="004774AC">
              <w:rPr>
                <w:b/>
                <w:bCs/>
                <w:sz w:val="12"/>
                <w:szCs w:val="12"/>
              </w:rPr>
              <w:t>Identificación de Crédito o Instrumento</w:t>
            </w:r>
          </w:p>
        </w:tc>
        <w:tc>
          <w:tcPr>
            <w:tcW w:w="2486" w:type="dxa"/>
            <w:tcBorders>
              <w:top w:val="single" w:sz="4" w:space="0" w:color="auto"/>
              <w:left w:val="nil"/>
              <w:bottom w:val="single" w:sz="4" w:space="0" w:color="auto"/>
              <w:right w:val="single" w:sz="4" w:space="0" w:color="auto"/>
            </w:tcBorders>
            <w:shd w:val="clear" w:color="auto" w:fill="BFBFBF"/>
            <w:noWrap/>
            <w:vAlign w:val="center"/>
          </w:tcPr>
          <w:p w:rsidR="009175BC" w:rsidRPr="004774AC" w:rsidRDefault="009175BC" w:rsidP="002472E7">
            <w:pPr>
              <w:pStyle w:val="Texto"/>
              <w:spacing w:before="20" w:after="20" w:line="240" w:lineRule="auto"/>
              <w:ind w:firstLine="0"/>
              <w:jc w:val="center"/>
              <w:rPr>
                <w:b/>
                <w:bCs/>
                <w:sz w:val="12"/>
                <w:szCs w:val="12"/>
              </w:rPr>
            </w:pPr>
            <w:r w:rsidRPr="004774AC">
              <w:rPr>
                <w:b/>
                <w:bCs/>
                <w:sz w:val="12"/>
                <w:szCs w:val="12"/>
              </w:rPr>
              <w:t>Devengado</w:t>
            </w:r>
          </w:p>
        </w:tc>
        <w:tc>
          <w:tcPr>
            <w:tcW w:w="2209" w:type="dxa"/>
            <w:tcBorders>
              <w:top w:val="single" w:sz="4" w:space="0" w:color="auto"/>
              <w:left w:val="nil"/>
              <w:bottom w:val="single" w:sz="4" w:space="0" w:color="auto"/>
              <w:right w:val="single" w:sz="4" w:space="0" w:color="auto"/>
            </w:tcBorders>
            <w:shd w:val="clear" w:color="auto" w:fill="BFBFBF"/>
            <w:noWrap/>
            <w:vAlign w:val="center"/>
          </w:tcPr>
          <w:p w:rsidR="009175BC" w:rsidRPr="004774AC" w:rsidRDefault="009175BC" w:rsidP="002472E7">
            <w:pPr>
              <w:pStyle w:val="Texto"/>
              <w:spacing w:before="20" w:after="20" w:line="240" w:lineRule="auto"/>
              <w:ind w:firstLine="0"/>
              <w:jc w:val="center"/>
              <w:rPr>
                <w:b/>
                <w:bCs/>
                <w:sz w:val="12"/>
                <w:szCs w:val="12"/>
              </w:rPr>
            </w:pPr>
            <w:r w:rsidRPr="004774AC">
              <w:rPr>
                <w:b/>
                <w:bCs/>
                <w:sz w:val="12"/>
                <w:szCs w:val="12"/>
              </w:rPr>
              <w:t>Pagado</w:t>
            </w:r>
          </w:p>
        </w:tc>
      </w:tr>
      <w:tr w:rsidR="009175BC" w:rsidRPr="004774AC" w:rsidTr="004E4818">
        <w:trPr>
          <w:trHeight w:val="273"/>
        </w:trPr>
        <w:tc>
          <w:tcPr>
            <w:tcW w:w="8712" w:type="dxa"/>
            <w:gridSpan w:val="3"/>
            <w:tcBorders>
              <w:top w:val="nil"/>
              <w:left w:val="single" w:sz="4" w:space="0" w:color="auto"/>
              <w:bottom w:val="nil"/>
              <w:right w:val="single" w:sz="4" w:space="0" w:color="000000"/>
            </w:tcBorders>
            <w:shd w:val="clear" w:color="auto" w:fill="BFBFBF"/>
            <w:noWrap/>
            <w:vAlign w:val="center"/>
          </w:tcPr>
          <w:p w:rsidR="009175BC" w:rsidRPr="004774AC" w:rsidRDefault="009175BC" w:rsidP="002472E7">
            <w:pPr>
              <w:pStyle w:val="Texto"/>
              <w:spacing w:before="20" w:after="20" w:line="240" w:lineRule="auto"/>
              <w:ind w:firstLine="0"/>
              <w:jc w:val="center"/>
              <w:rPr>
                <w:b/>
                <w:bCs/>
                <w:sz w:val="12"/>
                <w:szCs w:val="12"/>
              </w:rPr>
            </w:pPr>
            <w:r w:rsidRPr="004774AC">
              <w:rPr>
                <w:b/>
                <w:bCs/>
                <w:sz w:val="12"/>
                <w:szCs w:val="12"/>
              </w:rPr>
              <w:t>Créditos Bancarios</w:t>
            </w:r>
          </w:p>
        </w:tc>
      </w:tr>
      <w:tr w:rsidR="009175BC" w:rsidRPr="004774AC" w:rsidTr="004E4818">
        <w:trPr>
          <w:trHeight w:val="64"/>
        </w:trPr>
        <w:tc>
          <w:tcPr>
            <w:tcW w:w="4017"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9175BC" w:rsidRPr="004774AC" w:rsidRDefault="009175BC" w:rsidP="002472E7">
            <w:pPr>
              <w:pStyle w:val="Texto"/>
              <w:spacing w:before="20" w:after="20" w:line="240" w:lineRule="auto"/>
              <w:ind w:firstLine="0"/>
              <w:rPr>
                <w:sz w:val="12"/>
                <w:szCs w:val="12"/>
              </w:rPr>
            </w:pPr>
          </w:p>
        </w:tc>
        <w:tc>
          <w:tcPr>
            <w:tcW w:w="2486" w:type="dxa"/>
            <w:tcBorders>
              <w:top w:val="single" w:sz="4" w:space="0" w:color="auto"/>
              <w:left w:val="nil"/>
              <w:bottom w:val="single" w:sz="4" w:space="0" w:color="auto"/>
              <w:right w:val="single" w:sz="4" w:space="0" w:color="auto"/>
            </w:tcBorders>
            <w:shd w:val="clear" w:color="000000" w:fill="FFFFFF"/>
            <w:noWrap/>
            <w:vAlign w:val="bottom"/>
          </w:tcPr>
          <w:p w:rsidR="009175BC" w:rsidRPr="004774AC" w:rsidRDefault="009175BC" w:rsidP="002472E7">
            <w:pPr>
              <w:pStyle w:val="Texto"/>
              <w:spacing w:before="20" w:after="20" w:line="240" w:lineRule="auto"/>
              <w:ind w:firstLine="0"/>
              <w:rPr>
                <w:sz w:val="12"/>
                <w:szCs w:val="12"/>
              </w:rPr>
            </w:pPr>
          </w:p>
        </w:tc>
        <w:tc>
          <w:tcPr>
            <w:tcW w:w="2209" w:type="dxa"/>
            <w:tcBorders>
              <w:top w:val="single" w:sz="4" w:space="0" w:color="auto"/>
              <w:left w:val="nil"/>
              <w:bottom w:val="single" w:sz="4" w:space="0" w:color="auto"/>
              <w:right w:val="single" w:sz="4" w:space="0" w:color="auto"/>
            </w:tcBorders>
            <w:shd w:val="clear" w:color="000000" w:fill="FFFFFF"/>
            <w:noWrap/>
            <w:vAlign w:val="bottom"/>
          </w:tcPr>
          <w:p w:rsidR="009175BC" w:rsidRPr="004774AC" w:rsidRDefault="009175BC" w:rsidP="002472E7">
            <w:pPr>
              <w:pStyle w:val="Texto"/>
              <w:spacing w:before="20" w:after="20" w:line="240" w:lineRule="auto"/>
              <w:ind w:firstLine="0"/>
              <w:rPr>
                <w:sz w:val="12"/>
                <w:szCs w:val="12"/>
              </w:rPr>
            </w:pPr>
          </w:p>
        </w:tc>
      </w:tr>
      <w:tr w:rsidR="009175BC" w:rsidRPr="004774AC" w:rsidTr="004E4818">
        <w:trPr>
          <w:trHeight w:val="64"/>
        </w:trPr>
        <w:tc>
          <w:tcPr>
            <w:tcW w:w="4017"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9175BC" w:rsidRPr="004774AC" w:rsidRDefault="009175BC" w:rsidP="002472E7">
            <w:pPr>
              <w:pStyle w:val="Texto"/>
              <w:spacing w:before="20" w:after="20" w:line="240" w:lineRule="auto"/>
              <w:ind w:firstLine="0"/>
              <w:rPr>
                <w:sz w:val="12"/>
                <w:szCs w:val="12"/>
              </w:rPr>
            </w:pPr>
          </w:p>
        </w:tc>
        <w:tc>
          <w:tcPr>
            <w:tcW w:w="2486" w:type="dxa"/>
            <w:tcBorders>
              <w:top w:val="single" w:sz="4" w:space="0" w:color="auto"/>
              <w:left w:val="nil"/>
              <w:bottom w:val="single" w:sz="4" w:space="0" w:color="auto"/>
              <w:right w:val="single" w:sz="4" w:space="0" w:color="auto"/>
            </w:tcBorders>
            <w:shd w:val="clear" w:color="000000" w:fill="FFFFFF"/>
            <w:noWrap/>
            <w:vAlign w:val="bottom"/>
          </w:tcPr>
          <w:p w:rsidR="009175BC" w:rsidRPr="004774AC" w:rsidRDefault="009175BC" w:rsidP="002472E7">
            <w:pPr>
              <w:pStyle w:val="Texto"/>
              <w:spacing w:before="20" w:after="20" w:line="240" w:lineRule="auto"/>
              <w:ind w:firstLine="0"/>
              <w:rPr>
                <w:sz w:val="12"/>
                <w:szCs w:val="12"/>
              </w:rPr>
            </w:pPr>
          </w:p>
        </w:tc>
        <w:tc>
          <w:tcPr>
            <w:tcW w:w="2209" w:type="dxa"/>
            <w:tcBorders>
              <w:top w:val="single" w:sz="4" w:space="0" w:color="auto"/>
              <w:left w:val="nil"/>
              <w:bottom w:val="single" w:sz="4" w:space="0" w:color="auto"/>
              <w:right w:val="single" w:sz="4" w:space="0" w:color="auto"/>
            </w:tcBorders>
            <w:shd w:val="clear" w:color="000000" w:fill="FFFFFF"/>
            <w:noWrap/>
            <w:vAlign w:val="bottom"/>
          </w:tcPr>
          <w:p w:rsidR="009175BC" w:rsidRPr="004774AC" w:rsidRDefault="009175BC" w:rsidP="002472E7">
            <w:pPr>
              <w:pStyle w:val="Texto"/>
              <w:spacing w:before="20" w:after="20" w:line="240" w:lineRule="auto"/>
              <w:ind w:firstLine="0"/>
              <w:rPr>
                <w:sz w:val="12"/>
                <w:szCs w:val="12"/>
              </w:rPr>
            </w:pPr>
          </w:p>
        </w:tc>
      </w:tr>
      <w:tr w:rsidR="009175BC" w:rsidRPr="004774AC" w:rsidTr="004E4818">
        <w:trPr>
          <w:trHeight w:val="147"/>
        </w:trPr>
        <w:tc>
          <w:tcPr>
            <w:tcW w:w="4017"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9175BC" w:rsidRPr="004774AC" w:rsidRDefault="009175BC" w:rsidP="002472E7">
            <w:pPr>
              <w:pStyle w:val="Texto"/>
              <w:spacing w:before="20" w:after="20" w:line="240" w:lineRule="auto"/>
              <w:ind w:firstLine="0"/>
              <w:rPr>
                <w:sz w:val="12"/>
                <w:szCs w:val="12"/>
              </w:rPr>
            </w:pPr>
          </w:p>
        </w:tc>
        <w:tc>
          <w:tcPr>
            <w:tcW w:w="2486" w:type="dxa"/>
            <w:tcBorders>
              <w:top w:val="single" w:sz="4" w:space="0" w:color="auto"/>
              <w:left w:val="nil"/>
              <w:bottom w:val="single" w:sz="4" w:space="0" w:color="auto"/>
              <w:right w:val="single" w:sz="4" w:space="0" w:color="auto"/>
            </w:tcBorders>
            <w:shd w:val="clear" w:color="000000" w:fill="FFFFFF"/>
            <w:noWrap/>
            <w:vAlign w:val="bottom"/>
          </w:tcPr>
          <w:p w:rsidR="009175BC" w:rsidRPr="004774AC" w:rsidRDefault="009175BC" w:rsidP="002472E7">
            <w:pPr>
              <w:pStyle w:val="Texto"/>
              <w:spacing w:before="20" w:after="20" w:line="240" w:lineRule="auto"/>
              <w:ind w:firstLine="0"/>
              <w:rPr>
                <w:sz w:val="12"/>
                <w:szCs w:val="12"/>
              </w:rPr>
            </w:pPr>
          </w:p>
        </w:tc>
        <w:tc>
          <w:tcPr>
            <w:tcW w:w="2209" w:type="dxa"/>
            <w:tcBorders>
              <w:top w:val="single" w:sz="4" w:space="0" w:color="auto"/>
              <w:left w:val="nil"/>
              <w:bottom w:val="single" w:sz="4" w:space="0" w:color="auto"/>
              <w:right w:val="single" w:sz="4" w:space="0" w:color="auto"/>
            </w:tcBorders>
            <w:shd w:val="clear" w:color="000000" w:fill="FFFFFF"/>
            <w:noWrap/>
            <w:vAlign w:val="bottom"/>
          </w:tcPr>
          <w:p w:rsidR="009175BC" w:rsidRPr="004774AC" w:rsidRDefault="009175BC" w:rsidP="002472E7">
            <w:pPr>
              <w:pStyle w:val="Texto"/>
              <w:spacing w:before="20" w:after="20" w:line="240" w:lineRule="auto"/>
              <w:ind w:firstLine="0"/>
              <w:rPr>
                <w:sz w:val="12"/>
                <w:szCs w:val="12"/>
              </w:rPr>
            </w:pPr>
          </w:p>
        </w:tc>
      </w:tr>
      <w:tr w:rsidR="009175BC" w:rsidRPr="004774AC" w:rsidTr="004E4818">
        <w:trPr>
          <w:trHeight w:val="135"/>
        </w:trPr>
        <w:tc>
          <w:tcPr>
            <w:tcW w:w="4017"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9175BC" w:rsidRPr="004774AC" w:rsidRDefault="009175BC" w:rsidP="002472E7">
            <w:pPr>
              <w:pStyle w:val="Texto"/>
              <w:spacing w:before="20" w:after="20" w:line="240" w:lineRule="auto"/>
              <w:ind w:firstLine="0"/>
              <w:rPr>
                <w:sz w:val="12"/>
                <w:szCs w:val="12"/>
              </w:rPr>
            </w:pPr>
          </w:p>
        </w:tc>
        <w:tc>
          <w:tcPr>
            <w:tcW w:w="2486" w:type="dxa"/>
            <w:tcBorders>
              <w:top w:val="single" w:sz="4" w:space="0" w:color="auto"/>
              <w:left w:val="nil"/>
              <w:bottom w:val="single" w:sz="4" w:space="0" w:color="auto"/>
              <w:right w:val="single" w:sz="4" w:space="0" w:color="auto"/>
            </w:tcBorders>
            <w:shd w:val="clear" w:color="000000" w:fill="FFFFFF"/>
            <w:noWrap/>
            <w:vAlign w:val="bottom"/>
          </w:tcPr>
          <w:p w:rsidR="009175BC" w:rsidRPr="004774AC" w:rsidRDefault="009175BC" w:rsidP="002472E7">
            <w:pPr>
              <w:pStyle w:val="Texto"/>
              <w:spacing w:before="20" w:after="20" w:line="240" w:lineRule="auto"/>
              <w:ind w:firstLine="0"/>
              <w:rPr>
                <w:sz w:val="12"/>
                <w:szCs w:val="12"/>
              </w:rPr>
            </w:pPr>
          </w:p>
        </w:tc>
        <w:tc>
          <w:tcPr>
            <w:tcW w:w="2209" w:type="dxa"/>
            <w:tcBorders>
              <w:top w:val="single" w:sz="4" w:space="0" w:color="auto"/>
              <w:left w:val="nil"/>
              <w:bottom w:val="single" w:sz="4" w:space="0" w:color="auto"/>
              <w:right w:val="single" w:sz="4" w:space="0" w:color="auto"/>
            </w:tcBorders>
            <w:shd w:val="clear" w:color="000000" w:fill="FFFFFF"/>
            <w:noWrap/>
            <w:vAlign w:val="bottom"/>
          </w:tcPr>
          <w:p w:rsidR="009175BC" w:rsidRPr="004774AC" w:rsidRDefault="009175BC" w:rsidP="002472E7">
            <w:pPr>
              <w:pStyle w:val="Texto"/>
              <w:spacing w:before="20" w:after="20" w:line="240" w:lineRule="auto"/>
              <w:ind w:firstLine="0"/>
              <w:rPr>
                <w:sz w:val="12"/>
                <w:szCs w:val="12"/>
              </w:rPr>
            </w:pPr>
          </w:p>
        </w:tc>
      </w:tr>
      <w:tr w:rsidR="009175BC" w:rsidRPr="004774AC" w:rsidTr="004E4818">
        <w:trPr>
          <w:trHeight w:val="122"/>
        </w:trPr>
        <w:tc>
          <w:tcPr>
            <w:tcW w:w="4017"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9175BC" w:rsidRPr="004774AC" w:rsidRDefault="009175BC" w:rsidP="002472E7">
            <w:pPr>
              <w:pStyle w:val="Texto"/>
              <w:spacing w:before="20" w:after="20" w:line="240" w:lineRule="auto"/>
              <w:ind w:firstLine="0"/>
              <w:rPr>
                <w:sz w:val="12"/>
                <w:szCs w:val="12"/>
              </w:rPr>
            </w:pPr>
          </w:p>
        </w:tc>
        <w:tc>
          <w:tcPr>
            <w:tcW w:w="2486" w:type="dxa"/>
            <w:tcBorders>
              <w:top w:val="single" w:sz="4" w:space="0" w:color="auto"/>
              <w:left w:val="nil"/>
              <w:bottom w:val="single" w:sz="4" w:space="0" w:color="auto"/>
              <w:right w:val="single" w:sz="4" w:space="0" w:color="auto"/>
            </w:tcBorders>
            <w:shd w:val="clear" w:color="000000" w:fill="FFFFFF"/>
            <w:noWrap/>
            <w:vAlign w:val="bottom"/>
          </w:tcPr>
          <w:p w:rsidR="009175BC" w:rsidRPr="004774AC" w:rsidRDefault="009175BC" w:rsidP="002472E7">
            <w:pPr>
              <w:pStyle w:val="Texto"/>
              <w:spacing w:before="20" w:after="20" w:line="240" w:lineRule="auto"/>
              <w:ind w:firstLine="0"/>
              <w:rPr>
                <w:sz w:val="12"/>
                <w:szCs w:val="12"/>
              </w:rPr>
            </w:pPr>
          </w:p>
        </w:tc>
        <w:tc>
          <w:tcPr>
            <w:tcW w:w="2209" w:type="dxa"/>
            <w:tcBorders>
              <w:top w:val="single" w:sz="4" w:space="0" w:color="auto"/>
              <w:left w:val="nil"/>
              <w:bottom w:val="single" w:sz="4" w:space="0" w:color="auto"/>
              <w:right w:val="single" w:sz="4" w:space="0" w:color="auto"/>
            </w:tcBorders>
            <w:shd w:val="clear" w:color="000000" w:fill="FFFFFF"/>
            <w:noWrap/>
            <w:vAlign w:val="bottom"/>
          </w:tcPr>
          <w:p w:rsidR="009175BC" w:rsidRPr="004774AC" w:rsidRDefault="009175BC" w:rsidP="002472E7">
            <w:pPr>
              <w:pStyle w:val="Texto"/>
              <w:spacing w:before="20" w:after="20" w:line="240" w:lineRule="auto"/>
              <w:ind w:firstLine="0"/>
              <w:rPr>
                <w:sz w:val="12"/>
                <w:szCs w:val="12"/>
              </w:rPr>
            </w:pPr>
          </w:p>
        </w:tc>
      </w:tr>
      <w:tr w:rsidR="009175BC" w:rsidRPr="004774AC" w:rsidTr="004E4818">
        <w:trPr>
          <w:trHeight w:val="124"/>
        </w:trPr>
        <w:tc>
          <w:tcPr>
            <w:tcW w:w="4017"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9175BC" w:rsidRPr="004774AC" w:rsidRDefault="009175BC" w:rsidP="002472E7">
            <w:pPr>
              <w:pStyle w:val="Texto"/>
              <w:spacing w:before="20" w:after="20" w:line="240" w:lineRule="auto"/>
              <w:ind w:firstLine="0"/>
              <w:rPr>
                <w:sz w:val="12"/>
                <w:szCs w:val="12"/>
              </w:rPr>
            </w:pPr>
          </w:p>
        </w:tc>
        <w:tc>
          <w:tcPr>
            <w:tcW w:w="2486" w:type="dxa"/>
            <w:tcBorders>
              <w:top w:val="single" w:sz="4" w:space="0" w:color="auto"/>
              <w:left w:val="nil"/>
              <w:bottom w:val="single" w:sz="4" w:space="0" w:color="auto"/>
              <w:right w:val="single" w:sz="4" w:space="0" w:color="auto"/>
            </w:tcBorders>
            <w:shd w:val="clear" w:color="000000" w:fill="FFFFFF"/>
            <w:noWrap/>
            <w:vAlign w:val="bottom"/>
          </w:tcPr>
          <w:p w:rsidR="009175BC" w:rsidRPr="004774AC" w:rsidRDefault="009175BC" w:rsidP="002472E7">
            <w:pPr>
              <w:pStyle w:val="Texto"/>
              <w:spacing w:before="20" w:after="20" w:line="240" w:lineRule="auto"/>
              <w:ind w:firstLine="0"/>
              <w:rPr>
                <w:sz w:val="12"/>
                <w:szCs w:val="12"/>
              </w:rPr>
            </w:pPr>
          </w:p>
        </w:tc>
        <w:tc>
          <w:tcPr>
            <w:tcW w:w="2209" w:type="dxa"/>
            <w:tcBorders>
              <w:top w:val="single" w:sz="4" w:space="0" w:color="auto"/>
              <w:left w:val="nil"/>
              <w:bottom w:val="single" w:sz="4" w:space="0" w:color="auto"/>
              <w:right w:val="single" w:sz="4" w:space="0" w:color="auto"/>
            </w:tcBorders>
            <w:shd w:val="clear" w:color="000000" w:fill="FFFFFF"/>
            <w:noWrap/>
            <w:vAlign w:val="bottom"/>
          </w:tcPr>
          <w:p w:rsidR="009175BC" w:rsidRPr="004774AC" w:rsidRDefault="009175BC" w:rsidP="002472E7">
            <w:pPr>
              <w:pStyle w:val="Texto"/>
              <w:spacing w:before="20" w:after="20" w:line="240" w:lineRule="auto"/>
              <w:ind w:firstLine="0"/>
              <w:rPr>
                <w:sz w:val="12"/>
                <w:szCs w:val="12"/>
              </w:rPr>
            </w:pPr>
          </w:p>
        </w:tc>
      </w:tr>
      <w:tr w:rsidR="009175BC" w:rsidRPr="004774AC" w:rsidTr="004E4818">
        <w:trPr>
          <w:trHeight w:val="127"/>
        </w:trPr>
        <w:tc>
          <w:tcPr>
            <w:tcW w:w="4017"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9175BC" w:rsidRPr="004774AC" w:rsidRDefault="009175BC" w:rsidP="002472E7">
            <w:pPr>
              <w:pStyle w:val="Texto"/>
              <w:spacing w:before="20" w:after="20" w:line="240" w:lineRule="auto"/>
              <w:ind w:firstLine="0"/>
              <w:rPr>
                <w:sz w:val="12"/>
                <w:szCs w:val="12"/>
              </w:rPr>
            </w:pPr>
          </w:p>
        </w:tc>
        <w:tc>
          <w:tcPr>
            <w:tcW w:w="2486" w:type="dxa"/>
            <w:tcBorders>
              <w:top w:val="single" w:sz="4" w:space="0" w:color="auto"/>
              <w:left w:val="nil"/>
              <w:bottom w:val="single" w:sz="4" w:space="0" w:color="auto"/>
              <w:right w:val="single" w:sz="4" w:space="0" w:color="auto"/>
            </w:tcBorders>
            <w:shd w:val="clear" w:color="000000" w:fill="FFFFFF"/>
            <w:noWrap/>
            <w:vAlign w:val="bottom"/>
          </w:tcPr>
          <w:p w:rsidR="009175BC" w:rsidRPr="004774AC" w:rsidRDefault="009175BC" w:rsidP="002472E7">
            <w:pPr>
              <w:pStyle w:val="Texto"/>
              <w:spacing w:before="20" w:after="20" w:line="240" w:lineRule="auto"/>
              <w:ind w:firstLine="0"/>
              <w:rPr>
                <w:sz w:val="12"/>
                <w:szCs w:val="12"/>
              </w:rPr>
            </w:pPr>
          </w:p>
        </w:tc>
        <w:tc>
          <w:tcPr>
            <w:tcW w:w="2209" w:type="dxa"/>
            <w:tcBorders>
              <w:top w:val="single" w:sz="4" w:space="0" w:color="auto"/>
              <w:left w:val="nil"/>
              <w:bottom w:val="single" w:sz="4" w:space="0" w:color="auto"/>
              <w:right w:val="single" w:sz="4" w:space="0" w:color="auto"/>
            </w:tcBorders>
            <w:shd w:val="clear" w:color="000000" w:fill="FFFFFF"/>
            <w:noWrap/>
            <w:vAlign w:val="bottom"/>
          </w:tcPr>
          <w:p w:rsidR="009175BC" w:rsidRPr="004774AC" w:rsidRDefault="009175BC" w:rsidP="002472E7">
            <w:pPr>
              <w:pStyle w:val="Texto"/>
              <w:spacing w:before="20" w:after="20" w:line="240" w:lineRule="auto"/>
              <w:ind w:firstLine="0"/>
              <w:rPr>
                <w:sz w:val="12"/>
                <w:szCs w:val="12"/>
              </w:rPr>
            </w:pPr>
          </w:p>
        </w:tc>
      </w:tr>
      <w:tr w:rsidR="009175BC" w:rsidRPr="004774AC" w:rsidTr="004E4818">
        <w:trPr>
          <w:trHeight w:val="115"/>
        </w:trPr>
        <w:tc>
          <w:tcPr>
            <w:tcW w:w="401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175BC" w:rsidRPr="004774AC" w:rsidRDefault="009175BC" w:rsidP="002472E7">
            <w:pPr>
              <w:pStyle w:val="Texto"/>
              <w:spacing w:before="20" w:after="20" w:line="240" w:lineRule="auto"/>
              <w:ind w:firstLine="0"/>
              <w:jc w:val="center"/>
              <w:rPr>
                <w:sz w:val="12"/>
                <w:szCs w:val="12"/>
              </w:rPr>
            </w:pPr>
            <w:r w:rsidRPr="004774AC">
              <w:rPr>
                <w:sz w:val="12"/>
                <w:szCs w:val="12"/>
              </w:rPr>
              <w:t>Total de Intereses de Créditos Bancarios</w:t>
            </w:r>
          </w:p>
        </w:tc>
        <w:tc>
          <w:tcPr>
            <w:tcW w:w="2486" w:type="dxa"/>
            <w:tcBorders>
              <w:top w:val="single" w:sz="4" w:space="0" w:color="auto"/>
              <w:left w:val="nil"/>
              <w:bottom w:val="single" w:sz="4" w:space="0" w:color="auto"/>
              <w:right w:val="single" w:sz="4" w:space="0" w:color="auto"/>
            </w:tcBorders>
            <w:shd w:val="clear" w:color="000000" w:fill="FFFFFF"/>
            <w:noWrap/>
            <w:vAlign w:val="bottom"/>
          </w:tcPr>
          <w:p w:rsidR="009175BC" w:rsidRPr="004774AC" w:rsidRDefault="009175BC" w:rsidP="002472E7">
            <w:pPr>
              <w:pStyle w:val="Texto"/>
              <w:spacing w:before="20" w:after="20" w:line="240" w:lineRule="auto"/>
              <w:ind w:firstLine="0"/>
              <w:rPr>
                <w:sz w:val="12"/>
                <w:szCs w:val="12"/>
              </w:rPr>
            </w:pPr>
          </w:p>
        </w:tc>
        <w:tc>
          <w:tcPr>
            <w:tcW w:w="2209" w:type="dxa"/>
            <w:tcBorders>
              <w:top w:val="single" w:sz="4" w:space="0" w:color="auto"/>
              <w:left w:val="nil"/>
              <w:bottom w:val="single" w:sz="4" w:space="0" w:color="auto"/>
              <w:right w:val="single" w:sz="4" w:space="0" w:color="auto"/>
            </w:tcBorders>
            <w:shd w:val="clear" w:color="000000" w:fill="FFFFFF"/>
            <w:noWrap/>
            <w:vAlign w:val="bottom"/>
          </w:tcPr>
          <w:p w:rsidR="009175BC" w:rsidRPr="004774AC" w:rsidRDefault="009175BC" w:rsidP="002472E7">
            <w:pPr>
              <w:pStyle w:val="Texto"/>
              <w:spacing w:before="20" w:after="20" w:line="240" w:lineRule="auto"/>
              <w:ind w:firstLine="0"/>
              <w:rPr>
                <w:sz w:val="12"/>
                <w:szCs w:val="12"/>
              </w:rPr>
            </w:pPr>
          </w:p>
        </w:tc>
      </w:tr>
      <w:tr w:rsidR="009175BC" w:rsidRPr="004774AC" w:rsidTr="004E4818">
        <w:trPr>
          <w:trHeight w:val="102"/>
        </w:trPr>
        <w:tc>
          <w:tcPr>
            <w:tcW w:w="4017"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9175BC" w:rsidRPr="004774AC" w:rsidRDefault="009175BC" w:rsidP="002472E7">
            <w:pPr>
              <w:pStyle w:val="Texto"/>
              <w:spacing w:before="20" w:after="20" w:line="240" w:lineRule="auto"/>
              <w:ind w:firstLine="0"/>
              <w:rPr>
                <w:sz w:val="12"/>
                <w:szCs w:val="12"/>
              </w:rPr>
            </w:pPr>
          </w:p>
        </w:tc>
        <w:tc>
          <w:tcPr>
            <w:tcW w:w="2486" w:type="dxa"/>
            <w:tcBorders>
              <w:top w:val="single" w:sz="4" w:space="0" w:color="auto"/>
              <w:left w:val="nil"/>
              <w:bottom w:val="single" w:sz="4" w:space="0" w:color="auto"/>
              <w:right w:val="single" w:sz="4" w:space="0" w:color="auto"/>
            </w:tcBorders>
            <w:shd w:val="clear" w:color="000000" w:fill="FFFFFF"/>
            <w:noWrap/>
            <w:vAlign w:val="bottom"/>
          </w:tcPr>
          <w:p w:rsidR="009175BC" w:rsidRPr="004774AC" w:rsidRDefault="009175BC" w:rsidP="002472E7">
            <w:pPr>
              <w:pStyle w:val="Texto"/>
              <w:spacing w:before="20" w:after="20" w:line="240" w:lineRule="auto"/>
              <w:ind w:firstLine="0"/>
              <w:rPr>
                <w:sz w:val="12"/>
                <w:szCs w:val="12"/>
              </w:rPr>
            </w:pPr>
          </w:p>
        </w:tc>
        <w:tc>
          <w:tcPr>
            <w:tcW w:w="2209" w:type="dxa"/>
            <w:tcBorders>
              <w:top w:val="single" w:sz="4" w:space="0" w:color="auto"/>
              <w:left w:val="nil"/>
              <w:bottom w:val="single" w:sz="4" w:space="0" w:color="auto"/>
              <w:right w:val="single" w:sz="4" w:space="0" w:color="auto"/>
            </w:tcBorders>
            <w:shd w:val="clear" w:color="000000" w:fill="FFFFFF"/>
            <w:noWrap/>
            <w:vAlign w:val="bottom"/>
          </w:tcPr>
          <w:p w:rsidR="009175BC" w:rsidRPr="004774AC" w:rsidRDefault="009175BC" w:rsidP="002472E7">
            <w:pPr>
              <w:pStyle w:val="Texto"/>
              <w:spacing w:before="20" w:after="20" w:line="240" w:lineRule="auto"/>
              <w:ind w:firstLine="0"/>
              <w:rPr>
                <w:sz w:val="12"/>
                <w:szCs w:val="12"/>
              </w:rPr>
            </w:pPr>
          </w:p>
        </w:tc>
      </w:tr>
      <w:tr w:rsidR="009175BC" w:rsidRPr="004774AC" w:rsidTr="004E4818">
        <w:trPr>
          <w:trHeight w:val="353"/>
        </w:trPr>
        <w:tc>
          <w:tcPr>
            <w:tcW w:w="8712" w:type="dxa"/>
            <w:gridSpan w:val="3"/>
            <w:tcBorders>
              <w:top w:val="nil"/>
              <w:left w:val="single" w:sz="4" w:space="0" w:color="auto"/>
              <w:bottom w:val="nil"/>
              <w:right w:val="single" w:sz="4" w:space="0" w:color="000000"/>
            </w:tcBorders>
            <w:shd w:val="clear" w:color="auto" w:fill="BFBFBF"/>
            <w:noWrap/>
            <w:vAlign w:val="center"/>
          </w:tcPr>
          <w:p w:rsidR="009175BC" w:rsidRPr="004774AC" w:rsidRDefault="009175BC" w:rsidP="002472E7">
            <w:pPr>
              <w:pStyle w:val="Texto"/>
              <w:spacing w:before="20" w:after="20" w:line="240" w:lineRule="auto"/>
              <w:ind w:firstLine="0"/>
              <w:jc w:val="center"/>
              <w:rPr>
                <w:b/>
                <w:bCs/>
                <w:sz w:val="12"/>
                <w:szCs w:val="12"/>
              </w:rPr>
            </w:pPr>
            <w:r w:rsidRPr="004774AC">
              <w:rPr>
                <w:b/>
                <w:bCs/>
                <w:sz w:val="12"/>
                <w:szCs w:val="12"/>
              </w:rPr>
              <w:t>Otros Instrumentos de Deuda</w:t>
            </w:r>
          </w:p>
        </w:tc>
      </w:tr>
      <w:tr w:rsidR="009175BC" w:rsidRPr="004774AC" w:rsidTr="004E4818">
        <w:trPr>
          <w:trHeight w:val="125"/>
        </w:trPr>
        <w:tc>
          <w:tcPr>
            <w:tcW w:w="4017"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9175BC" w:rsidRPr="004774AC" w:rsidRDefault="009175BC" w:rsidP="002472E7">
            <w:pPr>
              <w:pStyle w:val="Texto"/>
              <w:spacing w:before="20" w:after="20" w:line="240" w:lineRule="auto"/>
              <w:ind w:firstLine="0"/>
              <w:rPr>
                <w:sz w:val="12"/>
                <w:szCs w:val="12"/>
              </w:rPr>
            </w:pPr>
          </w:p>
        </w:tc>
        <w:tc>
          <w:tcPr>
            <w:tcW w:w="2486" w:type="dxa"/>
            <w:tcBorders>
              <w:top w:val="single" w:sz="4" w:space="0" w:color="auto"/>
              <w:left w:val="nil"/>
              <w:bottom w:val="single" w:sz="4" w:space="0" w:color="auto"/>
              <w:right w:val="single" w:sz="4" w:space="0" w:color="auto"/>
            </w:tcBorders>
            <w:shd w:val="clear" w:color="000000" w:fill="FFFFFF"/>
            <w:noWrap/>
            <w:vAlign w:val="bottom"/>
          </w:tcPr>
          <w:p w:rsidR="009175BC" w:rsidRPr="004774AC" w:rsidRDefault="009175BC" w:rsidP="002472E7">
            <w:pPr>
              <w:pStyle w:val="Texto"/>
              <w:spacing w:before="20" w:after="20" w:line="240" w:lineRule="auto"/>
              <w:ind w:firstLine="0"/>
              <w:rPr>
                <w:sz w:val="12"/>
                <w:szCs w:val="12"/>
              </w:rPr>
            </w:pPr>
          </w:p>
        </w:tc>
        <w:tc>
          <w:tcPr>
            <w:tcW w:w="2209" w:type="dxa"/>
            <w:tcBorders>
              <w:top w:val="single" w:sz="4" w:space="0" w:color="auto"/>
              <w:left w:val="nil"/>
              <w:bottom w:val="single" w:sz="4" w:space="0" w:color="auto"/>
              <w:right w:val="single" w:sz="4" w:space="0" w:color="auto"/>
            </w:tcBorders>
            <w:shd w:val="clear" w:color="000000" w:fill="FFFFFF"/>
            <w:noWrap/>
            <w:vAlign w:val="bottom"/>
          </w:tcPr>
          <w:p w:rsidR="009175BC" w:rsidRPr="004774AC" w:rsidRDefault="009175BC" w:rsidP="002472E7">
            <w:pPr>
              <w:pStyle w:val="Texto"/>
              <w:spacing w:before="20" w:after="20" w:line="240" w:lineRule="auto"/>
              <w:ind w:firstLine="0"/>
              <w:rPr>
                <w:sz w:val="12"/>
                <w:szCs w:val="12"/>
              </w:rPr>
            </w:pPr>
          </w:p>
        </w:tc>
      </w:tr>
      <w:tr w:rsidR="009175BC" w:rsidRPr="004774AC" w:rsidTr="004E4818">
        <w:trPr>
          <w:trHeight w:val="127"/>
        </w:trPr>
        <w:tc>
          <w:tcPr>
            <w:tcW w:w="4017"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9175BC" w:rsidRPr="004774AC" w:rsidRDefault="009175BC" w:rsidP="002472E7">
            <w:pPr>
              <w:pStyle w:val="Texto"/>
              <w:spacing w:before="20" w:after="20" w:line="240" w:lineRule="auto"/>
              <w:ind w:firstLine="0"/>
              <w:rPr>
                <w:sz w:val="12"/>
                <w:szCs w:val="12"/>
              </w:rPr>
            </w:pPr>
          </w:p>
        </w:tc>
        <w:tc>
          <w:tcPr>
            <w:tcW w:w="2486" w:type="dxa"/>
            <w:tcBorders>
              <w:top w:val="single" w:sz="4" w:space="0" w:color="auto"/>
              <w:left w:val="nil"/>
              <w:bottom w:val="single" w:sz="4" w:space="0" w:color="auto"/>
              <w:right w:val="single" w:sz="4" w:space="0" w:color="auto"/>
            </w:tcBorders>
            <w:shd w:val="clear" w:color="000000" w:fill="FFFFFF"/>
            <w:noWrap/>
            <w:vAlign w:val="bottom"/>
          </w:tcPr>
          <w:p w:rsidR="009175BC" w:rsidRPr="004774AC" w:rsidRDefault="009175BC" w:rsidP="002472E7">
            <w:pPr>
              <w:pStyle w:val="Texto"/>
              <w:spacing w:before="20" w:after="20" w:line="240" w:lineRule="auto"/>
              <w:ind w:firstLine="0"/>
              <w:rPr>
                <w:sz w:val="12"/>
                <w:szCs w:val="12"/>
              </w:rPr>
            </w:pPr>
          </w:p>
        </w:tc>
        <w:tc>
          <w:tcPr>
            <w:tcW w:w="2209" w:type="dxa"/>
            <w:tcBorders>
              <w:top w:val="single" w:sz="4" w:space="0" w:color="auto"/>
              <w:left w:val="nil"/>
              <w:bottom w:val="single" w:sz="4" w:space="0" w:color="auto"/>
              <w:right w:val="single" w:sz="4" w:space="0" w:color="auto"/>
            </w:tcBorders>
            <w:shd w:val="clear" w:color="000000" w:fill="FFFFFF"/>
            <w:noWrap/>
            <w:vAlign w:val="bottom"/>
          </w:tcPr>
          <w:p w:rsidR="009175BC" w:rsidRPr="004774AC" w:rsidRDefault="009175BC" w:rsidP="002472E7">
            <w:pPr>
              <w:pStyle w:val="Texto"/>
              <w:spacing w:before="20" w:after="20" w:line="240" w:lineRule="auto"/>
              <w:ind w:firstLine="0"/>
              <w:rPr>
                <w:sz w:val="12"/>
                <w:szCs w:val="12"/>
              </w:rPr>
            </w:pPr>
          </w:p>
        </w:tc>
      </w:tr>
      <w:tr w:rsidR="009175BC" w:rsidRPr="004774AC" w:rsidTr="004E4818">
        <w:trPr>
          <w:trHeight w:val="115"/>
        </w:trPr>
        <w:tc>
          <w:tcPr>
            <w:tcW w:w="4017"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9175BC" w:rsidRPr="004774AC" w:rsidRDefault="009175BC" w:rsidP="002472E7">
            <w:pPr>
              <w:pStyle w:val="Texto"/>
              <w:spacing w:before="20" w:after="20" w:line="240" w:lineRule="auto"/>
              <w:ind w:firstLine="0"/>
              <w:rPr>
                <w:sz w:val="12"/>
                <w:szCs w:val="12"/>
              </w:rPr>
            </w:pPr>
          </w:p>
        </w:tc>
        <w:tc>
          <w:tcPr>
            <w:tcW w:w="2486" w:type="dxa"/>
            <w:tcBorders>
              <w:top w:val="single" w:sz="4" w:space="0" w:color="auto"/>
              <w:left w:val="nil"/>
              <w:bottom w:val="single" w:sz="4" w:space="0" w:color="auto"/>
              <w:right w:val="single" w:sz="4" w:space="0" w:color="auto"/>
            </w:tcBorders>
            <w:shd w:val="clear" w:color="000000" w:fill="FFFFFF"/>
            <w:noWrap/>
            <w:vAlign w:val="bottom"/>
          </w:tcPr>
          <w:p w:rsidR="009175BC" w:rsidRPr="004774AC" w:rsidRDefault="009175BC" w:rsidP="002472E7">
            <w:pPr>
              <w:pStyle w:val="Texto"/>
              <w:spacing w:before="20" w:after="20" w:line="240" w:lineRule="auto"/>
              <w:ind w:firstLine="0"/>
              <w:rPr>
                <w:sz w:val="12"/>
                <w:szCs w:val="12"/>
              </w:rPr>
            </w:pPr>
          </w:p>
        </w:tc>
        <w:tc>
          <w:tcPr>
            <w:tcW w:w="2209" w:type="dxa"/>
            <w:tcBorders>
              <w:top w:val="single" w:sz="4" w:space="0" w:color="auto"/>
              <w:left w:val="nil"/>
              <w:bottom w:val="single" w:sz="4" w:space="0" w:color="auto"/>
              <w:right w:val="single" w:sz="4" w:space="0" w:color="auto"/>
            </w:tcBorders>
            <w:shd w:val="clear" w:color="000000" w:fill="FFFFFF"/>
            <w:noWrap/>
            <w:vAlign w:val="bottom"/>
          </w:tcPr>
          <w:p w:rsidR="009175BC" w:rsidRPr="004774AC" w:rsidRDefault="009175BC" w:rsidP="002472E7">
            <w:pPr>
              <w:pStyle w:val="Texto"/>
              <w:spacing w:before="20" w:after="20" w:line="240" w:lineRule="auto"/>
              <w:ind w:firstLine="0"/>
              <w:rPr>
                <w:sz w:val="12"/>
                <w:szCs w:val="12"/>
              </w:rPr>
            </w:pPr>
          </w:p>
        </w:tc>
      </w:tr>
      <w:tr w:rsidR="009175BC" w:rsidRPr="004774AC" w:rsidTr="004E4818">
        <w:trPr>
          <w:trHeight w:val="91"/>
        </w:trPr>
        <w:tc>
          <w:tcPr>
            <w:tcW w:w="4017"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9175BC" w:rsidRPr="004774AC" w:rsidRDefault="009175BC" w:rsidP="002472E7">
            <w:pPr>
              <w:pStyle w:val="Texto"/>
              <w:spacing w:before="20" w:after="20" w:line="240" w:lineRule="auto"/>
              <w:ind w:firstLine="0"/>
              <w:rPr>
                <w:sz w:val="12"/>
                <w:szCs w:val="12"/>
              </w:rPr>
            </w:pPr>
          </w:p>
        </w:tc>
        <w:tc>
          <w:tcPr>
            <w:tcW w:w="2486" w:type="dxa"/>
            <w:tcBorders>
              <w:top w:val="single" w:sz="4" w:space="0" w:color="auto"/>
              <w:left w:val="nil"/>
              <w:bottom w:val="single" w:sz="4" w:space="0" w:color="auto"/>
              <w:right w:val="single" w:sz="4" w:space="0" w:color="auto"/>
            </w:tcBorders>
            <w:shd w:val="clear" w:color="000000" w:fill="FFFFFF"/>
            <w:noWrap/>
            <w:vAlign w:val="bottom"/>
          </w:tcPr>
          <w:p w:rsidR="009175BC" w:rsidRPr="004774AC" w:rsidRDefault="009175BC" w:rsidP="002472E7">
            <w:pPr>
              <w:pStyle w:val="Texto"/>
              <w:spacing w:before="20" w:after="20" w:line="240" w:lineRule="auto"/>
              <w:ind w:firstLine="0"/>
              <w:rPr>
                <w:sz w:val="12"/>
                <w:szCs w:val="12"/>
              </w:rPr>
            </w:pPr>
          </w:p>
        </w:tc>
        <w:tc>
          <w:tcPr>
            <w:tcW w:w="2209" w:type="dxa"/>
            <w:tcBorders>
              <w:top w:val="single" w:sz="4" w:space="0" w:color="auto"/>
              <w:left w:val="nil"/>
              <w:bottom w:val="single" w:sz="4" w:space="0" w:color="auto"/>
              <w:right w:val="single" w:sz="4" w:space="0" w:color="auto"/>
            </w:tcBorders>
            <w:shd w:val="clear" w:color="000000" w:fill="FFFFFF"/>
            <w:noWrap/>
            <w:vAlign w:val="bottom"/>
          </w:tcPr>
          <w:p w:rsidR="009175BC" w:rsidRPr="004774AC" w:rsidRDefault="009175BC" w:rsidP="002472E7">
            <w:pPr>
              <w:pStyle w:val="Texto"/>
              <w:spacing w:before="20" w:after="20" w:line="240" w:lineRule="auto"/>
              <w:ind w:firstLine="0"/>
              <w:rPr>
                <w:sz w:val="12"/>
                <w:szCs w:val="12"/>
              </w:rPr>
            </w:pPr>
          </w:p>
        </w:tc>
      </w:tr>
      <w:tr w:rsidR="009175BC" w:rsidRPr="004774AC" w:rsidTr="004E4818">
        <w:trPr>
          <w:trHeight w:val="107"/>
        </w:trPr>
        <w:tc>
          <w:tcPr>
            <w:tcW w:w="4017"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9175BC" w:rsidRPr="004774AC" w:rsidRDefault="009175BC" w:rsidP="002472E7">
            <w:pPr>
              <w:pStyle w:val="Texto"/>
              <w:spacing w:before="20" w:after="20" w:line="240" w:lineRule="auto"/>
              <w:ind w:firstLine="0"/>
              <w:rPr>
                <w:sz w:val="12"/>
                <w:szCs w:val="12"/>
              </w:rPr>
            </w:pPr>
          </w:p>
        </w:tc>
        <w:tc>
          <w:tcPr>
            <w:tcW w:w="2486" w:type="dxa"/>
            <w:tcBorders>
              <w:top w:val="single" w:sz="4" w:space="0" w:color="auto"/>
              <w:left w:val="nil"/>
              <w:bottom w:val="single" w:sz="4" w:space="0" w:color="auto"/>
              <w:right w:val="single" w:sz="4" w:space="0" w:color="auto"/>
            </w:tcBorders>
            <w:shd w:val="clear" w:color="000000" w:fill="FFFFFF"/>
            <w:noWrap/>
            <w:vAlign w:val="bottom"/>
          </w:tcPr>
          <w:p w:rsidR="009175BC" w:rsidRPr="004774AC" w:rsidRDefault="009175BC" w:rsidP="002472E7">
            <w:pPr>
              <w:pStyle w:val="Texto"/>
              <w:spacing w:before="20" w:after="20" w:line="240" w:lineRule="auto"/>
              <w:ind w:firstLine="0"/>
              <w:rPr>
                <w:sz w:val="12"/>
                <w:szCs w:val="12"/>
              </w:rPr>
            </w:pPr>
          </w:p>
        </w:tc>
        <w:tc>
          <w:tcPr>
            <w:tcW w:w="2209" w:type="dxa"/>
            <w:tcBorders>
              <w:top w:val="single" w:sz="4" w:space="0" w:color="auto"/>
              <w:left w:val="nil"/>
              <w:bottom w:val="single" w:sz="4" w:space="0" w:color="auto"/>
              <w:right w:val="single" w:sz="4" w:space="0" w:color="auto"/>
            </w:tcBorders>
            <w:shd w:val="clear" w:color="000000" w:fill="FFFFFF"/>
            <w:noWrap/>
            <w:vAlign w:val="bottom"/>
          </w:tcPr>
          <w:p w:rsidR="009175BC" w:rsidRPr="004774AC" w:rsidRDefault="009175BC" w:rsidP="002472E7">
            <w:pPr>
              <w:pStyle w:val="Texto"/>
              <w:spacing w:before="20" w:after="20" w:line="240" w:lineRule="auto"/>
              <w:ind w:firstLine="0"/>
              <w:rPr>
                <w:sz w:val="12"/>
                <w:szCs w:val="12"/>
              </w:rPr>
            </w:pPr>
          </w:p>
        </w:tc>
      </w:tr>
      <w:tr w:rsidR="009175BC" w:rsidRPr="004774AC" w:rsidTr="004E4818">
        <w:trPr>
          <w:trHeight w:val="94"/>
        </w:trPr>
        <w:tc>
          <w:tcPr>
            <w:tcW w:w="4017"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9175BC" w:rsidRPr="004774AC" w:rsidRDefault="009175BC" w:rsidP="002472E7">
            <w:pPr>
              <w:pStyle w:val="Texto"/>
              <w:spacing w:before="20" w:after="20" w:line="240" w:lineRule="auto"/>
              <w:ind w:firstLine="0"/>
              <w:rPr>
                <w:sz w:val="12"/>
                <w:szCs w:val="12"/>
              </w:rPr>
            </w:pPr>
          </w:p>
        </w:tc>
        <w:tc>
          <w:tcPr>
            <w:tcW w:w="2486" w:type="dxa"/>
            <w:tcBorders>
              <w:top w:val="single" w:sz="4" w:space="0" w:color="auto"/>
              <w:left w:val="nil"/>
              <w:bottom w:val="single" w:sz="4" w:space="0" w:color="auto"/>
              <w:right w:val="single" w:sz="4" w:space="0" w:color="auto"/>
            </w:tcBorders>
            <w:shd w:val="clear" w:color="000000" w:fill="FFFFFF"/>
            <w:noWrap/>
            <w:vAlign w:val="bottom"/>
          </w:tcPr>
          <w:p w:rsidR="009175BC" w:rsidRPr="004774AC" w:rsidRDefault="009175BC" w:rsidP="002472E7">
            <w:pPr>
              <w:pStyle w:val="Texto"/>
              <w:spacing w:before="20" w:after="20" w:line="240" w:lineRule="auto"/>
              <w:ind w:firstLine="0"/>
              <w:rPr>
                <w:sz w:val="12"/>
                <w:szCs w:val="12"/>
              </w:rPr>
            </w:pPr>
          </w:p>
        </w:tc>
        <w:tc>
          <w:tcPr>
            <w:tcW w:w="2209" w:type="dxa"/>
            <w:tcBorders>
              <w:top w:val="single" w:sz="4" w:space="0" w:color="auto"/>
              <w:left w:val="nil"/>
              <w:bottom w:val="single" w:sz="4" w:space="0" w:color="auto"/>
              <w:right w:val="single" w:sz="4" w:space="0" w:color="auto"/>
            </w:tcBorders>
            <w:shd w:val="clear" w:color="000000" w:fill="FFFFFF"/>
            <w:noWrap/>
            <w:vAlign w:val="bottom"/>
          </w:tcPr>
          <w:p w:rsidR="009175BC" w:rsidRPr="004774AC" w:rsidRDefault="009175BC" w:rsidP="002472E7">
            <w:pPr>
              <w:pStyle w:val="Texto"/>
              <w:spacing w:before="20" w:after="20" w:line="240" w:lineRule="auto"/>
              <w:ind w:firstLine="0"/>
              <w:rPr>
                <w:sz w:val="12"/>
                <w:szCs w:val="12"/>
              </w:rPr>
            </w:pPr>
          </w:p>
        </w:tc>
      </w:tr>
      <w:tr w:rsidR="009175BC" w:rsidRPr="004774AC" w:rsidTr="004E4818">
        <w:trPr>
          <w:trHeight w:val="83"/>
        </w:trPr>
        <w:tc>
          <w:tcPr>
            <w:tcW w:w="401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175BC" w:rsidRPr="004774AC" w:rsidRDefault="009175BC" w:rsidP="002472E7">
            <w:pPr>
              <w:pStyle w:val="Texto"/>
              <w:spacing w:before="20" w:after="20" w:line="240" w:lineRule="auto"/>
              <w:ind w:firstLine="0"/>
              <w:jc w:val="center"/>
              <w:rPr>
                <w:sz w:val="12"/>
                <w:szCs w:val="12"/>
              </w:rPr>
            </w:pPr>
            <w:r w:rsidRPr="004774AC">
              <w:rPr>
                <w:sz w:val="12"/>
                <w:szCs w:val="12"/>
              </w:rPr>
              <w:t>Total de Intereses de Otros Instrumentos de Deuda</w:t>
            </w:r>
          </w:p>
        </w:tc>
        <w:tc>
          <w:tcPr>
            <w:tcW w:w="2486" w:type="dxa"/>
            <w:tcBorders>
              <w:top w:val="single" w:sz="4" w:space="0" w:color="auto"/>
              <w:left w:val="nil"/>
              <w:bottom w:val="single" w:sz="4" w:space="0" w:color="auto"/>
              <w:right w:val="single" w:sz="4" w:space="0" w:color="auto"/>
            </w:tcBorders>
            <w:shd w:val="clear" w:color="000000" w:fill="FFFFFF"/>
            <w:noWrap/>
            <w:vAlign w:val="bottom"/>
          </w:tcPr>
          <w:p w:rsidR="009175BC" w:rsidRPr="004774AC" w:rsidRDefault="009175BC" w:rsidP="002472E7">
            <w:pPr>
              <w:pStyle w:val="Texto"/>
              <w:spacing w:before="20" w:after="20" w:line="240" w:lineRule="auto"/>
              <w:ind w:firstLine="0"/>
              <w:rPr>
                <w:sz w:val="12"/>
                <w:szCs w:val="12"/>
              </w:rPr>
            </w:pPr>
          </w:p>
        </w:tc>
        <w:tc>
          <w:tcPr>
            <w:tcW w:w="2209" w:type="dxa"/>
            <w:tcBorders>
              <w:top w:val="single" w:sz="4" w:space="0" w:color="auto"/>
              <w:left w:val="nil"/>
              <w:bottom w:val="single" w:sz="4" w:space="0" w:color="auto"/>
              <w:right w:val="single" w:sz="4" w:space="0" w:color="auto"/>
            </w:tcBorders>
            <w:shd w:val="clear" w:color="000000" w:fill="FFFFFF"/>
            <w:noWrap/>
            <w:vAlign w:val="bottom"/>
          </w:tcPr>
          <w:p w:rsidR="009175BC" w:rsidRPr="004774AC" w:rsidRDefault="009175BC" w:rsidP="002472E7">
            <w:pPr>
              <w:pStyle w:val="Texto"/>
              <w:spacing w:before="20" w:after="20" w:line="240" w:lineRule="auto"/>
              <w:ind w:firstLine="0"/>
              <w:rPr>
                <w:sz w:val="12"/>
                <w:szCs w:val="12"/>
              </w:rPr>
            </w:pPr>
          </w:p>
        </w:tc>
      </w:tr>
      <w:tr w:rsidR="009175BC" w:rsidRPr="004774AC" w:rsidTr="004E4818">
        <w:trPr>
          <w:trHeight w:val="85"/>
        </w:trPr>
        <w:tc>
          <w:tcPr>
            <w:tcW w:w="4017"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9175BC" w:rsidRPr="004774AC" w:rsidRDefault="009175BC" w:rsidP="002472E7">
            <w:pPr>
              <w:pStyle w:val="Texto"/>
              <w:spacing w:before="20" w:after="20" w:line="240" w:lineRule="auto"/>
              <w:ind w:firstLine="0"/>
              <w:rPr>
                <w:sz w:val="12"/>
                <w:szCs w:val="12"/>
              </w:rPr>
            </w:pPr>
          </w:p>
        </w:tc>
        <w:tc>
          <w:tcPr>
            <w:tcW w:w="2486" w:type="dxa"/>
            <w:tcBorders>
              <w:top w:val="single" w:sz="4" w:space="0" w:color="auto"/>
              <w:left w:val="nil"/>
              <w:bottom w:val="single" w:sz="4" w:space="0" w:color="auto"/>
              <w:right w:val="single" w:sz="4" w:space="0" w:color="auto"/>
            </w:tcBorders>
            <w:shd w:val="clear" w:color="000000" w:fill="FFFFFF"/>
            <w:noWrap/>
            <w:vAlign w:val="bottom"/>
          </w:tcPr>
          <w:p w:rsidR="009175BC" w:rsidRPr="004774AC" w:rsidRDefault="009175BC" w:rsidP="002472E7">
            <w:pPr>
              <w:pStyle w:val="Texto"/>
              <w:spacing w:before="20" w:after="20" w:line="240" w:lineRule="auto"/>
              <w:ind w:firstLine="0"/>
              <w:rPr>
                <w:sz w:val="12"/>
                <w:szCs w:val="12"/>
              </w:rPr>
            </w:pPr>
          </w:p>
        </w:tc>
        <w:tc>
          <w:tcPr>
            <w:tcW w:w="2209" w:type="dxa"/>
            <w:tcBorders>
              <w:top w:val="single" w:sz="4" w:space="0" w:color="auto"/>
              <w:left w:val="nil"/>
              <w:bottom w:val="single" w:sz="4" w:space="0" w:color="auto"/>
              <w:right w:val="single" w:sz="4" w:space="0" w:color="auto"/>
            </w:tcBorders>
            <w:shd w:val="clear" w:color="000000" w:fill="FFFFFF"/>
            <w:noWrap/>
            <w:vAlign w:val="bottom"/>
          </w:tcPr>
          <w:p w:rsidR="009175BC" w:rsidRPr="004774AC" w:rsidRDefault="009175BC" w:rsidP="002472E7">
            <w:pPr>
              <w:pStyle w:val="Texto"/>
              <w:spacing w:before="20" w:after="20" w:line="240" w:lineRule="auto"/>
              <w:ind w:firstLine="0"/>
              <w:rPr>
                <w:sz w:val="12"/>
                <w:szCs w:val="12"/>
              </w:rPr>
            </w:pPr>
          </w:p>
        </w:tc>
      </w:tr>
      <w:tr w:rsidR="009175BC" w:rsidRPr="004774AC" w:rsidTr="004E4818">
        <w:trPr>
          <w:trHeight w:val="73"/>
        </w:trPr>
        <w:tc>
          <w:tcPr>
            <w:tcW w:w="4017" w:type="dxa"/>
            <w:tcBorders>
              <w:top w:val="single" w:sz="4" w:space="0" w:color="auto"/>
              <w:left w:val="single" w:sz="4" w:space="0" w:color="auto"/>
              <w:bottom w:val="single" w:sz="4" w:space="0" w:color="auto"/>
              <w:right w:val="single" w:sz="4" w:space="0" w:color="000000"/>
            </w:tcBorders>
            <w:shd w:val="clear" w:color="000000" w:fill="FFFFFF"/>
            <w:noWrap/>
            <w:vAlign w:val="center"/>
          </w:tcPr>
          <w:p w:rsidR="009175BC" w:rsidRPr="004774AC" w:rsidRDefault="009175BC" w:rsidP="002472E7">
            <w:pPr>
              <w:pStyle w:val="Texto"/>
              <w:spacing w:before="20" w:after="20" w:line="240" w:lineRule="auto"/>
              <w:ind w:firstLine="0"/>
              <w:jc w:val="center"/>
              <w:rPr>
                <w:sz w:val="12"/>
                <w:szCs w:val="12"/>
              </w:rPr>
            </w:pPr>
            <w:r w:rsidRPr="004774AC">
              <w:rPr>
                <w:sz w:val="12"/>
                <w:szCs w:val="12"/>
              </w:rPr>
              <w:t>TOTAL</w:t>
            </w:r>
          </w:p>
        </w:tc>
        <w:tc>
          <w:tcPr>
            <w:tcW w:w="2486" w:type="dxa"/>
            <w:tcBorders>
              <w:top w:val="single" w:sz="4" w:space="0" w:color="auto"/>
              <w:left w:val="nil"/>
              <w:bottom w:val="single" w:sz="4" w:space="0" w:color="auto"/>
              <w:right w:val="single" w:sz="4" w:space="0" w:color="000000"/>
            </w:tcBorders>
            <w:shd w:val="clear" w:color="000000" w:fill="FFFFFF"/>
            <w:noWrap/>
            <w:vAlign w:val="bottom"/>
          </w:tcPr>
          <w:p w:rsidR="009175BC" w:rsidRPr="004774AC" w:rsidRDefault="009175BC" w:rsidP="002472E7">
            <w:pPr>
              <w:pStyle w:val="Texto"/>
              <w:spacing w:before="20" w:after="20" w:line="240" w:lineRule="auto"/>
              <w:ind w:firstLine="0"/>
              <w:rPr>
                <w:sz w:val="12"/>
                <w:szCs w:val="12"/>
              </w:rPr>
            </w:pPr>
          </w:p>
        </w:tc>
        <w:tc>
          <w:tcPr>
            <w:tcW w:w="2209" w:type="dxa"/>
            <w:tcBorders>
              <w:top w:val="single" w:sz="4" w:space="0" w:color="auto"/>
              <w:left w:val="nil"/>
              <w:bottom w:val="single" w:sz="4" w:space="0" w:color="auto"/>
              <w:right w:val="single" w:sz="4" w:space="0" w:color="000000"/>
            </w:tcBorders>
            <w:shd w:val="clear" w:color="000000" w:fill="FFFFFF"/>
            <w:noWrap/>
            <w:vAlign w:val="bottom"/>
          </w:tcPr>
          <w:p w:rsidR="009175BC" w:rsidRPr="004774AC" w:rsidRDefault="009175BC" w:rsidP="002472E7">
            <w:pPr>
              <w:pStyle w:val="Texto"/>
              <w:spacing w:before="20" w:after="20" w:line="240" w:lineRule="auto"/>
              <w:ind w:firstLine="0"/>
              <w:rPr>
                <w:sz w:val="12"/>
                <w:szCs w:val="12"/>
              </w:rPr>
            </w:pPr>
          </w:p>
        </w:tc>
      </w:tr>
    </w:tbl>
    <w:p w:rsidR="00520AA1" w:rsidRPr="004774AC" w:rsidRDefault="00520AA1" w:rsidP="00520AA1">
      <w:pPr>
        <w:pStyle w:val="Texto"/>
        <w:spacing w:before="20" w:after="0" w:line="240" w:lineRule="auto"/>
        <w:ind w:firstLine="0"/>
        <w:jc w:val="center"/>
        <w:rPr>
          <w:rFonts w:ascii="Gadugi" w:hAnsi="Gadugi"/>
          <w:szCs w:val="18"/>
          <w:lang w:val="es-ES_tradnl"/>
        </w:rPr>
      </w:pPr>
    </w:p>
    <w:p w:rsidR="00520AA1" w:rsidRPr="004774AC" w:rsidRDefault="00520AA1" w:rsidP="00520AA1">
      <w:pPr>
        <w:pStyle w:val="Texto"/>
        <w:spacing w:before="20" w:after="0" w:line="240" w:lineRule="auto"/>
        <w:ind w:firstLine="0"/>
        <w:jc w:val="center"/>
        <w:rPr>
          <w:rFonts w:ascii="Gadugi" w:hAnsi="Gadugi"/>
          <w:b/>
          <w:smallCaps/>
          <w:szCs w:val="18"/>
          <w:lang w:val="es-MX"/>
        </w:rPr>
      </w:pPr>
      <w:r w:rsidRPr="004774AC">
        <w:rPr>
          <w:rFonts w:ascii="Gadugi" w:hAnsi="Gadugi"/>
          <w:b/>
          <w:smallCaps/>
          <w:szCs w:val="18"/>
          <w:lang w:val="es-MX"/>
        </w:rPr>
        <w:t>IV. Estados e Informes Programáticos</w:t>
      </w:r>
    </w:p>
    <w:tbl>
      <w:tblPr>
        <w:tblW w:w="8712" w:type="dxa"/>
        <w:tblInd w:w="144" w:type="dxa"/>
        <w:tblLayout w:type="fixed"/>
        <w:tblCellMar>
          <w:left w:w="43" w:type="dxa"/>
          <w:right w:w="43" w:type="dxa"/>
        </w:tblCellMar>
        <w:tblLook w:val="04A0" w:firstRow="1" w:lastRow="0" w:firstColumn="1" w:lastColumn="0" w:noHBand="0" w:noVBand="1"/>
      </w:tblPr>
      <w:tblGrid>
        <w:gridCol w:w="173"/>
        <w:gridCol w:w="180"/>
        <w:gridCol w:w="3112"/>
        <w:gridCol w:w="823"/>
        <w:gridCol w:w="969"/>
        <w:gridCol w:w="827"/>
        <w:gridCol w:w="789"/>
        <w:gridCol w:w="878"/>
        <w:gridCol w:w="961"/>
      </w:tblGrid>
      <w:tr w:rsidR="002472E7" w:rsidRPr="004774AC" w:rsidTr="002472E7">
        <w:trPr>
          <w:trHeight w:val="60"/>
        </w:trPr>
        <w:tc>
          <w:tcPr>
            <w:tcW w:w="8946" w:type="dxa"/>
            <w:gridSpan w:val="9"/>
            <w:tcBorders>
              <w:top w:val="single" w:sz="4" w:space="0" w:color="auto"/>
              <w:left w:val="single" w:sz="4" w:space="0" w:color="auto"/>
              <w:bottom w:val="nil"/>
              <w:right w:val="single" w:sz="4" w:space="0" w:color="000000"/>
            </w:tcBorders>
            <w:shd w:val="clear" w:color="auto" w:fill="BFBFBF"/>
            <w:noWrap/>
            <w:vAlign w:val="center"/>
          </w:tcPr>
          <w:p w:rsidR="002472E7" w:rsidRPr="004774AC" w:rsidRDefault="002472E7" w:rsidP="002472E7">
            <w:pPr>
              <w:pStyle w:val="Texto"/>
              <w:spacing w:before="12" w:after="8" w:line="240" w:lineRule="auto"/>
              <w:ind w:firstLine="0"/>
              <w:jc w:val="center"/>
              <w:rPr>
                <w:b/>
                <w:bCs/>
                <w:sz w:val="12"/>
                <w:szCs w:val="12"/>
              </w:rPr>
            </w:pPr>
            <w:r w:rsidRPr="004774AC">
              <w:rPr>
                <w:b/>
                <w:bCs/>
                <w:sz w:val="12"/>
                <w:szCs w:val="12"/>
              </w:rPr>
              <w:t>Nombre del Ente Público</w:t>
            </w:r>
          </w:p>
        </w:tc>
      </w:tr>
      <w:tr w:rsidR="002472E7" w:rsidRPr="004774AC" w:rsidTr="002472E7">
        <w:trPr>
          <w:trHeight w:val="70"/>
        </w:trPr>
        <w:tc>
          <w:tcPr>
            <w:tcW w:w="8946" w:type="dxa"/>
            <w:gridSpan w:val="9"/>
            <w:tcBorders>
              <w:top w:val="nil"/>
              <w:left w:val="single" w:sz="4" w:space="0" w:color="auto"/>
              <w:bottom w:val="nil"/>
              <w:right w:val="single" w:sz="4" w:space="0" w:color="000000"/>
            </w:tcBorders>
            <w:shd w:val="clear" w:color="auto" w:fill="BFBFBF"/>
            <w:noWrap/>
            <w:vAlign w:val="center"/>
          </w:tcPr>
          <w:p w:rsidR="002472E7" w:rsidRPr="004774AC" w:rsidRDefault="002472E7" w:rsidP="002472E7">
            <w:pPr>
              <w:pStyle w:val="Texto"/>
              <w:spacing w:before="12" w:after="8" w:line="240" w:lineRule="auto"/>
              <w:ind w:firstLine="0"/>
              <w:jc w:val="center"/>
              <w:rPr>
                <w:b/>
                <w:bCs/>
                <w:sz w:val="12"/>
                <w:szCs w:val="12"/>
              </w:rPr>
            </w:pPr>
            <w:r w:rsidRPr="004774AC">
              <w:rPr>
                <w:b/>
                <w:bCs/>
                <w:sz w:val="12"/>
                <w:szCs w:val="12"/>
              </w:rPr>
              <w:t>Gasto por Categoría Programática</w:t>
            </w:r>
          </w:p>
        </w:tc>
      </w:tr>
      <w:tr w:rsidR="002472E7" w:rsidRPr="004774AC" w:rsidTr="002472E7">
        <w:trPr>
          <w:trHeight w:val="70"/>
        </w:trPr>
        <w:tc>
          <w:tcPr>
            <w:tcW w:w="8946" w:type="dxa"/>
            <w:gridSpan w:val="9"/>
            <w:tcBorders>
              <w:top w:val="nil"/>
              <w:left w:val="single" w:sz="4" w:space="0" w:color="auto"/>
              <w:bottom w:val="single" w:sz="4" w:space="0" w:color="auto"/>
              <w:right w:val="single" w:sz="4" w:space="0" w:color="000000"/>
            </w:tcBorders>
            <w:shd w:val="clear" w:color="auto" w:fill="BFBFBF"/>
            <w:noWrap/>
            <w:vAlign w:val="center"/>
          </w:tcPr>
          <w:p w:rsidR="002472E7" w:rsidRPr="004774AC" w:rsidRDefault="002472E7" w:rsidP="002472E7">
            <w:pPr>
              <w:pStyle w:val="Texto"/>
              <w:spacing w:before="12" w:after="8" w:line="240" w:lineRule="auto"/>
              <w:ind w:firstLine="0"/>
              <w:jc w:val="center"/>
              <w:rPr>
                <w:b/>
                <w:bCs/>
                <w:sz w:val="12"/>
                <w:szCs w:val="12"/>
              </w:rPr>
            </w:pPr>
            <w:r w:rsidRPr="004774AC">
              <w:rPr>
                <w:b/>
                <w:bCs/>
                <w:sz w:val="12"/>
                <w:szCs w:val="12"/>
              </w:rPr>
              <w:t>Del XXXX al XXXX</w:t>
            </w:r>
          </w:p>
        </w:tc>
      </w:tr>
      <w:tr w:rsidR="002472E7" w:rsidRPr="004774AC" w:rsidTr="002472E7">
        <w:trPr>
          <w:trHeight w:val="60"/>
          <w:tblHeader/>
        </w:trPr>
        <w:tc>
          <w:tcPr>
            <w:tcW w:w="3559" w:type="dxa"/>
            <w:gridSpan w:val="3"/>
            <w:vMerge w:val="restart"/>
            <w:tcBorders>
              <w:top w:val="single" w:sz="4" w:space="0" w:color="auto"/>
              <w:left w:val="single" w:sz="4" w:space="0" w:color="auto"/>
              <w:bottom w:val="single" w:sz="4" w:space="0" w:color="000000"/>
              <w:right w:val="single" w:sz="4" w:space="0" w:color="000000"/>
            </w:tcBorders>
            <w:shd w:val="clear" w:color="auto" w:fill="BFBFBF"/>
            <w:noWrap/>
            <w:vAlign w:val="center"/>
          </w:tcPr>
          <w:p w:rsidR="002472E7" w:rsidRPr="004774AC" w:rsidRDefault="002472E7" w:rsidP="002472E7">
            <w:pPr>
              <w:pStyle w:val="Texto"/>
              <w:spacing w:before="12" w:after="8" w:line="240" w:lineRule="auto"/>
              <w:ind w:firstLine="0"/>
              <w:jc w:val="center"/>
              <w:rPr>
                <w:b/>
                <w:bCs/>
                <w:sz w:val="12"/>
                <w:szCs w:val="12"/>
              </w:rPr>
            </w:pPr>
            <w:r w:rsidRPr="004774AC">
              <w:rPr>
                <w:b/>
                <w:bCs/>
                <w:sz w:val="12"/>
                <w:szCs w:val="12"/>
              </w:rPr>
              <w:t>Concepto</w:t>
            </w:r>
          </w:p>
        </w:tc>
        <w:tc>
          <w:tcPr>
            <w:tcW w:w="4400" w:type="dxa"/>
            <w:gridSpan w:val="5"/>
            <w:tcBorders>
              <w:top w:val="single" w:sz="4" w:space="0" w:color="auto"/>
              <w:left w:val="nil"/>
              <w:bottom w:val="single" w:sz="4" w:space="0" w:color="auto"/>
              <w:right w:val="single" w:sz="4" w:space="0" w:color="auto"/>
            </w:tcBorders>
            <w:shd w:val="clear" w:color="auto" w:fill="BFBFBF"/>
            <w:vAlign w:val="center"/>
          </w:tcPr>
          <w:p w:rsidR="002472E7" w:rsidRPr="004774AC" w:rsidRDefault="002472E7" w:rsidP="002472E7">
            <w:pPr>
              <w:pStyle w:val="Texto"/>
              <w:spacing w:before="12" w:after="8" w:line="240" w:lineRule="auto"/>
              <w:ind w:firstLine="0"/>
              <w:jc w:val="center"/>
              <w:rPr>
                <w:b/>
                <w:bCs/>
                <w:sz w:val="12"/>
                <w:szCs w:val="12"/>
              </w:rPr>
            </w:pPr>
            <w:r w:rsidRPr="004774AC">
              <w:rPr>
                <w:b/>
                <w:bCs/>
                <w:sz w:val="12"/>
                <w:szCs w:val="12"/>
              </w:rPr>
              <w:t>Egresos</w:t>
            </w:r>
          </w:p>
        </w:tc>
        <w:tc>
          <w:tcPr>
            <w:tcW w:w="987" w:type="dxa"/>
            <w:vMerge w:val="restart"/>
            <w:tcBorders>
              <w:top w:val="single" w:sz="4" w:space="0" w:color="auto"/>
              <w:left w:val="single" w:sz="4" w:space="0" w:color="auto"/>
              <w:bottom w:val="single" w:sz="4" w:space="0" w:color="auto"/>
              <w:right w:val="single" w:sz="4" w:space="0" w:color="auto"/>
            </w:tcBorders>
            <w:shd w:val="clear" w:color="auto" w:fill="BFBFBF"/>
            <w:vAlign w:val="center"/>
          </w:tcPr>
          <w:p w:rsidR="002472E7" w:rsidRPr="004774AC" w:rsidRDefault="002472E7" w:rsidP="002472E7">
            <w:pPr>
              <w:pStyle w:val="Texto"/>
              <w:spacing w:before="12" w:after="8" w:line="240" w:lineRule="auto"/>
              <w:ind w:firstLine="0"/>
              <w:jc w:val="center"/>
              <w:rPr>
                <w:b/>
                <w:bCs/>
                <w:sz w:val="12"/>
                <w:szCs w:val="12"/>
              </w:rPr>
            </w:pPr>
            <w:r w:rsidRPr="004774AC">
              <w:rPr>
                <w:b/>
                <w:bCs/>
                <w:sz w:val="12"/>
                <w:szCs w:val="12"/>
              </w:rPr>
              <w:t>Subejercicio</w:t>
            </w:r>
          </w:p>
        </w:tc>
      </w:tr>
      <w:tr w:rsidR="002472E7" w:rsidRPr="004774AC" w:rsidTr="002472E7">
        <w:trPr>
          <w:trHeight w:val="60"/>
          <w:tblHeader/>
        </w:trPr>
        <w:tc>
          <w:tcPr>
            <w:tcW w:w="3559" w:type="dxa"/>
            <w:gridSpan w:val="3"/>
            <w:vMerge/>
            <w:tcBorders>
              <w:top w:val="single" w:sz="4" w:space="0" w:color="auto"/>
              <w:left w:val="single" w:sz="4" w:space="0" w:color="auto"/>
              <w:bottom w:val="single" w:sz="4" w:space="0" w:color="000000"/>
              <w:right w:val="single" w:sz="4" w:space="0" w:color="000000"/>
            </w:tcBorders>
            <w:vAlign w:val="center"/>
          </w:tcPr>
          <w:p w:rsidR="002472E7" w:rsidRPr="004774AC" w:rsidRDefault="002472E7" w:rsidP="002472E7">
            <w:pPr>
              <w:pStyle w:val="Texto"/>
              <w:spacing w:before="12" w:after="8" w:line="240" w:lineRule="auto"/>
              <w:ind w:firstLine="0"/>
              <w:jc w:val="center"/>
              <w:rPr>
                <w:b/>
                <w:bCs/>
                <w:sz w:val="12"/>
                <w:szCs w:val="12"/>
              </w:rPr>
            </w:pPr>
          </w:p>
        </w:tc>
        <w:tc>
          <w:tcPr>
            <w:tcW w:w="845" w:type="dxa"/>
            <w:tcBorders>
              <w:top w:val="nil"/>
              <w:left w:val="nil"/>
              <w:bottom w:val="single" w:sz="4" w:space="0" w:color="auto"/>
              <w:right w:val="single" w:sz="4" w:space="0" w:color="auto"/>
            </w:tcBorders>
            <w:shd w:val="clear" w:color="000000" w:fill="C0C0C0"/>
            <w:vAlign w:val="center"/>
          </w:tcPr>
          <w:p w:rsidR="002472E7" w:rsidRPr="004774AC" w:rsidRDefault="002472E7" w:rsidP="002472E7">
            <w:pPr>
              <w:pStyle w:val="Texto"/>
              <w:spacing w:before="12" w:after="8" w:line="240" w:lineRule="auto"/>
              <w:ind w:firstLine="0"/>
              <w:jc w:val="center"/>
              <w:rPr>
                <w:b/>
                <w:bCs/>
                <w:sz w:val="12"/>
                <w:szCs w:val="12"/>
              </w:rPr>
            </w:pPr>
            <w:r w:rsidRPr="004774AC">
              <w:rPr>
                <w:b/>
                <w:bCs/>
                <w:sz w:val="12"/>
                <w:szCs w:val="12"/>
              </w:rPr>
              <w:t>Aprobado</w:t>
            </w:r>
          </w:p>
        </w:tc>
        <w:tc>
          <w:tcPr>
            <w:tcW w:w="995" w:type="dxa"/>
            <w:tcBorders>
              <w:top w:val="nil"/>
              <w:left w:val="nil"/>
              <w:bottom w:val="single" w:sz="4" w:space="0" w:color="auto"/>
              <w:right w:val="single" w:sz="4" w:space="0" w:color="auto"/>
            </w:tcBorders>
            <w:shd w:val="clear" w:color="000000" w:fill="C0C0C0"/>
            <w:vAlign w:val="center"/>
          </w:tcPr>
          <w:p w:rsidR="002472E7" w:rsidRPr="004774AC" w:rsidRDefault="002472E7" w:rsidP="002472E7">
            <w:pPr>
              <w:pStyle w:val="Texto"/>
              <w:spacing w:before="12" w:after="8" w:line="240" w:lineRule="auto"/>
              <w:ind w:firstLine="0"/>
              <w:jc w:val="center"/>
              <w:rPr>
                <w:b/>
                <w:bCs/>
                <w:sz w:val="12"/>
                <w:szCs w:val="12"/>
              </w:rPr>
            </w:pPr>
            <w:r w:rsidRPr="004774AC">
              <w:rPr>
                <w:b/>
                <w:bCs/>
                <w:sz w:val="12"/>
                <w:szCs w:val="12"/>
              </w:rPr>
              <w:t>Ampliaciones/ (Reducciones)</w:t>
            </w:r>
          </w:p>
        </w:tc>
        <w:tc>
          <w:tcPr>
            <w:tcW w:w="849" w:type="dxa"/>
            <w:tcBorders>
              <w:top w:val="nil"/>
              <w:left w:val="nil"/>
              <w:bottom w:val="single" w:sz="4" w:space="0" w:color="auto"/>
              <w:right w:val="single" w:sz="4" w:space="0" w:color="auto"/>
            </w:tcBorders>
            <w:shd w:val="clear" w:color="000000" w:fill="C0C0C0"/>
            <w:vAlign w:val="center"/>
          </w:tcPr>
          <w:p w:rsidR="002472E7" w:rsidRPr="004774AC" w:rsidRDefault="002472E7" w:rsidP="002472E7">
            <w:pPr>
              <w:pStyle w:val="Texto"/>
              <w:spacing w:before="12" w:after="8" w:line="240" w:lineRule="auto"/>
              <w:ind w:firstLine="0"/>
              <w:jc w:val="center"/>
              <w:rPr>
                <w:b/>
                <w:bCs/>
                <w:sz w:val="12"/>
                <w:szCs w:val="12"/>
              </w:rPr>
            </w:pPr>
            <w:r w:rsidRPr="004774AC">
              <w:rPr>
                <w:b/>
                <w:bCs/>
                <w:sz w:val="12"/>
                <w:szCs w:val="12"/>
              </w:rPr>
              <w:t>Modificado</w:t>
            </w:r>
          </w:p>
        </w:tc>
        <w:tc>
          <w:tcPr>
            <w:tcW w:w="810" w:type="dxa"/>
            <w:tcBorders>
              <w:top w:val="nil"/>
              <w:left w:val="nil"/>
              <w:bottom w:val="single" w:sz="4" w:space="0" w:color="auto"/>
              <w:right w:val="single" w:sz="4" w:space="0" w:color="auto"/>
            </w:tcBorders>
            <w:shd w:val="clear" w:color="000000" w:fill="C0C0C0"/>
            <w:vAlign w:val="center"/>
          </w:tcPr>
          <w:p w:rsidR="002472E7" w:rsidRPr="004774AC" w:rsidRDefault="002472E7" w:rsidP="002472E7">
            <w:pPr>
              <w:pStyle w:val="Texto"/>
              <w:spacing w:before="12" w:after="8" w:line="240" w:lineRule="auto"/>
              <w:ind w:firstLine="0"/>
              <w:jc w:val="center"/>
              <w:rPr>
                <w:b/>
                <w:bCs/>
                <w:sz w:val="12"/>
                <w:szCs w:val="12"/>
              </w:rPr>
            </w:pPr>
            <w:r w:rsidRPr="004774AC">
              <w:rPr>
                <w:b/>
                <w:bCs/>
                <w:sz w:val="12"/>
                <w:szCs w:val="12"/>
              </w:rPr>
              <w:t>Devengado</w:t>
            </w:r>
          </w:p>
        </w:tc>
        <w:tc>
          <w:tcPr>
            <w:tcW w:w="901" w:type="dxa"/>
            <w:tcBorders>
              <w:top w:val="nil"/>
              <w:left w:val="nil"/>
              <w:bottom w:val="single" w:sz="4" w:space="0" w:color="auto"/>
              <w:right w:val="single" w:sz="4" w:space="0" w:color="auto"/>
            </w:tcBorders>
            <w:shd w:val="clear" w:color="000000" w:fill="C0C0C0"/>
            <w:vAlign w:val="center"/>
          </w:tcPr>
          <w:p w:rsidR="002472E7" w:rsidRPr="004774AC" w:rsidRDefault="002472E7" w:rsidP="002472E7">
            <w:pPr>
              <w:pStyle w:val="Texto"/>
              <w:spacing w:before="12" w:after="8" w:line="240" w:lineRule="auto"/>
              <w:ind w:firstLine="0"/>
              <w:jc w:val="center"/>
              <w:rPr>
                <w:b/>
                <w:bCs/>
                <w:sz w:val="12"/>
                <w:szCs w:val="12"/>
              </w:rPr>
            </w:pPr>
            <w:r w:rsidRPr="004774AC">
              <w:rPr>
                <w:b/>
                <w:bCs/>
                <w:sz w:val="12"/>
                <w:szCs w:val="12"/>
              </w:rPr>
              <w:t>Pagado</w:t>
            </w:r>
          </w:p>
        </w:tc>
        <w:tc>
          <w:tcPr>
            <w:tcW w:w="987" w:type="dxa"/>
            <w:vMerge/>
            <w:tcBorders>
              <w:top w:val="single" w:sz="4" w:space="0" w:color="auto"/>
              <w:left w:val="single" w:sz="4" w:space="0" w:color="auto"/>
              <w:bottom w:val="single" w:sz="4" w:space="0" w:color="auto"/>
              <w:right w:val="single" w:sz="4" w:space="0" w:color="auto"/>
            </w:tcBorders>
            <w:vAlign w:val="center"/>
          </w:tcPr>
          <w:p w:rsidR="002472E7" w:rsidRPr="004774AC" w:rsidRDefault="002472E7" w:rsidP="002472E7">
            <w:pPr>
              <w:pStyle w:val="Texto"/>
              <w:spacing w:before="12" w:after="8" w:line="240" w:lineRule="auto"/>
              <w:ind w:firstLine="0"/>
              <w:jc w:val="center"/>
              <w:rPr>
                <w:b/>
                <w:bCs/>
                <w:sz w:val="12"/>
                <w:szCs w:val="12"/>
              </w:rPr>
            </w:pPr>
          </w:p>
        </w:tc>
      </w:tr>
      <w:tr w:rsidR="002472E7" w:rsidRPr="004774AC" w:rsidTr="002472E7">
        <w:trPr>
          <w:trHeight w:val="60"/>
          <w:tblHeader/>
        </w:trPr>
        <w:tc>
          <w:tcPr>
            <w:tcW w:w="3559" w:type="dxa"/>
            <w:gridSpan w:val="3"/>
            <w:vMerge/>
            <w:tcBorders>
              <w:top w:val="single" w:sz="4" w:space="0" w:color="auto"/>
              <w:left w:val="single" w:sz="4" w:space="0" w:color="auto"/>
              <w:bottom w:val="single" w:sz="4" w:space="0" w:color="000000"/>
              <w:right w:val="single" w:sz="4" w:space="0" w:color="000000"/>
            </w:tcBorders>
            <w:vAlign w:val="center"/>
          </w:tcPr>
          <w:p w:rsidR="002472E7" w:rsidRPr="004774AC" w:rsidRDefault="002472E7" w:rsidP="002472E7">
            <w:pPr>
              <w:pStyle w:val="Texto"/>
              <w:spacing w:before="12" w:after="8" w:line="240" w:lineRule="auto"/>
              <w:ind w:firstLine="0"/>
              <w:jc w:val="center"/>
              <w:rPr>
                <w:b/>
                <w:bCs/>
                <w:sz w:val="12"/>
                <w:szCs w:val="12"/>
              </w:rPr>
            </w:pPr>
          </w:p>
        </w:tc>
        <w:tc>
          <w:tcPr>
            <w:tcW w:w="845" w:type="dxa"/>
            <w:tcBorders>
              <w:top w:val="nil"/>
              <w:left w:val="nil"/>
              <w:bottom w:val="single" w:sz="4" w:space="0" w:color="auto"/>
              <w:right w:val="single" w:sz="4" w:space="0" w:color="auto"/>
            </w:tcBorders>
            <w:shd w:val="clear" w:color="000000" w:fill="C0C0C0"/>
            <w:vAlign w:val="center"/>
          </w:tcPr>
          <w:p w:rsidR="002472E7" w:rsidRPr="004774AC" w:rsidRDefault="002472E7" w:rsidP="002472E7">
            <w:pPr>
              <w:pStyle w:val="Texto"/>
              <w:spacing w:before="12" w:after="8" w:line="240" w:lineRule="auto"/>
              <w:ind w:firstLine="0"/>
              <w:jc w:val="center"/>
              <w:rPr>
                <w:b/>
                <w:bCs/>
                <w:sz w:val="12"/>
                <w:szCs w:val="12"/>
              </w:rPr>
            </w:pPr>
            <w:r w:rsidRPr="004774AC">
              <w:rPr>
                <w:b/>
                <w:bCs/>
                <w:sz w:val="12"/>
                <w:szCs w:val="12"/>
              </w:rPr>
              <w:t>1</w:t>
            </w:r>
          </w:p>
        </w:tc>
        <w:tc>
          <w:tcPr>
            <w:tcW w:w="995" w:type="dxa"/>
            <w:tcBorders>
              <w:top w:val="nil"/>
              <w:left w:val="nil"/>
              <w:bottom w:val="single" w:sz="4" w:space="0" w:color="auto"/>
              <w:right w:val="single" w:sz="4" w:space="0" w:color="auto"/>
            </w:tcBorders>
            <w:shd w:val="clear" w:color="000000" w:fill="C0C0C0"/>
            <w:vAlign w:val="center"/>
          </w:tcPr>
          <w:p w:rsidR="002472E7" w:rsidRPr="004774AC" w:rsidRDefault="002472E7" w:rsidP="002472E7">
            <w:pPr>
              <w:pStyle w:val="Texto"/>
              <w:spacing w:before="12" w:after="8" w:line="240" w:lineRule="auto"/>
              <w:ind w:firstLine="0"/>
              <w:jc w:val="center"/>
              <w:rPr>
                <w:b/>
                <w:bCs/>
                <w:sz w:val="12"/>
                <w:szCs w:val="12"/>
              </w:rPr>
            </w:pPr>
            <w:r w:rsidRPr="004774AC">
              <w:rPr>
                <w:b/>
                <w:bCs/>
                <w:sz w:val="12"/>
                <w:szCs w:val="12"/>
              </w:rPr>
              <w:t>2</w:t>
            </w:r>
          </w:p>
        </w:tc>
        <w:tc>
          <w:tcPr>
            <w:tcW w:w="849" w:type="dxa"/>
            <w:tcBorders>
              <w:top w:val="nil"/>
              <w:left w:val="nil"/>
              <w:bottom w:val="single" w:sz="4" w:space="0" w:color="auto"/>
              <w:right w:val="single" w:sz="4" w:space="0" w:color="auto"/>
            </w:tcBorders>
            <w:shd w:val="clear" w:color="000000" w:fill="C0C0C0"/>
            <w:vAlign w:val="center"/>
          </w:tcPr>
          <w:p w:rsidR="002472E7" w:rsidRPr="004774AC" w:rsidRDefault="002472E7" w:rsidP="002472E7">
            <w:pPr>
              <w:pStyle w:val="Texto"/>
              <w:spacing w:before="12" w:after="8" w:line="240" w:lineRule="auto"/>
              <w:ind w:firstLine="0"/>
              <w:jc w:val="center"/>
              <w:rPr>
                <w:b/>
                <w:bCs/>
                <w:sz w:val="12"/>
                <w:szCs w:val="12"/>
              </w:rPr>
            </w:pPr>
            <w:r w:rsidRPr="004774AC">
              <w:rPr>
                <w:b/>
                <w:bCs/>
                <w:sz w:val="12"/>
                <w:szCs w:val="12"/>
              </w:rPr>
              <w:t>3 = (1 + 2 )</w:t>
            </w:r>
          </w:p>
        </w:tc>
        <w:tc>
          <w:tcPr>
            <w:tcW w:w="810" w:type="dxa"/>
            <w:tcBorders>
              <w:top w:val="nil"/>
              <w:left w:val="nil"/>
              <w:bottom w:val="single" w:sz="4" w:space="0" w:color="auto"/>
              <w:right w:val="single" w:sz="4" w:space="0" w:color="auto"/>
            </w:tcBorders>
            <w:shd w:val="clear" w:color="000000" w:fill="C0C0C0"/>
            <w:vAlign w:val="center"/>
          </w:tcPr>
          <w:p w:rsidR="002472E7" w:rsidRPr="004774AC" w:rsidRDefault="002472E7" w:rsidP="002472E7">
            <w:pPr>
              <w:pStyle w:val="Texto"/>
              <w:spacing w:before="12" w:after="8" w:line="240" w:lineRule="auto"/>
              <w:ind w:firstLine="0"/>
              <w:jc w:val="center"/>
              <w:rPr>
                <w:b/>
                <w:bCs/>
                <w:sz w:val="12"/>
                <w:szCs w:val="12"/>
              </w:rPr>
            </w:pPr>
            <w:r w:rsidRPr="004774AC">
              <w:rPr>
                <w:b/>
                <w:bCs/>
                <w:sz w:val="12"/>
                <w:szCs w:val="12"/>
              </w:rPr>
              <w:t>4</w:t>
            </w:r>
          </w:p>
        </w:tc>
        <w:tc>
          <w:tcPr>
            <w:tcW w:w="901" w:type="dxa"/>
            <w:tcBorders>
              <w:top w:val="nil"/>
              <w:left w:val="nil"/>
              <w:bottom w:val="single" w:sz="4" w:space="0" w:color="auto"/>
              <w:right w:val="single" w:sz="4" w:space="0" w:color="auto"/>
            </w:tcBorders>
            <w:shd w:val="clear" w:color="000000" w:fill="C0C0C0"/>
            <w:vAlign w:val="center"/>
          </w:tcPr>
          <w:p w:rsidR="002472E7" w:rsidRPr="004774AC" w:rsidRDefault="002472E7" w:rsidP="002472E7">
            <w:pPr>
              <w:pStyle w:val="Texto"/>
              <w:spacing w:before="12" w:after="8" w:line="240" w:lineRule="auto"/>
              <w:ind w:firstLine="0"/>
              <w:jc w:val="center"/>
              <w:rPr>
                <w:b/>
                <w:bCs/>
                <w:sz w:val="12"/>
                <w:szCs w:val="12"/>
              </w:rPr>
            </w:pPr>
            <w:r w:rsidRPr="004774AC">
              <w:rPr>
                <w:b/>
                <w:bCs/>
                <w:sz w:val="12"/>
                <w:szCs w:val="12"/>
              </w:rPr>
              <w:t>5</w:t>
            </w:r>
          </w:p>
        </w:tc>
        <w:tc>
          <w:tcPr>
            <w:tcW w:w="987" w:type="dxa"/>
            <w:tcBorders>
              <w:top w:val="nil"/>
              <w:left w:val="nil"/>
              <w:bottom w:val="single" w:sz="4" w:space="0" w:color="auto"/>
              <w:right w:val="single" w:sz="4" w:space="0" w:color="auto"/>
            </w:tcBorders>
            <w:shd w:val="clear" w:color="000000" w:fill="C0C0C0"/>
            <w:vAlign w:val="center"/>
          </w:tcPr>
          <w:p w:rsidR="002472E7" w:rsidRPr="004774AC" w:rsidRDefault="002472E7" w:rsidP="002472E7">
            <w:pPr>
              <w:pStyle w:val="Texto"/>
              <w:spacing w:before="12" w:after="8" w:line="240" w:lineRule="auto"/>
              <w:ind w:firstLine="0"/>
              <w:jc w:val="center"/>
              <w:rPr>
                <w:b/>
                <w:bCs/>
                <w:sz w:val="12"/>
                <w:szCs w:val="12"/>
              </w:rPr>
            </w:pPr>
            <w:r w:rsidRPr="004774AC">
              <w:rPr>
                <w:b/>
                <w:bCs/>
                <w:sz w:val="12"/>
                <w:szCs w:val="12"/>
              </w:rPr>
              <w:t>6 = ( 3 - 4 )</w:t>
            </w:r>
          </w:p>
        </w:tc>
      </w:tr>
      <w:tr w:rsidR="002472E7" w:rsidRPr="004774AC" w:rsidTr="002472E7">
        <w:trPr>
          <w:trHeight w:val="60"/>
        </w:trPr>
        <w:tc>
          <w:tcPr>
            <w:tcW w:w="174" w:type="dxa"/>
            <w:tcBorders>
              <w:top w:val="nil"/>
              <w:left w:val="single" w:sz="4" w:space="0" w:color="auto"/>
              <w:bottom w:val="nil"/>
              <w:right w:val="nil"/>
            </w:tcBorders>
            <w:shd w:val="clear" w:color="000000" w:fill="FFFFFF"/>
            <w:vAlign w:val="center"/>
          </w:tcPr>
          <w:p w:rsidR="002472E7" w:rsidRPr="004774AC" w:rsidRDefault="002472E7" w:rsidP="002472E7">
            <w:pPr>
              <w:pStyle w:val="Texto"/>
              <w:spacing w:before="12" w:after="8" w:line="240" w:lineRule="auto"/>
              <w:ind w:firstLine="0"/>
              <w:rPr>
                <w:sz w:val="12"/>
                <w:szCs w:val="12"/>
              </w:rPr>
            </w:pPr>
          </w:p>
        </w:tc>
        <w:tc>
          <w:tcPr>
            <w:tcW w:w="182" w:type="dxa"/>
            <w:tcBorders>
              <w:top w:val="nil"/>
              <w:left w:val="nil"/>
              <w:bottom w:val="nil"/>
              <w:right w:val="nil"/>
            </w:tcBorders>
            <w:shd w:val="clear" w:color="000000" w:fill="FFFFFF"/>
            <w:vAlign w:val="center"/>
          </w:tcPr>
          <w:p w:rsidR="002472E7" w:rsidRPr="004774AC" w:rsidRDefault="002472E7" w:rsidP="002472E7">
            <w:pPr>
              <w:pStyle w:val="Texto"/>
              <w:spacing w:before="12" w:after="8" w:line="240" w:lineRule="auto"/>
              <w:ind w:firstLine="0"/>
              <w:rPr>
                <w:sz w:val="12"/>
                <w:szCs w:val="12"/>
              </w:rPr>
            </w:pPr>
          </w:p>
        </w:tc>
        <w:tc>
          <w:tcPr>
            <w:tcW w:w="3203" w:type="dxa"/>
            <w:tcBorders>
              <w:top w:val="nil"/>
              <w:left w:val="nil"/>
              <w:bottom w:val="nil"/>
              <w:right w:val="single" w:sz="4" w:space="0" w:color="auto"/>
            </w:tcBorders>
            <w:shd w:val="clear" w:color="000000" w:fill="FFFFFF"/>
            <w:vAlign w:val="center"/>
          </w:tcPr>
          <w:p w:rsidR="002472E7" w:rsidRPr="004774AC" w:rsidRDefault="002472E7" w:rsidP="002472E7">
            <w:pPr>
              <w:pStyle w:val="Texto"/>
              <w:spacing w:before="12" w:after="8" w:line="240" w:lineRule="auto"/>
              <w:ind w:firstLine="0"/>
              <w:rPr>
                <w:sz w:val="12"/>
                <w:szCs w:val="12"/>
              </w:rPr>
            </w:pPr>
          </w:p>
        </w:tc>
        <w:tc>
          <w:tcPr>
            <w:tcW w:w="845" w:type="dxa"/>
            <w:tcBorders>
              <w:top w:val="nil"/>
              <w:left w:val="nil"/>
              <w:bottom w:val="nil"/>
              <w:right w:val="single" w:sz="4" w:space="0" w:color="auto"/>
            </w:tcBorders>
            <w:shd w:val="clear" w:color="000000" w:fill="FFFFFF"/>
            <w:vAlign w:val="center"/>
          </w:tcPr>
          <w:p w:rsidR="002472E7" w:rsidRPr="004774AC" w:rsidRDefault="002472E7" w:rsidP="002472E7">
            <w:pPr>
              <w:pStyle w:val="Texto"/>
              <w:spacing w:before="12" w:after="8" w:line="240" w:lineRule="auto"/>
              <w:ind w:firstLine="0"/>
              <w:rPr>
                <w:sz w:val="12"/>
                <w:szCs w:val="12"/>
              </w:rPr>
            </w:pPr>
          </w:p>
        </w:tc>
        <w:tc>
          <w:tcPr>
            <w:tcW w:w="995" w:type="dxa"/>
            <w:tcBorders>
              <w:top w:val="nil"/>
              <w:left w:val="nil"/>
              <w:bottom w:val="nil"/>
              <w:right w:val="single" w:sz="4" w:space="0" w:color="auto"/>
            </w:tcBorders>
            <w:shd w:val="clear" w:color="000000" w:fill="FFFFFF"/>
            <w:vAlign w:val="center"/>
          </w:tcPr>
          <w:p w:rsidR="002472E7" w:rsidRPr="004774AC" w:rsidRDefault="002472E7" w:rsidP="002472E7">
            <w:pPr>
              <w:pStyle w:val="Texto"/>
              <w:spacing w:before="12" w:after="8" w:line="240" w:lineRule="auto"/>
              <w:ind w:firstLine="0"/>
              <w:rPr>
                <w:sz w:val="12"/>
                <w:szCs w:val="12"/>
              </w:rPr>
            </w:pPr>
          </w:p>
        </w:tc>
        <w:tc>
          <w:tcPr>
            <w:tcW w:w="849" w:type="dxa"/>
            <w:tcBorders>
              <w:top w:val="nil"/>
              <w:left w:val="nil"/>
              <w:bottom w:val="nil"/>
              <w:right w:val="single" w:sz="4" w:space="0" w:color="auto"/>
            </w:tcBorders>
            <w:shd w:val="clear" w:color="000000" w:fill="FFFFFF"/>
            <w:vAlign w:val="center"/>
          </w:tcPr>
          <w:p w:rsidR="002472E7" w:rsidRPr="004774AC" w:rsidRDefault="002472E7" w:rsidP="002472E7">
            <w:pPr>
              <w:pStyle w:val="Texto"/>
              <w:spacing w:before="12" w:after="8" w:line="240" w:lineRule="auto"/>
              <w:ind w:firstLine="0"/>
              <w:rPr>
                <w:sz w:val="12"/>
                <w:szCs w:val="12"/>
              </w:rPr>
            </w:pPr>
          </w:p>
        </w:tc>
        <w:tc>
          <w:tcPr>
            <w:tcW w:w="810" w:type="dxa"/>
            <w:tcBorders>
              <w:top w:val="nil"/>
              <w:left w:val="nil"/>
              <w:bottom w:val="nil"/>
              <w:right w:val="single" w:sz="4" w:space="0" w:color="auto"/>
            </w:tcBorders>
            <w:shd w:val="clear" w:color="000000" w:fill="FFFFFF"/>
            <w:vAlign w:val="center"/>
          </w:tcPr>
          <w:p w:rsidR="002472E7" w:rsidRPr="004774AC" w:rsidRDefault="002472E7" w:rsidP="002472E7">
            <w:pPr>
              <w:pStyle w:val="Texto"/>
              <w:spacing w:before="12" w:after="8" w:line="240" w:lineRule="auto"/>
              <w:ind w:firstLine="0"/>
              <w:rPr>
                <w:sz w:val="12"/>
                <w:szCs w:val="12"/>
              </w:rPr>
            </w:pPr>
          </w:p>
        </w:tc>
        <w:tc>
          <w:tcPr>
            <w:tcW w:w="901" w:type="dxa"/>
            <w:tcBorders>
              <w:top w:val="nil"/>
              <w:left w:val="nil"/>
              <w:bottom w:val="nil"/>
              <w:right w:val="single" w:sz="4" w:space="0" w:color="auto"/>
            </w:tcBorders>
            <w:shd w:val="clear" w:color="000000" w:fill="FFFFFF"/>
            <w:vAlign w:val="center"/>
          </w:tcPr>
          <w:p w:rsidR="002472E7" w:rsidRPr="004774AC" w:rsidRDefault="002472E7" w:rsidP="002472E7">
            <w:pPr>
              <w:pStyle w:val="Texto"/>
              <w:spacing w:before="12" w:after="8" w:line="240" w:lineRule="auto"/>
              <w:ind w:firstLine="0"/>
              <w:rPr>
                <w:sz w:val="12"/>
                <w:szCs w:val="12"/>
              </w:rPr>
            </w:pPr>
          </w:p>
        </w:tc>
        <w:tc>
          <w:tcPr>
            <w:tcW w:w="987" w:type="dxa"/>
            <w:tcBorders>
              <w:top w:val="nil"/>
              <w:left w:val="nil"/>
              <w:bottom w:val="nil"/>
              <w:right w:val="single" w:sz="4" w:space="0" w:color="auto"/>
            </w:tcBorders>
            <w:shd w:val="clear" w:color="000000" w:fill="FFFFFF"/>
            <w:vAlign w:val="center"/>
          </w:tcPr>
          <w:p w:rsidR="002472E7" w:rsidRPr="004774AC" w:rsidRDefault="002472E7" w:rsidP="002472E7">
            <w:pPr>
              <w:pStyle w:val="Texto"/>
              <w:spacing w:before="12" w:after="8" w:line="240" w:lineRule="auto"/>
              <w:ind w:firstLine="0"/>
              <w:rPr>
                <w:sz w:val="12"/>
                <w:szCs w:val="12"/>
              </w:rPr>
            </w:pPr>
          </w:p>
        </w:tc>
      </w:tr>
      <w:tr w:rsidR="002472E7" w:rsidRPr="004774AC" w:rsidTr="002472E7">
        <w:trPr>
          <w:trHeight w:val="70"/>
        </w:trPr>
        <w:tc>
          <w:tcPr>
            <w:tcW w:w="3559" w:type="dxa"/>
            <w:gridSpan w:val="3"/>
            <w:tcBorders>
              <w:top w:val="nil"/>
              <w:left w:val="single" w:sz="4" w:space="0" w:color="auto"/>
              <w:bottom w:val="nil"/>
              <w:right w:val="single" w:sz="4" w:space="0" w:color="000000"/>
            </w:tcBorders>
            <w:shd w:val="clear" w:color="000000" w:fill="FFFFFF"/>
            <w:vAlign w:val="center"/>
          </w:tcPr>
          <w:p w:rsidR="002472E7" w:rsidRPr="004774AC" w:rsidRDefault="002472E7" w:rsidP="002472E7">
            <w:pPr>
              <w:pStyle w:val="Texto"/>
              <w:spacing w:before="12" w:after="8" w:line="240" w:lineRule="auto"/>
              <w:ind w:firstLine="0"/>
              <w:rPr>
                <w:sz w:val="12"/>
                <w:szCs w:val="12"/>
              </w:rPr>
            </w:pPr>
            <w:r w:rsidRPr="004774AC">
              <w:rPr>
                <w:sz w:val="12"/>
                <w:szCs w:val="12"/>
              </w:rPr>
              <w:t>Programas</w:t>
            </w:r>
          </w:p>
        </w:tc>
        <w:tc>
          <w:tcPr>
            <w:tcW w:w="845" w:type="dxa"/>
            <w:tcBorders>
              <w:top w:val="nil"/>
              <w:left w:val="nil"/>
              <w:bottom w:val="nil"/>
              <w:right w:val="single" w:sz="4" w:space="0" w:color="auto"/>
            </w:tcBorders>
            <w:shd w:val="clear" w:color="000000" w:fill="FFFFFF"/>
            <w:vAlign w:val="center"/>
          </w:tcPr>
          <w:p w:rsidR="002472E7" w:rsidRPr="004774AC" w:rsidRDefault="002472E7" w:rsidP="002472E7">
            <w:pPr>
              <w:pStyle w:val="Texto"/>
              <w:spacing w:before="12" w:after="8" w:line="240" w:lineRule="auto"/>
              <w:ind w:firstLine="0"/>
              <w:rPr>
                <w:sz w:val="12"/>
                <w:szCs w:val="12"/>
              </w:rPr>
            </w:pPr>
          </w:p>
        </w:tc>
        <w:tc>
          <w:tcPr>
            <w:tcW w:w="995" w:type="dxa"/>
            <w:tcBorders>
              <w:top w:val="nil"/>
              <w:left w:val="nil"/>
              <w:bottom w:val="nil"/>
              <w:right w:val="single" w:sz="4" w:space="0" w:color="auto"/>
            </w:tcBorders>
            <w:shd w:val="clear" w:color="000000" w:fill="FFFFFF"/>
            <w:vAlign w:val="center"/>
          </w:tcPr>
          <w:p w:rsidR="002472E7" w:rsidRPr="004774AC" w:rsidRDefault="002472E7" w:rsidP="002472E7">
            <w:pPr>
              <w:pStyle w:val="Texto"/>
              <w:spacing w:before="12" w:after="8" w:line="240" w:lineRule="auto"/>
              <w:ind w:firstLine="0"/>
              <w:rPr>
                <w:sz w:val="12"/>
                <w:szCs w:val="12"/>
              </w:rPr>
            </w:pPr>
          </w:p>
        </w:tc>
        <w:tc>
          <w:tcPr>
            <w:tcW w:w="849" w:type="dxa"/>
            <w:tcBorders>
              <w:top w:val="nil"/>
              <w:left w:val="nil"/>
              <w:bottom w:val="nil"/>
              <w:right w:val="single" w:sz="4" w:space="0" w:color="auto"/>
            </w:tcBorders>
            <w:shd w:val="clear" w:color="000000" w:fill="FFFFFF"/>
            <w:vAlign w:val="center"/>
          </w:tcPr>
          <w:p w:rsidR="002472E7" w:rsidRPr="004774AC" w:rsidRDefault="002472E7" w:rsidP="002472E7">
            <w:pPr>
              <w:pStyle w:val="Texto"/>
              <w:spacing w:before="12" w:after="8" w:line="240" w:lineRule="auto"/>
              <w:ind w:firstLine="0"/>
              <w:rPr>
                <w:sz w:val="12"/>
                <w:szCs w:val="12"/>
              </w:rPr>
            </w:pPr>
          </w:p>
        </w:tc>
        <w:tc>
          <w:tcPr>
            <w:tcW w:w="810" w:type="dxa"/>
            <w:tcBorders>
              <w:top w:val="nil"/>
              <w:left w:val="nil"/>
              <w:bottom w:val="nil"/>
              <w:right w:val="single" w:sz="4" w:space="0" w:color="auto"/>
            </w:tcBorders>
            <w:shd w:val="clear" w:color="000000" w:fill="FFFFFF"/>
            <w:vAlign w:val="center"/>
          </w:tcPr>
          <w:p w:rsidR="002472E7" w:rsidRPr="004774AC" w:rsidRDefault="002472E7" w:rsidP="002472E7">
            <w:pPr>
              <w:pStyle w:val="Texto"/>
              <w:spacing w:before="12" w:after="8" w:line="240" w:lineRule="auto"/>
              <w:ind w:firstLine="0"/>
              <w:rPr>
                <w:sz w:val="12"/>
                <w:szCs w:val="12"/>
              </w:rPr>
            </w:pPr>
          </w:p>
        </w:tc>
        <w:tc>
          <w:tcPr>
            <w:tcW w:w="901" w:type="dxa"/>
            <w:tcBorders>
              <w:top w:val="nil"/>
              <w:left w:val="nil"/>
              <w:bottom w:val="nil"/>
              <w:right w:val="single" w:sz="4" w:space="0" w:color="auto"/>
            </w:tcBorders>
            <w:shd w:val="clear" w:color="000000" w:fill="FFFFFF"/>
            <w:vAlign w:val="center"/>
          </w:tcPr>
          <w:p w:rsidR="002472E7" w:rsidRPr="004774AC" w:rsidRDefault="002472E7" w:rsidP="002472E7">
            <w:pPr>
              <w:pStyle w:val="Texto"/>
              <w:spacing w:before="12" w:after="8" w:line="240" w:lineRule="auto"/>
              <w:ind w:firstLine="0"/>
              <w:rPr>
                <w:sz w:val="12"/>
                <w:szCs w:val="12"/>
              </w:rPr>
            </w:pPr>
          </w:p>
        </w:tc>
        <w:tc>
          <w:tcPr>
            <w:tcW w:w="987" w:type="dxa"/>
            <w:tcBorders>
              <w:top w:val="nil"/>
              <w:left w:val="nil"/>
              <w:bottom w:val="nil"/>
              <w:right w:val="single" w:sz="4" w:space="0" w:color="auto"/>
            </w:tcBorders>
            <w:shd w:val="clear" w:color="000000" w:fill="FFFFFF"/>
            <w:vAlign w:val="center"/>
          </w:tcPr>
          <w:p w:rsidR="002472E7" w:rsidRPr="004774AC" w:rsidRDefault="002472E7" w:rsidP="002472E7">
            <w:pPr>
              <w:pStyle w:val="Texto"/>
              <w:spacing w:before="12" w:after="8" w:line="240" w:lineRule="auto"/>
              <w:ind w:firstLine="0"/>
              <w:rPr>
                <w:sz w:val="12"/>
                <w:szCs w:val="12"/>
              </w:rPr>
            </w:pPr>
          </w:p>
        </w:tc>
      </w:tr>
      <w:tr w:rsidR="002472E7" w:rsidRPr="004774AC" w:rsidTr="002472E7">
        <w:trPr>
          <w:trHeight w:val="70"/>
        </w:trPr>
        <w:tc>
          <w:tcPr>
            <w:tcW w:w="174" w:type="dxa"/>
            <w:tcBorders>
              <w:top w:val="nil"/>
              <w:left w:val="single" w:sz="4" w:space="0" w:color="auto"/>
              <w:bottom w:val="nil"/>
              <w:right w:val="nil"/>
            </w:tcBorders>
            <w:shd w:val="clear" w:color="000000" w:fill="FFFFFF"/>
            <w:vAlign w:val="center"/>
          </w:tcPr>
          <w:p w:rsidR="002472E7" w:rsidRPr="004774AC" w:rsidRDefault="002472E7" w:rsidP="002472E7">
            <w:pPr>
              <w:pStyle w:val="Texto"/>
              <w:spacing w:before="12" w:after="8" w:line="240" w:lineRule="auto"/>
              <w:ind w:firstLine="0"/>
              <w:rPr>
                <w:sz w:val="12"/>
                <w:szCs w:val="12"/>
              </w:rPr>
            </w:pPr>
          </w:p>
        </w:tc>
        <w:tc>
          <w:tcPr>
            <w:tcW w:w="3385" w:type="dxa"/>
            <w:gridSpan w:val="2"/>
            <w:tcBorders>
              <w:top w:val="nil"/>
              <w:left w:val="nil"/>
              <w:bottom w:val="nil"/>
              <w:right w:val="single" w:sz="4" w:space="0" w:color="000000"/>
            </w:tcBorders>
            <w:shd w:val="clear" w:color="000000" w:fill="FFFFFF"/>
            <w:vAlign w:val="center"/>
          </w:tcPr>
          <w:p w:rsidR="002472E7" w:rsidRPr="004774AC" w:rsidRDefault="002472E7" w:rsidP="002472E7">
            <w:pPr>
              <w:pStyle w:val="Texto"/>
              <w:spacing w:before="12" w:after="8" w:line="240" w:lineRule="auto"/>
              <w:ind w:firstLine="0"/>
              <w:rPr>
                <w:sz w:val="12"/>
                <w:szCs w:val="12"/>
              </w:rPr>
            </w:pPr>
            <w:r w:rsidRPr="004774AC">
              <w:rPr>
                <w:sz w:val="12"/>
                <w:szCs w:val="12"/>
              </w:rPr>
              <w:t>Subsidios: Sector Social y Privado o Entidades Federativas y Municipios</w:t>
            </w:r>
          </w:p>
        </w:tc>
        <w:tc>
          <w:tcPr>
            <w:tcW w:w="845" w:type="dxa"/>
            <w:tcBorders>
              <w:top w:val="nil"/>
              <w:left w:val="nil"/>
              <w:bottom w:val="nil"/>
              <w:right w:val="single" w:sz="4" w:space="0" w:color="auto"/>
            </w:tcBorders>
            <w:shd w:val="clear" w:color="000000" w:fill="FFFFFF"/>
            <w:vAlign w:val="center"/>
          </w:tcPr>
          <w:p w:rsidR="002472E7" w:rsidRPr="004774AC" w:rsidRDefault="002472E7" w:rsidP="002472E7">
            <w:pPr>
              <w:pStyle w:val="Texto"/>
              <w:spacing w:before="12" w:after="8" w:line="240" w:lineRule="auto"/>
              <w:ind w:firstLine="0"/>
              <w:rPr>
                <w:sz w:val="12"/>
                <w:szCs w:val="12"/>
              </w:rPr>
            </w:pPr>
          </w:p>
        </w:tc>
        <w:tc>
          <w:tcPr>
            <w:tcW w:w="995" w:type="dxa"/>
            <w:tcBorders>
              <w:top w:val="nil"/>
              <w:left w:val="nil"/>
              <w:bottom w:val="nil"/>
              <w:right w:val="single" w:sz="4" w:space="0" w:color="auto"/>
            </w:tcBorders>
            <w:shd w:val="clear" w:color="000000" w:fill="FFFFFF"/>
            <w:vAlign w:val="center"/>
          </w:tcPr>
          <w:p w:rsidR="002472E7" w:rsidRPr="004774AC" w:rsidRDefault="002472E7" w:rsidP="002472E7">
            <w:pPr>
              <w:pStyle w:val="Texto"/>
              <w:spacing w:before="12" w:after="8" w:line="240" w:lineRule="auto"/>
              <w:ind w:firstLine="0"/>
              <w:rPr>
                <w:sz w:val="12"/>
                <w:szCs w:val="12"/>
              </w:rPr>
            </w:pPr>
          </w:p>
        </w:tc>
        <w:tc>
          <w:tcPr>
            <w:tcW w:w="849" w:type="dxa"/>
            <w:tcBorders>
              <w:top w:val="nil"/>
              <w:left w:val="nil"/>
              <w:bottom w:val="nil"/>
              <w:right w:val="single" w:sz="4" w:space="0" w:color="auto"/>
            </w:tcBorders>
            <w:shd w:val="clear" w:color="000000" w:fill="FFFFFF"/>
            <w:vAlign w:val="center"/>
          </w:tcPr>
          <w:p w:rsidR="002472E7" w:rsidRPr="004774AC" w:rsidRDefault="002472E7" w:rsidP="002472E7">
            <w:pPr>
              <w:pStyle w:val="Texto"/>
              <w:spacing w:before="12" w:after="8" w:line="240" w:lineRule="auto"/>
              <w:ind w:firstLine="0"/>
              <w:rPr>
                <w:sz w:val="12"/>
                <w:szCs w:val="12"/>
              </w:rPr>
            </w:pPr>
          </w:p>
        </w:tc>
        <w:tc>
          <w:tcPr>
            <w:tcW w:w="810" w:type="dxa"/>
            <w:tcBorders>
              <w:top w:val="nil"/>
              <w:left w:val="nil"/>
              <w:bottom w:val="nil"/>
              <w:right w:val="single" w:sz="4" w:space="0" w:color="auto"/>
            </w:tcBorders>
            <w:shd w:val="clear" w:color="000000" w:fill="FFFFFF"/>
            <w:vAlign w:val="center"/>
          </w:tcPr>
          <w:p w:rsidR="002472E7" w:rsidRPr="004774AC" w:rsidRDefault="002472E7" w:rsidP="002472E7">
            <w:pPr>
              <w:pStyle w:val="Texto"/>
              <w:spacing w:before="12" w:after="8" w:line="240" w:lineRule="auto"/>
              <w:ind w:firstLine="0"/>
              <w:rPr>
                <w:sz w:val="12"/>
                <w:szCs w:val="12"/>
              </w:rPr>
            </w:pPr>
          </w:p>
        </w:tc>
        <w:tc>
          <w:tcPr>
            <w:tcW w:w="901" w:type="dxa"/>
            <w:tcBorders>
              <w:top w:val="nil"/>
              <w:left w:val="nil"/>
              <w:bottom w:val="nil"/>
              <w:right w:val="single" w:sz="4" w:space="0" w:color="auto"/>
            </w:tcBorders>
            <w:shd w:val="clear" w:color="000000" w:fill="FFFFFF"/>
            <w:vAlign w:val="center"/>
          </w:tcPr>
          <w:p w:rsidR="002472E7" w:rsidRPr="004774AC" w:rsidRDefault="002472E7" w:rsidP="002472E7">
            <w:pPr>
              <w:pStyle w:val="Texto"/>
              <w:spacing w:before="12" w:after="8" w:line="240" w:lineRule="auto"/>
              <w:ind w:firstLine="0"/>
              <w:rPr>
                <w:sz w:val="12"/>
                <w:szCs w:val="12"/>
              </w:rPr>
            </w:pPr>
          </w:p>
        </w:tc>
        <w:tc>
          <w:tcPr>
            <w:tcW w:w="987" w:type="dxa"/>
            <w:tcBorders>
              <w:top w:val="nil"/>
              <w:left w:val="nil"/>
              <w:bottom w:val="nil"/>
              <w:right w:val="single" w:sz="4" w:space="0" w:color="auto"/>
            </w:tcBorders>
            <w:shd w:val="clear" w:color="000000" w:fill="FFFFFF"/>
            <w:vAlign w:val="center"/>
          </w:tcPr>
          <w:p w:rsidR="002472E7" w:rsidRPr="004774AC" w:rsidRDefault="002472E7" w:rsidP="002472E7">
            <w:pPr>
              <w:pStyle w:val="Texto"/>
              <w:spacing w:before="12" w:after="8" w:line="240" w:lineRule="auto"/>
              <w:ind w:firstLine="0"/>
              <w:rPr>
                <w:sz w:val="12"/>
                <w:szCs w:val="12"/>
              </w:rPr>
            </w:pPr>
          </w:p>
        </w:tc>
      </w:tr>
      <w:tr w:rsidR="002472E7" w:rsidRPr="004774AC" w:rsidTr="002472E7">
        <w:trPr>
          <w:trHeight w:val="70"/>
        </w:trPr>
        <w:tc>
          <w:tcPr>
            <w:tcW w:w="174" w:type="dxa"/>
            <w:tcBorders>
              <w:top w:val="nil"/>
              <w:left w:val="single" w:sz="4" w:space="0" w:color="auto"/>
              <w:bottom w:val="nil"/>
              <w:right w:val="nil"/>
            </w:tcBorders>
            <w:shd w:val="clear" w:color="000000" w:fill="FFFFFF"/>
            <w:vAlign w:val="center"/>
          </w:tcPr>
          <w:p w:rsidR="002472E7" w:rsidRPr="004774AC" w:rsidRDefault="002472E7" w:rsidP="002472E7">
            <w:pPr>
              <w:pStyle w:val="Texto"/>
              <w:spacing w:before="12" w:after="8" w:line="240" w:lineRule="auto"/>
              <w:ind w:firstLine="0"/>
              <w:rPr>
                <w:sz w:val="12"/>
                <w:szCs w:val="12"/>
              </w:rPr>
            </w:pPr>
          </w:p>
        </w:tc>
        <w:tc>
          <w:tcPr>
            <w:tcW w:w="182" w:type="dxa"/>
            <w:tcBorders>
              <w:top w:val="nil"/>
              <w:left w:val="nil"/>
              <w:bottom w:val="nil"/>
              <w:right w:val="nil"/>
            </w:tcBorders>
            <w:shd w:val="clear" w:color="000000" w:fill="FFFFFF"/>
            <w:vAlign w:val="center"/>
          </w:tcPr>
          <w:p w:rsidR="002472E7" w:rsidRPr="004774AC" w:rsidRDefault="002472E7" w:rsidP="002472E7">
            <w:pPr>
              <w:pStyle w:val="Texto"/>
              <w:spacing w:before="12" w:after="8" w:line="240" w:lineRule="auto"/>
              <w:ind w:firstLine="0"/>
              <w:rPr>
                <w:sz w:val="12"/>
                <w:szCs w:val="12"/>
              </w:rPr>
            </w:pPr>
          </w:p>
        </w:tc>
        <w:tc>
          <w:tcPr>
            <w:tcW w:w="3203" w:type="dxa"/>
            <w:tcBorders>
              <w:top w:val="nil"/>
              <w:left w:val="nil"/>
              <w:bottom w:val="nil"/>
              <w:right w:val="single" w:sz="4" w:space="0" w:color="auto"/>
            </w:tcBorders>
            <w:shd w:val="clear" w:color="000000" w:fill="FFFFFF"/>
            <w:vAlign w:val="center"/>
          </w:tcPr>
          <w:p w:rsidR="002472E7" w:rsidRPr="004774AC" w:rsidRDefault="002472E7" w:rsidP="002472E7">
            <w:pPr>
              <w:pStyle w:val="Texto"/>
              <w:spacing w:before="12" w:after="8" w:line="240" w:lineRule="auto"/>
              <w:ind w:firstLine="0"/>
              <w:rPr>
                <w:sz w:val="12"/>
                <w:szCs w:val="12"/>
              </w:rPr>
            </w:pPr>
            <w:r w:rsidRPr="004774AC">
              <w:rPr>
                <w:sz w:val="12"/>
                <w:szCs w:val="12"/>
              </w:rPr>
              <w:t>Sujetos a Reglas de Operación</w:t>
            </w:r>
          </w:p>
        </w:tc>
        <w:tc>
          <w:tcPr>
            <w:tcW w:w="845" w:type="dxa"/>
            <w:tcBorders>
              <w:top w:val="nil"/>
              <w:left w:val="nil"/>
              <w:bottom w:val="nil"/>
              <w:right w:val="single" w:sz="4" w:space="0" w:color="auto"/>
            </w:tcBorders>
            <w:shd w:val="clear" w:color="000000" w:fill="FFFFFF"/>
            <w:vAlign w:val="center"/>
          </w:tcPr>
          <w:p w:rsidR="002472E7" w:rsidRPr="004774AC" w:rsidRDefault="002472E7" w:rsidP="002472E7">
            <w:pPr>
              <w:pStyle w:val="Texto"/>
              <w:spacing w:before="12" w:after="8" w:line="240" w:lineRule="auto"/>
              <w:ind w:firstLine="0"/>
              <w:rPr>
                <w:sz w:val="12"/>
                <w:szCs w:val="12"/>
              </w:rPr>
            </w:pPr>
          </w:p>
        </w:tc>
        <w:tc>
          <w:tcPr>
            <w:tcW w:w="995" w:type="dxa"/>
            <w:tcBorders>
              <w:top w:val="nil"/>
              <w:left w:val="nil"/>
              <w:bottom w:val="nil"/>
              <w:right w:val="single" w:sz="4" w:space="0" w:color="auto"/>
            </w:tcBorders>
            <w:shd w:val="clear" w:color="000000" w:fill="FFFFFF"/>
            <w:vAlign w:val="center"/>
          </w:tcPr>
          <w:p w:rsidR="002472E7" w:rsidRPr="004774AC" w:rsidRDefault="002472E7" w:rsidP="002472E7">
            <w:pPr>
              <w:pStyle w:val="Texto"/>
              <w:spacing w:before="12" w:after="8" w:line="240" w:lineRule="auto"/>
              <w:ind w:firstLine="0"/>
              <w:rPr>
                <w:sz w:val="12"/>
                <w:szCs w:val="12"/>
              </w:rPr>
            </w:pPr>
          </w:p>
        </w:tc>
        <w:tc>
          <w:tcPr>
            <w:tcW w:w="849" w:type="dxa"/>
            <w:tcBorders>
              <w:top w:val="nil"/>
              <w:left w:val="nil"/>
              <w:bottom w:val="nil"/>
              <w:right w:val="single" w:sz="4" w:space="0" w:color="auto"/>
            </w:tcBorders>
            <w:shd w:val="clear" w:color="000000" w:fill="FFFFFF"/>
            <w:vAlign w:val="center"/>
          </w:tcPr>
          <w:p w:rsidR="002472E7" w:rsidRPr="004774AC" w:rsidRDefault="002472E7" w:rsidP="002472E7">
            <w:pPr>
              <w:pStyle w:val="Texto"/>
              <w:spacing w:before="12" w:after="8" w:line="240" w:lineRule="auto"/>
              <w:ind w:firstLine="0"/>
              <w:rPr>
                <w:sz w:val="12"/>
                <w:szCs w:val="12"/>
              </w:rPr>
            </w:pPr>
          </w:p>
        </w:tc>
        <w:tc>
          <w:tcPr>
            <w:tcW w:w="810" w:type="dxa"/>
            <w:tcBorders>
              <w:top w:val="nil"/>
              <w:left w:val="nil"/>
              <w:bottom w:val="nil"/>
              <w:right w:val="single" w:sz="4" w:space="0" w:color="auto"/>
            </w:tcBorders>
            <w:shd w:val="clear" w:color="000000" w:fill="FFFFFF"/>
            <w:vAlign w:val="center"/>
          </w:tcPr>
          <w:p w:rsidR="002472E7" w:rsidRPr="004774AC" w:rsidRDefault="002472E7" w:rsidP="002472E7">
            <w:pPr>
              <w:pStyle w:val="Texto"/>
              <w:spacing w:before="12" w:after="8" w:line="240" w:lineRule="auto"/>
              <w:ind w:firstLine="0"/>
              <w:rPr>
                <w:sz w:val="12"/>
                <w:szCs w:val="12"/>
              </w:rPr>
            </w:pPr>
          </w:p>
        </w:tc>
        <w:tc>
          <w:tcPr>
            <w:tcW w:w="901" w:type="dxa"/>
            <w:tcBorders>
              <w:top w:val="nil"/>
              <w:left w:val="nil"/>
              <w:bottom w:val="nil"/>
              <w:right w:val="single" w:sz="4" w:space="0" w:color="auto"/>
            </w:tcBorders>
            <w:shd w:val="clear" w:color="000000" w:fill="FFFFFF"/>
            <w:vAlign w:val="center"/>
          </w:tcPr>
          <w:p w:rsidR="002472E7" w:rsidRPr="004774AC" w:rsidRDefault="002472E7" w:rsidP="002472E7">
            <w:pPr>
              <w:pStyle w:val="Texto"/>
              <w:spacing w:before="12" w:after="8" w:line="240" w:lineRule="auto"/>
              <w:ind w:firstLine="0"/>
              <w:rPr>
                <w:sz w:val="12"/>
                <w:szCs w:val="12"/>
              </w:rPr>
            </w:pPr>
          </w:p>
        </w:tc>
        <w:tc>
          <w:tcPr>
            <w:tcW w:w="987" w:type="dxa"/>
            <w:tcBorders>
              <w:top w:val="nil"/>
              <w:left w:val="nil"/>
              <w:bottom w:val="nil"/>
              <w:right w:val="single" w:sz="4" w:space="0" w:color="auto"/>
            </w:tcBorders>
            <w:shd w:val="clear" w:color="000000" w:fill="FFFFFF"/>
            <w:vAlign w:val="center"/>
          </w:tcPr>
          <w:p w:rsidR="002472E7" w:rsidRPr="004774AC" w:rsidRDefault="002472E7" w:rsidP="002472E7">
            <w:pPr>
              <w:pStyle w:val="Texto"/>
              <w:spacing w:before="12" w:after="8" w:line="240" w:lineRule="auto"/>
              <w:ind w:firstLine="0"/>
              <w:rPr>
                <w:sz w:val="12"/>
                <w:szCs w:val="12"/>
              </w:rPr>
            </w:pPr>
          </w:p>
        </w:tc>
      </w:tr>
      <w:tr w:rsidR="002472E7" w:rsidRPr="004774AC" w:rsidTr="002472E7">
        <w:trPr>
          <w:trHeight w:val="70"/>
        </w:trPr>
        <w:tc>
          <w:tcPr>
            <w:tcW w:w="174" w:type="dxa"/>
            <w:tcBorders>
              <w:top w:val="nil"/>
              <w:left w:val="single" w:sz="4" w:space="0" w:color="auto"/>
              <w:bottom w:val="nil"/>
              <w:right w:val="nil"/>
            </w:tcBorders>
            <w:shd w:val="clear" w:color="000000" w:fill="FFFFFF"/>
            <w:vAlign w:val="center"/>
          </w:tcPr>
          <w:p w:rsidR="002472E7" w:rsidRPr="004774AC" w:rsidRDefault="002472E7" w:rsidP="002472E7">
            <w:pPr>
              <w:pStyle w:val="Texto"/>
              <w:spacing w:before="12" w:after="8" w:line="240" w:lineRule="auto"/>
              <w:ind w:firstLine="0"/>
              <w:rPr>
                <w:sz w:val="12"/>
                <w:szCs w:val="12"/>
              </w:rPr>
            </w:pPr>
          </w:p>
        </w:tc>
        <w:tc>
          <w:tcPr>
            <w:tcW w:w="182" w:type="dxa"/>
            <w:tcBorders>
              <w:top w:val="nil"/>
              <w:left w:val="nil"/>
              <w:bottom w:val="nil"/>
              <w:right w:val="nil"/>
            </w:tcBorders>
            <w:shd w:val="clear" w:color="000000" w:fill="FFFFFF"/>
            <w:vAlign w:val="center"/>
          </w:tcPr>
          <w:p w:rsidR="002472E7" w:rsidRPr="004774AC" w:rsidRDefault="002472E7" w:rsidP="002472E7">
            <w:pPr>
              <w:pStyle w:val="Texto"/>
              <w:spacing w:before="12" w:after="8" w:line="240" w:lineRule="auto"/>
              <w:ind w:firstLine="0"/>
              <w:rPr>
                <w:sz w:val="12"/>
                <w:szCs w:val="12"/>
              </w:rPr>
            </w:pPr>
          </w:p>
        </w:tc>
        <w:tc>
          <w:tcPr>
            <w:tcW w:w="3203" w:type="dxa"/>
            <w:tcBorders>
              <w:top w:val="nil"/>
              <w:left w:val="nil"/>
              <w:bottom w:val="nil"/>
              <w:right w:val="single" w:sz="4" w:space="0" w:color="auto"/>
            </w:tcBorders>
            <w:shd w:val="clear" w:color="000000" w:fill="FFFFFF"/>
            <w:vAlign w:val="center"/>
          </w:tcPr>
          <w:p w:rsidR="002472E7" w:rsidRPr="004774AC" w:rsidRDefault="002472E7" w:rsidP="002472E7">
            <w:pPr>
              <w:pStyle w:val="Texto"/>
              <w:spacing w:before="12" w:after="8" w:line="240" w:lineRule="auto"/>
              <w:ind w:firstLine="0"/>
              <w:rPr>
                <w:sz w:val="12"/>
                <w:szCs w:val="12"/>
              </w:rPr>
            </w:pPr>
            <w:r w:rsidRPr="004774AC">
              <w:rPr>
                <w:sz w:val="12"/>
                <w:szCs w:val="12"/>
              </w:rPr>
              <w:t>Otros Subsidios</w:t>
            </w:r>
          </w:p>
        </w:tc>
        <w:tc>
          <w:tcPr>
            <w:tcW w:w="845" w:type="dxa"/>
            <w:tcBorders>
              <w:top w:val="nil"/>
              <w:left w:val="nil"/>
              <w:bottom w:val="nil"/>
              <w:right w:val="single" w:sz="4" w:space="0" w:color="auto"/>
            </w:tcBorders>
            <w:shd w:val="clear" w:color="000000" w:fill="FFFFFF"/>
            <w:vAlign w:val="center"/>
          </w:tcPr>
          <w:p w:rsidR="002472E7" w:rsidRPr="004774AC" w:rsidRDefault="002472E7" w:rsidP="002472E7">
            <w:pPr>
              <w:pStyle w:val="Texto"/>
              <w:spacing w:before="12" w:after="8" w:line="240" w:lineRule="auto"/>
              <w:ind w:firstLine="0"/>
              <w:rPr>
                <w:sz w:val="12"/>
                <w:szCs w:val="12"/>
              </w:rPr>
            </w:pPr>
          </w:p>
        </w:tc>
        <w:tc>
          <w:tcPr>
            <w:tcW w:w="995" w:type="dxa"/>
            <w:tcBorders>
              <w:top w:val="nil"/>
              <w:left w:val="nil"/>
              <w:bottom w:val="nil"/>
              <w:right w:val="single" w:sz="4" w:space="0" w:color="auto"/>
            </w:tcBorders>
            <w:shd w:val="clear" w:color="000000" w:fill="FFFFFF"/>
            <w:vAlign w:val="center"/>
          </w:tcPr>
          <w:p w:rsidR="002472E7" w:rsidRPr="004774AC" w:rsidRDefault="002472E7" w:rsidP="002472E7">
            <w:pPr>
              <w:pStyle w:val="Texto"/>
              <w:spacing w:before="12" w:after="8" w:line="240" w:lineRule="auto"/>
              <w:ind w:firstLine="0"/>
              <w:rPr>
                <w:sz w:val="12"/>
                <w:szCs w:val="12"/>
              </w:rPr>
            </w:pPr>
          </w:p>
        </w:tc>
        <w:tc>
          <w:tcPr>
            <w:tcW w:w="849" w:type="dxa"/>
            <w:tcBorders>
              <w:top w:val="nil"/>
              <w:left w:val="nil"/>
              <w:bottom w:val="nil"/>
              <w:right w:val="single" w:sz="4" w:space="0" w:color="auto"/>
            </w:tcBorders>
            <w:shd w:val="clear" w:color="000000" w:fill="FFFFFF"/>
            <w:vAlign w:val="center"/>
          </w:tcPr>
          <w:p w:rsidR="002472E7" w:rsidRPr="004774AC" w:rsidRDefault="002472E7" w:rsidP="002472E7">
            <w:pPr>
              <w:pStyle w:val="Texto"/>
              <w:spacing w:before="12" w:after="8" w:line="240" w:lineRule="auto"/>
              <w:ind w:firstLine="0"/>
              <w:rPr>
                <w:sz w:val="12"/>
                <w:szCs w:val="12"/>
              </w:rPr>
            </w:pPr>
          </w:p>
        </w:tc>
        <w:tc>
          <w:tcPr>
            <w:tcW w:w="810" w:type="dxa"/>
            <w:tcBorders>
              <w:top w:val="nil"/>
              <w:left w:val="nil"/>
              <w:bottom w:val="nil"/>
              <w:right w:val="single" w:sz="4" w:space="0" w:color="auto"/>
            </w:tcBorders>
            <w:shd w:val="clear" w:color="000000" w:fill="FFFFFF"/>
            <w:vAlign w:val="center"/>
          </w:tcPr>
          <w:p w:rsidR="002472E7" w:rsidRPr="004774AC" w:rsidRDefault="002472E7" w:rsidP="002472E7">
            <w:pPr>
              <w:pStyle w:val="Texto"/>
              <w:spacing w:before="12" w:after="8" w:line="240" w:lineRule="auto"/>
              <w:ind w:firstLine="0"/>
              <w:rPr>
                <w:sz w:val="12"/>
                <w:szCs w:val="12"/>
              </w:rPr>
            </w:pPr>
          </w:p>
        </w:tc>
        <w:tc>
          <w:tcPr>
            <w:tcW w:w="901" w:type="dxa"/>
            <w:tcBorders>
              <w:top w:val="nil"/>
              <w:left w:val="nil"/>
              <w:bottom w:val="nil"/>
              <w:right w:val="single" w:sz="4" w:space="0" w:color="auto"/>
            </w:tcBorders>
            <w:shd w:val="clear" w:color="000000" w:fill="FFFFFF"/>
            <w:vAlign w:val="center"/>
          </w:tcPr>
          <w:p w:rsidR="002472E7" w:rsidRPr="004774AC" w:rsidRDefault="002472E7" w:rsidP="002472E7">
            <w:pPr>
              <w:pStyle w:val="Texto"/>
              <w:spacing w:before="12" w:after="8" w:line="240" w:lineRule="auto"/>
              <w:ind w:firstLine="0"/>
              <w:rPr>
                <w:sz w:val="12"/>
                <w:szCs w:val="12"/>
              </w:rPr>
            </w:pPr>
          </w:p>
        </w:tc>
        <w:tc>
          <w:tcPr>
            <w:tcW w:w="987" w:type="dxa"/>
            <w:tcBorders>
              <w:top w:val="nil"/>
              <w:left w:val="nil"/>
              <w:bottom w:val="nil"/>
              <w:right w:val="single" w:sz="4" w:space="0" w:color="auto"/>
            </w:tcBorders>
            <w:shd w:val="clear" w:color="000000" w:fill="FFFFFF"/>
            <w:vAlign w:val="center"/>
          </w:tcPr>
          <w:p w:rsidR="002472E7" w:rsidRPr="004774AC" w:rsidRDefault="002472E7" w:rsidP="002472E7">
            <w:pPr>
              <w:pStyle w:val="Texto"/>
              <w:spacing w:before="12" w:after="8" w:line="240" w:lineRule="auto"/>
              <w:ind w:firstLine="0"/>
              <w:rPr>
                <w:sz w:val="12"/>
                <w:szCs w:val="12"/>
              </w:rPr>
            </w:pPr>
          </w:p>
        </w:tc>
      </w:tr>
      <w:tr w:rsidR="002472E7" w:rsidRPr="004774AC" w:rsidTr="002472E7">
        <w:trPr>
          <w:trHeight w:val="70"/>
        </w:trPr>
        <w:tc>
          <w:tcPr>
            <w:tcW w:w="174" w:type="dxa"/>
            <w:tcBorders>
              <w:top w:val="nil"/>
              <w:left w:val="single" w:sz="4" w:space="0" w:color="auto"/>
              <w:bottom w:val="nil"/>
              <w:right w:val="nil"/>
            </w:tcBorders>
            <w:shd w:val="clear" w:color="000000" w:fill="FFFFFF"/>
            <w:vAlign w:val="center"/>
          </w:tcPr>
          <w:p w:rsidR="002472E7" w:rsidRPr="004774AC" w:rsidRDefault="002472E7" w:rsidP="002472E7">
            <w:pPr>
              <w:pStyle w:val="Texto"/>
              <w:spacing w:before="12" w:after="8" w:line="240" w:lineRule="auto"/>
              <w:ind w:firstLine="0"/>
              <w:rPr>
                <w:sz w:val="12"/>
                <w:szCs w:val="12"/>
              </w:rPr>
            </w:pPr>
          </w:p>
        </w:tc>
        <w:tc>
          <w:tcPr>
            <w:tcW w:w="3385" w:type="dxa"/>
            <w:gridSpan w:val="2"/>
            <w:tcBorders>
              <w:top w:val="nil"/>
              <w:left w:val="nil"/>
              <w:bottom w:val="nil"/>
              <w:right w:val="single" w:sz="4" w:space="0" w:color="000000"/>
            </w:tcBorders>
            <w:shd w:val="clear" w:color="000000" w:fill="FFFFFF"/>
            <w:vAlign w:val="center"/>
          </w:tcPr>
          <w:p w:rsidR="002472E7" w:rsidRPr="004774AC" w:rsidRDefault="002472E7" w:rsidP="002472E7">
            <w:pPr>
              <w:pStyle w:val="Texto"/>
              <w:spacing w:before="12" w:after="8" w:line="240" w:lineRule="auto"/>
              <w:ind w:firstLine="0"/>
              <w:rPr>
                <w:sz w:val="12"/>
                <w:szCs w:val="12"/>
              </w:rPr>
            </w:pPr>
            <w:r w:rsidRPr="004774AC">
              <w:rPr>
                <w:sz w:val="12"/>
                <w:szCs w:val="12"/>
              </w:rPr>
              <w:t>Desempeño de las Funciones</w:t>
            </w:r>
          </w:p>
        </w:tc>
        <w:tc>
          <w:tcPr>
            <w:tcW w:w="845" w:type="dxa"/>
            <w:tcBorders>
              <w:top w:val="nil"/>
              <w:left w:val="nil"/>
              <w:bottom w:val="nil"/>
              <w:right w:val="single" w:sz="4" w:space="0" w:color="auto"/>
            </w:tcBorders>
            <w:shd w:val="clear" w:color="000000" w:fill="FFFFFF"/>
            <w:vAlign w:val="center"/>
          </w:tcPr>
          <w:p w:rsidR="002472E7" w:rsidRPr="004774AC" w:rsidRDefault="002472E7" w:rsidP="002472E7">
            <w:pPr>
              <w:pStyle w:val="Texto"/>
              <w:spacing w:before="12" w:after="8" w:line="240" w:lineRule="auto"/>
              <w:ind w:firstLine="0"/>
              <w:rPr>
                <w:sz w:val="12"/>
                <w:szCs w:val="12"/>
              </w:rPr>
            </w:pPr>
          </w:p>
        </w:tc>
        <w:tc>
          <w:tcPr>
            <w:tcW w:w="995" w:type="dxa"/>
            <w:tcBorders>
              <w:top w:val="nil"/>
              <w:left w:val="nil"/>
              <w:bottom w:val="nil"/>
              <w:right w:val="single" w:sz="4" w:space="0" w:color="auto"/>
            </w:tcBorders>
            <w:shd w:val="clear" w:color="000000" w:fill="FFFFFF"/>
            <w:vAlign w:val="center"/>
          </w:tcPr>
          <w:p w:rsidR="002472E7" w:rsidRPr="004774AC" w:rsidRDefault="002472E7" w:rsidP="002472E7">
            <w:pPr>
              <w:pStyle w:val="Texto"/>
              <w:spacing w:before="12" w:after="8" w:line="240" w:lineRule="auto"/>
              <w:ind w:firstLine="0"/>
              <w:rPr>
                <w:sz w:val="12"/>
                <w:szCs w:val="12"/>
              </w:rPr>
            </w:pPr>
          </w:p>
        </w:tc>
        <w:tc>
          <w:tcPr>
            <w:tcW w:w="849" w:type="dxa"/>
            <w:tcBorders>
              <w:top w:val="nil"/>
              <w:left w:val="nil"/>
              <w:bottom w:val="nil"/>
              <w:right w:val="single" w:sz="4" w:space="0" w:color="auto"/>
            </w:tcBorders>
            <w:shd w:val="clear" w:color="000000" w:fill="FFFFFF"/>
            <w:vAlign w:val="center"/>
          </w:tcPr>
          <w:p w:rsidR="002472E7" w:rsidRPr="004774AC" w:rsidRDefault="002472E7" w:rsidP="002472E7">
            <w:pPr>
              <w:pStyle w:val="Texto"/>
              <w:spacing w:before="12" w:after="8" w:line="240" w:lineRule="auto"/>
              <w:ind w:firstLine="0"/>
              <w:rPr>
                <w:sz w:val="12"/>
                <w:szCs w:val="12"/>
              </w:rPr>
            </w:pPr>
          </w:p>
        </w:tc>
        <w:tc>
          <w:tcPr>
            <w:tcW w:w="810" w:type="dxa"/>
            <w:tcBorders>
              <w:top w:val="nil"/>
              <w:left w:val="nil"/>
              <w:bottom w:val="nil"/>
              <w:right w:val="single" w:sz="4" w:space="0" w:color="auto"/>
            </w:tcBorders>
            <w:shd w:val="clear" w:color="000000" w:fill="FFFFFF"/>
            <w:vAlign w:val="center"/>
          </w:tcPr>
          <w:p w:rsidR="002472E7" w:rsidRPr="004774AC" w:rsidRDefault="002472E7" w:rsidP="002472E7">
            <w:pPr>
              <w:pStyle w:val="Texto"/>
              <w:spacing w:before="12" w:after="8" w:line="240" w:lineRule="auto"/>
              <w:ind w:firstLine="0"/>
              <w:rPr>
                <w:sz w:val="12"/>
                <w:szCs w:val="12"/>
              </w:rPr>
            </w:pPr>
          </w:p>
        </w:tc>
        <w:tc>
          <w:tcPr>
            <w:tcW w:w="901" w:type="dxa"/>
            <w:tcBorders>
              <w:top w:val="nil"/>
              <w:left w:val="nil"/>
              <w:bottom w:val="nil"/>
              <w:right w:val="single" w:sz="4" w:space="0" w:color="auto"/>
            </w:tcBorders>
            <w:shd w:val="clear" w:color="000000" w:fill="FFFFFF"/>
            <w:vAlign w:val="center"/>
          </w:tcPr>
          <w:p w:rsidR="002472E7" w:rsidRPr="004774AC" w:rsidRDefault="002472E7" w:rsidP="002472E7">
            <w:pPr>
              <w:pStyle w:val="Texto"/>
              <w:spacing w:before="12" w:after="8" w:line="240" w:lineRule="auto"/>
              <w:ind w:firstLine="0"/>
              <w:rPr>
                <w:sz w:val="12"/>
                <w:szCs w:val="12"/>
              </w:rPr>
            </w:pPr>
          </w:p>
        </w:tc>
        <w:tc>
          <w:tcPr>
            <w:tcW w:w="987" w:type="dxa"/>
            <w:tcBorders>
              <w:top w:val="nil"/>
              <w:left w:val="nil"/>
              <w:bottom w:val="nil"/>
              <w:right w:val="single" w:sz="4" w:space="0" w:color="auto"/>
            </w:tcBorders>
            <w:shd w:val="clear" w:color="000000" w:fill="FFFFFF"/>
            <w:vAlign w:val="center"/>
          </w:tcPr>
          <w:p w:rsidR="002472E7" w:rsidRPr="004774AC" w:rsidRDefault="002472E7" w:rsidP="002472E7">
            <w:pPr>
              <w:pStyle w:val="Texto"/>
              <w:spacing w:before="12" w:after="8" w:line="240" w:lineRule="auto"/>
              <w:ind w:firstLine="0"/>
              <w:rPr>
                <w:sz w:val="12"/>
                <w:szCs w:val="12"/>
              </w:rPr>
            </w:pPr>
          </w:p>
        </w:tc>
      </w:tr>
      <w:tr w:rsidR="002472E7" w:rsidRPr="004774AC" w:rsidTr="002472E7">
        <w:trPr>
          <w:trHeight w:val="70"/>
        </w:trPr>
        <w:tc>
          <w:tcPr>
            <w:tcW w:w="174" w:type="dxa"/>
            <w:tcBorders>
              <w:top w:val="nil"/>
              <w:left w:val="single" w:sz="4" w:space="0" w:color="auto"/>
              <w:bottom w:val="nil"/>
              <w:right w:val="nil"/>
            </w:tcBorders>
            <w:shd w:val="clear" w:color="000000" w:fill="FFFFFF"/>
            <w:vAlign w:val="center"/>
          </w:tcPr>
          <w:p w:rsidR="002472E7" w:rsidRPr="004774AC" w:rsidRDefault="002472E7" w:rsidP="002472E7">
            <w:pPr>
              <w:pStyle w:val="Texto"/>
              <w:spacing w:before="12" w:after="8" w:line="240" w:lineRule="auto"/>
              <w:ind w:firstLine="0"/>
              <w:rPr>
                <w:sz w:val="12"/>
                <w:szCs w:val="12"/>
              </w:rPr>
            </w:pPr>
          </w:p>
        </w:tc>
        <w:tc>
          <w:tcPr>
            <w:tcW w:w="182" w:type="dxa"/>
            <w:tcBorders>
              <w:top w:val="nil"/>
              <w:left w:val="nil"/>
              <w:bottom w:val="nil"/>
              <w:right w:val="nil"/>
            </w:tcBorders>
            <w:shd w:val="clear" w:color="000000" w:fill="FFFFFF"/>
            <w:vAlign w:val="center"/>
          </w:tcPr>
          <w:p w:rsidR="002472E7" w:rsidRPr="004774AC" w:rsidRDefault="002472E7" w:rsidP="002472E7">
            <w:pPr>
              <w:pStyle w:val="Texto"/>
              <w:spacing w:before="12" w:after="8" w:line="240" w:lineRule="auto"/>
              <w:ind w:firstLine="0"/>
              <w:rPr>
                <w:sz w:val="12"/>
                <w:szCs w:val="12"/>
              </w:rPr>
            </w:pPr>
          </w:p>
        </w:tc>
        <w:tc>
          <w:tcPr>
            <w:tcW w:w="3203" w:type="dxa"/>
            <w:tcBorders>
              <w:top w:val="nil"/>
              <w:left w:val="nil"/>
              <w:bottom w:val="nil"/>
              <w:right w:val="single" w:sz="4" w:space="0" w:color="auto"/>
            </w:tcBorders>
            <w:shd w:val="clear" w:color="000000" w:fill="FFFFFF"/>
            <w:vAlign w:val="center"/>
          </w:tcPr>
          <w:p w:rsidR="002472E7" w:rsidRPr="004774AC" w:rsidRDefault="002472E7" w:rsidP="002472E7">
            <w:pPr>
              <w:pStyle w:val="Texto"/>
              <w:spacing w:before="12" w:after="8" w:line="240" w:lineRule="auto"/>
              <w:ind w:firstLine="0"/>
              <w:rPr>
                <w:sz w:val="12"/>
                <w:szCs w:val="12"/>
              </w:rPr>
            </w:pPr>
            <w:r w:rsidRPr="004774AC">
              <w:rPr>
                <w:sz w:val="12"/>
                <w:szCs w:val="12"/>
              </w:rPr>
              <w:t>Prestación de Servicios Públicos</w:t>
            </w:r>
          </w:p>
        </w:tc>
        <w:tc>
          <w:tcPr>
            <w:tcW w:w="845" w:type="dxa"/>
            <w:tcBorders>
              <w:top w:val="nil"/>
              <w:left w:val="nil"/>
              <w:bottom w:val="nil"/>
              <w:right w:val="single" w:sz="4" w:space="0" w:color="auto"/>
            </w:tcBorders>
            <w:shd w:val="clear" w:color="000000" w:fill="FFFFFF"/>
            <w:vAlign w:val="center"/>
          </w:tcPr>
          <w:p w:rsidR="002472E7" w:rsidRPr="004774AC" w:rsidRDefault="002472E7" w:rsidP="002472E7">
            <w:pPr>
              <w:pStyle w:val="Texto"/>
              <w:spacing w:before="12" w:after="8" w:line="240" w:lineRule="auto"/>
              <w:ind w:firstLine="0"/>
              <w:rPr>
                <w:sz w:val="12"/>
                <w:szCs w:val="12"/>
              </w:rPr>
            </w:pPr>
          </w:p>
        </w:tc>
        <w:tc>
          <w:tcPr>
            <w:tcW w:w="995" w:type="dxa"/>
            <w:tcBorders>
              <w:top w:val="nil"/>
              <w:left w:val="nil"/>
              <w:bottom w:val="nil"/>
              <w:right w:val="single" w:sz="4" w:space="0" w:color="auto"/>
            </w:tcBorders>
            <w:shd w:val="clear" w:color="000000" w:fill="FFFFFF"/>
            <w:vAlign w:val="center"/>
          </w:tcPr>
          <w:p w:rsidR="002472E7" w:rsidRPr="004774AC" w:rsidRDefault="002472E7" w:rsidP="002472E7">
            <w:pPr>
              <w:pStyle w:val="Texto"/>
              <w:spacing w:before="12" w:after="8" w:line="240" w:lineRule="auto"/>
              <w:ind w:firstLine="0"/>
              <w:rPr>
                <w:sz w:val="12"/>
                <w:szCs w:val="12"/>
              </w:rPr>
            </w:pPr>
          </w:p>
        </w:tc>
        <w:tc>
          <w:tcPr>
            <w:tcW w:w="849" w:type="dxa"/>
            <w:tcBorders>
              <w:top w:val="nil"/>
              <w:left w:val="nil"/>
              <w:bottom w:val="nil"/>
              <w:right w:val="single" w:sz="4" w:space="0" w:color="auto"/>
            </w:tcBorders>
            <w:shd w:val="clear" w:color="000000" w:fill="FFFFFF"/>
            <w:vAlign w:val="center"/>
          </w:tcPr>
          <w:p w:rsidR="002472E7" w:rsidRPr="004774AC" w:rsidRDefault="002472E7" w:rsidP="002472E7">
            <w:pPr>
              <w:pStyle w:val="Texto"/>
              <w:spacing w:before="12" w:after="8" w:line="240" w:lineRule="auto"/>
              <w:ind w:firstLine="0"/>
              <w:rPr>
                <w:sz w:val="12"/>
                <w:szCs w:val="12"/>
              </w:rPr>
            </w:pPr>
          </w:p>
        </w:tc>
        <w:tc>
          <w:tcPr>
            <w:tcW w:w="810" w:type="dxa"/>
            <w:tcBorders>
              <w:top w:val="nil"/>
              <w:left w:val="nil"/>
              <w:bottom w:val="nil"/>
              <w:right w:val="single" w:sz="4" w:space="0" w:color="auto"/>
            </w:tcBorders>
            <w:shd w:val="clear" w:color="000000" w:fill="FFFFFF"/>
            <w:vAlign w:val="center"/>
          </w:tcPr>
          <w:p w:rsidR="002472E7" w:rsidRPr="004774AC" w:rsidRDefault="002472E7" w:rsidP="002472E7">
            <w:pPr>
              <w:pStyle w:val="Texto"/>
              <w:spacing w:before="12" w:after="8" w:line="240" w:lineRule="auto"/>
              <w:ind w:firstLine="0"/>
              <w:rPr>
                <w:sz w:val="12"/>
                <w:szCs w:val="12"/>
              </w:rPr>
            </w:pPr>
          </w:p>
        </w:tc>
        <w:tc>
          <w:tcPr>
            <w:tcW w:w="901" w:type="dxa"/>
            <w:tcBorders>
              <w:top w:val="nil"/>
              <w:left w:val="nil"/>
              <w:bottom w:val="nil"/>
              <w:right w:val="single" w:sz="4" w:space="0" w:color="auto"/>
            </w:tcBorders>
            <w:shd w:val="clear" w:color="000000" w:fill="FFFFFF"/>
            <w:vAlign w:val="center"/>
          </w:tcPr>
          <w:p w:rsidR="002472E7" w:rsidRPr="004774AC" w:rsidRDefault="002472E7" w:rsidP="002472E7">
            <w:pPr>
              <w:pStyle w:val="Texto"/>
              <w:spacing w:before="12" w:after="8" w:line="240" w:lineRule="auto"/>
              <w:ind w:firstLine="0"/>
              <w:rPr>
                <w:sz w:val="12"/>
                <w:szCs w:val="12"/>
              </w:rPr>
            </w:pPr>
          </w:p>
        </w:tc>
        <w:tc>
          <w:tcPr>
            <w:tcW w:w="987" w:type="dxa"/>
            <w:tcBorders>
              <w:top w:val="nil"/>
              <w:left w:val="nil"/>
              <w:bottom w:val="nil"/>
              <w:right w:val="single" w:sz="4" w:space="0" w:color="auto"/>
            </w:tcBorders>
            <w:shd w:val="clear" w:color="000000" w:fill="FFFFFF"/>
            <w:vAlign w:val="center"/>
          </w:tcPr>
          <w:p w:rsidR="002472E7" w:rsidRPr="004774AC" w:rsidRDefault="002472E7" w:rsidP="002472E7">
            <w:pPr>
              <w:pStyle w:val="Texto"/>
              <w:spacing w:before="12" w:after="8" w:line="240" w:lineRule="auto"/>
              <w:ind w:firstLine="0"/>
              <w:rPr>
                <w:sz w:val="12"/>
                <w:szCs w:val="12"/>
              </w:rPr>
            </w:pPr>
          </w:p>
        </w:tc>
      </w:tr>
      <w:tr w:rsidR="002472E7" w:rsidRPr="004774AC" w:rsidTr="002472E7">
        <w:trPr>
          <w:trHeight w:val="70"/>
        </w:trPr>
        <w:tc>
          <w:tcPr>
            <w:tcW w:w="174" w:type="dxa"/>
            <w:tcBorders>
              <w:top w:val="nil"/>
              <w:left w:val="single" w:sz="4" w:space="0" w:color="auto"/>
              <w:bottom w:val="nil"/>
              <w:right w:val="nil"/>
            </w:tcBorders>
            <w:shd w:val="clear" w:color="000000" w:fill="FFFFFF"/>
            <w:vAlign w:val="center"/>
          </w:tcPr>
          <w:p w:rsidR="002472E7" w:rsidRPr="004774AC" w:rsidRDefault="002472E7" w:rsidP="002472E7">
            <w:pPr>
              <w:pStyle w:val="Texto"/>
              <w:spacing w:before="12" w:after="8" w:line="240" w:lineRule="auto"/>
              <w:ind w:firstLine="0"/>
              <w:rPr>
                <w:sz w:val="12"/>
                <w:szCs w:val="12"/>
              </w:rPr>
            </w:pPr>
          </w:p>
        </w:tc>
        <w:tc>
          <w:tcPr>
            <w:tcW w:w="182" w:type="dxa"/>
            <w:tcBorders>
              <w:top w:val="nil"/>
              <w:left w:val="nil"/>
              <w:bottom w:val="nil"/>
              <w:right w:val="nil"/>
            </w:tcBorders>
            <w:shd w:val="clear" w:color="000000" w:fill="FFFFFF"/>
            <w:vAlign w:val="center"/>
          </w:tcPr>
          <w:p w:rsidR="002472E7" w:rsidRPr="004774AC" w:rsidRDefault="002472E7" w:rsidP="002472E7">
            <w:pPr>
              <w:pStyle w:val="Texto"/>
              <w:spacing w:before="12" w:after="8" w:line="240" w:lineRule="auto"/>
              <w:ind w:firstLine="0"/>
              <w:rPr>
                <w:sz w:val="12"/>
                <w:szCs w:val="12"/>
              </w:rPr>
            </w:pPr>
          </w:p>
        </w:tc>
        <w:tc>
          <w:tcPr>
            <w:tcW w:w="3203" w:type="dxa"/>
            <w:tcBorders>
              <w:top w:val="nil"/>
              <w:left w:val="nil"/>
              <w:bottom w:val="nil"/>
              <w:right w:val="single" w:sz="4" w:space="0" w:color="auto"/>
            </w:tcBorders>
            <w:shd w:val="clear" w:color="000000" w:fill="FFFFFF"/>
            <w:vAlign w:val="center"/>
          </w:tcPr>
          <w:p w:rsidR="002472E7" w:rsidRPr="004774AC" w:rsidRDefault="002472E7" w:rsidP="002472E7">
            <w:pPr>
              <w:pStyle w:val="Texto"/>
              <w:spacing w:before="12" w:after="8" w:line="240" w:lineRule="auto"/>
              <w:ind w:firstLine="0"/>
              <w:rPr>
                <w:sz w:val="12"/>
                <w:szCs w:val="12"/>
              </w:rPr>
            </w:pPr>
            <w:r w:rsidRPr="004774AC">
              <w:rPr>
                <w:sz w:val="12"/>
                <w:szCs w:val="12"/>
              </w:rPr>
              <w:t>Provisión de Bienes Públicos</w:t>
            </w:r>
          </w:p>
        </w:tc>
        <w:tc>
          <w:tcPr>
            <w:tcW w:w="845" w:type="dxa"/>
            <w:tcBorders>
              <w:top w:val="nil"/>
              <w:left w:val="nil"/>
              <w:bottom w:val="nil"/>
              <w:right w:val="single" w:sz="4" w:space="0" w:color="auto"/>
            </w:tcBorders>
            <w:shd w:val="clear" w:color="000000" w:fill="FFFFFF"/>
            <w:vAlign w:val="center"/>
          </w:tcPr>
          <w:p w:rsidR="002472E7" w:rsidRPr="004774AC" w:rsidRDefault="002472E7" w:rsidP="002472E7">
            <w:pPr>
              <w:pStyle w:val="Texto"/>
              <w:spacing w:before="12" w:after="8" w:line="240" w:lineRule="auto"/>
              <w:ind w:firstLine="0"/>
              <w:rPr>
                <w:sz w:val="12"/>
                <w:szCs w:val="12"/>
              </w:rPr>
            </w:pPr>
          </w:p>
        </w:tc>
        <w:tc>
          <w:tcPr>
            <w:tcW w:w="995" w:type="dxa"/>
            <w:tcBorders>
              <w:top w:val="nil"/>
              <w:left w:val="nil"/>
              <w:bottom w:val="nil"/>
              <w:right w:val="single" w:sz="4" w:space="0" w:color="auto"/>
            </w:tcBorders>
            <w:shd w:val="clear" w:color="000000" w:fill="FFFFFF"/>
            <w:vAlign w:val="center"/>
          </w:tcPr>
          <w:p w:rsidR="002472E7" w:rsidRPr="004774AC" w:rsidRDefault="002472E7" w:rsidP="002472E7">
            <w:pPr>
              <w:pStyle w:val="Texto"/>
              <w:spacing w:before="12" w:after="8" w:line="240" w:lineRule="auto"/>
              <w:ind w:firstLine="0"/>
              <w:rPr>
                <w:sz w:val="12"/>
                <w:szCs w:val="12"/>
              </w:rPr>
            </w:pPr>
          </w:p>
        </w:tc>
        <w:tc>
          <w:tcPr>
            <w:tcW w:w="849" w:type="dxa"/>
            <w:tcBorders>
              <w:top w:val="nil"/>
              <w:left w:val="nil"/>
              <w:bottom w:val="nil"/>
              <w:right w:val="single" w:sz="4" w:space="0" w:color="auto"/>
            </w:tcBorders>
            <w:shd w:val="clear" w:color="000000" w:fill="FFFFFF"/>
            <w:vAlign w:val="center"/>
          </w:tcPr>
          <w:p w:rsidR="002472E7" w:rsidRPr="004774AC" w:rsidRDefault="002472E7" w:rsidP="002472E7">
            <w:pPr>
              <w:pStyle w:val="Texto"/>
              <w:spacing w:before="12" w:after="8" w:line="240" w:lineRule="auto"/>
              <w:ind w:firstLine="0"/>
              <w:rPr>
                <w:sz w:val="12"/>
                <w:szCs w:val="12"/>
              </w:rPr>
            </w:pPr>
          </w:p>
        </w:tc>
        <w:tc>
          <w:tcPr>
            <w:tcW w:w="810" w:type="dxa"/>
            <w:tcBorders>
              <w:top w:val="nil"/>
              <w:left w:val="nil"/>
              <w:bottom w:val="nil"/>
              <w:right w:val="single" w:sz="4" w:space="0" w:color="auto"/>
            </w:tcBorders>
            <w:shd w:val="clear" w:color="000000" w:fill="FFFFFF"/>
            <w:vAlign w:val="center"/>
          </w:tcPr>
          <w:p w:rsidR="002472E7" w:rsidRPr="004774AC" w:rsidRDefault="002472E7" w:rsidP="002472E7">
            <w:pPr>
              <w:pStyle w:val="Texto"/>
              <w:spacing w:before="12" w:after="8" w:line="240" w:lineRule="auto"/>
              <w:ind w:firstLine="0"/>
              <w:rPr>
                <w:sz w:val="12"/>
                <w:szCs w:val="12"/>
              </w:rPr>
            </w:pPr>
          </w:p>
        </w:tc>
        <w:tc>
          <w:tcPr>
            <w:tcW w:w="901" w:type="dxa"/>
            <w:tcBorders>
              <w:top w:val="nil"/>
              <w:left w:val="nil"/>
              <w:bottom w:val="nil"/>
              <w:right w:val="single" w:sz="4" w:space="0" w:color="auto"/>
            </w:tcBorders>
            <w:shd w:val="clear" w:color="000000" w:fill="FFFFFF"/>
            <w:vAlign w:val="center"/>
          </w:tcPr>
          <w:p w:rsidR="002472E7" w:rsidRPr="004774AC" w:rsidRDefault="002472E7" w:rsidP="002472E7">
            <w:pPr>
              <w:pStyle w:val="Texto"/>
              <w:spacing w:before="12" w:after="8" w:line="240" w:lineRule="auto"/>
              <w:ind w:firstLine="0"/>
              <w:rPr>
                <w:sz w:val="12"/>
                <w:szCs w:val="12"/>
              </w:rPr>
            </w:pPr>
          </w:p>
        </w:tc>
        <w:tc>
          <w:tcPr>
            <w:tcW w:w="987" w:type="dxa"/>
            <w:tcBorders>
              <w:top w:val="nil"/>
              <w:left w:val="nil"/>
              <w:bottom w:val="nil"/>
              <w:right w:val="single" w:sz="4" w:space="0" w:color="auto"/>
            </w:tcBorders>
            <w:shd w:val="clear" w:color="000000" w:fill="FFFFFF"/>
            <w:vAlign w:val="center"/>
          </w:tcPr>
          <w:p w:rsidR="002472E7" w:rsidRPr="004774AC" w:rsidRDefault="002472E7" w:rsidP="002472E7">
            <w:pPr>
              <w:pStyle w:val="Texto"/>
              <w:spacing w:before="12" w:after="8" w:line="240" w:lineRule="auto"/>
              <w:ind w:firstLine="0"/>
              <w:rPr>
                <w:sz w:val="12"/>
                <w:szCs w:val="12"/>
              </w:rPr>
            </w:pPr>
          </w:p>
        </w:tc>
      </w:tr>
      <w:tr w:rsidR="002472E7" w:rsidRPr="004774AC" w:rsidTr="002472E7">
        <w:trPr>
          <w:trHeight w:val="70"/>
        </w:trPr>
        <w:tc>
          <w:tcPr>
            <w:tcW w:w="174" w:type="dxa"/>
            <w:tcBorders>
              <w:top w:val="nil"/>
              <w:left w:val="single" w:sz="4" w:space="0" w:color="auto"/>
              <w:bottom w:val="nil"/>
              <w:right w:val="nil"/>
            </w:tcBorders>
            <w:shd w:val="clear" w:color="000000" w:fill="FFFFFF"/>
            <w:vAlign w:val="center"/>
          </w:tcPr>
          <w:p w:rsidR="002472E7" w:rsidRPr="004774AC" w:rsidRDefault="002472E7" w:rsidP="002472E7">
            <w:pPr>
              <w:pStyle w:val="Texto"/>
              <w:spacing w:before="12" w:after="8" w:line="240" w:lineRule="auto"/>
              <w:ind w:firstLine="0"/>
              <w:rPr>
                <w:sz w:val="12"/>
                <w:szCs w:val="12"/>
              </w:rPr>
            </w:pPr>
          </w:p>
        </w:tc>
        <w:tc>
          <w:tcPr>
            <w:tcW w:w="182" w:type="dxa"/>
            <w:tcBorders>
              <w:top w:val="nil"/>
              <w:left w:val="nil"/>
              <w:bottom w:val="nil"/>
              <w:right w:val="nil"/>
            </w:tcBorders>
            <w:shd w:val="clear" w:color="000000" w:fill="FFFFFF"/>
            <w:vAlign w:val="center"/>
          </w:tcPr>
          <w:p w:rsidR="002472E7" w:rsidRPr="004774AC" w:rsidRDefault="002472E7" w:rsidP="002472E7">
            <w:pPr>
              <w:pStyle w:val="Texto"/>
              <w:spacing w:before="12" w:after="8" w:line="240" w:lineRule="auto"/>
              <w:ind w:firstLine="0"/>
              <w:rPr>
                <w:sz w:val="12"/>
                <w:szCs w:val="12"/>
              </w:rPr>
            </w:pPr>
          </w:p>
        </w:tc>
        <w:tc>
          <w:tcPr>
            <w:tcW w:w="3203" w:type="dxa"/>
            <w:tcBorders>
              <w:top w:val="nil"/>
              <w:left w:val="nil"/>
              <w:bottom w:val="nil"/>
              <w:right w:val="single" w:sz="4" w:space="0" w:color="auto"/>
            </w:tcBorders>
            <w:shd w:val="clear" w:color="000000" w:fill="FFFFFF"/>
            <w:vAlign w:val="center"/>
          </w:tcPr>
          <w:p w:rsidR="002472E7" w:rsidRPr="004774AC" w:rsidRDefault="002472E7" w:rsidP="002472E7">
            <w:pPr>
              <w:pStyle w:val="Texto"/>
              <w:spacing w:before="12" w:after="8" w:line="240" w:lineRule="auto"/>
              <w:ind w:firstLine="0"/>
              <w:rPr>
                <w:sz w:val="12"/>
                <w:szCs w:val="12"/>
              </w:rPr>
            </w:pPr>
            <w:r w:rsidRPr="004774AC">
              <w:rPr>
                <w:sz w:val="12"/>
                <w:szCs w:val="12"/>
              </w:rPr>
              <w:t>Planeación, seguimiento y evaluación de políticas públicas</w:t>
            </w:r>
          </w:p>
        </w:tc>
        <w:tc>
          <w:tcPr>
            <w:tcW w:w="845" w:type="dxa"/>
            <w:tcBorders>
              <w:top w:val="nil"/>
              <w:left w:val="nil"/>
              <w:bottom w:val="nil"/>
              <w:right w:val="single" w:sz="4" w:space="0" w:color="auto"/>
            </w:tcBorders>
            <w:shd w:val="clear" w:color="000000" w:fill="FFFFFF"/>
            <w:vAlign w:val="center"/>
          </w:tcPr>
          <w:p w:rsidR="002472E7" w:rsidRPr="004774AC" w:rsidRDefault="002472E7" w:rsidP="002472E7">
            <w:pPr>
              <w:pStyle w:val="Texto"/>
              <w:spacing w:before="12" w:after="8" w:line="240" w:lineRule="auto"/>
              <w:ind w:firstLine="0"/>
              <w:rPr>
                <w:sz w:val="12"/>
                <w:szCs w:val="12"/>
              </w:rPr>
            </w:pPr>
          </w:p>
        </w:tc>
        <w:tc>
          <w:tcPr>
            <w:tcW w:w="995" w:type="dxa"/>
            <w:tcBorders>
              <w:top w:val="nil"/>
              <w:left w:val="nil"/>
              <w:bottom w:val="nil"/>
              <w:right w:val="single" w:sz="4" w:space="0" w:color="auto"/>
            </w:tcBorders>
            <w:shd w:val="clear" w:color="000000" w:fill="FFFFFF"/>
            <w:vAlign w:val="center"/>
          </w:tcPr>
          <w:p w:rsidR="002472E7" w:rsidRPr="004774AC" w:rsidRDefault="002472E7" w:rsidP="002472E7">
            <w:pPr>
              <w:pStyle w:val="Texto"/>
              <w:spacing w:before="12" w:after="8" w:line="240" w:lineRule="auto"/>
              <w:ind w:firstLine="0"/>
              <w:rPr>
                <w:sz w:val="12"/>
                <w:szCs w:val="12"/>
              </w:rPr>
            </w:pPr>
          </w:p>
        </w:tc>
        <w:tc>
          <w:tcPr>
            <w:tcW w:w="849" w:type="dxa"/>
            <w:tcBorders>
              <w:top w:val="nil"/>
              <w:left w:val="nil"/>
              <w:bottom w:val="nil"/>
              <w:right w:val="single" w:sz="4" w:space="0" w:color="auto"/>
            </w:tcBorders>
            <w:shd w:val="clear" w:color="000000" w:fill="FFFFFF"/>
            <w:vAlign w:val="center"/>
          </w:tcPr>
          <w:p w:rsidR="002472E7" w:rsidRPr="004774AC" w:rsidRDefault="002472E7" w:rsidP="002472E7">
            <w:pPr>
              <w:pStyle w:val="Texto"/>
              <w:spacing w:before="12" w:after="8" w:line="240" w:lineRule="auto"/>
              <w:ind w:firstLine="0"/>
              <w:rPr>
                <w:sz w:val="12"/>
                <w:szCs w:val="12"/>
              </w:rPr>
            </w:pPr>
          </w:p>
        </w:tc>
        <w:tc>
          <w:tcPr>
            <w:tcW w:w="810" w:type="dxa"/>
            <w:tcBorders>
              <w:top w:val="nil"/>
              <w:left w:val="nil"/>
              <w:bottom w:val="nil"/>
              <w:right w:val="single" w:sz="4" w:space="0" w:color="auto"/>
            </w:tcBorders>
            <w:shd w:val="clear" w:color="000000" w:fill="FFFFFF"/>
            <w:vAlign w:val="center"/>
          </w:tcPr>
          <w:p w:rsidR="002472E7" w:rsidRPr="004774AC" w:rsidRDefault="002472E7" w:rsidP="002472E7">
            <w:pPr>
              <w:pStyle w:val="Texto"/>
              <w:spacing w:before="12" w:after="8" w:line="240" w:lineRule="auto"/>
              <w:ind w:firstLine="0"/>
              <w:rPr>
                <w:sz w:val="12"/>
                <w:szCs w:val="12"/>
              </w:rPr>
            </w:pPr>
          </w:p>
        </w:tc>
        <w:tc>
          <w:tcPr>
            <w:tcW w:w="901" w:type="dxa"/>
            <w:tcBorders>
              <w:top w:val="nil"/>
              <w:left w:val="nil"/>
              <w:bottom w:val="nil"/>
              <w:right w:val="single" w:sz="4" w:space="0" w:color="auto"/>
            </w:tcBorders>
            <w:shd w:val="clear" w:color="000000" w:fill="FFFFFF"/>
            <w:vAlign w:val="center"/>
          </w:tcPr>
          <w:p w:rsidR="002472E7" w:rsidRPr="004774AC" w:rsidRDefault="002472E7" w:rsidP="002472E7">
            <w:pPr>
              <w:pStyle w:val="Texto"/>
              <w:spacing w:before="12" w:after="8" w:line="240" w:lineRule="auto"/>
              <w:ind w:firstLine="0"/>
              <w:rPr>
                <w:sz w:val="12"/>
                <w:szCs w:val="12"/>
              </w:rPr>
            </w:pPr>
          </w:p>
        </w:tc>
        <w:tc>
          <w:tcPr>
            <w:tcW w:w="987" w:type="dxa"/>
            <w:tcBorders>
              <w:top w:val="nil"/>
              <w:left w:val="nil"/>
              <w:bottom w:val="nil"/>
              <w:right w:val="single" w:sz="4" w:space="0" w:color="auto"/>
            </w:tcBorders>
            <w:shd w:val="clear" w:color="000000" w:fill="FFFFFF"/>
            <w:vAlign w:val="center"/>
          </w:tcPr>
          <w:p w:rsidR="002472E7" w:rsidRPr="004774AC" w:rsidRDefault="002472E7" w:rsidP="002472E7">
            <w:pPr>
              <w:pStyle w:val="Texto"/>
              <w:spacing w:before="12" w:after="8" w:line="240" w:lineRule="auto"/>
              <w:ind w:firstLine="0"/>
              <w:rPr>
                <w:sz w:val="12"/>
                <w:szCs w:val="12"/>
              </w:rPr>
            </w:pPr>
          </w:p>
        </w:tc>
      </w:tr>
      <w:tr w:rsidR="002472E7" w:rsidRPr="004774AC" w:rsidTr="002472E7">
        <w:trPr>
          <w:trHeight w:val="70"/>
        </w:trPr>
        <w:tc>
          <w:tcPr>
            <w:tcW w:w="174" w:type="dxa"/>
            <w:tcBorders>
              <w:top w:val="nil"/>
              <w:left w:val="single" w:sz="4" w:space="0" w:color="auto"/>
              <w:bottom w:val="nil"/>
              <w:right w:val="nil"/>
            </w:tcBorders>
            <w:shd w:val="clear" w:color="000000" w:fill="FFFFFF"/>
            <w:vAlign w:val="center"/>
          </w:tcPr>
          <w:p w:rsidR="002472E7" w:rsidRPr="004774AC" w:rsidRDefault="002472E7" w:rsidP="002472E7">
            <w:pPr>
              <w:pStyle w:val="Texto"/>
              <w:spacing w:before="12" w:after="8" w:line="240" w:lineRule="auto"/>
              <w:ind w:firstLine="0"/>
              <w:rPr>
                <w:sz w:val="12"/>
                <w:szCs w:val="12"/>
              </w:rPr>
            </w:pPr>
          </w:p>
        </w:tc>
        <w:tc>
          <w:tcPr>
            <w:tcW w:w="182" w:type="dxa"/>
            <w:tcBorders>
              <w:top w:val="nil"/>
              <w:left w:val="nil"/>
              <w:bottom w:val="nil"/>
              <w:right w:val="nil"/>
            </w:tcBorders>
            <w:shd w:val="clear" w:color="000000" w:fill="FFFFFF"/>
            <w:vAlign w:val="center"/>
          </w:tcPr>
          <w:p w:rsidR="002472E7" w:rsidRPr="004774AC" w:rsidRDefault="002472E7" w:rsidP="002472E7">
            <w:pPr>
              <w:pStyle w:val="Texto"/>
              <w:spacing w:before="12" w:after="8" w:line="240" w:lineRule="auto"/>
              <w:ind w:firstLine="0"/>
              <w:rPr>
                <w:sz w:val="12"/>
                <w:szCs w:val="12"/>
              </w:rPr>
            </w:pPr>
          </w:p>
        </w:tc>
        <w:tc>
          <w:tcPr>
            <w:tcW w:w="3203" w:type="dxa"/>
            <w:tcBorders>
              <w:top w:val="nil"/>
              <w:left w:val="nil"/>
              <w:bottom w:val="nil"/>
              <w:right w:val="single" w:sz="4" w:space="0" w:color="auto"/>
            </w:tcBorders>
            <w:shd w:val="clear" w:color="000000" w:fill="FFFFFF"/>
            <w:vAlign w:val="center"/>
          </w:tcPr>
          <w:p w:rsidR="002472E7" w:rsidRPr="004774AC" w:rsidRDefault="002472E7" w:rsidP="002472E7">
            <w:pPr>
              <w:pStyle w:val="Texto"/>
              <w:spacing w:before="12" w:after="8" w:line="240" w:lineRule="auto"/>
              <w:ind w:firstLine="0"/>
              <w:rPr>
                <w:sz w:val="12"/>
                <w:szCs w:val="12"/>
              </w:rPr>
            </w:pPr>
            <w:r w:rsidRPr="004774AC">
              <w:rPr>
                <w:sz w:val="12"/>
                <w:szCs w:val="12"/>
              </w:rPr>
              <w:t>Promoción y fomento</w:t>
            </w:r>
          </w:p>
        </w:tc>
        <w:tc>
          <w:tcPr>
            <w:tcW w:w="845" w:type="dxa"/>
            <w:tcBorders>
              <w:top w:val="nil"/>
              <w:left w:val="nil"/>
              <w:bottom w:val="nil"/>
              <w:right w:val="single" w:sz="4" w:space="0" w:color="auto"/>
            </w:tcBorders>
            <w:shd w:val="clear" w:color="000000" w:fill="FFFFFF"/>
            <w:vAlign w:val="center"/>
          </w:tcPr>
          <w:p w:rsidR="002472E7" w:rsidRPr="004774AC" w:rsidRDefault="002472E7" w:rsidP="002472E7">
            <w:pPr>
              <w:pStyle w:val="Texto"/>
              <w:spacing w:before="12" w:after="8" w:line="240" w:lineRule="auto"/>
              <w:ind w:firstLine="0"/>
              <w:rPr>
                <w:sz w:val="12"/>
                <w:szCs w:val="12"/>
              </w:rPr>
            </w:pPr>
          </w:p>
        </w:tc>
        <w:tc>
          <w:tcPr>
            <w:tcW w:w="995" w:type="dxa"/>
            <w:tcBorders>
              <w:top w:val="nil"/>
              <w:left w:val="nil"/>
              <w:bottom w:val="nil"/>
              <w:right w:val="single" w:sz="4" w:space="0" w:color="auto"/>
            </w:tcBorders>
            <w:shd w:val="clear" w:color="000000" w:fill="FFFFFF"/>
            <w:vAlign w:val="center"/>
          </w:tcPr>
          <w:p w:rsidR="002472E7" w:rsidRPr="004774AC" w:rsidRDefault="002472E7" w:rsidP="002472E7">
            <w:pPr>
              <w:pStyle w:val="Texto"/>
              <w:spacing w:before="12" w:after="8" w:line="240" w:lineRule="auto"/>
              <w:ind w:firstLine="0"/>
              <w:rPr>
                <w:sz w:val="12"/>
                <w:szCs w:val="12"/>
              </w:rPr>
            </w:pPr>
          </w:p>
        </w:tc>
        <w:tc>
          <w:tcPr>
            <w:tcW w:w="849" w:type="dxa"/>
            <w:tcBorders>
              <w:top w:val="nil"/>
              <w:left w:val="nil"/>
              <w:bottom w:val="nil"/>
              <w:right w:val="single" w:sz="4" w:space="0" w:color="auto"/>
            </w:tcBorders>
            <w:shd w:val="clear" w:color="000000" w:fill="FFFFFF"/>
            <w:vAlign w:val="center"/>
          </w:tcPr>
          <w:p w:rsidR="002472E7" w:rsidRPr="004774AC" w:rsidRDefault="002472E7" w:rsidP="002472E7">
            <w:pPr>
              <w:pStyle w:val="Texto"/>
              <w:spacing w:before="12" w:after="8" w:line="240" w:lineRule="auto"/>
              <w:ind w:firstLine="0"/>
              <w:rPr>
                <w:sz w:val="12"/>
                <w:szCs w:val="12"/>
              </w:rPr>
            </w:pPr>
          </w:p>
        </w:tc>
        <w:tc>
          <w:tcPr>
            <w:tcW w:w="810" w:type="dxa"/>
            <w:tcBorders>
              <w:top w:val="nil"/>
              <w:left w:val="nil"/>
              <w:bottom w:val="nil"/>
              <w:right w:val="single" w:sz="4" w:space="0" w:color="auto"/>
            </w:tcBorders>
            <w:shd w:val="clear" w:color="000000" w:fill="FFFFFF"/>
            <w:vAlign w:val="center"/>
          </w:tcPr>
          <w:p w:rsidR="002472E7" w:rsidRPr="004774AC" w:rsidRDefault="002472E7" w:rsidP="002472E7">
            <w:pPr>
              <w:pStyle w:val="Texto"/>
              <w:spacing w:before="12" w:after="8" w:line="240" w:lineRule="auto"/>
              <w:ind w:firstLine="0"/>
              <w:rPr>
                <w:sz w:val="12"/>
                <w:szCs w:val="12"/>
              </w:rPr>
            </w:pPr>
          </w:p>
        </w:tc>
        <w:tc>
          <w:tcPr>
            <w:tcW w:w="901" w:type="dxa"/>
            <w:tcBorders>
              <w:top w:val="nil"/>
              <w:left w:val="nil"/>
              <w:bottom w:val="nil"/>
              <w:right w:val="single" w:sz="4" w:space="0" w:color="auto"/>
            </w:tcBorders>
            <w:shd w:val="clear" w:color="000000" w:fill="FFFFFF"/>
            <w:vAlign w:val="center"/>
          </w:tcPr>
          <w:p w:rsidR="002472E7" w:rsidRPr="004774AC" w:rsidRDefault="002472E7" w:rsidP="002472E7">
            <w:pPr>
              <w:pStyle w:val="Texto"/>
              <w:spacing w:before="12" w:after="8" w:line="240" w:lineRule="auto"/>
              <w:ind w:firstLine="0"/>
              <w:rPr>
                <w:sz w:val="12"/>
                <w:szCs w:val="12"/>
              </w:rPr>
            </w:pPr>
          </w:p>
        </w:tc>
        <w:tc>
          <w:tcPr>
            <w:tcW w:w="987" w:type="dxa"/>
            <w:tcBorders>
              <w:top w:val="nil"/>
              <w:left w:val="nil"/>
              <w:bottom w:val="nil"/>
              <w:right w:val="single" w:sz="4" w:space="0" w:color="auto"/>
            </w:tcBorders>
            <w:shd w:val="clear" w:color="000000" w:fill="FFFFFF"/>
            <w:vAlign w:val="center"/>
          </w:tcPr>
          <w:p w:rsidR="002472E7" w:rsidRPr="004774AC" w:rsidRDefault="002472E7" w:rsidP="002472E7">
            <w:pPr>
              <w:pStyle w:val="Texto"/>
              <w:spacing w:before="12" w:after="8" w:line="240" w:lineRule="auto"/>
              <w:ind w:firstLine="0"/>
              <w:rPr>
                <w:sz w:val="12"/>
                <w:szCs w:val="12"/>
              </w:rPr>
            </w:pPr>
          </w:p>
        </w:tc>
      </w:tr>
      <w:tr w:rsidR="002472E7" w:rsidRPr="004774AC" w:rsidTr="002472E7">
        <w:trPr>
          <w:trHeight w:val="70"/>
        </w:trPr>
        <w:tc>
          <w:tcPr>
            <w:tcW w:w="174" w:type="dxa"/>
            <w:tcBorders>
              <w:top w:val="nil"/>
              <w:left w:val="single" w:sz="4" w:space="0" w:color="auto"/>
              <w:bottom w:val="nil"/>
              <w:right w:val="nil"/>
            </w:tcBorders>
            <w:shd w:val="clear" w:color="000000" w:fill="FFFFFF"/>
            <w:vAlign w:val="center"/>
          </w:tcPr>
          <w:p w:rsidR="002472E7" w:rsidRPr="004774AC" w:rsidRDefault="002472E7" w:rsidP="002472E7">
            <w:pPr>
              <w:pStyle w:val="Texto"/>
              <w:spacing w:before="12" w:after="8" w:line="240" w:lineRule="auto"/>
              <w:ind w:firstLine="0"/>
              <w:rPr>
                <w:sz w:val="12"/>
                <w:szCs w:val="12"/>
              </w:rPr>
            </w:pPr>
          </w:p>
        </w:tc>
        <w:tc>
          <w:tcPr>
            <w:tcW w:w="182" w:type="dxa"/>
            <w:tcBorders>
              <w:top w:val="nil"/>
              <w:left w:val="nil"/>
              <w:bottom w:val="nil"/>
              <w:right w:val="nil"/>
            </w:tcBorders>
            <w:shd w:val="clear" w:color="000000" w:fill="FFFFFF"/>
            <w:vAlign w:val="center"/>
          </w:tcPr>
          <w:p w:rsidR="002472E7" w:rsidRPr="004774AC" w:rsidRDefault="002472E7" w:rsidP="002472E7">
            <w:pPr>
              <w:pStyle w:val="Texto"/>
              <w:spacing w:before="12" w:after="8" w:line="240" w:lineRule="auto"/>
              <w:ind w:firstLine="0"/>
              <w:rPr>
                <w:sz w:val="12"/>
                <w:szCs w:val="12"/>
              </w:rPr>
            </w:pPr>
          </w:p>
        </w:tc>
        <w:tc>
          <w:tcPr>
            <w:tcW w:w="3203" w:type="dxa"/>
            <w:tcBorders>
              <w:top w:val="nil"/>
              <w:left w:val="nil"/>
              <w:bottom w:val="nil"/>
              <w:right w:val="single" w:sz="4" w:space="0" w:color="auto"/>
            </w:tcBorders>
            <w:shd w:val="clear" w:color="000000" w:fill="FFFFFF"/>
            <w:vAlign w:val="center"/>
          </w:tcPr>
          <w:p w:rsidR="002472E7" w:rsidRPr="004774AC" w:rsidRDefault="002472E7" w:rsidP="002472E7">
            <w:pPr>
              <w:pStyle w:val="Texto"/>
              <w:spacing w:before="12" w:after="8" w:line="240" w:lineRule="auto"/>
              <w:ind w:firstLine="0"/>
              <w:rPr>
                <w:sz w:val="12"/>
                <w:szCs w:val="12"/>
              </w:rPr>
            </w:pPr>
            <w:r w:rsidRPr="004774AC">
              <w:rPr>
                <w:sz w:val="12"/>
                <w:szCs w:val="12"/>
              </w:rPr>
              <w:t>Regulación y supervisión</w:t>
            </w:r>
          </w:p>
        </w:tc>
        <w:tc>
          <w:tcPr>
            <w:tcW w:w="845" w:type="dxa"/>
            <w:tcBorders>
              <w:top w:val="nil"/>
              <w:left w:val="nil"/>
              <w:bottom w:val="nil"/>
              <w:right w:val="single" w:sz="4" w:space="0" w:color="auto"/>
            </w:tcBorders>
            <w:shd w:val="clear" w:color="000000" w:fill="FFFFFF"/>
            <w:vAlign w:val="center"/>
          </w:tcPr>
          <w:p w:rsidR="002472E7" w:rsidRPr="004774AC" w:rsidRDefault="002472E7" w:rsidP="002472E7">
            <w:pPr>
              <w:pStyle w:val="Texto"/>
              <w:spacing w:before="12" w:after="8" w:line="240" w:lineRule="auto"/>
              <w:ind w:firstLine="0"/>
              <w:rPr>
                <w:sz w:val="12"/>
                <w:szCs w:val="12"/>
              </w:rPr>
            </w:pPr>
          </w:p>
        </w:tc>
        <w:tc>
          <w:tcPr>
            <w:tcW w:w="995" w:type="dxa"/>
            <w:tcBorders>
              <w:top w:val="nil"/>
              <w:left w:val="nil"/>
              <w:bottom w:val="nil"/>
              <w:right w:val="single" w:sz="4" w:space="0" w:color="auto"/>
            </w:tcBorders>
            <w:shd w:val="clear" w:color="000000" w:fill="FFFFFF"/>
            <w:vAlign w:val="center"/>
          </w:tcPr>
          <w:p w:rsidR="002472E7" w:rsidRPr="004774AC" w:rsidRDefault="002472E7" w:rsidP="002472E7">
            <w:pPr>
              <w:pStyle w:val="Texto"/>
              <w:spacing w:before="12" w:after="8" w:line="240" w:lineRule="auto"/>
              <w:ind w:firstLine="0"/>
              <w:rPr>
                <w:sz w:val="12"/>
                <w:szCs w:val="12"/>
              </w:rPr>
            </w:pPr>
          </w:p>
        </w:tc>
        <w:tc>
          <w:tcPr>
            <w:tcW w:w="849" w:type="dxa"/>
            <w:tcBorders>
              <w:top w:val="nil"/>
              <w:left w:val="nil"/>
              <w:bottom w:val="nil"/>
              <w:right w:val="single" w:sz="4" w:space="0" w:color="auto"/>
            </w:tcBorders>
            <w:shd w:val="clear" w:color="000000" w:fill="FFFFFF"/>
            <w:vAlign w:val="center"/>
          </w:tcPr>
          <w:p w:rsidR="002472E7" w:rsidRPr="004774AC" w:rsidRDefault="002472E7" w:rsidP="002472E7">
            <w:pPr>
              <w:pStyle w:val="Texto"/>
              <w:spacing w:before="12" w:after="8" w:line="240" w:lineRule="auto"/>
              <w:ind w:firstLine="0"/>
              <w:rPr>
                <w:sz w:val="12"/>
                <w:szCs w:val="12"/>
              </w:rPr>
            </w:pPr>
          </w:p>
        </w:tc>
        <w:tc>
          <w:tcPr>
            <w:tcW w:w="810" w:type="dxa"/>
            <w:tcBorders>
              <w:top w:val="nil"/>
              <w:left w:val="nil"/>
              <w:bottom w:val="nil"/>
              <w:right w:val="single" w:sz="4" w:space="0" w:color="auto"/>
            </w:tcBorders>
            <w:shd w:val="clear" w:color="000000" w:fill="FFFFFF"/>
            <w:vAlign w:val="center"/>
          </w:tcPr>
          <w:p w:rsidR="002472E7" w:rsidRPr="004774AC" w:rsidRDefault="002472E7" w:rsidP="002472E7">
            <w:pPr>
              <w:pStyle w:val="Texto"/>
              <w:spacing w:before="12" w:after="8" w:line="240" w:lineRule="auto"/>
              <w:ind w:firstLine="0"/>
              <w:rPr>
                <w:sz w:val="12"/>
                <w:szCs w:val="12"/>
              </w:rPr>
            </w:pPr>
          </w:p>
        </w:tc>
        <w:tc>
          <w:tcPr>
            <w:tcW w:w="901" w:type="dxa"/>
            <w:tcBorders>
              <w:top w:val="nil"/>
              <w:left w:val="nil"/>
              <w:bottom w:val="nil"/>
              <w:right w:val="single" w:sz="4" w:space="0" w:color="auto"/>
            </w:tcBorders>
            <w:shd w:val="clear" w:color="000000" w:fill="FFFFFF"/>
            <w:vAlign w:val="center"/>
          </w:tcPr>
          <w:p w:rsidR="002472E7" w:rsidRPr="004774AC" w:rsidRDefault="002472E7" w:rsidP="002472E7">
            <w:pPr>
              <w:pStyle w:val="Texto"/>
              <w:spacing w:before="12" w:after="8" w:line="240" w:lineRule="auto"/>
              <w:ind w:firstLine="0"/>
              <w:rPr>
                <w:sz w:val="12"/>
                <w:szCs w:val="12"/>
              </w:rPr>
            </w:pPr>
          </w:p>
        </w:tc>
        <w:tc>
          <w:tcPr>
            <w:tcW w:w="987" w:type="dxa"/>
            <w:tcBorders>
              <w:top w:val="nil"/>
              <w:left w:val="nil"/>
              <w:bottom w:val="nil"/>
              <w:right w:val="single" w:sz="4" w:space="0" w:color="auto"/>
            </w:tcBorders>
            <w:shd w:val="clear" w:color="000000" w:fill="FFFFFF"/>
            <w:vAlign w:val="center"/>
          </w:tcPr>
          <w:p w:rsidR="002472E7" w:rsidRPr="004774AC" w:rsidRDefault="002472E7" w:rsidP="002472E7">
            <w:pPr>
              <w:pStyle w:val="Texto"/>
              <w:spacing w:before="12" w:after="8" w:line="240" w:lineRule="auto"/>
              <w:ind w:firstLine="0"/>
              <w:rPr>
                <w:sz w:val="12"/>
                <w:szCs w:val="12"/>
              </w:rPr>
            </w:pPr>
          </w:p>
        </w:tc>
      </w:tr>
      <w:tr w:rsidR="002472E7" w:rsidRPr="004774AC" w:rsidTr="002472E7">
        <w:trPr>
          <w:trHeight w:val="70"/>
        </w:trPr>
        <w:tc>
          <w:tcPr>
            <w:tcW w:w="174" w:type="dxa"/>
            <w:tcBorders>
              <w:top w:val="nil"/>
              <w:left w:val="single" w:sz="4" w:space="0" w:color="auto"/>
              <w:bottom w:val="nil"/>
              <w:right w:val="nil"/>
            </w:tcBorders>
            <w:shd w:val="clear" w:color="000000" w:fill="FFFFFF"/>
            <w:vAlign w:val="center"/>
          </w:tcPr>
          <w:p w:rsidR="002472E7" w:rsidRPr="004774AC" w:rsidRDefault="002472E7" w:rsidP="002472E7">
            <w:pPr>
              <w:pStyle w:val="Texto"/>
              <w:spacing w:before="12" w:after="8" w:line="240" w:lineRule="auto"/>
              <w:ind w:firstLine="0"/>
              <w:rPr>
                <w:sz w:val="12"/>
                <w:szCs w:val="12"/>
              </w:rPr>
            </w:pPr>
          </w:p>
        </w:tc>
        <w:tc>
          <w:tcPr>
            <w:tcW w:w="182" w:type="dxa"/>
            <w:tcBorders>
              <w:top w:val="nil"/>
              <w:left w:val="nil"/>
              <w:bottom w:val="nil"/>
              <w:right w:val="nil"/>
            </w:tcBorders>
            <w:shd w:val="clear" w:color="000000" w:fill="FFFFFF"/>
            <w:vAlign w:val="center"/>
          </w:tcPr>
          <w:p w:rsidR="002472E7" w:rsidRPr="004774AC" w:rsidRDefault="002472E7" w:rsidP="002472E7">
            <w:pPr>
              <w:pStyle w:val="Texto"/>
              <w:spacing w:before="12" w:after="8" w:line="240" w:lineRule="auto"/>
              <w:ind w:firstLine="0"/>
              <w:rPr>
                <w:sz w:val="12"/>
                <w:szCs w:val="12"/>
              </w:rPr>
            </w:pPr>
          </w:p>
        </w:tc>
        <w:tc>
          <w:tcPr>
            <w:tcW w:w="3203" w:type="dxa"/>
            <w:tcBorders>
              <w:top w:val="nil"/>
              <w:left w:val="nil"/>
              <w:bottom w:val="nil"/>
              <w:right w:val="single" w:sz="4" w:space="0" w:color="auto"/>
            </w:tcBorders>
            <w:shd w:val="clear" w:color="000000" w:fill="FFFFFF"/>
            <w:vAlign w:val="center"/>
          </w:tcPr>
          <w:p w:rsidR="002472E7" w:rsidRPr="004774AC" w:rsidRDefault="002472E7" w:rsidP="002472E7">
            <w:pPr>
              <w:pStyle w:val="Texto"/>
              <w:spacing w:before="12" w:after="8" w:line="240" w:lineRule="auto"/>
              <w:ind w:firstLine="0"/>
              <w:rPr>
                <w:sz w:val="12"/>
                <w:szCs w:val="12"/>
              </w:rPr>
            </w:pPr>
            <w:r w:rsidRPr="004774AC">
              <w:rPr>
                <w:sz w:val="12"/>
                <w:szCs w:val="12"/>
              </w:rPr>
              <w:t>Funciones de las Fuerzas Armadas (Únicamente Gobierno Federal)</w:t>
            </w:r>
          </w:p>
        </w:tc>
        <w:tc>
          <w:tcPr>
            <w:tcW w:w="845" w:type="dxa"/>
            <w:tcBorders>
              <w:top w:val="nil"/>
              <w:left w:val="nil"/>
              <w:bottom w:val="nil"/>
              <w:right w:val="single" w:sz="4" w:space="0" w:color="auto"/>
            </w:tcBorders>
            <w:shd w:val="clear" w:color="000000" w:fill="FFFFFF"/>
            <w:vAlign w:val="center"/>
          </w:tcPr>
          <w:p w:rsidR="002472E7" w:rsidRPr="004774AC" w:rsidRDefault="002472E7" w:rsidP="002472E7">
            <w:pPr>
              <w:pStyle w:val="Texto"/>
              <w:spacing w:before="12" w:after="8" w:line="240" w:lineRule="auto"/>
              <w:ind w:firstLine="0"/>
              <w:rPr>
                <w:sz w:val="12"/>
                <w:szCs w:val="12"/>
              </w:rPr>
            </w:pPr>
          </w:p>
        </w:tc>
        <w:tc>
          <w:tcPr>
            <w:tcW w:w="995" w:type="dxa"/>
            <w:tcBorders>
              <w:top w:val="nil"/>
              <w:left w:val="nil"/>
              <w:bottom w:val="nil"/>
              <w:right w:val="single" w:sz="4" w:space="0" w:color="auto"/>
            </w:tcBorders>
            <w:shd w:val="clear" w:color="000000" w:fill="FFFFFF"/>
            <w:vAlign w:val="center"/>
          </w:tcPr>
          <w:p w:rsidR="002472E7" w:rsidRPr="004774AC" w:rsidRDefault="002472E7" w:rsidP="002472E7">
            <w:pPr>
              <w:pStyle w:val="Texto"/>
              <w:spacing w:before="12" w:after="8" w:line="240" w:lineRule="auto"/>
              <w:ind w:firstLine="0"/>
              <w:rPr>
                <w:sz w:val="12"/>
                <w:szCs w:val="12"/>
              </w:rPr>
            </w:pPr>
          </w:p>
        </w:tc>
        <w:tc>
          <w:tcPr>
            <w:tcW w:w="849" w:type="dxa"/>
            <w:tcBorders>
              <w:top w:val="nil"/>
              <w:left w:val="nil"/>
              <w:bottom w:val="nil"/>
              <w:right w:val="single" w:sz="4" w:space="0" w:color="auto"/>
            </w:tcBorders>
            <w:shd w:val="clear" w:color="000000" w:fill="FFFFFF"/>
            <w:vAlign w:val="center"/>
          </w:tcPr>
          <w:p w:rsidR="002472E7" w:rsidRPr="004774AC" w:rsidRDefault="002472E7" w:rsidP="002472E7">
            <w:pPr>
              <w:pStyle w:val="Texto"/>
              <w:spacing w:before="12" w:after="8" w:line="240" w:lineRule="auto"/>
              <w:ind w:firstLine="0"/>
              <w:rPr>
                <w:sz w:val="12"/>
                <w:szCs w:val="12"/>
              </w:rPr>
            </w:pPr>
          </w:p>
        </w:tc>
        <w:tc>
          <w:tcPr>
            <w:tcW w:w="810" w:type="dxa"/>
            <w:tcBorders>
              <w:top w:val="nil"/>
              <w:left w:val="nil"/>
              <w:bottom w:val="nil"/>
              <w:right w:val="single" w:sz="4" w:space="0" w:color="auto"/>
            </w:tcBorders>
            <w:shd w:val="clear" w:color="000000" w:fill="FFFFFF"/>
            <w:vAlign w:val="center"/>
          </w:tcPr>
          <w:p w:rsidR="002472E7" w:rsidRPr="004774AC" w:rsidRDefault="002472E7" w:rsidP="002472E7">
            <w:pPr>
              <w:pStyle w:val="Texto"/>
              <w:spacing w:before="12" w:after="8" w:line="240" w:lineRule="auto"/>
              <w:ind w:firstLine="0"/>
              <w:rPr>
                <w:sz w:val="12"/>
                <w:szCs w:val="12"/>
              </w:rPr>
            </w:pPr>
          </w:p>
        </w:tc>
        <w:tc>
          <w:tcPr>
            <w:tcW w:w="901" w:type="dxa"/>
            <w:tcBorders>
              <w:top w:val="nil"/>
              <w:left w:val="nil"/>
              <w:bottom w:val="nil"/>
              <w:right w:val="single" w:sz="4" w:space="0" w:color="auto"/>
            </w:tcBorders>
            <w:shd w:val="clear" w:color="000000" w:fill="FFFFFF"/>
            <w:vAlign w:val="center"/>
          </w:tcPr>
          <w:p w:rsidR="002472E7" w:rsidRPr="004774AC" w:rsidRDefault="002472E7" w:rsidP="002472E7">
            <w:pPr>
              <w:pStyle w:val="Texto"/>
              <w:spacing w:before="12" w:after="8" w:line="240" w:lineRule="auto"/>
              <w:ind w:firstLine="0"/>
              <w:rPr>
                <w:sz w:val="12"/>
                <w:szCs w:val="12"/>
              </w:rPr>
            </w:pPr>
          </w:p>
        </w:tc>
        <w:tc>
          <w:tcPr>
            <w:tcW w:w="987" w:type="dxa"/>
            <w:tcBorders>
              <w:top w:val="nil"/>
              <w:left w:val="nil"/>
              <w:bottom w:val="nil"/>
              <w:right w:val="single" w:sz="4" w:space="0" w:color="auto"/>
            </w:tcBorders>
            <w:shd w:val="clear" w:color="000000" w:fill="FFFFFF"/>
            <w:vAlign w:val="center"/>
          </w:tcPr>
          <w:p w:rsidR="002472E7" w:rsidRPr="004774AC" w:rsidRDefault="002472E7" w:rsidP="002472E7">
            <w:pPr>
              <w:pStyle w:val="Texto"/>
              <w:spacing w:before="12" w:after="8" w:line="240" w:lineRule="auto"/>
              <w:ind w:firstLine="0"/>
              <w:rPr>
                <w:sz w:val="12"/>
                <w:szCs w:val="12"/>
              </w:rPr>
            </w:pPr>
          </w:p>
        </w:tc>
      </w:tr>
      <w:tr w:rsidR="002472E7" w:rsidRPr="004774AC" w:rsidTr="002472E7">
        <w:trPr>
          <w:trHeight w:val="70"/>
        </w:trPr>
        <w:tc>
          <w:tcPr>
            <w:tcW w:w="174" w:type="dxa"/>
            <w:tcBorders>
              <w:top w:val="nil"/>
              <w:left w:val="single" w:sz="4" w:space="0" w:color="auto"/>
              <w:bottom w:val="nil"/>
              <w:right w:val="nil"/>
            </w:tcBorders>
            <w:shd w:val="clear" w:color="000000" w:fill="FFFFFF"/>
            <w:vAlign w:val="center"/>
          </w:tcPr>
          <w:p w:rsidR="002472E7" w:rsidRPr="004774AC" w:rsidRDefault="002472E7" w:rsidP="002472E7">
            <w:pPr>
              <w:pStyle w:val="Texto"/>
              <w:spacing w:before="12" w:after="8" w:line="240" w:lineRule="auto"/>
              <w:ind w:firstLine="0"/>
              <w:rPr>
                <w:sz w:val="12"/>
                <w:szCs w:val="12"/>
              </w:rPr>
            </w:pPr>
          </w:p>
        </w:tc>
        <w:tc>
          <w:tcPr>
            <w:tcW w:w="182" w:type="dxa"/>
            <w:tcBorders>
              <w:top w:val="nil"/>
              <w:left w:val="nil"/>
              <w:bottom w:val="nil"/>
              <w:right w:val="nil"/>
            </w:tcBorders>
            <w:shd w:val="clear" w:color="000000" w:fill="FFFFFF"/>
            <w:vAlign w:val="center"/>
          </w:tcPr>
          <w:p w:rsidR="002472E7" w:rsidRPr="004774AC" w:rsidRDefault="002472E7" w:rsidP="002472E7">
            <w:pPr>
              <w:pStyle w:val="Texto"/>
              <w:spacing w:before="12" w:after="8" w:line="240" w:lineRule="auto"/>
              <w:ind w:firstLine="0"/>
              <w:rPr>
                <w:sz w:val="12"/>
                <w:szCs w:val="12"/>
              </w:rPr>
            </w:pPr>
          </w:p>
        </w:tc>
        <w:tc>
          <w:tcPr>
            <w:tcW w:w="3203" w:type="dxa"/>
            <w:tcBorders>
              <w:top w:val="nil"/>
              <w:left w:val="nil"/>
              <w:bottom w:val="nil"/>
              <w:right w:val="single" w:sz="4" w:space="0" w:color="auto"/>
            </w:tcBorders>
            <w:shd w:val="clear" w:color="000000" w:fill="FFFFFF"/>
            <w:vAlign w:val="center"/>
          </w:tcPr>
          <w:p w:rsidR="002472E7" w:rsidRPr="004774AC" w:rsidRDefault="002472E7" w:rsidP="002472E7">
            <w:pPr>
              <w:pStyle w:val="Texto"/>
              <w:spacing w:before="12" w:after="8" w:line="240" w:lineRule="auto"/>
              <w:ind w:firstLine="0"/>
              <w:rPr>
                <w:sz w:val="12"/>
                <w:szCs w:val="12"/>
              </w:rPr>
            </w:pPr>
            <w:r w:rsidRPr="004774AC">
              <w:rPr>
                <w:sz w:val="12"/>
                <w:szCs w:val="12"/>
              </w:rPr>
              <w:t>Específicos</w:t>
            </w:r>
          </w:p>
        </w:tc>
        <w:tc>
          <w:tcPr>
            <w:tcW w:w="845" w:type="dxa"/>
            <w:tcBorders>
              <w:top w:val="nil"/>
              <w:left w:val="nil"/>
              <w:bottom w:val="nil"/>
              <w:right w:val="single" w:sz="4" w:space="0" w:color="auto"/>
            </w:tcBorders>
            <w:shd w:val="clear" w:color="000000" w:fill="FFFFFF"/>
            <w:vAlign w:val="center"/>
          </w:tcPr>
          <w:p w:rsidR="002472E7" w:rsidRPr="004774AC" w:rsidRDefault="002472E7" w:rsidP="002472E7">
            <w:pPr>
              <w:pStyle w:val="Texto"/>
              <w:spacing w:before="12" w:after="8" w:line="240" w:lineRule="auto"/>
              <w:ind w:firstLine="0"/>
              <w:rPr>
                <w:sz w:val="12"/>
                <w:szCs w:val="12"/>
              </w:rPr>
            </w:pPr>
          </w:p>
        </w:tc>
        <w:tc>
          <w:tcPr>
            <w:tcW w:w="995" w:type="dxa"/>
            <w:tcBorders>
              <w:top w:val="nil"/>
              <w:left w:val="nil"/>
              <w:bottom w:val="nil"/>
              <w:right w:val="single" w:sz="4" w:space="0" w:color="auto"/>
            </w:tcBorders>
            <w:shd w:val="clear" w:color="000000" w:fill="FFFFFF"/>
            <w:vAlign w:val="center"/>
          </w:tcPr>
          <w:p w:rsidR="002472E7" w:rsidRPr="004774AC" w:rsidRDefault="002472E7" w:rsidP="002472E7">
            <w:pPr>
              <w:pStyle w:val="Texto"/>
              <w:spacing w:before="12" w:after="8" w:line="240" w:lineRule="auto"/>
              <w:ind w:firstLine="0"/>
              <w:rPr>
                <w:sz w:val="12"/>
                <w:szCs w:val="12"/>
              </w:rPr>
            </w:pPr>
          </w:p>
        </w:tc>
        <w:tc>
          <w:tcPr>
            <w:tcW w:w="849" w:type="dxa"/>
            <w:tcBorders>
              <w:top w:val="nil"/>
              <w:left w:val="nil"/>
              <w:bottom w:val="nil"/>
              <w:right w:val="single" w:sz="4" w:space="0" w:color="auto"/>
            </w:tcBorders>
            <w:shd w:val="clear" w:color="000000" w:fill="FFFFFF"/>
            <w:vAlign w:val="center"/>
          </w:tcPr>
          <w:p w:rsidR="002472E7" w:rsidRPr="004774AC" w:rsidRDefault="002472E7" w:rsidP="002472E7">
            <w:pPr>
              <w:pStyle w:val="Texto"/>
              <w:spacing w:before="12" w:after="8" w:line="240" w:lineRule="auto"/>
              <w:ind w:firstLine="0"/>
              <w:rPr>
                <w:sz w:val="12"/>
                <w:szCs w:val="12"/>
              </w:rPr>
            </w:pPr>
          </w:p>
        </w:tc>
        <w:tc>
          <w:tcPr>
            <w:tcW w:w="810" w:type="dxa"/>
            <w:tcBorders>
              <w:top w:val="nil"/>
              <w:left w:val="nil"/>
              <w:bottom w:val="nil"/>
              <w:right w:val="single" w:sz="4" w:space="0" w:color="auto"/>
            </w:tcBorders>
            <w:shd w:val="clear" w:color="000000" w:fill="FFFFFF"/>
            <w:vAlign w:val="center"/>
          </w:tcPr>
          <w:p w:rsidR="002472E7" w:rsidRPr="004774AC" w:rsidRDefault="002472E7" w:rsidP="002472E7">
            <w:pPr>
              <w:pStyle w:val="Texto"/>
              <w:spacing w:before="12" w:after="8" w:line="240" w:lineRule="auto"/>
              <w:ind w:firstLine="0"/>
              <w:rPr>
                <w:sz w:val="12"/>
                <w:szCs w:val="12"/>
              </w:rPr>
            </w:pPr>
          </w:p>
        </w:tc>
        <w:tc>
          <w:tcPr>
            <w:tcW w:w="901" w:type="dxa"/>
            <w:tcBorders>
              <w:top w:val="nil"/>
              <w:left w:val="nil"/>
              <w:bottom w:val="nil"/>
              <w:right w:val="single" w:sz="4" w:space="0" w:color="auto"/>
            </w:tcBorders>
            <w:shd w:val="clear" w:color="000000" w:fill="FFFFFF"/>
            <w:vAlign w:val="center"/>
          </w:tcPr>
          <w:p w:rsidR="002472E7" w:rsidRPr="004774AC" w:rsidRDefault="002472E7" w:rsidP="002472E7">
            <w:pPr>
              <w:pStyle w:val="Texto"/>
              <w:spacing w:before="12" w:after="8" w:line="240" w:lineRule="auto"/>
              <w:ind w:firstLine="0"/>
              <w:rPr>
                <w:sz w:val="12"/>
                <w:szCs w:val="12"/>
              </w:rPr>
            </w:pPr>
          </w:p>
        </w:tc>
        <w:tc>
          <w:tcPr>
            <w:tcW w:w="987" w:type="dxa"/>
            <w:tcBorders>
              <w:top w:val="nil"/>
              <w:left w:val="nil"/>
              <w:bottom w:val="nil"/>
              <w:right w:val="single" w:sz="4" w:space="0" w:color="auto"/>
            </w:tcBorders>
            <w:shd w:val="clear" w:color="000000" w:fill="FFFFFF"/>
            <w:vAlign w:val="center"/>
          </w:tcPr>
          <w:p w:rsidR="002472E7" w:rsidRPr="004774AC" w:rsidRDefault="002472E7" w:rsidP="002472E7">
            <w:pPr>
              <w:pStyle w:val="Texto"/>
              <w:spacing w:before="12" w:after="8" w:line="240" w:lineRule="auto"/>
              <w:ind w:firstLine="0"/>
              <w:rPr>
                <w:sz w:val="12"/>
                <w:szCs w:val="12"/>
              </w:rPr>
            </w:pPr>
          </w:p>
        </w:tc>
      </w:tr>
      <w:tr w:rsidR="002472E7" w:rsidRPr="004774AC" w:rsidTr="002472E7">
        <w:trPr>
          <w:trHeight w:val="70"/>
        </w:trPr>
        <w:tc>
          <w:tcPr>
            <w:tcW w:w="174" w:type="dxa"/>
            <w:tcBorders>
              <w:top w:val="nil"/>
              <w:left w:val="single" w:sz="4" w:space="0" w:color="auto"/>
              <w:bottom w:val="nil"/>
              <w:right w:val="nil"/>
            </w:tcBorders>
            <w:shd w:val="clear" w:color="000000" w:fill="FFFFFF"/>
            <w:vAlign w:val="center"/>
          </w:tcPr>
          <w:p w:rsidR="002472E7" w:rsidRPr="004774AC" w:rsidRDefault="002472E7" w:rsidP="002472E7">
            <w:pPr>
              <w:pStyle w:val="Texto"/>
              <w:spacing w:before="12" w:after="8" w:line="240" w:lineRule="auto"/>
              <w:ind w:firstLine="0"/>
              <w:rPr>
                <w:sz w:val="12"/>
                <w:szCs w:val="12"/>
              </w:rPr>
            </w:pPr>
          </w:p>
        </w:tc>
        <w:tc>
          <w:tcPr>
            <w:tcW w:w="182" w:type="dxa"/>
            <w:tcBorders>
              <w:top w:val="nil"/>
              <w:left w:val="nil"/>
              <w:bottom w:val="nil"/>
              <w:right w:val="nil"/>
            </w:tcBorders>
            <w:shd w:val="clear" w:color="000000" w:fill="FFFFFF"/>
            <w:vAlign w:val="center"/>
          </w:tcPr>
          <w:p w:rsidR="002472E7" w:rsidRPr="004774AC" w:rsidRDefault="002472E7" w:rsidP="002472E7">
            <w:pPr>
              <w:pStyle w:val="Texto"/>
              <w:spacing w:before="12" w:after="8" w:line="240" w:lineRule="auto"/>
              <w:ind w:firstLine="0"/>
              <w:rPr>
                <w:sz w:val="12"/>
                <w:szCs w:val="12"/>
              </w:rPr>
            </w:pPr>
          </w:p>
        </w:tc>
        <w:tc>
          <w:tcPr>
            <w:tcW w:w="3203" w:type="dxa"/>
            <w:tcBorders>
              <w:top w:val="nil"/>
              <w:left w:val="nil"/>
              <w:bottom w:val="nil"/>
              <w:right w:val="single" w:sz="4" w:space="0" w:color="auto"/>
            </w:tcBorders>
            <w:shd w:val="clear" w:color="000000" w:fill="FFFFFF"/>
            <w:vAlign w:val="center"/>
          </w:tcPr>
          <w:p w:rsidR="002472E7" w:rsidRPr="004774AC" w:rsidRDefault="002472E7" w:rsidP="002472E7">
            <w:pPr>
              <w:pStyle w:val="Texto"/>
              <w:spacing w:before="12" w:after="8" w:line="240" w:lineRule="auto"/>
              <w:ind w:firstLine="0"/>
              <w:rPr>
                <w:sz w:val="12"/>
                <w:szCs w:val="12"/>
              </w:rPr>
            </w:pPr>
            <w:r w:rsidRPr="004774AC">
              <w:rPr>
                <w:sz w:val="12"/>
                <w:szCs w:val="12"/>
              </w:rPr>
              <w:t>Proyectos de Inversión</w:t>
            </w:r>
          </w:p>
        </w:tc>
        <w:tc>
          <w:tcPr>
            <w:tcW w:w="845" w:type="dxa"/>
            <w:tcBorders>
              <w:top w:val="nil"/>
              <w:left w:val="nil"/>
              <w:bottom w:val="nil"/>
              <w:right w:val="single" w:sz="4" w:space="0" w:color="auto"/>
            </w:tcBorders>
            <w:shd w:val="clear" w:color="000000" w:fill="FFFFFF"/>
            <w:vAlign w:val="center"/>
          </w:tcPr>
          <w:p w:rsidR="002472E7" w:rsidRPr="004774AC" w:rsidRDefault="002472E7" w:rsidP="002472E7">
            <w:pPr>
              <w:pStyle w:val="Texto"/>
              <w:spacing w:before="12" w:after="8" w:line="240" w:lineRule="auto"/>
              <w:ind w:firstLine="0"/>
              <w:rPr>
                <w:sz w:val="12"/>
                <w:szCs w:val="12"/>
              </w:rPr>
            </w:pPr>
          </w:p>
        </w:tc>
        <w:tc>
          <w:tcPr>
            <w:tcW w:w="995" w:type="dxa"/>
            <w:tcBorders>
              <w:top w:val="nil"/>
              <w:left w:val="nil"/>
              <w:bottom w:val="nil"/>
              <w:right w:val="single" w:sz="4" w:space="0" w:color="auto"/>
            </w:tcBorders>
            <w:shd w:val="clear" w:color="000000" w:fill="FFFFFF"/>
            <w:vAlign w:val="center"/>
          </w:tcPr>
          <w:p w:rsidR="002472E7" w:rsidRPr="004774AC" w:rsidRDefault="002472E7" w:rsidP="002472E7">
            <w:pPr>
              <w:pStyle w:val="Texto"/>
              <w:spacing w:before="12" w:after="8" w:line="240" w:lineRule="auto"/>
              <w:ind w:firstLine="0"/>
              <w:rPr>
                <w:sz w:val="12"/>
                <w:szCs w:val="12"/>
              </w:rPr>
            </w:pPr>
          </w:p>
        </w:tc>
        <w:tc>
          <w:tcPr>
            <w:tcW w:w="849" w:type="dxa"/>
            <w:tcBorders>
              <w:top w:val="nil"/>
              <w:left w:val="nil"/>
              <w:bottom w:val="nil"/>
              <w:right w:val="single" w:sz="4" w:space="0" w:color="auto"/>
            </w:tcBorders>
            <w:shd w:val="clear" w:color="000000" w:fill="FFFFFF"/>
            <w:vAlign w:val="center"/>
          </w:tcPr>
          <w:p w:rsidR="002472E7" w:rsidRPr="004774AC" w:rsidRDefault="002472E7" w:rsidP="002472E7">
            <w:pPr>
              <w:pStyle w:val="Texto"/>
              <w:spacing w:before="12" w:after="8" w:line="240" w:lineRule="auto"/>
              <w:ind w:firstLine="0"/>
              <w:rPr>
                <w:sz w:val="12"/>
                <w:szCs w:val="12"/>
              </w:rPr>
            </w:pPr>
          </w:p>
        </w:tc>
        <w:tc>
          <w:tcPr>
            <w:tcW w:w="810" w:type="dxa"/>
            <w:tcBorders>
              <w:top w:val="nil"/>
              <w:left w:val="nil"/>
              <w:bottom w:val="nil"/>
              <w:right w:val="single" w:sz="4" w:space="0" w:color="auto"/>
            </w:tcBorders>
            <w:shd w:val="clear" w:color="000000" w:fill="FFFFFF"/>
            <w:vAlign w:val="center"/>
          </w:tcPr>
          <w:p w:rsidR="002472E7" w:rsidRPr="004774AC" w:rsidRDefault="002472E7" w:rsidP="002472E7">
            <w:pPr>
              <w:pStyle w:val="Texto"/>
              <w:spacing w:before="12" w:after="8" w:line="240" w:lineRule="auto"/>
              <w:ind w:firstLine="0"/>
              <w:rPr>
                <w:sz w:val="12"/>
                <w:szCs w:val="12"/>
              </w:rPr>
            </w:pPr>
          </w:p>
        </w:tc>
        <w:tc>
          <w:tcPr>
            <w:tcW w:w="901" w:type="dxa"/>
            <w:tcBorders>
              <w:top w:val="nil"/>
              <w:left w:val="nil"/>
              <w:bottom w:val="nil"/>
              <w:right w:val="single" w:sz="4" w:space="0" w:color="auto"/>
            </w:tcBorders>
            <w:shd w:val="clear" w:color="000000" w:fill="FFFFFF"/>
            <w:vAlign w:val="center"/>
          </w:tcPr>
          <w:p w:rsidR="002472E7" w:rsidRPr="004774AC" w:rsidRDefault="002472E7" w:rsidP="002472E7">
            <w:pPr>
              <w:pStyle w:val="Texto"/>
              <w:spacing w:before="12" w:after="8" w:line="240" w:lineRule="auto"/>
              <w:ind w:firstLine="0"/>
              <w:rPr>
                <w:sz w:val="12"/>
                <w:szCs w:val="12"/>
              </w:rPr>
            </w:pPr>
          </w:p>
        </w:tc>
        <w:tc>
          <w:tcPr>
            <w:tcW w:w="987" w:type="dxa"/>
            <w:tcBorders>
              <w:top w:val="nil"/>
              <w:left w:val="nil"/>
              <w:bottom w:val="nil"/>
              <w:right w:val="single" w:sz="4" w:space="0" w:color="auto"/>
            </w:tcBorders>
            <w:shd w:val="clear" w:color="000000" w:fill="FFFFFF"/>
            <w:vAlign w:val="center"/>
          </w:tcPr>
          <w:p w:rsidR="002472E7" w:rsidRPr="004774AC" w:rsidRDefault="002472E7" w:rsidP="002472E7">
            <w:pPr>
              <w:pStyle w:val="Texto"/>
              <w:spacing w:before="12" w:after="8" w:line="240" w:lineRule="auto"/>
              <w:ind w:firstLine="0"/>
              <w:rPr>
                <w:sz w:val="12"/>
                <w:szCs w:val="12"/>
              </w:rPr>
            </w:pPr>
          </w:p>
        </w:tc>
      </w:tr>
      <w:tr w:rsidR="002472E7" w:rsidRPr="004774AC" w:rsidTr="002472E7">
        <w:trPr>
          <w:trHeight w:val="70"/>
        </w:trPr>
        <w:tc>
          <w:tcPr>
            <w:tcW w:w="174" w:type="dxa"/>
            <w:tcBorders>
              <w:top w:val="nil"/>
              <w:left w:val="single" w:sz="4" w:space="0" w:color="auto"/>
              <w:bottom w:val="nil"/>
              <w:right w:val="nil"/>
            </w:tcBorders>
            <w:shd w:val="clear" w:color="000000" w:fill="FFFFFF"/>
            <w:vAlign w:val="center"/>
          </w:tcPr>
          <w:p w:rsidR="002472E7" w:rsidRPr="004774AC" w:rsidRDefault="002472E7" w:rsidP="002472E7">
            <w:pPr>
              <w:pStyle w:val="Texto"/>
              <w:spacing w:before="12" w:after="8" w:line="240" w:lineRule="auto"/>
              <w:ind w:firstLine="0"/>
              <w:rPr>
                <w:sz w:val="12"/>
                <w:szCs w:val="12"/>
              </w:rPr>
            </w:pPr>
          </w:p>
        </w:tc>
        <w:tc>
          <w:tcPr>
            <w:tcW w:w="3385" w:type="dxa"/>
            <w:gridSpan w:val="2"/>
            <w:tcBorders>
              <w:top w:val="nil"/>
              <w:left w:val="nil"/>
              <w:bottom w:val="nil"/>
              <w:right w:val="single" w:sz="4" w:space="0" w:color="000000"/>
            </w:tcBorders>
            <w:shd w:val="clear" w:color="000000" w:fill="FFFFFF"/>
            <w:vAlign w:val="center"/>
          </w:tcPr>
          <w:p w:rsidR="002472E7" w:rsidRPr="004774AC" w:rsidRDefault="002472E7" w:rsidP="002472E7">
            <w:pPr>
              <w:pStyle w:val="Texto"/>
              <w:spacing w:before="12" w:after="8" w:line="240" w:lineRule="auto"/>
              <w:ind w:firstLine="0"/>
              <w:rPr>
                <w:sz w:val="12"/>
                <w:szCs w:val="12"/>
              </w:rPr>
            </w:pPr>
            <w:r w:rsidRPr="004774AC">
              <w:rPr>
                <w:sz w:val="12"/>
                <w:szCs w:val="12"/>
              </w:rPr>
              <w:t>Administrativos y de Apoyo</w:t>
            </w:r>
          </w:p>
        </w:tc>
        <w:tc>
          <w:tcPr>
            <w:tcW w:w="845" w:type="dxa"/>
            <w:tcBorders>
              <w:top w:val="nil"/>
              <w:left w:val="nil"/>
              <w:bottom w:val="nil"/>
              <w:right w:val="single" w:sz="4" w:space="0" w:color="auto"/>
            </w:tcBorders>
            <w:shd w:val="clear" w:color="000000" w:fill="FFFFFF"/>
            <w:vAlign w:val="center"/>
          </w:tcPr>
          <w:p w:rsidR="002472E7" w:rsidRPr="004774AC" w:rsidRDefault="002472E7" w:rsidP="002472E7">
            <w:pPr>
              <w:pStyle w:val="Texto"/>
              <w:spacing w:before="12" w:after="8" w:line="240" w:lineRule="auto"/>
              <w:ind w:firstLine="0"/>
              <w:rPr>
                <w:sz w:val="12"/>
                <w:szCs w:val="12"/>
              </w:rPr>
            </w:pPr>
          </w:p>
        </w:tc>
        <w:tc>
          <w:tcPr>
            <w:tcW w:w="995" w:type="dxa"/>
            <w:tcBorders>
              <w:top w:val="nil"/>
              <w:left w:val="nil"/>
              <w:bottom w:val="nil"/>
              <w:right w:val="single" w:sz="4" w:space="0" w:color="auto"/>
            </w:tcBorders>
            <w:shd w:val="clear" w:color="000000" w:fill="FFFFFF"/>
            <w:vAlign w:val="center"/>
          </w:tcPr>
          <w:p w:rsidR="002472E7" w:rsidRPr="004774AC" w:rsidRDefault="002472E7" w:rsidP="002472E7">
            <w:pPr>
              <w:pStyle w:val="Texto"/>
              <w:spacing w:before="12" w:after="8" w:line="240" w:lineRule="auto"/>
              <w:ind w:firstLine="0"/>
              <w:rPr>
                <w:sz w:val="12"/>
                <w:szCs w:val="12"/>
              </w:rPr>
            </w:pPr>
          </w:p>
        </w:tc>
        <w:tc>
          <w:tcPr>
            <w:tcW w:w="849" w:type="dxa"/>
            <w:tcBorders>
              <w:top w:val="nil"/>
              <w:left w:val="nil"/>
              <w:bottom w:val="nil"/>
              <w:right w:val="single" w:sz="4" w:space="0" w:color="auto"/>
            </w:tcBorders>
            <w:shd w:val="clear" w:color="000000" w:fill="FFFFFF"/>
            <w:vAlign w:val="center"/>
          </w:tcPr>
          <w:p w:rsidR="002472E7" w:rsidRPr="004774AC" w:rsidRDefault="002472E7" w:rsidP="002472E7">
            <w:pPr>
              <w:pStyle w:val="Texto"/>
              <w:spacing w:before="12" w:after="8" w:line="240" w:lineRule="auto"/>
              <w:ind w:firstLine="0"/>
              <w:rPr>
                <w:sz w:val="12"/>
                <w:szCs w:val="12"/>
              </w:rPr>
            </w:pPr>
          </w:p>
        </w:tc>
        <w:tc>
          <w:tcPr>
            <w:tcW w:w="810" w:type="dxa"/>
            <w:tcBorders>
              <w:top w:val="nil"/>
              <w:left w:val="nil"/>
              <w:bottom w:val="nil"/>
              <w:right w:val="single" w:sz="4" w:space="0" w:color="auto"/>
            </w:tcBorders>
            <w:shd w:val="clear" w:color="000000" w:fill="FFFFFF"/>
            <w:vAlign w:val="center"/>
          </w:tcPr>
          <w:p w:rsidR="002472E7" w:rsidRPr="004774AC" w:rsidRDefault="002472E7" w:rsidP="002472E7">
            <w:pPr>
              <w:pStyle w:val="Texto"/>
              <w:spacing w:before="12" w:after="8" w:line="240" w:lineRule="auto"/>
              <w:ind w:firstLine="0"/>
              <w:rPr>
                <w:sz w:val="12"/>
                <w:szCs w:val="12"/>
              </w:rPr>
            </w:pPr>
          </w:p>
        </w:tc>
        <w:tc>
          <w:tcPr>
            <w:tcW w:w="901" w:type="dxa"/>
            <w:tcBorders>
              <w:top w:val="nil"/>
              <w:left w:val="nil"/>
              <w:bottom w:val="nil"/>
              <w:right w:val="single" w:sz="4" w:space="0" w:color="auto"/>
            </w:tcBorders>
            <w:shd w:val="clear" w:color="000000" w:fill="FFFFFF"/>
            <w:vAlign w:val="center"/>
          </w:tcPr>
          <w:p w:rsidR="002472E7" w:rsidRPr="004774AC" w:rsidRDefault="002472E7" w:rsidP="002472E7">
            <w:pPr>
              <w:pStyle w:val="Texto"/>
              <w:spacing w:before="12" w:after="8" w:line="240" w:lineRule="auto"/>
              <w:ind w:firstLine="0"/>
              <w:rPr>
                <w:sz w:val="12"/>
                <w:szCs w:val="12"/>
              </w:rPr>
            </w:pPr>
          </w:p>
        </w:tc>
        <w:tc>
          <w:tcPr>
            <w:tcW w:w="987" w:type="dxa"/>
            <w:tcBorders>
              <w:top w:val="nil"/>
              <w:left w:val="nil"/>
              <w:bottom w:val="nil"/>
              <w:right w:val="single" w:sz="4" w:space="0" w:color="auto"/>
            </w:tcBorders>
            <w:shd w:val="clear" w:color="000000" w:fill="FFFFFF"/>
            <w:vAlign w:val="center"/>
          </w:tcPr>
          <w:p w:rsidR="002472E7" w:rsidRPr="004774AC" w:rsidRDefault="002472E7" w:rsidP="002472E7">
            <w:pPr>
              <w:pStyle w:val="Texto"/>
              <w:spacing w:before="12" w:after="8" w:line="240" w:lineRule="auto"/>
              <w:ind w:firstLine="0"/>
              <w:rPr>
                <w:sz w:val="12"/>
                <w:szCs w:val="12"/>
              </w:rPr>
            </w:pPr>
          </w:p>
        </w:tc>
      </w:tr>
      <w:tr w:rsidR="002472E7" w:rsidRPr="004774AC" w:rsidTr="002472E7">
        <w:trPr>
          <w:trHeight w:val="70"/>
        </w:trPr>
        <w:tc>
          <w:tcPr>
            <w:tcW w:w="174" w:type="dxa"/>
            <w:tcBorders>
              <w:top w:val="nil"/>
              <w:left w:val="single" w:sz="4" w:space="0" w:color="auto"/>
              <w:bottom w:val="nil"/>
              <w:right w:val="nil"/>
            </w:tcBorders>
            <w:shd w:val="clear" w:color="000000" w:fill="FFFFFF"/>
            <w:vAlign w:val="center"/>
          </w:tcPr>
          <w:p w:rsidR="002472E7" w:rsidRPr="004774AC" w:rsidRDefault="002472E7" w:rsidP="002472E7">
            <w:pPr>
              <w:pStyle w:val="Texto"/>
              <w:spacing w:before="12" w:after="8" w:line="240" w:lineRule="auto"/>
              <w:ind w:firstLine="0"/>
              <w:rPr>
                <w:sz w:val="12"/>
                <w:szCs w:val="12"/>
              </w:rPr>
            </w:pPr>
          </w:p>
        </w:tc>
        <w:tc>
          <w:tcPr>
            <w:tcW w:w="182" w:type="dxa"/>
            <w:tcBorders>
              <w:top w:val="nil"/>
              <w:left w:val="nil"/>
              <w:bottom w:val="nil"/>
              <w:right w:val="nil"/>
            </w:tcBorders>
            <w:shd w:val="clear" w:color="000000" w:fill="FFFFFF"/>
            <w:vAlign w:val="center"/>
          </w:tcPr>
          <w:p w:rsidR="002472E7" w:rsidRPr="004774AC" w:rsidRDefault="002472E7" w:rsidP="002472E7">
            <w:pPr>
              <w:pStyle w:val="Texto"/>
              <w:spacing w:before="12" w:after="8" w:line="240" w:lineRule="auto"/>
              <w:ind w:firstLine="0"/>
              <w:rPr>
                <w:sz w:val="12"/>
                <w:szCs w:val="12"/>
              </w:rPr>
            </w:pPr>
          </w:p>
        </w:tc>
        <w:tc>
          <w:tcPr>
            <w:tcW w:w="3203" w:type="dxa"/>
            <w:tcBorders>
              <w:top w:val="nil"/>
              <w:left w:val="nil"/>
              <w:bottom w:val="nil"/>
              <w:right w:val="single" w:sz="4" w:space="0" w:color="auto"/>
            </w:tcBorders>
            <w:shd w:val="clear" w:color="000000" w:fill="FFFFFF"/>
            <w:vAlign w:val="center"/>
          </w:tcPr>
          <w:p w:rsidR="002472E7" w:rsidRPr="004774AC" w:rsidRDefault="002472E7" w:rsidP="002472E7">
            <w:pPr>
              <w:pStyle w:val="Texto"/>
              <w:spacing w:before="12" w:after="8" w:line="240" w:lineRule="auto"/>
              <w:ind w:firstLine="0"/>
              <w:rPr>
                <w:sz w:val="12"/>
                <w:szCs w:val="12"/>
              </w:rPr>
            </w:pPr>
            <w:r w:rsidRPr="004774AC">
              <w:rPr>
                <w:sz w:val="12"/>
                <w:szCs w:val="12"/>
              </w:rPr>
              <w:t>Apoyo al proceso presupuestario y para mejorar la eficiencia institucional</w:t>
            </w:r>
          </w:p>
        </w:tc>
        <w:tc>
          <w:tcPr>
            <w:tcW w:w="845" w:type="dxa"/>
            <w:tcBorders>
              <w:top w:val="nil"/>
              <w:left w:val="nil"/>
              <w:bottom w:val="nil"/>
              <w:right w:val="single" w:sz="4" w:space="0" w:color="auto"/>
            </w:tcBorders>
            <w:shd w:val="clear" w:color="000000" w:fill="FFFFFF"/>
            <w:vAlign w:val="center"/>
          </w:tcPr>
          <w:p w:rsidR="002472E7" w:rsidRPr="004774AC" w:rsidRDefault="002472E7" w:rsidP="002472E7">
            <w:pPr>
              <w:pStyle w:val="Texto"/>
              <w:spacing w:before="12" w:after="8" w:line="240" w:lineRule="auto"/>
              <w:ind w:firstLine="0"/>
              <w:rPr>
                <w:sz w:val="12"/>
                <w:szCs w:val="12"/>
              </w:rPr>
            </w:pPr>
          </w:p>
        </w:tc>
        <w:tc>
          <w:tcPr>
            <w:tcW w:w="995" w:type="dxa"/>
            <w:tcBorders>
              <w:top w:val="nil"/>
              <w:left w:val="nil"/>
              <w:bottom w:val="nil"/>
              <w:right w:val="single" w:sz="4" w:space="0" w:color="auto"/>
            </w:tcBorders>
            <w:shd w:val="clear" w:color="000000" w:fill="FFFFFF"/>
            <w:vAlign w:val="center"/>
          </w:tcPr>
          <w:p w:rsidR="002472E7" w:rsidRPr="004774AC" w:rsidRDefault="002472E7" w:rsidP="002472E7">
            <w:pPr>
              <w:pStyle w:val="Texto"/>
              <w:spacing w:before="12" w:after="8" w:line="240" w:lineRule="auto"/>
              <w:ind w:firstLine="0"/>
              <w:rPr>
                <w:sz w:val="12"/>
                <w:szCs w:val="12"/>
              </w:rPr>
            </w:pPr>
          </w:p>
        </w:tc>
        <w:tc>
          <w:tcPr>
            <w:tcW w:w="849" w:type="dxa"/>
            <w:tcBorders>
              <w:top w:val="nil"/>
              <w:left w:val="nil"/>
              <w:bottom w:val="nil"/>
              <w:right w:val="single" w:sz="4" w:space="0" w:color="auto"/>
            </w:tcBorders>
            <w:shd w:val="clear" w:color="000000" w:fill="FFFFFF"/>
            <w:vAlign w:val="center"/>
          </w:tcPr>
          <w:p w:rsidR="002472E7" w:rsidRPr="004774AC" w:rsidRDefault="002472E7" w:rsidP="002472E7">
            <w:pPr>
              <w:pStyle w:val="Texto"/>
              <w:spacing w:before="12" w:after="8" w:line="240" w:lineRule="auto"/>
              <w:ind w:firstLine="0"/>
              <w:rPr>
                <w:sz w:val="12"/>
                <w:szCs w:val="12"/>
              </w:rPr>
            </w:pPr>
          </w:p>
        </w:tc>
        <w:tc>
          <w:tcPr>
            <w:tcW w:w="810" w:type="dxa"/>
            <w:tcBorders>
              <w:top w:val="nil"/>
              <w:left w:val="nil"/>
              <w:bottom w:val="nil"/>
              <w:right w:val="single" w:sz="4" w:space="0" w:color="auto"/>
            </w:tcBorders>
            <w:shd w:val="clear" w:color="000000" w:fill="FFFFFF"/>
            <w:vAlign w:val="center"/>
          </w:tcPr>
          <w:p w:rsidR="002472E7" w:rsidRPr="004774AC" w:rsidRDefault="002472E7" w:rsidP="002472E7">
            <w:pPr>
              <w:pStyle w:val="Texto"/>
              <w:spacing w:before="12" w:after="8" w:line="240" w:lineRule="auto"/>
              <w:ind w:firstLine="0"/>
              <w:rPr>
                <w:sz w:val="12"/>
                <w:szCs w:val="12"/>
              </w:rPr>
            </w:pPr>
          </w:p>
        </w:tc>
        <w:tc>
          <w:tcPr>
            <w:tcW w:w="901" w:type="dxa"/>
            <w:tcBorders>
              <w:top w:val="nil"/>
              <w:left w:val="nil"/>
              <w:bottom w:val="nil"/>
              <w:right w:val="single" w:sz="4" w:space="0" w:color="auto"/>
            </w:tcBorders>
            <w:shd w:val="clear" w:color="000000" w:fill="FFFFFF"/>
            <w:vAlign w:val="center"/>
          </w:tcPr>
          <w:p w:rsidR="002472E7" w:rsidRPr="004774AC" w:rsidRDefault="002472E7" w:rsidP="002472E7">
            <w:pPr>
              <w:pStyle w:val="Texto"/>
              <w:spacing w:before="12" w:after="8" w:line="240" w:lineRule="auto"/>
              <w:ind w:firstLine="0"/>
              <w:rPr>
                <w:sz w:val="12"/>
                <w:szCs w:val="12"/>
              </w:rPr>
            </w:pPr>
          </w:p>
        </w:tc>
        <w:tc>
          <w:tcPr>
            <w:tcW w:w="987" w:type="dxa"/>
            <w:tcBorders>
              <w:top w:val="nil"/>
              <w:left w:val="nil"/>
              <w:bottom w:val="nil"/>
              <w:right w:val="single" w:sz="4" w:space="0" w:color="auto"/>
            </w:tcBorders>
            <w:shd w:val="clear" w:color="000000" w:fill="FFFFFF"/>
            <w:vAlign w:val="center"/>
          </w:tcPr>
          <w:p w:rsidR="002472E7" w:rsidRPr="004774AC" w:rsidRDefault="002472E7" w:rsidP="002472E7">
            <w:pPr>
              <w:pStyle w:val="Texto"/>
              <w:spacing w:before="12" w:after="8" w:line="240" w:lineRule="auto"/>
              <w:ind w:firstLine="0"/>
              <w:rPr>
                <w:sz w:val="12"/>
                <w:szCs w:val="12"/>
              </w:rPr>
            </w:pPr>
          </w:p>
        </w:tc>
      </w:tr>
      <w:tr w:rsidR="002472E7" w:rsidRPr="004774AC" w:rsidTr="002472E7">
        <w:trPr>
          <w:trHeight w:val="70"/>
        </w:trPr>
        <w:tc>
          <w:tcPr>
            <w:tcW w:w="174" w:type="dxa"/>
            <w:tcBorders>
              <w:top w:val="nil"/>
              <w:left w:val="single" w:sz="4" w:space="0" w:color="auto"/>
              <w:bottom w:val="nil"/>
              <w:right w:val="nil"/>
            </w:tcBorders>
            <w:shd w:val="clear" w:color="000000" w:fill="FFFFFF"/>
            <w:vAlign w:val="center"/>
          </w:tcPr>
          <w:p w:rsidR="002472E7" w:rsidRPr="004774AC" w:rsidRDefault="002472E7" w:rsidP="002472E7">
            <w:pPr>
              <w:pStyle w:val="Texto"/>
              <w:spacing w:before="12" w:after="8" w:line="240" w:lineRule="auto"/>
              <w:ind w:firstLine="0"/>
              <w:rPr>
                <w:sz w:val="12"/>
                <w:szCs w:val="12"/>
              </w:rPr>
            </w:pPr>
          </w:p>
        </w:tc>
        <w:tc>
          <w:tcPr>
            <w:tcW w:w="182" w:type="dxa"/>
            <w:tcBorders>
              <w:top w:val="nil"/>
              <w:left w:val="nil"/>
              <w:bottom w:val="nil"/>
              <w:right w:val="nil"/>
            </w:tcBorders>
            <w:shd w:val="clear" w:color="000000" w:fill="FFFFFF"/>
            <w:vAlign w:val="center"/>
          </w:tcPr>
          <w:p w:rsidR="002472E7" w:rsidRPr="004774AC" w:rsidRDefault="002472E7" w:rsidP="002472E7">
            <w:pPr>
              <w:pStyle w:val="Texto"/>
              <w:spacing w:before="12" w:after="8" w:line="240" w:lineRule="auto"/>
              <w:ind w:firstLine="0"/>
              <w:rPr>
                <w:sz w:val="12"/>
                <w:szCs w:val="12"/>
              </w:rPr>
            </w:pPr>
          </w:p>
        </w:tc>
        <w:tc>
          <w:tcPr>
            <w:tcW w:w="3203" w:type="dxa"/>
            <w:tcBorders>
              <w:top w:val="nil"/>
              <w:left w:val="nil"/>
              <w:bottom w:val="nil"/>
              <w:right w:val="single" w:sz="4" w:space="0" w:color="auto"/>
            </w:tcBorders>
            <w:shd w:val="clear" w:color="000000" w:fill="FFFFFF"/>
            <w:vAlign w:val="center"/>
          </w:tcPr>
          <w:p w:rsidR="002472E7" w:rsidRPr="004774AC" w:rsidRDefault="002472E7" w:rsidP="002472E7">
            <w:pPr>
              <w:pStyle w:val="Texto"/>
              <w:spacing w:before="12" w:after="8" w:line="240" w:lineRule="auto"/>
              <w:ind w:firstLine="0"/>
              <w:rPr>
                <w:sz w:val="12"/>
                <w:szCs w:val="12"/>
              </w:rPr>
            </w:pPr>
            <w:r w:rsidRPr="004774AC">
              <w:rPr>
                <w:sz w:val="12"/>
                <w:szCs w:val="12"/>
              </w:rPr>
              <w:t>Apoyo a la función pública y al mejoramiento de la gestión</w:t>
            </w:r>
          </w:p>
        </w:tc>
        <w:tc>
          <w:tcPr>
            <w:tcW w:w="845" w:type="dxa"/>
            <w:tcBorders>
              <w:top w:val="nil"/>
              <w:left w:val="nil"/>
              <w:bottom w:val="nil"/>
              <w:right w:val="single" w:sz="4" w:space="0" w:color="auto"/>
            </w:tcBorders>
            <w:shd w:val="clear" w:color="000000" w:fill="FFFFFF"/>
            <w:vAlign w:val="center"/>
          </w:tcPr>
          <w:p w:rsidR="002472E7" w:rsidRPr="004774AC" w:rsidRDefault="002472E7" w:rsidP="002472E7">
            <w:pPr>
              <w:pStyle w:val="Texto"/>
              <w:spacing w:before="12" w:after="8" w:line="240" w:lineRule="auto"/>
              <w:ind w:firstLine="0"/>
              <w:rPr>
                <w:sz w:val="12"/>
                <w:szCs w:val="12"/>
              </w:rPr>
            </w:pPr>
          </w:p>
        </w:tc>
        <w:tc>
          <w:tcPr>
            <w:tcW w:w="995" w:type="dxa"/>
            <w:tcBorders>
              <w:top w:val="nil"/>
              <w:left w:val="nil"/>
              <w:bottom w:val="nil"/>
              <w:right w:val="single" w:sz="4" w:space="0" w:color="auto"/>
            </w:tcBorders>
            <w:shd w:val="clear" w:color="000000" w:fill="FFFFFF"/>
            <w:vAlign w:val="center"/>
          </w:tcPr>
          <w:p w:rsidR="002472E7" w:rsidRPr="004774AC" w:rsidRDefault="002472E7" w:rsidP="002472E7">
            <w:pPr>
              <w:pStyle w:val="Texto"/>
              <w:spacing w:before="12" w:after="8" w:line="240" w:lineRule="auto"/>
              <w:ind w:firstLine="0"/>
              <w:rPr>
                <w:sz w:val="12"/>
                <w:szCs w:val="12"/>
              </w:rPr>
            </w:pPr>
          </w:p>
        </w:tc>
        <w:tc>
          <w:tcPr>
            <w:tcW w:w="849" w:type="dxa"/>
            <w:tcBorders>
              <w:top w:val="nil"/>
              <w:left w:val="nil"/>
              <w:bottom w:val="nil"/>
              <w:right w:val="single" w:sz="4" w:space="0" w:color="auto"/>
            </w:tcBorders>
            <w:shd w:val="clear" w:color="000000" w:fill="FFFFFF"/>
            <w:vAlign w:val="center"/>
          </w:tcPr>
          <w:p w:rsidR="002472E7" w:rsidRPr="004774AC" w:rsidRDefault="002472E7" w:rsidP="002472E7">
            <w:pPr>
              <w:pStyle w:val="Texto"/>
              <w:spacing w:before="12" w:after="8" w:line="240" w:lineRule="auto"/>
              <w:ind w:firstLine="0"/>
              <w:rPr>
                <w:sz w:val="12"/>
                <w:szCs w:val="12"/>
              </w:rPr>
            </w:pPr>
          </w:p>
        </w:tc>
        <w:tc>
          <w:tcPr>
            <w:tcW w:w="810" w:type="dxa"/>
            <w:tcBorders>
              <w:top w:val="nil"/>
              <w:left w:val="nil"/>
              <w:bottom w:val="nil"/>
              <w:right w:val="single" w:sz="4" w:space="0" w:color="auto"/>
            </w:tcBorders>
            <w:shd w:val="clear" w:color="000000" w:fill="FFFFFF"/>
            <w:vAlign w:val="center"/>
          </w:tcPr>
          <w:p w:rsidR="002472E7" w:rsidRPr="004774AC" w:rsidRDefault="002472E7" w:rsidP="002472E7">
            <w:pPr>
              <w:pStyle w:val="Texto"/>
              <w:spacing w:before="12" w:after="8" w:line="240" w:lineRule="auto"/>
              <w:ind w:firstLine="0"/>
              <w:rPr>
                <w:sz w:val="12"/>
                <w:szCs w:val="12"/>
              </w:rPr>
            </w:pPr>
          </w:p>
        </w:tc>
        <w:tc>
          <w:tcPr>
            <w:tcW w:w="901" w:type="dxa"/>
            <w:tcBorders>
              <w:top w:val="nil"/>
              <w:left w:val="nil"/>
              <w:bottom w:val="nil"/>
              <w:right w:val="single" w:sz="4" w:space="0" w:color="auto"/>
            </w:tcBorders>
            <w:shd w:val="clear" w:color="000000" w:fill="FFFFFF"/>
            <w:vAlign w:val="center"/>
          </w:tcPr>
          <w:p w:rsidR="002472E7" w:rsidRPr="004774AC" w:rsidRDefault="002472E7" w:rsidP="002472E7">
            <w:pPr>
              <w:pStyle w:val="Texto"/>
              <w:spacing w:before="12" w:after="8" w:line="240" w:lineRule="auto"/>
              <w:ind w:firstLine="0"/>
              <w:rPr>
                <w:sz w:val="12"/>
                <w:szCs w:val="12"/>
              </w:rPr>
            </w:pPr>
          </w:p>
        </w:tc>
        <w:tc>
          <w:tcPr>
            <w:tcW w:w="987" w:type="dxa"/>
            <w:tcBorders>
              <w:top w:val="nil"/>
              <w:left w:val="nil"/>
              <w:bottom w:val="nil"/>
              <w:right w:val="single" w:sz="4" w:space="0" w:color="auto"/>
            </w:tcBorders>
            <w:shd w:val="clear" w:color="000000" w:fill="FFFFFF"/>
            <w:vAlign w:val="center"/>
          </w:tcPr>
          <w:p w:rsidR="002472E7" w:rsidRPr="004774AC" w:rsidRDefault="002472E7" w:rsidP="002472E7">
            <w:pPr>
              <w:pStyle w:val="Texto"/>
              <w:spacing w:before="12" w:after="8" w:line="240" w:lineRule="auto"/>
              <w:ind w:firstLine="0"/>
              <w:rPr>
                <w:sz w:val="12"/>
                <w:szCs w:val="12"/>
              </w:rPr>
            </w:pPr>
          </w:p>
        </w:tc>
      </w:tr>
      <w:tr w:rsidR="002472E7" w:rsidRPr="004774AC" w:rsidTr="002472E7">
        <w:trPr>
          <w:trHeight w:val="70"/>
        </w:trPr>
        <w:tc>
          <w:tcPr>
            <w:tcW w:w="174" w:type="dxa"/>
            <w:tcBorders>
              <w:top w:val="nil"/>
              <w:left w:val="single" w:sz="4" w:space="0" w:color="auto"/>
              <w:bottom w:val="nil"/>
              <w:right w:val="nil"/>
            </w:tcBorders>
            <w:shd w:val="clear" w:color="000000" w:fill="FFFFFF"/>
            <w:vAlign w:val="center"/>
          </w:tcPr>
          <w:p w:rsidR="002472E7" w:rsidRPr="004774AC" w:rsidRDefault="002472E7" w:rsidP="002472E7">
            <w:pPr>
              <w:pStyle w:val="Texto"/>
              <w:spacing w:before="12" w:after="8" w:line="240" w:lineRule="auto"/>
              <w:ind w:firstLine="0"/>
              <w:rPr>
                <w:sz w:val="12"/>
                <w:szCs w:val="12"/>
              </w:rPr>
            </w:pPr>
          </w:p>
        </w:tc>
        <w:tc>
          <w:tcPr>
            <w:tcW w:w="182" w:type="dxa"/>
            <w:tcBorders>
              <w:top w:val="nil"/>
              <w:left w:val="nil"/>
              <w:bottom w:val="nil"/>
              <w:right w:val="nil"/>
            </w:tcBorders>
            <w:shd w:val="clear" w:color="000000" w:fill="FFFFFF"/>
            <w:vAlign w:val="center"/>
          </w:tcPr>
          <w:p w:rsidR="002472E7" w:rsidRPr="004774AC" w:rsidRDefault="002472E7" w:rsidP="002472E7">
            <w:pPr>
              <w:pStyle w:val="Texto"/>
              <w:spacing w:before="12" w:after="8" w:line="240" w:lineRule="auto"/>
              <w:ind w:firstLine="0"/>
              <w:rPr>
                <w:sz w:val="12"/>
                <w:szCs w:val="12"/>
              </w:rPr>
            </w:pPr>
          </w:p>
        </w:tc>
        <w:tc>
          <w:tcPr>
            <w:tcW w:w="3203" w:type="dxa"/>
            <w:tcBorders>
              <w:top w:val="nil"/>
              <w:left w:val="nil"/>
              <w:bottom w:val="nil"/>
              <w:right w:val="single" w:sz="4" w:space="0" w:color="auto"/>
            </w:tcBorders>
            <w:shd w:val="clear" w:color="000000" w:fill="FFFFFF"/>
            <w:vAlign w:val="center"/>
          </w:tcPr>
          <w:p w:rsidR="002472E7" w:rsidRPr="004774AC" w:rsidRDefault="002472E7" w:rsidP="002472E7">
            <w:pPr>
              <w:pStyle w:val="Texto"/>
              <w:spacing w:before="12" w:after="8" w:line="240" w:lineRule="auto"/>
              <w:ind w:firstLine="0"/>
              <w:rPr>
                <w:sz w:val="12"/>
                <w:szCs w:val="12"/>
              </w:rPr>
            </w:pPr>
            <w:r w:rsidRPr="004774AC">
              <w:rPr>
                <w:sz w:val="12"/>
                <w:szCs w:val="12"/>
              </w:rPr>
              <w:t>Operaciones ajenas</w:t>
            </w:r>
          </w:p>
        </w:tc>
        <w:tc>
          <w:tcPr>
            <w:tcW w:w="845" w:type="dxa"/>
            <w:tcBorders>
              <w:top w:val="nil"/>
              <w:left w:val="nil"/>
              <w:bottom w:val="nil"/>
              <w:right w:val="single" w:sz="4" w:space="0" w:color="auto"/>
            </w:tcBorders>
            <w:shd w:val="clear" w:color="000000" w:fill="FFFFFF"/>
            <w:vAlign w:val="center"/>
          </w:tcPr>
          <w:p w:rsidR="002472E7" w:rsidRPr="004774AC" w:rsidRDefault="002472E7" w:rsidP="002472E7">
            <w:pPr>
              <w:pStyle w:val="Texto"/>
              <w:spacing w:before="12" w:after="8" w:line="240" w:lineRule="auto"/>
              <w:ind w:firstLine="0"/>
              <w:rPr>
                <w:sz w:val="12"/>
                <w:szCs w:val="12"/>
              </w:rPr>
            </w:pPr>
          </w:p>
        </w:tc>
        <w:tc>
          <w:tcPr>
            <w:tcW w:w="995" w:type="dxa"/>
            <w:tcBorders>
              <w:top w:val="nil"/>
              <w:left w:val="nil"/>
              <w:bottom w:val="nil"/>
              <w:right w:val="single" w:sz="4" w:space="0" w:color="auto"/>
            </w:tcBorders>
            <w:shd w:val="clear" w:color="000000" w:fill="FFFFFF"/>
            <w:vAlign w:val="center"/>
          </w:tcPr>
          <w:p w:rsidR="002472E7" w:rsidRPr="004774AC" w:rsidRDefault="002472E7" w:rsidP="002472E7">
            <w:pPr>
              <w:pStyle w:val="Texto"/>
              <w:spacing w:before="12" w:after="8" w:line="240" w:lineRule="auto"/>
              <w:ind w:firstLine="0"/>
              <w:rPr>
                <w:sz w:val="12"/>
                <w:szCs w:val="12"/>
              </w:rPr>
            </w:pPr>
          </w:p>
        </w:tc>
        <w:tc>
          <w:tcPr>
            <w:tcW w:w="849" w:type="dxa"/>
            <w:tcBorders>
              <w:top w:val="nil"/>
              <w:left w:val="nil"/>
              <w:bottom w:val="nil"/>
              <w:right w:val="single" w:sz="4" w:space="0" w:color="auto"/>
            </w:tcBorders>
            <w:shd w:val="clear" w:color="000000" w:fill="FFFFFF"/>
            <w:vAlign w:val="center"/>
          </w:tcPr>
          <w:p w:rsidR="002472E7" w:rsidRPr="004774AC" w:rsidRDefault="002472E7" w:rsidP="002472E7">
            <w:pPr>
              <w:pStyle w:val="Texto"/>
              <w:spacing w:before="12" w:after="8" w:line="240" w:lineRule="auto"/>
              <w:ind w:firstLine="0"/>
              <w:rPr>
                <w:sz w:val="12"/>
                <w:szCs w:val="12"/>
              </w:rPr>
            </w:pPr>
          </w:p>
        </w:tc>
        <w:tc>
          <w:tcPr>
            <w:tcW w:w="810" w:type="dxa"/>
            <w:tcBorders>
              <w:top w:val="nil"/>
              <w:left w:val="nil"/>
              <w:bottom w:val="nil"/>
              <w:right w:val="single" w:sz="4" w:space="0" w:color="auto"/>
            </w:tcBorders>
            <w:shd w:val="clear" w:color="000000" w:fill="FFFFFF"/>
            <w:vAlign w:val="center"/>
          </w:tcPr>
          <w:p w:rsidR="002472E7" w:rsidRPr="004774AC" w:rsidRDefault="002472E7" w:rsidP="002472E7">
            <w:pPr>
              <w:pStyle w:val="Texto"/>
              <w:spacing w:before="12" w:after="8" w:line="240" w:lineRule="auto"/>
              <w:ind w:firstLine="0"/>
              <w:rPr>
                <w:sz w:val="12"/>
                <w:szCs w:val="12"/>
              </w:rPr>
            </w:pPr>
          </w:p>
        </w:tc>
        <w:tc>
          <w:tcPr>
            <w:tcW w:w="901" w:type="dxa"/>
            <w:tcBorders>
              <w:top w:val="nil"/>
              <w:left w:val="nil"/>
              <w:bottom w:val="nil"/>
              <w:right w:val="single" w:sz="4" w:space="0" w:color="auto"/>
            </w:tcBorders>
            <w:shd w:val="clear" w:color="000000" w:fill="FFFFFF"/>
            <w:vAlign w:val="center"/>
          </w:tcPr>
          <w:p w:rsidR="002472E7" w:rsidRPr="004774AC" w:rsidRDefault="002472E7" w:rsidP="002472E7">
            <w:pPr>
              <w:pStyle w:val="Texto"/>
              <w:spacing w:before="12" w:after="8" w:line="240" w:lineRule="auto"/>
              <w:ind w:firstLine="0"/>
              <w:rPr>
                <w:sz w:val="12"/>
                <w:szCs w:val="12"/>
              </w:rPr>
            </w:pPr>
          </w:p>
        </w:tc>
        <w:tc>
          <w:tcPr>
            <w:tcW w:w="987" w:type="dxa"/>
            <w:tcBorders>
              <w:top w:val="nil"/>
              <w:left w:val="nil"/>
              <w:bottom w:val="nil"/>
              <w:right w:val="single" w:sz="4" w:space="0" w:color="auto"/>
            </w:tcBorders>
            <w:shd w:val="clear" w:color="000000" w:fill="FFFFFF"/>
            <w:vAlign w:val="center"/>
          </w:tcPr>
          <w:p w:rsidR="002472E7" w:rsidRPr="004774AC" w:rsidRDefault="002472E7" w:rsidP="002472E7">
            <w:pPr>
              <w:pStyle w:val="Texto"/>
              <w:spacing w:before="12" w:after="8" w:line="240" w:lineRule="auto"/>
              <w:ind w:firstLine="0"/>
              <w:rPr>
                <w:sz w:val="12"/>
                <w:szCs w:val="12"/>
              </w:rPr>
            </w:pPr>
          </w:p>
        </w:tc>
      </w:tr>
      <w:tr w:rsidR="002472E7" w:rsidRPr="004774AC" w:rsidTr="002472E7">
        <w:trPr>
          <w:trHeight w:val="70"/>
        </w:trPr>
        <w:tc>
          <w:tcPr>
            <w:tcW w:w="174" w:type="dxa"/>
            <w:tcBorders>
              <w:top w:val="nil"/>
              <w:left w:val="single" w:sz="4" w:space="0" w:color="auto"/>
              <w:bottom w:val="nil"/>
              <w:right w:val="nil"/>
            </w:tcBorders>
            <w:shd w:val="clear" w:color="000000" w:fill="FFFFFF"/>
            <w:vAlign w:val="center"/>
          </w:tcPr>
          <w:p w:rsidR="002472E7" w:rsidRPr="004774AC" w:rsidRDefault="002472E7" w:rsidP="002472E7">
            <w:pPr>
              <w:pStyle w:val="Texto"/>
              <w:spacing w:before="12" w:after="8" w:line="240" w:lineRule="auto"/>
              <w:ind w:firstLine="0"/>
              <w:rPr>
                <w:sz w:val="12"/>
                <w:szCs w:val="12"/>
              </w:rPr>
            </w:pPr>
          </w:p>
        </w:tc>
        <w:tc>
          <w:tcPr>
            <w:tcW w:w="3385" w:type="dxa"/>
            <w:gridSpan w:val="2"/>
            <w:tcBorders>
              <w:top w:val="nil"/>
              <w:left w:val="nil"/>
              <w:bottom w:val="nil"/>
              <w:right w:val="single" w:sz="4" w:space="0" w:color="000000"/>
            </w:tcBorders>
            <w:shd w:val="clear" w:color="000000" w:fill="FFFFFF"/>
            <w:vAlign w:val="center"/>
          </w:tcPr>
          <w:p w:rsidR="002472E7" w:rsidRPr="004774AC" w:rsidRDefault="002472E7" w:rsidP="002472E7">
            <w:pPr>
              <w:pStyle w:val="Texto"/>
              <w:spacing w:before="12" w:after="8" w:line="240" w:lineRule="auto"/>
              <w:ind w:firstLine="0"/>
              <w:rPr>
                <w:sz w:val="12"/>
                <w:szCs w:val="12"/>
              </w:rPr>
            </w:pPr>
            <w:r w:rsidRPr="004774AC">
              <w:rPr>
                <w:sz w:val="12"/>
                <w:szCs w:val="12"/>
              </w:rPr>
              <w:t>Compromisos</w:t>
            </w:r>
          </w:p>
        </w:tc>
        <w:tc>
          <w:tcPr>
            <w:tcW w:w="845" w:type="dxa"/>
            <w:tcBorders>
              <w:top w:val="nil"/>
              <w:left w:val="nil"/>
              <w:bottom w:val="nil"/>
              <w:right w:val="single" w:sz="4" w:space="0" w:color="auto"/>
            </w:tcBorders>
            <w:shd w:val="clear" w:color="000000" w:fill="FFFFFF"/>
            <w:vAlign w:val="center"/>
          </w:tcPr>
          <w:p w:rsidR="002472E7" w:rsidRPr="004774AC" w:rsidRDefault="002472E7" w:rsidP="002472E7">
            <w:pPr>
              <w:pStyle w:val="Texto"/>
              <w:spacing w:before="12" w:after="8" w:line="240" w:lineRule="auto"/>
              <w:ind w:firstLine="0"/>
              <w:rPr>
                <w:sz w:val="12"/>
                <w:szCs w:val="12"/>
              </w:rPr>
            </w:pPr>
          </w:p>
        </w:tc>
        <w:tc>
          <w:tcPr>
            <w:tcW w:w="995" w:type="dxa"/>
            <w:tcBorders>
              <w:top w:val="nil"/>
              <w:left w:val="nil"/>
              <w:bottom w:val="nil"/>
              <w:right w:val="single" w:sz="4" w:space="0" w:color="auto"/>
            </w:tcBorders>
            <w:shd w:val="clear" w:color="000000" w:fill="FFFFFF"/>
            <w:vAlign w:val="center"/>
          </w:tcPr>
          <w:p w:rsidR="002472E7" w:rsidRPr="004774AC" w:rsidRDefault="002472E7" w:rsidP="002472E7">
            <w:pPr>
              <w:pStyle w:val="Texto"/>
              <w:spacing w:before="12" w:after="8" w:line="240" w:lineRule="auto"/>
              <w:ind w:firstLine="0"/>
              <w:rPr>
                <w:sz w:val="12"/>
                <w:szCs w:val="12"/>
              </w:rPr>
            </w:pPr>
          </w:p>
        </w:tc>
        <w:tc>
          <w:tcPr>
            <w:tcW w:w="849" w:type="dxa"/>
            <w:tcBorders>
              <w:top w:val="nil"/>
              <w:left w:val="nil"/>
              <w:bottom w:val="nil"/>
              <w:right w:val="single" w:sz="4" w:space="0" w:color="auto"/>
            </w:tcBorders>
            <w:shd w:val="clear" w:color="000000" w:fill="FFFFFF"/>
            <w:vAlign w:val="center"/>
          </w:tcPr>
          <w:p w:rsidR="002472E7" w:rsidRPr="004774AC" w:rsidRDefault="002472E7" w:rsidP="002472E7">
            <w:pPr>
              <w:pStyle w:val="Texto"/>
              <w:spacing w:before="12" w:after="8" w:line="240" w:lineRule="auto"/>
              <w:ind w:firstLine="0"/>
              <w:rPr>
                <w:sz w:val="12"/>
                <w:szCs w:val="12"/>
              </w:rPr>
            </w:pPr>
          </w:p>
        </w:tc>
        <w:tc>
          <w:tcPr>
            <w:tcW w:w="810" w:type="dxa"/>
            <w:tcBorders>
              <w:top w:val="nil"/>
              <w:left w:val="nil"/>
              <w:bottom w:val="nil"/>
              <w:right w:val="single" w:sz="4" w:space="0" w:color="auto"/>
            </w:tcBorders>
            <w:shd w:val="clear" w:color="000000" w:fill="FFFFFF"/>
            <w:vAlign w:val="center"/>
          </w:tcPr>
          <w:p w:rsidR="002472E7" w:rsidRPr="004774AC" w:rsidRDefault="002472E7" w:rsidP="002472E7">
            <w:pPr>
              <w:pStyle w:val="Texto"/>
              <w:spacing w:before="12" w:after="8" w:line="240" w:lineRule="auto"/>
              <w:ind w:firstLine="0"/>
              <w:rPr>
                <w:sz w:val="12"/>
                <w:szCs w:val="12"/>
              </w:rPr>
            </w:pPr>
          </w:p>
        </w:tc>
        <w:tc>
          <w:tcPr>
            <w:tcW w:w="901" w:type="dxa"/>
            <w:tcBorders>
              <w:top w:val="nil"/>
              <w:left w:val="nil"/>
              <w:bottom w:val="nil"/>
              <w:right w:val="single" w:sz="4" w:space="0" w:color="auto"/>
            </w:tcBorders>
            <w:shd w:val="clear" w:color="000000" w:fill="FFFFFF"/>
            <w:vAlign w:val="center"/>
          </w:tcPr>
          <w:p w:rsidR="002472E7" w:rsidRPr="004774AC" w:rsidRDefault="002472E7" w:rsidP="002472E7">
            <w:pPr>
              <w:pStyle w:val="Texto"/>
              <w:spacing w:before="12" w:after="8" w:line="240" w:lineRule="auto"/>
              <w:ind w:firstLine="0"/>
              <w:rPr>
                <w:sz w:val="12"/>
                <w:szCs w:val="12"/>
              </w:rPr>
            </w:pPr>
          </w:p>
        </w:tc>
        <w:tc>
          <w:tcPr>
            <w:tcW w:w="987" w:type="dxa"/>
            <w:tcBorders>
              <w:top w:val="nil"/>
              <w:left w:val="nil"/>
              <w:bottom w:val="nil"/>
              <w:right w:val="single" w:sz="4" w:space="0" w:color="auto"/>
            </w:tcBorders>
            <w:shd w:val="clear" w:color="000000" w:fill="FFFFFF"/>
            <w:vAlign w:val="center"/>
          </w:tcPr>
          <w:p w:rsidR="002472E7" w:rsidRPr="004774AC" w:rsidRDefault="002472E7" w:rsidP="002472E7">
            <w:pPr>
              <w:pStyle w:val="Texto"/>
              <w:spacing w:before="12" w:after="8" w:line="240" w:lineRule="auto"/>
              <w:ind w:firstLine="0"/>
              <w:rPr>
                <w:sz w:val="12"/>
                <w:szCs w:val="12"/>
              </w:rPr>
            </w:pPr>
          </w:p>
        </w:tc>
      </w:tr>
      <w:tr w:rsidR="002472E7" w:rsidRPr="004774AC" w:rsidTr="002472E7">
        <w:trPr>
          <w:trHeight w:val="70"/>
        </w:trPr>
        <w:tc>
          <w:tcPr>
            <w:tcW w:w="174" w:type="dxa"/>
            <w:tcBorders>
              <w:top w:val="nil"/>
              <w:left w:val="single" w:sz="4" w:space="0" w:color="auto"/>
              <w:bottom w:val="nil"/>
              <w:right w:val="nil"/>
            </w:tcBorders>
            <w:shd w:val="clear" w:color="000000" w:fill="FFFFFF"/>
            <w:vAlign w:val="center"/>
          </w:tcPr>
          <w:p w:rsidR="002472E7" w:rsidRPr="004774AC" w:rsidRDefault="002472E7" w:rsidP="002472E7">
            <w:pPr>
              <w:pStyle w:val="Texto"/>
              <w:spacing w:before="12" w:after="8" w:line="240" w:lineRule="auto"/>
              <w:ind w:firstLine="0"/>
              <w:rPr>
                <w:sz w:val="12"/>
                <w:szCs w:val="12"/>
              </w:rPr>
            </w:pPr>
          </w:p>
        </w:tc>
        <w:tc>
          <w:tcPr>
            <w:tcW w:w="182" w:type="dxa"/>
            <w:tcBorders>
              <w:top w:val="nil"/>
              <w:left w:val="nil"/>
              <w:bottom w:val="nil"/>
              <w:right w:val="nil"/>
            </w:tcBorders>
            <w:shd w:val="clear" w:color="000000" w:fill="FFFFFF"/>
            <w:vAlign w:val="center"/>
          </w:tcPr>
          <w:p w:rsidR="002472E7" w:rsidRPr="004774AC" w:rsidRDefault="002472E7" w:rsidP="002472E7">
            <w:pPr>
              <w:pStyle w:val="Texto"/>
              <w:spacing w:before="12" w:after="8" w:line="240" w:lineRule="auto"/>
              <w:ind w:firstLine="0"/>
              <w:rPr>
                <w:sz w:val="12"/>
                <w:szCs w:val="12"/>
              </w:rPr>
            </w:pPr>
          </w:p>
        </w:tc>
        <w:tc>
          <w:tcPr>
            <w:tcW w:w="3203" w:type="dxa"/>
            <w:tcBorders>
              <w:top w:val="nil"/>
              <w:left w:val="nil"/>
              <w:bottom w:val="nil"/>
              <w:right w:val="single" w:sz="4" w:space="0" w:color="auto"/>
            </w:tcBorders>
            <w:shd w:val="clear" w:color="000000" w:fill="FFFFFF"/>
            <w:vAlign w:val="center"/>
          </w:tcPr>
          <w:p w:rsidR="002472E7" w:rsidRPr="004774AC" w:rsidRDefault="002472E7" w:rsidP="002472E7">
            <w:pPr>
              <w:pStyle w:val="Texto"/>
              <w:spacing w:before="12" w:after="8" w:line="240" w:lineRule="auto"/>
              <w:ind w:firstLine="0"/>
              <w:rPr>
                <w:sz w:val="12"/>
                <w:szCs w:val="12"/>
              </w:rPr>
            </w:pPr>
            <w:r w:rsidRPr="004774AC">
              <w:rPr>
                <w:sz w:val="12"/>
                <w:szCs w:val="12"/>
              </w:rPr>
              <w:t>Obligaciones de cumplimiento de resolución jurisdiccional</w:t>
            </w:r>
          </w:p>
        </w:tc>
        <w:tc>
          <w:tcPr>
            <w:tcW w:w="845" w:type="dxa"/>
            <w:tcBorders>
              <w:top w:val="nil"/>
              <w:left w:val="nil"/>
              <w:bottom w:val="nil"/>
              <w:right w:val="single" w:sz="4" w:space="0" w:color="auto"/>
            </w:tcBorders>
            <w:shd w:val="clear" w:color="000000" w:fill="FFFFFF"/>
            <w:vAlign w:val="center"/>
          </w:tcPr>
          <w:p w:rsidR="002472E7" w:rsidRPr="004774AC" w:rsidRDefault="002472E7" w:rsidP="002472E7">
            <w:pPr>
              <w:pStyle w:val="Texto"/>
              <w:spacing w:before="12" w:after="8" w:line="240" w:lineRule="auto"/>
              <w:ind w:firstLine="0"/>
              <w:rPr>
                <w:sz w:val="12"/>
                <w:szCs w:val="12"/>
              </w:rPr>
            </w:pPr>
          </w:p>
        </w:tc>
        <w:tc>
          <w:tcPr>
            <w:tcW w:w="995" w:type="dxa"/>
            <w:tcBorders>
              <w:top w:val="nil"/>
              <w:left w:val="nil"/>
              <w:bottom w:val="nil"/>
              <w:right w:val="single" w:sz="4" w:space="0" w:color="auto"/>
            </w:tcBorders>
            <w:shd w:val="clear" w:color="000000" w:fill="FFFFFF"/>
            <w:vAlign w:val="center"/>
          </w:tcPr>
          <w:p w:rsidR="002472E7" w:rsidRPr="004774AC" w:rsidRDefault="002472E7" w:rsidP="002472E7">
            <w:pPr>
              <w:pStyle w:val="Texto"/>
              <w:spacing w:before="12" w:after="8" w:line="240" w:lineRule="auto"/>
              <w:ind w:firstLine="0"/>
              <w:rPr>
                <w:sz w:val="12"/>
                <w:szCs w:val="12"/>
              </w:rPr>
            </w:pPr>
          </w:p>
        </w:tc>
        <w:tc>
          <w:tcPr>
            <w:tcW w:w="849" w:type="dxa"/>
            <w:tcBorders>
              <w:top w:val="nil"/>
              <w:left w:val="nil"/>
              <w:bottom w:val="nil"/>
              <w:right w:val="single" w:sz="4" w:space="0" w:color="auto"/>
            </w:tcBorders>
            <w:shd w:val="clear" w:color="000000" w:fill="FFFFFF"/>
            <w:vAlign w:val="center"/>
          </w:tcPr>
          <w:p w:rsidR="002472E7" w:rsidRPr="004774AC" w:rsidRDefault="002472E7" w:rsidP="002472E7">
            <w:pPr>
              <w:pStyle w:val="Texto"/>
              <w:spacing w:before="12" w:after="8" w:line="240" w:lineRule="auto"/>
              <w:ind w:firstLine="0"/>
              <w:rPr>
                <w:sz w:val="12"/>
                <w:szCs w:val="12"/>
              </w:rPr>
            </w:pPr>
          </w:p>
        </w:tc>
        <w:tc>
          <w:tcPr>
            <w:tcW w:w="810" w:type="dxa"/>
            <w:tcBorders>
              <w:top w:val="nil"/>
              <w:left w:val="nil"/>
              <w:bottom w:val="nil"/>
              <w:right w:val="single" w:sz="4" w:space="0" w:color="auto"/>
            </w:tcBorders>
            <w:shd w:val="clear" w:color="000000" w:fill="FFFFFF"/>
            <w:vAlign w:val="center"/>
          </w:tcPr>
          <w:p w:rsidR="002472E7" w:rsidRPr="004774AC" w:rsidRDefault="002472E7" w:rsidP="002472E7">
            <w:pPr>
              <w:pStyle w:val="Texto"/>
              <w:spacing w:before="12" w:after="8" w:line="240" w:lineRule="auto"/>
              <w:ind w:firstLine="0"/>
              <w:rPr>
                <w:sz w:val="12"/>
                <w:szCs w:val="12"/>
              </w:rPr>
            </w:pPr>
          </w:p>
        </w:tc>
        <w:tc>
          <w:tcPr>
            <w:tcW w:w="901" w:type="dxa"/>
            <w:tcBorders>
              <w:top w:val="nil"/>
              <w:left w:val="nil"/>
              <w:bottom w:val="nil"/>
              <w:right w:val="single" w:sz="4" w:space="0" w:color="auto"/>
            </w:tcBorders>
            <w:shd w:val="clear" w:color="000000" w:fill="FFFFFF"/>
            <w:vAlign w:val="center"/>
          </w:tcPr>
          <w:p w:rsidR="002472E7" w:rsidRPr="004774AC" w:rsidRDefault="002472E7" w:rsidP="002472E7">
            <w:pPr>
              <w:pStyle w:val="Texto"/>
              <w:spacing w:before="12" w:after="8" w:line="240" w:lineRule="auto"/>
              <w:ind w:firstLine="0"/>
              <w:rPr>
                <w:sz w:val="12"/>
                <w:szCs w:val="12"/>
              </w:rPr>
            </w:pPr>
          </w:p>
        </w:tc>
        <w:tc>
          <w:tcPr>
            <w:tcW w:w="987" w:type="dxa"/>
            <w:tcBorders>
              <w:top w:val="nil"/>
              <w:left w:val="nil"/>
              <w:bottom w:val="nil"/>
              <w:right w:val="single" w:sz="4" w:space="0" w:color="auto"/>
            </w:tcBorders>
            <w:shd w:val="clear" w:color="000000" w:fill="FFFFFF"/>
            <w:vAlign w:val="center"/>
          </w:tcPr>
          <w:p w:rsidR="002472E7" w:rsidRPr="004774AC" w:rsidRDefault="002472E7" w:rsidP="002472E7">
            <w:pPr>
              <w:pStyle w:val="Texto"/>
              <w:spacing w:before="12" w:after="8" w:line="240" w:lineRule="auto"/>
              <w:ind w:firstLine="0"/>
              <w:rPr>
                <w:sz w:val="12"/>
                <w:szCs w:val="12"/>
              </w:rPr>
            </w:pPr>
          </w:p>
        </w:tc>
      </w:tr>
      <w:tr w:rsidR="002472E7" w:rsidRPr="004774AC" w:rsidTr="002472E7">
        <w:trPr>
          <w:trHeight w:val="70"/>
        </w:trPr>
        <w:tc>
          <w:tcPr>
            <w:tcW w:w="174" w:type="dxa"/>
            <w:tcBorders>
              <w:top w:val="nil"/>
              <w:left w:val="single" w:sz="4" w:space="0" w:color="auto"/>
              <w:bottom w:val="nil"/>
              <w:right w:val="nil"/>
            </w:tcBorders>
            <w:shd w:val="clear" w:color="000000" w:fill="FFFFFF"/>
            <w:vAlign w:val="center"/>
          </w:tcPr>
          <w:p w:rsidR="002472E7" w:rsidRPr="004774AC" w:rsidRDefault="002472E7" w:rsidP="002472E7">
            <w:pPr>
              <w:pStyle w:val="Texto"/>
              <w:spacing w:before="12" w:after="8" w:line="240" w:lineRule="auto"/>
              <w:ind w:firstLine="0"/>
              <w:rPr>
                <w:sz w:val="12"/>
                <w:szCs w:val="12"/>
              </w:rPr>
            </w:pPr>
          </w:p>
        </w:tc>
        <w:tc>
          <w:tcPr>
            <w:tcW w:w="182" w:type="dxa"/>
            <w:tcBorders>
              <w:top w:val="nil"/>
              <w:left w:val="nil"/>
              <w:bottom w:val="nil"/>
              <w:right w:val="nil"/>
            </w:tcBorders>
            <w:shd w:val="clear" w:color="000000" w:fill="FFFFFF"/>
            <w:vAlign w:val="center"/>
          </w:tcPr>
          <w:p w:rsidR="002472E7" w:rsidRPr="004774AC" w:rsidRDefault="002472E7" w:rsidP="002472E7">
            <w:pPr>
              <w:pStyle w:val="Texto"/>
              <w:spacing w:before="12" w:after="8" w:line="240" w:lineRule="auto"/>
              <w:ind w:firstLine="0"/>
              <w:rPr>
                <w:sz w:val="12"/>
                <w:szCs w:val="12"/>
              </w:rPr>
            </w:pPr>
          </w:p>
        </w:tc>
        <w:tc>
          <w:tcPr>
            <w:tcW w:w="3203" w:type="dxa"/>
            <w:tcBorders>
              <w:top w:val="nil"/>
              <w:left w:val="nil"/>
              <w:bottom w:val="nil"/>
              <w:right w:val="single" w:sz="4" w:space="0" w:color="auto"/>
            </w:tcBorders>
            <w:shd w:val="clear" w:color="000000" w:fill="FFFFFF"/>
            <w:vAlign w:val="center"/>
          </w:tcPr>
          <w:p w:rsidR="002472E7" w:rsidRPr="004774AC" w:rsidRDefault="002472E7" w:rsidP="002472E7">
            <w:pPr>
              <w:pStyle w:val="Texto"/>
              <w:spacing w:before="12" w:after="8" w:line="240" w:lineRule="auto"/>
              <w:ind w:firstLine="0"/>
              <w:rPr>
                <w:sz w:val="12"/>
                <w:szCs w:val="12"/>
              </w:rPr>
            </w:pPr>
            <w:r w:rsidRPr="004774AC">
              <w:rPr>
                <w:sz w:val="12"/>
                <w:szCs w:val="12"/>
              </w:rPr>
              <w:t>Desastres Naturales</w:t>
            </w:r>
          </w:p>
        </w:tc>
        <w:tc>
          <w:tcPr>
            <w:tcW w:w="845" w:type="dxa"/>
            <w:tcBorders>
              <w:top w:val="nil"/>
              <w:left w:val="nil"/>
              <w:bottom w:val="nil"/>
              <w:right w:val="single" w:sz="4" w:space="0" w:color="auto"/>
            </w:tcBorders>
            <w:shd w:val="clear" w:color="000000" w:fill="FFFFFF"/>
            <w:vAlign w:val="center"/>
          </w:tcPr>
          <w:p w:rsidR="002472E7" w:rsidRPr="004774AC" w:rsidRDefault="002472E7" w:rsidP="002472E7">
            <w:pPr>
              <w:pStyle w:val="Texto"/>
              <w:spacing w:before="12" w:after="8" w:line="240" w:lineRule="auto"/>
              <w:ind w:firstLine="0"/>
              <w:rPr>
                <w:sz w:val="12"/>
                <w:szCs w:val="12"/>
              </w:rPr>
            </w:pPr>
          </w:p>
        </w:tc>
        <w:tc>
          <w:tcPr>
            <w:tcW w:w="995" w:type="dxa"/>
            <w:tcBorders>
              <w:top w:val="nil"/>
              <w:left w:val="nil"/>
              <w:bottom w:val="nil"/>
              <w:right w:val="single" w:sz="4" w:space="0" w:color="auto"/>
            </w:tcBorders>
            <w:shd w:val="clear" w:color="000000" w:fill="FFFFFF"/>
            <w:vAlign w:val="center"/>
          </w:tcPr>
          <w:p w:rsidR="002472E7" w:rsidRPr="004774AC" w:rsidRDefault="002472E7" w:rsidP="002472E7">
            <w:pPr>
              <w:pStyle w:val="Texto"/>
              <w:spacing w:before="12" w:after="8" w:line="240" w:lineRule="auto"/>
              <w:ind w:firstLine="0"/>
              <w:rPr>
                <w:sz w:val="12"/>
                <w:szCs w:val="12"/>
              </w:rPr>
            </w:pPr>
          </w:p>
        </w:tc>
        <w:tc>
          <w:tcPr>
            <w:tcW w:w="849" w:type="dxa"/>
            <w:tcBorders>
              <w:top w:val="nil"/>
              <w:left w:val="nil"/>
              <w:bottom w:val="nil"/>
              <w:right w:val="single" w:sz="4" w:space="0" w:color="auto"/>
            </w:tcBorders>
            <w:shd w:val="clear" w:color="000000" w:fill="FFFFFF"/>
            <w:vAlign w:val="center"/>
          </w:tcPr>
          <w:p w:rsidR="002472E7" w:rsidRPr="004774AC" w:rsidRDefault="002472E7" w:rsidP="002472E7">
            <w:pPr>
              <w:pStyle w:val="Texto"/>
              <w:spacing w:before="12" w:after="8" w:line="240" w:lineRule="auto"/>
              <w:ind w:firstLine="0"/>
              <w:rPr>
                <w:sz w:val="12"/>
                <w:szCs w:val="12"/>
              </w:rPr>
            </w:pPr>
          </w:p>
        </w:tc>
        <w:tc>
          <w:tcPr>
            <w:tcW w:w="810" w:type="dxa"/>
            <w:tcBorders>
              <w:top w:val="nil"/>
              <w:left w:val="nil"/>
              <w:bottom w:val="nil"/>
              <w:right w:val="single" w:sz="4" w:space="0" w:color="auto"/>
            </w:tcBorders>
            <w:shd w:val="clear" w:color="000000" w:fill="FFFFFF"/>
            <w:vAlign w:val="center"/>
          </w:tcPr>
          <w:p w:rsidR="002472E7" w:rsidRPr="004774AC" w:rsidRDefault="002472E7" w:rsidP="002472E7">
            <w:pPr>
              <w:pStyle w:val="Texto"/>
              <w:spacing w:before="12" w:after="8" w:line="240" w:lineRule="auto"/>
              <w:ind w:firstLine="0"/>
              <w:rPr>
                <w:sz w:val="12"/>
                <w:szCs w:val="12"/>
              </w:rPr>
            </w:pPr>
          </w:p>
        </w:tc>
        <w:tc>
          <w:tcPr>
            <w:tcW w:w="901" w:type="dxa"/>
            <w:tcBorders>
              <w:top w:val="nil"/>
              <w:left w:val="nil"/>
              <w:bottom w:val="nil"/>
              <w:right w:val="single" w:sz="4" w:space="0" w:color="auto"/>
            </w:tcBorders>
            <w:shd w:val="clear" w:color="000000" w:fill="FFFFFF"/>
            <w:vAlign w:val="center"/>
          </w:tcPr>
          <w:p w:rsidR="002472E7" w:rsidRPr="004774AC" w:rsidRDefault="002472E7" w:rsidP="002472E7">
            <w:pPr>
              <w:pStyle w:val="Texto"/>
              <w:spacing w:before="12" w:after="8" w:line="240" w:lineRule="auto"/>
              <w:ind w:firstLine="0"/>
              <w:rPr>
                <w:sz w:val="12"/>
                <w:szCs w:val="12"/>
              </w:rPr>
            </w:pPr>
          </w:p>
        </w:tc>
        <w:tc>
          <w:tcPr>
            <w:tcW w:w="987" w:type="dxa"/>
            <w:tcBorders>
              <w:top w:val="nil"/>
              <w:left w:val="nil"/>
              <w:bottom w:val="nil"/>
              <w:right w:val="single" w:sz="4" w:space="0" w:color="auto"/>
            </w:tcBorders>
            <w:shd w:val="clear" w:color="000000" w:fill="FFFFFF"/>
            <w:vAlign w:val="center"/>
          </w:tcPr>
          <w:p w:rsidR="002472E7" w:rsidRPr="004774AC" w:rsidRDefault="002472E7" w:rsidP="002472E7">
            <w:pPr>
              <w:pStyle w:val="Texto"/>
              <w:spacing w:before="12" w:after="8" w:line="240" w:lineRule="auto"/>
              <w:ind w:firstLine="0"/>
              <w:rPr>
                <w:sz w:val="12"/>
                <w:szCs w:val="12"/>
              </w:rPr>
            </w:pPr>
          </w:p>
        </w:tc>
      </w:tr>
      <w:tr w:rsidR="002472E7" w:rsidRPr="004774AC" w:rsidTr="002472E7">
        <w:trPr>
          <w:trHeight w:val="70"/>
        </w:trPr>
        <w:tc>
          <w:tcPr>
            <w:tcW w:w="174" w:type="dxa"/>
            <w:tcBorders>
              <w:top w:val="nil"/>
              <w:left w:val="single" w:sz="4" w:space="0" w:color="auto"/>
              <w:bottom w:val="nil"/>
              <w:right w:val="nil"/>
            </w:tcBorders>
            <w:shd w:val="clear" w:color="000000" w:fill="FFFFFF"/>
            <w:vAlign w:val="center"/>
          </w:tcPr>
          <w:p w:rsidR="002472E7" w:rsidRPr="004774AC" w:rsidRDefault="002472E7" w:rsidP="002472E7">
            <w:pPr>
              <w:pStyle w:val="Texto"/>
              <w:spacing w:before="12" w:after="8" w:line="240" w:lineRule="auto"/>
              <w:ind w:firstLine="0"/>
              <w:rPr>
                <w:sz w:val="12"/>
                <w:szCs w:val="12"/>
              </w:rPr>
            </w:pPr>
          </w:p>
        </w:tc>
        <w:tc>
          <w:tcPr>
            <w:tcW w:w="3385" w:type="dxa"/>
            <w:gridSpan w:val="2"/>
            <w:tcBorders>
              <w:top w:val="nil"/>
              <w:left w:val="nil"/>
              <w:bottom w:val="nil"/>
              <w:right w:val="single" w:sz="4" w:space="0" w:color="000000"/>
            </w:tcBorders>
            <w:shd w:val="clear" w:color="000000" w:fill="FFFFFF"/>
            <w:vAlign w:val="center"/>
          </w:tcPr>
          <w:p w:rsidR="002472E7" w:rsidRPr="004774AC" w:rsidRDefault="002472E7" w:rsidP="002472E7">
            <w:pPr>
              <w:pStyle w:val="Texto"/>
              <w:spacing w:before="12" w:after="8" w:line="240" w:lineRule="auto"/>
              <w:ind w:firstLine="0"/>
              <w:rPr>
                <w:sz w:val="12"/>
                <w:szCs w:val="12"/>
              </w:rPr>
            </w:pPr>
            <w:r w:rsidRPr="004774AC">
              <w:rPr>
                <w:sz w:val="12"/>
                <w:szCs w:val="12"/>
              </w:rPr>
              <w:t>Obligaciones</w:t>
            </w:r>
          </w:p>
        </w:tc>
        <w:tc>
          <w:tcPr>
            <w:tcW w:w="845" w:type="dxa"/>
            <w:tcBorders>
              <w:top w:val="nil"/>
              <w:left w:val="nil"/>
              <w:bottom w:val="nil"/>
              <w:right w:val="single" w:sz="4" w:space="0" w:color="auto"/>
            </w:tcBorders>
            <w:shd w:val="clear" w:color="000000" w:fill="FFFFFF"/>
            <w:vAlign w:val="center"/>
          </w:tcPr>
          <w:p w:rsidR="002472E7" w:rsidRPr="004774AC" w:rsidRDefault="002472E7" w:rsidP="002472E7">
            <w:pPr>
              <w:pStyle w:val="Texto"/>
              <w:spacing w:before="12" w:after="8" w:line="240" w:lineRule="auto"/>
              <w:ind w:firstLine="0"/>
              <w:rPr>
                <w:sz w:val="12"/>
                <w:szCs w:val="12"/>
              </w:rPr>
            </w:pPr>
          </w:p>
        </w:tc>
        <w:tc>
          <w:tcPr>
            <w:tcW w:w="995" w:type="dxa"/>
            <w:tcBorders>
              <w:top w:val="nil"/>
              <w:left w:val="nil"/>
              <w:bottom w:val="nil"/>
              <w:right w:val="single" w:sz="4" w:space="0" w:color="auto"/>
            </w:tcBorders>
            <w:shd w:val="clear" w:color="000000" w:fill="FFFFFF"/>
            <w:vAlign w:val="center"/>
          </w:tcPr>
          <w:p w:rsidR="002472E7" w:rsidRPr="004774AC" w:rsidRDefault="002472E7" w:rsidP="002472E7">
            <w:pPr>
              <w:pStyle w:val="Texto"/>
              <w:spacing w:before="12" w:after="8" w:line="240" w:lineRule="auto"/>
              <w:ind w:firstLine="0"/>
              <w:rPr>
                <w:sz w:val="12"/>
                <w:szCs w:val="12"/>
              </w:rPr>
            </w:pPr>
          </w:p>
        </w:tc>
        <w:tc>
          <w:tcPr>
            <w:tcW w:w="849" w:type="dxa"/>
            <w:tcBorders>
              <w:top w:val="nil"/>
              <w:left w:val="nil"/>
              <w:bottom w:val="nil"/>
              <w:right w:val="single" w:sz="4" w:space="0" w:color="auto"/>
            </w:tcBorders>
            <w:shd w:val="clear" w:color="000000" w:fill="FFFFFF"/>
            <w:vAlign w:val="center"/>
          </w:tcPr>
          <w:p w:rsidR="002472E7" w:rsidRPr="004774AC" w:rsidRDefault="002472E7" w:rsidP="002472E7">
            <w:pPr>
              <w:pStyle w:val="Texto"/>
              <w:spacing w:before="12" w:after="8" w:line="240" w:lineRule="auto"/>
              <w:ind w:firstLine="0"/>
              <w:rPr>
                <w:sz w:val="12"/>
                <w:szCs w:val="12"/>
              </w:rPr>
            </w:pPr>
          </w:p>
        </w:tc>
        <w:tc>
          <w:tcPr>
            <w:tcW w:w="810" w:type="dxa"/>
            <w:tcBorders>
              <w:top w:val="nil"/>
              <w:left w:val="nil"/>
              <w:bottom w:val="nil"/>
              <w:right w:val="single" w:sz="4" w:space="0" w:color="auto"/>
            </w:tcBorders>
            <w:shd w:val="clear" w:color="000000" w:fill="FFFFFF"/>
            <w:vAlign w:val="center"/>
          </w:tcPr>
          <w:p w:rsidR="002472E7" w:rsidRPr="004774AC" w:rsidRDefault="002472E7" w:rsidP="002472E7">
            <w:pPr>
              <w:pStyle w:val="Texto"/>
              <w:spacing w:before="12" w:after="8" w:line="240" w:lineRule="auto"/>
              <w:ind w:firstLine="0"/>
              <w:rPr>
                <w:sz w:val="12"/>
                <w:szCs w:val="12"/>
              </w:rPr>
            </w:pPr>
          </w:p>
        </w:tc>
        <w:tc>
          <w:tcPr>
            <w:tcW w:w="901" w:type="dxa"/>
            <w:tcBorders>
              <w:top w:val="nil"/>
              <w:left w:val="nil"/>
              <w:bottom w:val="nil"/>
              <w:right w:val="single" w:sz="4" w:space="0" w:color="auto"/>
            </w:tcBorders>
            <w:shd w:val="clear" w:color="000000" w:fill="FFFFFF"/>
            <w:vAlign w:val="center"/>
          </w:tcPr>
          <w:p w:rsidR="002472E7" w:rsidRPr="004774AC" w:rsidRDefault="002472E7" w:rsidP="002472E7">
            <w:pPr>
              <w:pStyle w:val="Texto"/>
              <w:spacing w:before="12" w:after="8" w:line="240" w:lineRule="auto"/>
              <w:ind w:firstLine="0"/>
              <w:rPr>
                <w:sz w:val="12"/>
                <w:szCs w:val="12"/>
              </w:rPr>
            </w:pPr>
          </w:p>
        </w:tc>
        <w:tc>
          <w:tcPr>
            <w:tcW w:w="987" w:type="dxa"/>
            <w:tcBorders>
              <w:top w:val="nil"/>
              <w:left w:val="nil"/>
              <w:bottom w:val="nil"/>
              <w:right w:val="single" w:sz="4" w:space="0" w:color="auto"/>
            </w:tcBorders>
            <w:shd w:val="clear" w:color="000000" w:fill="FFFFFF"/>
            <w:vAlign w:val="center"/>
          </w:tcPr>
          <w:p w:rsidR="002472E7" w:rsidRPr="004774AC" w:rsidRDefault="002472E7" w:rsidP="002472E7">
            <w:pPr>
              <w:pStyle w:val="Texto"/>
              <w:spacing w:before="12" w:after="8" w:line="240" w:lineRule="auto"/>
              <w:ind w:firstLine="0"/>
              <w:rPr>
                <w:sz w:val="12"/>
                <w:szCs w:val="12"/>
              </w:rPr>
            </w:pPr>
          </w:p>
        </w:tc>
      </w:tr>
      <w:tr w:rsidR="002472E7" w:rsidRPr="004774AC" w:rsidTr="002472E7">
        <w:trPr>
          <w:trHeight w:val="70"/>
        </w:trPr>
        <w:tc>
          <w:tcPr>
            <w:tcW w:w="174" w:type="dxa"/>
            <w:tcBorders>
              <w:top w:val="nil"/>
              <w:left w:val="single" w:sz="4" w:space="0" w:color="auto"/>
              <w:bottom w:val="nil"/>
              <w:right w:val="nil"/>
            </w:tcBorders>
            <w:shd w:val="clear" w:color="000000" w:fill="FFFFFF"/>
            <w:vAlign w:val="center"/>
          </w:tcPr>
          <w:p w:rsidR="002472E7" w:rsidRPr="004774AC" w:rsidRDefault="002472E7" w:rsidP="002472E7">
            <w:pPr>
              <w:pStyle w:val="Texto"/>
              <w:spacing w:before="12" w:after="8" w:line="240" w:lineRule="auto"/>
              <w:ind w:firstLine="0"/>
              <w:rPr>
                <w:sz w:val="12"/>
                <w:szCs w:val="12"/>
              </w:rPr>
            </w:pPr>
          </w:p>
        </w:tc>
        <w:tc>
          <w:tcPr>
            <w:tcW w:w="182" w:type="dxa"/>
            <w:tcBorders>
              <w:top w:val="nil"/>
              <w:left w:val="nil"/>
              <w:bottom w:val="nil"/>
              <w:right w:val="nil"/>
            </w:tcBorders>
            <w:shd w:val="clear" w:color="000000" w:fill="FFFFFF"/>
            <w:vAlign w:val="center"/>
          </w:tcPr>
          <w:p w:rsidR="002472E7" w:rsidRPr="004774AC" w:rsidRDefault="002472E7" w:rsidP="002472E7">
            <w:pPr>
              <w:pStyle w:val="Texto"/>
              <w:spacing w:before="12" w:after="8" w:line="240" w:lineRule="auto"/>
              <w:ind w:firstLine="0"/>
              <w:rPr>
                <w:sz w:val="12"/>
                <w:szCs w:val="12"/>
              </w:rPr>
            </w:pPr>
          </w:p>
        </w:tc>
        <w:tc>
          <w:tcPr>
            <w:tcW w:w="3203" w:type="dxa"/>
            <w:tcBorders>
              <w:top w:val="nil"/>
              <w:left w:val="nil"/>
              <w:bottom w:val="nil"/>
              <w:right w:val="single" w:sz="4" w:space="0" w:color="auto"/>
            </w:tcBorders>
            <w:shd w:val="clear" w:color="000000" w:fill="FFFFFF"/>
            <w:vAlign w:val="center"/>
          </w:tcPr>
          <w:p w:rsidR="002472E7" w:rsidRPr="004774AC" w:rsidRDefault="002472E7" w:rsidP="002472E7">
            <w:pPr>
              <w:pStyle w:val="Texto"/>
              <w:spacing w:before="12" w:after="8" w:line="240" w:lineRule="auto"/>
              <w:ind w:firstLine="0"/>
              <w:rPr>
                <w:sz w:val="12"/>
                <w:szCs w:val="12"/>
              </w:rPr>
            </w:pPr>
            <w:r w:rsidRPr="004774AC">
              <w:rPr>
                <w:sz w:val="12"/>
                <w:szCs w:val="12"/>
              </w:rPr>
              <w:t>Pensiones y jubilaciones</w:t>
            </w:r>
          </w:p>
        </w:tc>
        <w:tc>
          <w:tcPr>
            <w:tcW w:w="845" w:type="dxa"/>
            <w:tcBorders>
              <w:top w:val="nil"/>
              <w:left w:val="nil"/>
              <w:bottom w:val="nil"/>
              <w:right w:val="single" w:sz="4" w:space="0" w:color="auto"/>
            </w:tcBorders>
            <w:shd w:val="clear" w:color="000000" w:fill="FFFFFF"/>
            <w:vAlign w:val="center"/>
          </w:tcPr>
          <w:p w:rsidR="002472E7" w:rsidRPr="004774AC" w:rsidRDefault="002472E7" w:rsidP="002472E7">
            <w:pPr>
              <w:pStyle w:val="Texto"/>
              <w:spacing w:before="12" w:after="8" w:line="240" w:lineRule="auto"/>
              <w:ind w:firstLine="0"/>
              <w:rPr>
                <w:sz w:val="12"/>
                <w:szCs w:val="12"/>
              </w:rPr>
            </w:pPr>
          </w:p>
        </w:tc>
        <w:tc>
          <w:tcPr>
            <w:tcW w:w="995" w:type="dxa"/>
            <w:tcBorders>
              <w:top w:val="nil"/>
              <w:left w:val="nil"/>
              <w:bottom w:val="nil"/>
              <w:right w:val="single" w:sz="4" w:space="0" w:color="auto"/>
            </w:tcBorders>
            <w:shd w:val="clear" w:color="000000" w:fill="FFFFFF"/>
            <w:vAlign w:val="center"/>
          </w:tcPr>
          <w:p w:rsidR="002472E7" w:rsidRPr="004774AC" w:rsidRDefault="002472E7" w:rsidP="002472E7">
            <w:pPr>
              <w:pStyle w:val="Texto"/>
              <w:spacing w:before="12" w:after="8" w:line="240" w:lineRule="auto"/>
              <w:ind w:firstLine="0"/>
              <w:rPr>
                <w:sz w:val="12"/>
                <w:szCs w:val="12"/>
              </w:rPr>
            </w:pPr>
          </w:p>
        </w:tc>
        <w:tc>
          <w:tcPr>
            <w:tcW w:w="849" w:type="dxa"/>
            <w:tcBorders>
              <w:top w:val="nil"/>
              <w:left w:val="nil"/>
              <w:bottom w:val="nil"/>
              <w:right w:val="single" w:sz="4" w:space="0" w:color="auto"/>
            </w:tcBorders>
            <w:shd w:val="clear" w:color="000000" w:fill="FFFFFF"/>
            <w:vAlign w:val="center"/>
          </w:tcPr>
          <w:p w:rsidR="002472E7" w:rsidRPr="004774AC" w:rsidRDefault="002472E7" w:rsidP="002472E7">
            <w:pPr>
              <w:pStyle w:val="Texto"/>
              <w:spacing w:before="12" w:after="8" w:line="240" w:lineRule="auto"/>
              <w:ind w:firstLine="0"/>
              <w:rPr>
                <w:sz w:val="12"/>
                <w:szCs w:val="12"/>
              </w:rPr>
            </w:pPr>
          </w:p>
        </w:tc>
        <w:tc>
          <w:tcPr>
            <w:tcW w:w="810" w:type="dxa"/>
            <w:tcBorders>
              <w:top w:val="nil"/>
              <w:left w:val="nil"/>
              <w:bottom w:val="nil"/>
              <w:right w:val="single" w:sz="4" w:space="0" w:color="auto"/>
            </w:tcBorders>
            <w:shd w:val="clear" w:color="000000" w:fill="FFFFFF"/>
            <w:vAlign w:val="center"/>
          </w:tcPr>
          <w:p w:rsidR="002472E7" w:rsidRPr="004774AC" w:rsidRDefault="002472E7" w:rsidP="002472E7">
            <w:pPr>
              <w:pStyle w:val="Texto"/>
              <w:spacing w:before="12" w:after="8" w:line="240" w:lineRule="auto"/>
              <w:ind w:firstLine="0"/>
              <w:rPr>
                <w:sz w:val="12"/>
                <w:szCs w:val="12"/>
              </w:rPr>
            </w:pPr>
          </w:p>
        </w:tc>
        <w:tc>
          <w:tcPr>
            <w:tcW w:w="901" w:type="dxa"/>
            <w:tcBorders>
              <w:top w:val="nil"/>
              <w:left w:val="nil"/>
              <w:bottom w:val="nil"/>
              <w:right w:val="single" w:sz="4" w:space="0" w:color="auto"/>
            </w:tcBorders>
            <w:shd w:val="clear" w:color="000000" w:fill="FFFFFF"/>
            <w:vAlign w:val="center"/>
          </w:tcPr>
          <w:p w:rsidR="002472E7" w:rsidRPr="004774AC" w:rsidRDefault="002472E7" w:rsidP="002472E7">
            <w:pPr>
              <w:pStyle w:val="Texto"/>
              <w:spacing w:before="12" w:after="8" w:line="240" w:lineRule="auto"/>
              <w:ind w:firstLine="0"/>
              <w:rPr>
                <w:sz w:val="12"/>
                <w:szCs w:val="12"/>
              </w:rPr>
            </w:pPr>
          </w:p>
        </w:tc>
        <w:tc>
          <w:tcPr>
            <w:tcW w:w="987" w:type="dxa"/>
            <w:tcBorders>
              <w:top w:val="nil"/>
              <w:left w:val="nil"/>
              <w:bottom w:val="nil"/>
              <w:right w:val="single" w:sz="4" w:space="0" w:color="auto"/>
            </w:tcBorders>
            <w:shd w:val="clear" w:color="000000" w:fill="FFFFFF"/>
            <w:vAlign w:val="center"/>
          </w:tcPr>
          <w:p w:rsidR="002472E7" w:rsidRPr="004774AC" w:rsidRDefault="002472E7" w:rsidP="002472E7">
            <w:pPr>
              <w:pStyle w:val="Texto"/>
              <w:spacing w:before="12" w:after="8" w:line="240" w:lineRule="auto"/>
              <w:ind w:firstLine="0"/>
              <w:rPr>
                <w:sz w:val="12"/>
                <w:szCs w:val="12"/>
              </w:rPr>
            </w:pPr>
          </w:p>
        </w:tc>
      </w:tr>
      <w:tr w:rsidR="002472E7" w:rsidRPr="004774AC" w:rsidTr="002472E7">
        <w:trPr>
          <w:trHeight w:val="70"/>
        </w:trPr>
        <w:tc>
          <w:tcPr>
            <w:tcW w:w="174" w:type="dxa"/>
            <w:tcBorders>
              <w:top w:val="nil"/>
              <w:left w:val="single" w:sz="4" w:space="0" w:color="auto"/>
              <w:bottom w:val="nil"/>
              <w:right w:val="nil"/>
            </w:tcBorders>
            <w:shd w:val="clear" w:color="000000" w:fill="FFFFFF"/>
            <w:vAlign w:val="center"/>
          </w:tcPr>
          <w:p w:rsidR="002472E7" w:rsidRPr="004774AC" w:rsidRDefault="002472E7" w:rsidP="002472E7">
            <w:pPr>
              <w:pStyle w:val="Texto"/>
              <w:spacing w:before="12" w:after="8" w:line="240" w:lineRule="auto"/>
              <w:ind w:firstLine="0"/>
              <w:rPr>
                <w:sz w:val="12"/>
                <w:szCs w:val="12"/>
              </w:rPr>
            </w:pPr>
          </w:p>
        </w:tc>
        <w:tc>
          <w:tcPr>
            <w:tcW w:w="182" w:type="dxa"/>
            <w:tcBorders>
              <w:top w:val="nil"/>
              <w:left w:val="nil"/>
              <w:bottom w:val="nil"/>
              <w:right w:val="nil"/>
            </w:tcBorders>
            <w:shd w:val="clear" w:color="000000" w:fill="FFFFFF"/>
            <w:vAlign w:val="center"/>
          </w:tcPr>
          <w:p w:rsidR="002472E7" w:rsidRPr="004774AC" w:rsidRDefault="002472E7" w:rsidP="002472E7">
            <w:pPr>
              <w:pStyle w:val="Texto"/>
              <w:spacing w:before="12" w:after="8" w:line="240" w:lineRule="auto"/>
              <w:ind w:firstLine="0"/>
              <w:rPr>
                <w:sz w:val="12"/>
                <w:szCs w:val="12"/>
              </w:rPr>
            </w:pPr>
          </w:p>
        </w:tc>
        <w:tc>
          <w:tcPr>
            <w:tcW w:w="3203" w:type="dxa"/>
            <w:tcBorders>
              <w:top w:val="nil"/>
              <w:left w:val="nil"/>
              <w:bottom w:val="nil"/>
              <w:right w:val="single" w:sz="4" w:space="0" w:color="auto"/>
            </w:tcBorders>
            <w:shd w:val="clear" w:color="000000" w:fill="FFFFFF"/>
            <w:vAlign w:val="center"/>
          </w:tcPr>
          <w:p w:rsidR="002472E7" w:rsidRPr="004774AC" w:rsidRDefault="002472E7" w:rsidP="002472E7">
            <w:pPr>
              <w:pStyle w:val="Texto"/>
              <w:spacing w:before="12" w:after="8" w:line="240" w:lineRule="auto"/>
              <w:ind w:firstLine="0"/>
              <w:rPr>
                <w:sz w:val="12"/>
                <w:szCs w:val="12"/>
              </w:rPr>
            </w:pPr>
            <w:r w:rsidRPr="004774AC">
              <w:rPr>
                <w:sz w:val="12"/>
                <w:szCs w:val="12"/>
              </w:rPr>
              <w:t>Aportaciones a la seguridad social</w:t>
            </w:r>
          </w:p>
        </w:tc>
        <w:tc>
          <w:tcPr>
            <w:tcW w:w="845" w:type="dxa"/>
            <w:tcBorders>
              <w:top w:val="nil"/>
              <w:left w:val="nil"/>
              <w:bottom w:val="nil"/>
              <w:right w:val="single" w:sz="4" w:space="0" w:color="auto"/>
            </w:tcBorders>
            <w:shd w:val="clear" w:color="000000" w:fill="FFFFFF"/>
            <w:vAlign w:val="center"/>
          </w:tcPr>
          <w:p w:rsidR="002472E7" w:rsidRPr="004774AC" w:rsidRDefault="002472E7" w:rsidP="002472E7">
            <w:pPr>
              <w:pStyle w:val="Texto"/>
              <w:spacing w:before="12" w:after="8" w:line="240" w:lineRule="auto"/>
              <w:ind w:firstLine="0"/>
              <w:rPr>
                <w:sz w:val="12"/>
                <w:szCs w:val="12"/>
              </w:rPr>
            </w:pPr>
          </w:p>
        </w:tc>
        <w:tc>
          <w:tcPr>
            <w:tcW w:w="995" w:type="dxa"/>
            <w:tcBorders>
              <w:top w:val="nil"/>
              <w:left w:val="nil"/>
              <w:bottom w:val="nil"/>
              <w:right w:val="single" w:sz="4" w:space="0" w:color="auto"/>
            </w:tcBorders>
            <w:shd w:val="clear" w:color="000000" w:fill="FFFFFF"/>
            <w:vAlign w:val="center"/>
          </w:tcPr>
          <w:p w:rsidR="002472E7" w:rsidRPr="004774AC" w:rsidRDefault="002472E7" w:rsidP="002472E7">
            <w:pPr>
              <w:pStyle w:val="Texto"/>
              <w:spacing w:before="12" w:after="8" w:line="240" w:lineRule="auto"/>
              <w:ind w:firstLine="0"/>
              <w:rPr>
                <w:sz w:val="12"/>
                <w:szCs w:val="12"/>
              </w:rPr>
            </w:pPr>
          </w:p>
        </w:tc>
        <w:tc>
          <w:tcPr>
            <w:tcW w:w="849" w:type="dxa"/>
            <w:tcBorders>
              <w:top w:val="nil"/>
              <w:left w:val="nil"/>
              <w:bottom w:val="nil"/>
              <w:right w:val="single" w:sz="4" w:space="0" w:color="auto"/>
            </w:tcBorders>
            <w:shd w:val="clear" w:color="000000" w:fill="FFFFFF"/>
            <w:vAlign w:val="center"/>
          </w:tcPr>
          <w:p w:rsidR="002472E7" w:rsidRPr="004774AC" w:rsidRDefault="002472E7" w:rsidP="002472E7">
            <w:pPr>
              <w:pStyle w:val="Texto"/>
              <w:spacing w:before="12" w:after="8" w:line="240" w:lineRule="auto"/>
              <w:ind w:firstLine="0"/>
              <w:rPr>
                <w:sz w:val="12"/>
                <w:szCs w:val="12"/>
              </w:rPr>
            </w:pPr>
          </w:p>
        </w:tc>
        <w:tc>
          <w:tcPr>
            <w:tcW w:w="810" w:type="dxa"/>
            <w:tcBorders>
              <w:top w:val="nil"/>
              <w:left w:val="nil"/>
              <w:bottom w:val="nil"/>
              <w:right w:val="single" w:sz="4" w:space="0" w:color="auto"/>
            </w:tcBorders>
            <w:shd w:val="clear" w:color="000000" w:fill="FFFFFF"/>
            <w:vAlign w:val="center"/>
          </w:tcPr>
          <w:p w:rsidR="002472E7" w:rsidRPr="004774AC" w:rsidRDefault="002472E7" w:rsidP="002472E7">
            <w:pPr>
              <w:pStyle w:val="Texto"/>
              <w:spacing w:before="12" w:after="8" w:line="240" w:lineRule="auto"/>
              <w:ind w:firstLine="0"/>
              <w:rPr>
                <w:sz w:val="12"/>
                <w:szCs w:val="12"/>
              </w:rPr>
            </w:pPr>
          </w:p>
        </w:tc>
        <w:tc>
          <w:tcPr>
            <w:tcW w:w="901" w:type="dxa"/>
            <w:tcBorders>
              <w:top w:val="nil"/>
              <w:left w:val="nil"/>
              <w:bottom w:val="nil"/>
              <w:right w:val="single" w:sz="4" w:space="0" w:color="auto"/>
            </w:tcBorders>
            <w:shd w:val="clear" w:color="000000" w:fill="FFFFFF"/>
            <w:vAlign w:val="center"/>
          </w:tcPr>
          <w:p w:rsidR="002472E7" w:rsidRPr="004774AC" w:rsidRDefault="002472E7" w:rsidP="002472E7">
            <w:pPr>
              <w:pStyle w:val="Texto"/>
              <w:spacing w:before="12" w:after="8" w:line="240" w:lineRule="auto"/>
              <w:ind w:firstLine="0"/>
              <w:rPr>
                <w:sz w:val="12"/>
                <w:szCs w:val="12"/>
              </w:rPr>
            </w:pPr>
          </w:p>
        </w:tc>
        <w:tc>
          <w:tcPr>
            <w:tcW w:w="987" w:type="dxa"/>
            <w:tcBorders>
              <w:top w:val="nil"/>
              <w:left w:val="nil"/>
              <w:bottom w:val="nil"/>
              <w:right w:val="single" w:sz="4" w:space="0" w:color="auto"/>
            </w:tcBorders>
            <w:shd w:val="clear" w:color="000000" w:fill="FFFFFF"/>
            <w:vAlign w:val="center"/>
          </w:tcPr>
          <w:p w:rsidR="002472E7" w:rsidRPr="004774AC" w:rsidRDefault="002472E7" w:rsidP="002472E7">
            <w:pPr>
              <w:pStyle w:val="Texto"/>
              <w:spacing w:before="12" w:after="8" w:line="240" w:lineRule="auto"/>
              <w:ind w:firstLine="0"/>
              <w:rPr>
                <w:sz w:val="12"/>
                <w:szCs w:val="12"/>
              </w:rPr>
            </w:pPr>
          </w:p>
        </w:tc>
      </w:tr>
      <w:tr w:rsidR="002472E7" w:rsidRPr="004774AC" w:rsidTr="002472E7">
        <w:trPr>
          <w:trHeight w:val="70"/>
        </w:trPr>
        <w:tc>
          <w:tcPr>
            <w:tcW w:w="174" w:type="dxa"/>
            <w:tcBorders>
              <w:top w:val="nil"/>
              <w:left w:val="single" w:sz="4" w:space="0" w:color="auto"/>
              <w:bottom w:val="nil"/>
              <w:right w:val="nil"/>
            </w:tcBorders>
            <w:shd w:val="clear" w:color="000000" w:fill="FFFFFF"/>
            <w:vAlign w:val="center"/>
          </w:tcPr>
          <w:p w:rsidR="002472E7" w:rsidRPr="004774AC" w:rsidRDefault="002472E7" w:rsidP="002472E7">
            <w:pPr>
              <w:pStyle w:val="Texto"/>
              <w:spacing w:before="12" w:after="8" w:line="240" w:lineRule="auto"/>
              <w:ind w:firstLine="0"/>
              <w:rPr>
                <w:sz w:val="12"/>
                <w:szCs w:val="12"/>
              </w:rPr>
            </w:pPr>
          </w:p>
        </w:tc>
        <w:tc>
          <w:tcPr>
            <w:tcW w:w="182" w:type="dxa"/>
            <w:tcBorders>
              <w:top w:val="nil"/>
              <w:left w:val="nil"/>
              <w:bottom w:val="nil"/>
              <w:right w:val="nil"/>
            </w:tcBorders>
            <w:shd w:val="clear" w:color="000000" w:fill="FFFFFF"/>
            <w:vAlign w:val="center"/>
          </w:tcPr>
          <w:p w:rsidR="002472E7" w:rsidRPr="004774AC" w:rsidRDefault="002472E7" w:rsidP="002472E7">
            <w:pPr>
              <w:pStyle w:val="Texto"/>
              <w:spacing w:before="12" w:after="8" w:line="240" w:lineRule="auto"/>
              <w:ind w:firstLine="0"/>
              <w:rPr>
                <w:sz w:val="12"/>
                <w:szCs w:val="12"/>
              </w:rPr>
            </w:pPr>
          </w:p>
        </w:tc>
        <w:tc>
          <w:tcPr>
            <w:tcW w:w="3203" w:type="dxa"/>
            <w:tcBorders>
              <w:top w:val="nil"/>
              <w:left w:val="nil"/>
              <w:bottom w:val="nil"/>
              <w:right w:val="single" w:sz="4" w:space="0" w:color="auto"/>
            </w:tcBorders>
            <w:shd w:val="clear" w:color="000000" w:fill="FFFFFF"/>
            <w:vAlign w:val="center"/>
          </w:tcPr>
          <w:p w:rsidR="002472E7" w:rsidRPr="004774AC" w:rsidRDefault="002472E7" w:rsidP="002472E7">
            <w:pPr>
              <w:pStyle w:val="Texto"/>
              <w:spacing w:before="12" w:after="8" w:line="240" w:lineRule="auto"/>
              <w:ind w:firstLine="0"/>
              <w:rPr>
                <w:sz w:val="12"/>
                <w:szCs w:val="12"/>
              </w:rPr>
            </w:pPr>
            <w:r w:rsidRPr="004774AC">
              <w:rPr>
                <w:sz w:val="12"/>
                <w:szCs w:val="12"/>
              </w:rPr>
              <w:t>Aportaciones a fondos de estabilización</w:t>
            </w:r>
          </w:p>
        </w:tc>
        <w:tc>
          <w:tcPr>
            <w:tcW w:w="845" w:type="dxa"/>
            <w:tcBorders>
              <w:top w:val="nil"/>
              <w:left w:val="nil"/>
              <w:bottom w:val="nil"/>
              <w:right w:val="single" w:sz="4" w:space="0" w:color="auto"/>
            </w:tcBorders>
            <w:shd w:val="clear" w:color="000000" w:fill="FFFFFF"/>
            <w:vAlign w:val="center"/>
          </w:tcPr>
          <w:p w:rsidR="002472E7" w:rsidRPr="004774AC" w:rsidRDefault="002472E7" w:rsidP="002472E7">
            <w:pPr>
              <w:pStyle w:val="Texto"/>
              <w:spacing w:before="12" w:after="8" w:line="240" w:lineRule="auto"/>
              <w:ind w:firstLine="0"/>
              <w:rPr>
                <w:sz w:val="12"/>
                <w:szCs w:val="12"/>
              </w:rPr>
            </w:pPr>
          </w:p>
        </w:tc>
        <w:tc>
          <w:tcPr>
            <w:tcW w:w="995" w:type="dxa"/>
            <w:tcBorders>
              <w:top w:val="nil"/>
              <w:left w:val="nil"/>
              <w:bottom w:val="nil"/>
              <w:right w:val="single" w:sz="4" w:space="0" w:color="auto"/>
            </w:tcBorders>
            <w:shd w:val="clear" w:color="000000" w:fill="FFFFFF"/>
            <w:vAlign w:val="center"/>
          </w:tcPr>
          <w:p w:rsidR="002472E7" w:rsidRPr="004774AC" w:rsidRDefault="002472E7" w:rsidP="002472E7">
            <w:pPr>
              <w:pStyle w:val="Texto"/>
              <w:spacing w:before="12" w:after="8" w:line="240" w:lineRule="auto"/>
              <w:ind w:firstLine="0"/>
              <w:rPr>
                <w:sz w:val="12"/>
                <w:szCs w:val="12"/>
              </w:rPr>
            </w:pPr>
          </w:p>
        </w:tc>
        <w:tc>
          <w:tcPr>
            <w:tcW w:w="849" w:type="dxa"/>
            <w:tcBorders>
              <w:top w:val="nil"/>
              <w:left w:val="nil"/>
              <w:bottom w:val="nil"/>
              <w:right w:val="single" w:sz="4" w:space="0" w:color="auto"/>
            </w:tcBorders>
            <w:shd w:val="clear" w:color="000000" w:fill="FFFFFF"/>
            <w:vAlign w:val="center"/>
          </w:tcPr>
          <w:p w:rsidR="002472E7" w:rsidRPr="004774AC" w:rsidRDefault="002472E7" w:rsidP="002472E7">
            <w:pPr>
              <w:pStyle w:val="Texto"/>
              <w:spacing w:before="12" w:after="8" w:line="240" w:lineRule="auto"/>
              <w:ind w:firstLine="0"/>
              <w:rPr>
                <w:sz w:val="12"/>
                <w:szCs w:val="12"/>
              </w:rPr>
            </w:pPr>
          </w:p>
        </w:tc>
        <w:tc>
          <w:tcPr>
            <w:tcW w:w="810" w:type="dxa"/>
            <w:tcBorders>
              <w:top w:val="nil"/>
              <w:left w:val="nil"/>
              <w:bottom w:val="nil"/>
              <w:right w:val="single" w:sz="4" w:space="0" w:color="auto"/>
            </w:tcBorders>
            <w:shd w:val="clear" w:color="000000" w:fill="FFFFFF"/>
            <w:vAlign w:val="center"/>
          </w:tcPr>
          <w:p w:rsidR="002472E7" w:rsidRPr="004774AC" w:rsidRDefault="002472E7" w:rsidP="002472E7">
            <w:pPr>
              <w:pStyle w:val="Texto"/>
              <w:spacing w:before="12" w:after="8" w:line="240" w:lineRule="auto"/>
              <w:ind w:firstLine="0"/>
              <w:rPr>
                <w:sz w:val="12"/>
                <w:szCs w:val="12"/>
              </w:rPr>
            </w:pPr>
          </w:p>
        </w:tc>
        <w:tc>
          <w:tcPr>
            <w:tcW w:w="901" w:type="dxa"/>
            <w:tcBorders>
              <w:top w:val="nil"/>
              <w:left w:val="nil"/>
              <w:bottom w:val="nil"/>
              <w:right w:val="single" w:sz="4" w:space="0" w:color="auto"/>
            </w:tcBorders>
            <w:shd w:val="clear" w:color="000000" w:fill="FFFFFF"/>
            <w:vAlign w:val="center"/>
          </w:tcPr>
          <w:p w:rsidR="002472E7" w:rsidRPr="004774AC" w:rsidRDefault="002472E7" w:rsidP="002472E7">
            <w:pPr>
              <w:pStyle w:val="Texto"/>
              <w:spacing w:before="12" w:after="8" w:line="240" w:lineRule="auto"/>
              <w:ind w:firstLine="0"/>
              <w:rPr>
                <w:sz w:val="12"/>
                <w:szCs w:val="12"/>
              </w:rPr>
            </w:pPr>
          </w:p>
        </w:tc>
        <w:tc>
          <w:tcPr>
            <w:tcW w:w="987" w:type="dxa"/>
            <w:tcBorders>
              <w:top w:val="nil"/>
              <w:left w:val="nil"/>
              <w:bottom w:val="nil"/>
              <w:right w:val="single" w:sz="4" w:space="0" w:color="auto"/>
            </w:tcBorders>
            <w:shd w:val="clear" w:color="000000" w:fill="FFFFFF"/>
            <w:vAlign w:val="center"/>
          </w:tcPr>
          <w:p w:rsidR="002472E7" w:rsidRPr="004774AC" w:rsidRDefault="002472E7" w:rsidP="002472E7">
            <w:pPr>
              <w:pStyle w:val="Texto"/>
              <w:spacing w:before="12" w:after="8" w:line="240" w:lineRule="auto"/>
              <w:ind w:firstLine="0"/>
              <w:rPr>
                <w:sz w:val="12"/>
                <w:szCs w:val="12"/>
              </w:rPr>
            </w:pPr>
          </w:p>
        </w:tc>
      </w:tr>
      <w:tr w:rsidR="002472E7" w:rsidRPr="004774AC" w:rsidTr="002472E7">
        <w:trPr>
          <w:trHeight w:val="70"/>
        </w:trPr>
        <w:tc>
          <w:tcPr>
            <w:tcW w:w="174" w:type="dxa"/>
            <w:tcBorders>
              <w:top w:val="nil"/>
              <w:left w:val="single" w:sz="4" w:space="0" w:color="auto"/>
              <w:bottom w:val="nil"/>
              <w:right w:val="nil"/>
            </w:tcBorders>
            <w:shd w:val="clear" w:color="000000" w:fill="FFFFFF"/>
            <w:vAlign w:val="center"/>
          </w:tcPr>
          <w:p w:rsidR="002472E7" w:rsidRPr="004774AC" w:rsidRDefault="002472E7" w:rsidP="002472E7">
            <w:pPr>
              <w:pStyle w:val="Texto"/>
              <w:spacing w:before="12" w:after="8" w:line="240" w:lineRule="auto"/>
              <w:ind w:firstLine="0"/>
              <w:rPr>
                <w:sz w:val="12"/>
                <w:szCs w:val="12"/>
              </w:rPr>
            </w:pPr>
          </w:p>
        </w:tc>
        <w:tc>
          <w:tcPr>
            <w:tcW w:w="182" w:type="dxa"/>
            <w:tcBorders>
              <w:top w:val="nil"/>
              <w:left w:val="nil"/>
              <w:bottom w:val="nil"/>
              <w:right w:val="nil"/>
            </w:tcBorders>
            <w:shd w:val="clear" w:color="000000" w:fill="FFFFFF"/>
            <w:vAlign w:val="center"/>
          </w:tcPr>
          <w:p w:rsidR="002472E7" w:rsidRPr="004774AC" w:rsidRDefault="002472E7" w:rsidP="002472E7">
            <w:pPr>
              <w:pStyle w:val="Texto"/>
              <w:spacing w:before="12" w:after="8" w:line="240" w:lineRule="auto"/>
              <w:ind w:firstLine="0"/>
              <w:rPr>
                <w:sz w:val="12"/>
                <w:szCs w:val="12"/>
              </w:rPr>
            </w:pPr>
          </w:p>
        </w:tc>
        <w:tc>
          <w:tcPr>
            <w:tcW w:w="3203" w:type="dxa"/>
            <w:tcBorders>
              <w:top w:val="nil"/>
              <w:left w:val="nil"/>
              <w:bottom w:val="nil"/>
              <w:right w:val="single" w:sz="4" w:space="0" w:color="auto"/>
            </w:tcBorders>
            <w:shd w:val="clear" w:color="000000" w:fill="FFFFFF"/>
            <w:vAlign w:val="center"/>
          </w:tcPr>
          <w:p w:rsidR="002472E7" w:rsidRPr="004774AC" w:rsidRDefault="002472E7" w:rsidP="002472E7">
            <w:pPr>
              <w:pStyle w:val="Texto"/>
              <w:spacing w:before="12" w:after="8" w:line="240" w:lineRule="auto"/>
              <w:ind w:firstLine="0"/>
              <w:rPr>
                <w:sz w:val="12"/>
                <w:szCs w:val="12"/>
              </w:rPr>
            </w:pPr>
            <w:r w:rsidRPr="004774AC">
              <w:rPr>
                <w:sz w:val="12"/>
                <w:szCs w:val="12"/>
              </w:rPr>
              <w:t>Aportaciones a fondos de inversión y reestructura de pensiones</w:t>
            </w:r>
          </w:p>
        </w:tc>
        <w:tc>
          <w:tcPr>
            <w:tcW w:w="845" w:type="dxa"/>
            <w:tcBorders>
              <w:top w:val="nil"/>
              <w:left w:val="nil"/>
              <w:bottom w:val="nil"/>
              <w:right w:val="single" w:sz="4" w:space="0" w:color="auto"/>
            </w:tcBorders>
            <w:shd w:val="clear" w:color="000000" w:fill="FFFFFF"/>
            <w:vAlign w:val="center"/>
          </w:tcPr>
          <w:p w:rsidR="002472E7" w:rsidRPr="004774AC" w:rsidRDefault="002472E7" w:rsidP="002472E7">
            <w:pPr>
              <w:pStyle w:val="Texto"/>
              <w:spacing w:before="12" w:after="8" w:line="240" w:lineRule="auto"/>
              <w:ind w:firstLine="0"/>
              <w:rPr>
                <w:sz w:val="12"/>
                <w:szCs w:val="12"/>
              </w:rPr>
            </w:pPr>
          </w:p>
        </w:tc>
        <w:tc>
          <w:tcPr>
            <w:tcW w:w="995" w:type="dxa"/>
            <w:tcBorders>
              <w:top w:val="nil"/>
              <w:left w:val="nil"/>
              <w:bottom w:val="nil"/>
              <w:right w:val="single" w:sz="4" w:space="0" w:color="auto"/>
            </w:tcBorders>
            <w:shd w:val="clear" w:color="000000" w:fill="FFFFFF"/>
            <w:vAlign w:val="center"/>
          </w:tcPr>
          <w:p w:rsidR="002472E7" w:rsidRPr="004774AC" w:rsidRDefault="002472E7" w:rsidP="002472E7">
            <w:pPr>
              <w:pStyle w:val="Texto"/>
              <w:spacing w:before="12" w:after="8" w:line="240" w:lineRule="auto"/>
              <w:ind w:firstLine="0"/>
              <w:rPr>
                <w:sz w:val="12"/>
                <w:szCs w:val="12"/>
              </w:rPr>
            </w:pPr>
          </w:p>
        </w:tc>
        <w:tc>
          <w:tcPr>
            <w:tcW w:w="849" w:type="dxa"/>
            <w:tcBorders>
              <w:top w:val="nil"/>
              <w:left w:val="nil"/>
              <w:bottom w:val="nil"/>
              <w:right w:val="single" w:sz="4" w:space="0" w:color="auto"/>
            </w:tcBorders>
            <w:shd w:val="clear" w:color="000000" w:fill="FFFFFF"/>
            <w:vAlign w:val="center"/>
          </w:tcPr>
          <w:p w:rsidR="002472E7" w:rsidRPr="004774AC" w:rsidRDefault="002472E7" w:rsidP="002472E7">
            <w:pPr>
              <w:pStyle w:val="Texto"/>
              <w:spacing w:before="12" w:after="8" w:line="240" w:lineRule="auto"/>
              <w:ind w:firstLine="0"/>
              <w:rPr>
                <w:sz w:val="12"/>
                <w:szCs w:val="12"/>
              </w:rPr>
            </w:pPr>
          </w:p>
        </w:tc>
        <w:tc>
          <w:tcPr>
            <w:tcW w:w="810" w:type="dxa"/>
            <w:tcBorders>
              <w:top w:val="nil"/>
              <w:left w:val="nil"/>
              <w:bottom w:val="nil"/>
              <w:right w:val="single" w:sz="4" w:space="0" w:color="auto"/>
            </w:tcBorders>
            <w:shd w:val="clear" w:color="000000" w:fill="FFFFFF"/>
            <w:vAlign w:val="center"/>
          </w:tcPr>
          <w:p w:rsidR="002472E7" w:rsidRPr="004774AC" w:rsidRDefault="002472E7" w:rsidP="002472E7">
            <w:pPr>
              <w:pStyle w:val="Texto"/>
              <w:spacing w:before="12" w:after="8" w:line="240" w:lineRule="auto"/>
              <w:ind w:firstLine="0"/>
              <w:rPr>
                <w:sz w:val="12"/>
                <w:szCs w:val="12"/>
              </w:rPr>
            </w:pPr>
          </w:p>
        </w:tc>
        <w:tc>
          <w:tcPr>
            <w:tcW w:w="901" w:type="dxa"/>
            <w:tcBorders>
              <w:top w:val="nil"/>
              <w:left w:val="nil"/>
              <w:bottom w:val="nil"/>
              <w:right w:val="single" w:sz="4" w:space="0" w:color="auto"/>
            </w:tcBorders>
            <w:shd w:val="clear" w:color="000000" w:fill="FFFFFF"/>
            <w:vAlign w:val="center"/>
          </w:tcPr>
          <w:p w:rsidR="002472E7" w:rsidRPr="004774AC" w:rsidRDefault="002472E7" w:rsidP="002472E7">
            <w:pPr>
              <w:pStyle w:val="Texto"/>
              <w:spacing w:before="12" w:after="8" w:line="240" w:lineRule="auto"/>
              <w:ind w:firstLine="0"/>
              <w:rPr>
                <w:sz w:val="12"/>
                <w:szCs w:val="12"/>
              </w:rPr>
            </w:pPr>
          </w:p>
        </w:tc>
        <w:tc>
          <w:tcPr>
            <w:tcW w:w="987" w:type="dxa"/>
            <w:tcBorders>
              <w:top w:val="nil"/>
              <w:left w:val="nil"/>
              <w:bottom w:val="nil"/>
              <w:right w:val="single" w:sz="4" w:space="0" w:color="auto"/>
            </w:tcBorders>
            <w:shd w:val="clear" w:color="000000" w:fill="FFFFFF"/>
            <w:vAlign w:val="center"/>
          </w:tcPr>
          <w:p w:rsidR="002472E7" w:rsidRPr="004774AC" w:rsidRDefault="002472E7" w:rsidP="002472E7">
            <w:pPr>
              <w:pStyle w:val="Texto"/>
              <w:spacing w:before="12" w:after="8" w:line="240" w:lineRule="auto"/>
              <w:ind w:firstLine="0"/>
              <w:rPr>
                <w:sz w:val="12"/>
                <w:szCs w:val="12"/>
              </w:rPr>
            </w:pPr>
          </w:p>
        </w:tc>
      </w:tr>
      <w:tr w:rsidR="002472E7" w:rsidRPr="004774AC" w:rsidTr="002472E7">
        <w:trPr>
          <w:trHeight w:val="70"/>
        </w:trPr>
        <w:tc>
          <w:tcPr>
            <w:tcW w:w="174" w:type="dxa"/>
            <w:tcBorders>
              <w:top w:val="nil"/>
              <w:left w:val="single" w:sz="4" w:space="0" w:color="auto"/>
              <w:bottom w:val="nil"/>
              <w:right w:val="nil"/>
            </w:tcBorders>
            <w:shd w:val="clear" w:color="000000" w:fill="FFFFFF"/>
            <w:vAlign w:val="center"/>
          </w:tcPr>
          <w:p w:rsidR="002472E7" w:rsidRPr="004774AC" w:rsidRDefault="002472E7" w:rsidP="002472E7">
            <w:pPr>
              <w:pStyle w:val="Texto"/>
              <w:spacing w:before="12" w:after="8" w:line="240" w:lineRule="auto"/>
              <w:ind w:firstLine="0"/>
              <w:rPr>
                <w:sz w:val="12"/>
                <w:szCs w:val="12"/>
              </w:rPr>
            </w:pPr>
          </w:p>
        </w:tc>
        <w:tc>
          <w:tcPr>
            <w:tcW w:w="3385" w:type="dxa"/>
            <w:gridSpan w:val="2"/>
            <w:tcBorders>
              <w:top w:val="nil"/>
              <w:left w:val="nil"/>
              <w:bottom w:val="nil"/>
              <w:right w:val="single" w:sz="4" w:space="0" w:color="000000"/>
            </w:tcBorders>
            <w:shd w:val="clear" w:color="000000" w:fill="FFFFFF"/>
            <w:vAlign w:val="center"/>
          </w:tcPr>
          <w:p w:rsidR="002472E7" w:rsidRPr="004774AC" w:rsidRDefault="002472E7" w:rsidP="002472E7">
            <w:pPr>
              <w:pStyle w:val="Texto"/>
              <w:spacing w:before="12" w:after="8" w:line="240" w:lineRule="auto"/>
              <w:ind w:firstLine="0"/>
              <w:rPr>
                <w:sz w:val="12"/>
                <w:szCs w:val="12"/>
              </w:rPr>
            </w:pPr>
            <w:r w:rsidRPr="004774AC">
              <w:rPr>
                <w:sz w:val="12"/>
                <w:szCs w:val="12"/>
              </w:rPr>
              <w:t>Programas de Gasto Federalizado (Gobierno Federal)</w:t>
            </w:r>
          </w:p>
        </w:tc>
        <w:tc>
          <w:tcPr>
            <w:tcW w:w="845" w:type="dxa"/>
            <w:tcBorders>
              <w:top w:val="nil"/>
              <w:left w:val="nil"/>
              <w:bottom w:val="nil"/>
              <w:right w:val="single" w:sz="4" w:space="0" w:color="auto"/>
            </w:tcBorders>
            <w:shd w:val="clear" w:color="000000" w:fill="FFFFFF"/>
            <w:vAlign w:val="center"/>
          </w:tcPr>
          <w:p w:rsidR="002472E7" w:rsidRPr="004774AC" w:rsidRDefault="002472E7" w:rsidP="002472E7">
            <w:pPr>
              <w:pStyle w:val="Texto"/>
              <w:spacing w:before="12" w:after="8" w:line="240" w:lineRule="auto"/>
              <w:ind w:firstLine="0"/>
              <w:rPr>
                <w:sz w:val="12"/>
                <w:szCs w:val="12"/>
              </w:rPr>
            </w:pPr>
          </w:p>
        </w:tc>
        <w:tc>
          <w:tcPr>
            <w:tcW w:w="995" w:type="dxa"/>
            <w:tcBorders>
              <w:top w:val="nil"/>
              <w:left w:val="nil"/>
              <w:bottom w:val="nil"/>
              <w:right w:val="single" w:sz="4" w:space="0" w:color="auto"/>
            </w:tcBorders>
            <w:shd w:val="clear" w:color="000000" w:fill="FFFFFF"/>
            <w:vAlign w:val="center"/>
          </w:tcPr>
          <w:p w:rsidR="002472E7" w:rsidRPr="004774AC" w:rsidRDefault="002472E7" w:rsidP="002472E7">
            <w:pPr>
              <w:pStyle w:val="Texto"/>
              <w:spacing w:before="12" w:after="8" w:line="240" w:lineRule="auto"/>
              <w:ind w:firstLine="0"/>
              <w:rPr>
                <w:sz w:val="12"/>
                <w:szCs w:val="12"/>
              </w:rPr>
            </w:pPr>
          </w:p>
        </w:tc>
        <w:tc>
          <w:tcPr>
            <w:tcW w:w="849" w:type="dxa"/>
            <w:tcBorders>
              <w:top w:val="nil"/>
              <w:left w:val="nil"/>
              <w:bottom w:val="nil"/>
              <w:right w:val="single" w:sz="4" w:space="0" w:color="auto"/>
            </w:tcBorders>
            <w:shd w:val="clear" w:color="000000" w:fill="FFFFFF"/>
            <w:vAlign w:val="center"/>
          </w:tcPr>
          <w:p w:rsidR="002472E7" w:rsidRPr="004774AC" w:rsidRDefault="002472E7" w:rsidP="002472E7">
            <w:pPr>
              <w:pStyle w:val="Texto"/>
              <w:spacing w:before="12" w:after="8" w:line="240" w:lineRule="auto"/>
              <w:ind w:firstLine="0"/>
              <w:rPr>
                <w:sz w:val="12"/>
                <w:szCs w:val="12"/>
              </w:rPr>
            </w:pPr>
          </w:p>
        </w:tc>
        <w:tc>
          <w:tcPr>
            <w:tcW w:w="810" w:type="dxa"/>
            <w:tcBorders>
              <w:top w:val="nil"/>
              <w:left w:val="nil"/>
              <w:bottom w:val="nil"/>
              <w:right w:val="single" w:sz="4" w:space="0" w:color="auto"/>
            </w:tcBorders>
            <w:shd w:val="clear" w:color="000000" w:fill="FFFFFF"/>
            <w:vAlign w:val="center"/>
          </w:tcPr>
          <w:p w:rsidR="002472E7" w:rsidRPr="004774AC" w:rsidRDefault="002472E7" w:rsidP="002472E7">
            <w:pPr>
              <w:pStyle w:val="Texto"/>
              <w:spacing w:before="12" w:after="8" w:line="240" w:lineRule="auto"/>
              <w:ind w:firstLine="0"/>
              <w:rPr>
                <w:sz w:val="12"/>
                <w:szCs w:val="12"/>
              </w:rPr>
            </w:pPr>
          </w:p>
        </w:tc>
        <w:tc>
          <w:tcPr>
            <w:tcW w:w="901" w:type="dxa"/>
            <w:tcBorders>
              <w:top w:val="nil"/>
              <w:left w:val="nil"/>
              <w:bottom w:val="nil"/>
              <w:right w:val="single" w:sz="4" w:space="0" w:color="auto"/>
            </w:tcBorders>
            <w:shd w:val="clear" w:color="000000" w:fill="FFFFFF"/>
            <w:vAlign w:val="center"/>
          </w:tcPr>
          <w:p w:rsidR="002472E7" w:rsidRPr="004774AC" w:rsidRDefault="002472E7" w:rsidP="002472E7">
            <w:pPr>
              <w:pStyle w:val="Texto"/>
              <w:spacing w:before="12" w:after="8" w:line="240" w:lineRule="auto"/>
              <w:ind w:firstLine="0"/>
              <w:rPr>
                <w:sz w:val="12"/>
                <w:szCs w:val="12"/>
              </w:rPr>
            </w:pPr>
          </w:p>
        </w:tc>
        <w:tc>
          <w:tcPr>
            <w:tcW w:w="987" w:type="dxa"/>
            <w:tcBorders>
              <w:top w:val="nil"/>
              <w:left w:val="nil"/>
              <w:bottom w:val="nil"/>
              <w:right w:val="single" w:sz="4" w:space="0" w:color="auto"/>
            </w:tcBorders>
            <w:shd w:val="clear" w:color="000000" w:fill="FFFFFF"/>
            <w:vAlign w:val="center"/>
          </w:tcPr>
          <w:p w:rsidR="002472E7" w:rsidRPr="004774AC" w:rsidRDefault="002472E7" w:rsidP="002472E7">
            <w:pPr>
              <w:pStyle w:val="Texto"/>
              <w:spacing w:before="12" w:after="8" w:line="240" w:lineRule="auto"/>
              <w:ind w:firstLine="0"/>
              <w:rPr>
                <w:sz w:val="12"/>
                <w:szCs w:val="12"/>
              </w:rPr>
            </w:pPr>
          </w:p>
        </w:tc>
      </w:tr>
      <w:tr w:rsidR="002472E7" w:rsidRPr="004774AC" w:rsidTr="002472E7">
        <w:trPr>
          <w:trHeight w:val="70"/>
        </w:trPr>
        <w:tc>
          <w:tcPr>
            <w:tcW w:w="174" w:type="dxa"/>
            <w:tcBorders>
              <w:top w:val="nil"/>
              <w:left w:val="single" w:sz="4" w:space="0" w:color="auto"/>
              <w:bottom w:val="nil"/>
              <w:right w:val="nil"/>
            </w:tcBorders>
            <w:shd w:val="clear" w:color="000000" w:fill="FFFFFF"/>
            <w:vAlign w:val="center"/>
          </w:tcPr>
          <w:p w:rsidR="002472E7" w:rsidRPr="004774AC" w:rsidRDefault="002472E7" w:rsidP="002472E7">
            <w:pPr>
              <w:pStyle w:val="Texto"/>
              <w:spacing w:before="12" w:after="8" w:line="240" w:lineRule="auto"/>
              <w:ind w:firstLine="0"/>
              <w:rPr>
                <w:sz w:val="12"/>
                <w:szCs w:val="12"/>
              </w:rPr>
            </w:pPr>
          </w:p>
        </w:tc>
        <w:tc>
          <w:tcPr>
            <w:tcW w:w="182" w:type="dxa"/>
            <w:tcBorders>
              <w:top w:val="nil"/>
              <w:left w:val="nil"/>
              <w:bottom w:val="nil"/>
              <w:right w:val="nil"/>
            </w:tcBorders>
            <w:shd w:val="clear" w:color="000000" w:fill="FFFFFF"/>
            <w:vAlign w:val="center"/>
          </w:tcPr>
          <w:p w:rsidR="002472E7" w:rsidRPr="004774AC" w:rsidRDefault="002472E7" w:rsidP="002472E7">
            <w:pPr>
              <w:pStyle w:val="Texto"/>
              <w:spacing w:before="12" w:after="8" w:line="240" w:lineRule="auto"/>
              <w:ind w:firstLine="0"/>
              <w:rPr>
                <w:sz w:val="12"/>
                <w:szCs w:val="12"/>
              </w:rPr>
            </w:pPr>
          </w:p>
        </w:tc>
        <w:tc>
          <w:tcPr>
            <w:tcW w:w="3203" w:type="dxa"/>
            <w:tcBorders>
              <w:top w:val="nil"/>
              <w:left w:val="nil"/>
              <w:bottom w:val="nil"/>
              <w:right w:val="single" w:sz="4" w:space="0" w:color="auto"/>
            </w:tcBorders>
            <w:shd w:val="clear" w:color="000000" w:fill="FFFFFF"/>
            <w:vAlign w:val="center"/>
          </w:tcPr>
          <w:p w:rsidR="002472E7" w:rsidRPr="004774AC" w:rsidRDefault="002472E7" w:rsidP="002472E7">
            <w:pPr>
              <w:pStyle w:val="Texto"/>
              <w:spacing w:before="12" w:after="8" w:line="240" w:lineRule="auto"/>
              <w:ind w:firstLine="0"/>
              <w:rPr>
                <w:sz w:val="12"/>
                <w:szCs w:val="12"/>
              </w:rPr>
            </w:pPr>
            <w:r w:rsidRPr="004774AC">
              <w:rPr>
                <w:sz w:val="12"/>
                <w:szCs w:val="12"/>
              </w:rPr>
              <w:t>Gasto Federalizado</w:t>
            </w:r>
          </w:p>
        </w:tc>
        <w:tc>
          <w:tcPr>
            <w:tcW w:w="845" w:type="dxa"/>
            <w:tcBorders>
              <w:top w:val="nil"/>
              <w:left w:val="nil"/>
              <w:bottom w:val="nil"/>
              <w:right w:val="single" w:sz="4" w:space="0" w:color="auto"/>
            </w:tcBorders>
            <w:shd w:val="clear" w:color="000000" w:fill="FFFFFF"/>
            <w:vAlign w:val="center"/>
          </w:tcPr>
          <w:p w:rsidR="002472E7" w:rsidRPr="004774AC" w:rsidRDefault="002472E7" w:rsidP="002472E7">
            <w:pPr>
              <w:pStyle w:val="Texto"/>
              <w:spacing w:before="12" w:after="8" w:line="240" w:lineRule="auto"/>
              <w:ind w:firstLine="0"/>
              <w:rPr>
                <w:sz w:val="12"/>
                <w:szCs w:val="12"/>
              </w:rPr>
            </w:pPr>
          </w:p>
        </w:tc>
        <w:tc>
          <w:tcPr>
            <w:tcW w:w="995" w:type="dxa"/>
            <w:tcBorders>
              <w:top w:val="nil"/>
              <w:left w:val="nil"/>
              <w:bottom w:val="nil"/>
              <w:right w:val="single" w:sz="4" w:space="0" w:color="auto"/>
            </w:tcBorders>
            <w:shd w:val="clear" w:color="000000" w:fill="FFFFFF"/>
            <w:vAlign w:val="center"/>
          </w:tcPr>
          <w:p w:rsidR="002472E7" w:rsidRPr="004774AC" w:rsidRDefault="002472E7" w:rsidP="002472E7">
            <w:pPr>
              <w:pStyle w:val="Texto"/>
              <w:spacing w:before="12" w:after="8" w:line="240" w:lineRule="auto"/>
              <w:ind w:firstLine="0"/>
              <w:rPr>
                <w:sz w:val="12"/>
                <w:szCs w:val="12"/>
              </w:rPr>
            </w:pPr>
          </w:p>
        </w:tc>
        <w:tc>
          <w:tcPr>
            <w:tcW w:w="849" w:type="dxa"/>
            <w:tcBorders>
              <w:top w:val="nil"/>
              <w:left w:val="nil"/>
              <w:bottom w:val="nil"/>
              <w:right w:val="single" w:sz="4" w:space="0" w:color="auto"/>
            </w:tcBorders>
            <w:shd w:val="clear" w:color="000000" w:fill="FFFFFF"/>
            <w:vAlign w:val="center"/>
          </w:tcPr>
          <w:p w:rsidR="002472E7" w:rsidRPr="004774AC" w:rsidRDefault="002472E7" w:rsidP="002472E7">
            <w:pPr>
              <w:pStyle w:val="Texto"/>
              <w:spacing w:before="12" w:after="8" w:line="240" w:lineRule="auto"/>
              <w:ind w:firstLine="0"/>
              <w:rPr>
                <w:sz w:val="12"/>
                <w:szCs w:val="12"/>
              </w:rPr>
            </w:pPr>
          </w:p>
        </w:tc>
        <w:tc>
          <w:tcPr>
            <w:tcW w:w="810" w:type="dxa"/>
            <w:tcBorders>
              <w:top w:val="nil"/>
              <w:left w:val="nil"/>
              <w:bottom w:val="nil"/>
              <w:right w:val="single" w:sz="4" w:space="0" w:color="auto"/>
            </w:tcBorders>
            <w:shd w:val="clear" w:color="000000" w:fill="FFFFFF"/>
            <w:vAlign w:val="center"/>
          </w:tcPr>
          <w:p w:rsidR="002472E7" w:rsidRPr="004774AC" w:rsidRDefault="002472E7" w:rsidP="002472E7">
            <w:pPr>
              <w:pStyle w:val="Texto"/>
              <w:spacing w:before="12" w:after="8" w:line="240" w:lineRule="auto"/>
              <w:ind w:firstLine="0"/>
              <w:rPr>
                <w:sz w:val="12"/>
                <w:szCs w:val="12"/>
              </w:rPr>
            </w:pPr>
          </w:p>
        </w:tc>
        <w:tc>
          <w:tcPr>
            <w:tcW w:w="901" w:type="dxa"/>
            <w:tcBorders>
              <w:top w:val="nil"/>
              <w:left w:val="nil"/>
              <w:bottom w:val="nil"/>
              <w:right w:val="single" w:sz="4" w:space="0" w:color="auto"/>
            </w:tcBorders>
            <w:shd w:val="clear" w:color="000000" w:fill="FFFFFF"/>
            <w:vAlign w:val="center"/>
          </w:tcPr>
          <w:p w:rsidR="002472E7" w:rsidRPr="004774AC" w:rsidRDefault="002472E7" w:rsidP="002472E7">
            <w:pPr>
              <w:pStyle w:val="Texto"/>
              <w:spacing w:before="12" w:after="8" w:line="240" w:lineRule="auto"/>
              <w:ind w:firstLine="0"/>
              <w:rPr>
                <w:sz w:val="12"/>
                <w:szCs w:val="12"/>
              </w:rPr>
            </w:pPr>
          </w:p>
        </w:tc>
        <w:tc>
          <w:tcPr>
            <w:tcW w:w="987" w:type="dxa"/>
            <w:tcBorders>
              <w:top w:val="nil"/>
              <w:left w:val="nil"/>
              <w:bottom w:val="nil"/>
              <w:right w:val="single" w:sz="4" w:space="0" w:color="auto"/>
            </w:tcBorders>
            <w:shd w:val="clear" w:color="000000" w:fill="FFFFFF"/>
            <w:vAlign w:val="center"/>
          </w:tcPr>
          <w:p w:rsidR="002472E7" w:rsidRPr="004774AC" w:rsidRDefault="002472E7" w:rsidP="002472E7">
            <w:pPr>
              <w:pStyle w:val="Texto"/>
              <w:spacing w:before="12" w:after="8" w:line="240" w:lineRule="auto"/>
              <w:ind w:firstLine="0"/>
              <w:rPr>
                <w:sz w:val="12"/>
                <w:szCs w:val="12"/>
              </w:rPr>
            </w:pPr>
          </w:p>
        </w:tc>
      </w:tr>
      <w:tr w:rsidR="002472E7" w:rsidRPr="004774AC" w:rsidTr="002472E7">
        <w:trPr>
          <w:trHeight w:val="70"/>
        </w:trPr>
        <w:tc>
          <w:tcPr>
            <w:tcW w:w="3559" w:type="dxa"/>
            <w:gridSpan w:val="3"/>
            <w:tcBorders>
              <w:top w:val="nil"/>
              <w:left w:val="single" w:sz="4" w:space="0" w:color="auto"/>
              <w:bottom w:val="nil"/>
              <w:right w:val="single" w:sz="4" w:space="0" w:color="000000"/>
            </w:tcBorders>
            <w:shd w:val="clear" w:color="000000" w:fill="FFFFFF"/>
            <w:vAlign w:val="center"/>
          </w:tcPr>
          <w:p w:rsidR="002472E7" w:rsidRPr="004774AC" w:rsidRDefault="002472E7" w:rsidP="002472E7">
            <w:pPr>
              <w:pStyle w:val="Texto"/>
              <w:spacing w:before="12" w:after="8" w:line="240" w:lineRule="auto"/>
              <w:ind w:firstLine="0"/>
              <w:rPr>
                <w:sz w:val="12"/>
                <w:szCs w:val="12"/>
              </w:rPr>
            </w:pPr>
            <w:r w:rsidRPr="004774AC">
              <w:rPr>
                <w:sz w:val="12"/>
                <w:szCs w:val="12"/>
              </w:rPr>
              <w:t>Participaciones a entidades federativas y municipios</w:t>
            </w:r>
          </w:p>
        </w:tc>
        <w:tc>
          <w:tcPr>
            <w:tcW w:w="845" w:type="dxa"/>
            <w:tcBorders>
              <w:top w:val="nil"/>
              <w:left w:val="nil"/>
              <w:bottom w:val="nil"/>
              <w:right w:val="single" w:sz="4" w:space="0" w:color="auto"/>
            </w:tcBorders>
            <w:shd w:val="clear" w:color="000000" w:fill="FFFFFF"/>
            <w:vAlign w:val="center"/>
          </w:tcPr>
          <w:p w:rsidR="002472E7" w:rsidRPr="004774AC" w:rsidRDefault="002472E7" w:rsidP="002472E7">
            <w:pPr>
              <w:pStyle w:val="Texto"/>
              <w:spacing w:before="12" w:after="8" w:line="240" w:lineRule="auto"/>
              <w:ind w:firstLine="0"/>
              <w:rPr>
                <w:sz w:val="12"/>
                <w:szCs w:val="12"/>
              </w:rPr>
            </w:pPr>
          </w:p>
        </w:tc>
        <w:tc>
          <w:tcPr>
            <w:tcW w:w="995" w:type="dxa"/>
            <w:tcBorders>
              <w:top w:val="nil"/>
              <w:left w:val="nil"/>
              <w:bottom w:val="nil"/>
              <w:right w:val="single" w:sz="4" w:space="0" w:color="auto"/>
            </w:tcBorders>
            <w:shd w:val="clear" w:color="000000" w:fill="FFFFFF"/>
            <w:vAlign w:val="center"/>
          </w:tcPr>
          <w:p w:rsidR="002472E7" w:rsidRPr="004774AC" w:rsidRDefault="002472E7" w:rsidP="002472E7">
            <w:pPr>
              <w:pStyle w:val="Texto"/>
              <w:spacing w:before="12" w:after="8" w:line="240" w:lineRule="auto"/>
              <w:ind w:firstLine="0"/>
              <w:rPr>
                <w:sz w:val="12"/>
                <w:szCs w:val="12"/>
              </w:rPr>
            </w:pPr>
          </w:p>
        </w:tc>
        <w:tc>
          <w:tcPr>
            <w:tcW w:w="849" w:type="dxa"/>
            <w:tcBorders>
              <w:top w:val="nil"/>
              <w:left w:val="nil"/>
              <w:bottom w:val="nil"/>
              <w:right w:val="single" w:sz="4" w:space="0" w:color="auto"/>
            </w:tcBorders>
            <w:shd w:val="clear" w:color="000000" w:fill="FFFFFF"/>
            <w:vAlign w:val="center"/>
          </w:tcPr>
          <w:p w:rsidR="002472E7" w:rsidRPr="004774AC" w:rsidRDefault="002472E7" w:rsidP="002472E7">
            <w:pPr>
              <w:pStyle w:val="Texto"/>
              <w:spacing w:before="12" w:after="8" w:line="240" w:lineRule="auto"/>
              <w:ind w:firstLine="0"/>
              <w:rPr>
                <w:sz w:val="12"/>
                <w:szCs w:val="12"/>
              </w:rPr>
            </w:pPr>
          </w:p>
        </w:tc>
        <w:tc>
          <w:tcPr>
            <w:tcW w:w="810" w:type="dxa"/>
            <w:tcBorders>
              <w:top w:val="nil"/>
              <w:left w:val="nil"/>
              <w:bottom w:val="nil"/>
              <w:right w:val="single" w:sz="4" w:space="0" w:color="auto"/>
            </w:tcBorders>
            <w:shd w:val="clear" w:color="000000" w:fill="FFFFFF"/>
            <w:vAlign w:val="center"/>
          </w:tcPr>
          <w:p w:rsidR="002472E7" w:rsidRPr="004774AC" w:rsidRDefault="002472E7" w:rsidP="002472E7">
            <w:pPr>
              <w:pStyle w:val="Texto"/>
              <w:spacing w:before="12" w:after="8" w:line="240" w:lineRule="auto"/>
              <w:ind w:firstLine="0"/>
              <w:rPr>
                <w:sz w:val="12"/>
                <w:szCs w:val="12"/>
              </w:rPr>
            </w:pPr>
          </w:p>
        </w:tc>
        <w:tc>
          <w:tcPr>
            <w:tcW w:w="901" w:type="dxa"/>
            <w:tcBorders>
              <w:top w:val="nil"/>
              <w:left w:val="nil"/>
              <w:bottom w:val="nil"/>
              <w:right w:val="single" w:sz="4" w:space="0" w:color="auto"/>
            </w:tcBorders>
            <w:shd w:val="clear" w:color="000000" w:fill="FFFFFF"/>
            <w:vAlign w:val="center"/>
          </w:tcPr>
          <w:p w:rsidR="002472E7" w:rsidRPr="004774AC" w:rsidRDefault="002472E7" w:rsidP="002472E7">
            <w:pPr>
              <w:pStyle w:val="Texto"/>
              <w:spacing w:before="12" w:after="8" w:line="240" w:lineRule="auto"/>
              <w:ind w:firstLine="0"/>
              <w:rPr>
                <w:sz w:val="12"/>
                <w:szCs w:val="12"/>
              </w:rPr>
            </w:pPr>
          </w:p>
        </w:tc>
        <w:tc>
          <w:tcPr>
            <w:tcW w:w="987" w:type="dxa"/>
            <w:tcBorders>
              <w:top w:val="nil"/>
              <w:left w:val="nil"/>
              <w:bottom w:val="nil"/>
              <w:right w:val="single" w:sz="4" w:space="0" w:color="auto"/>
            </w:tcBorders>
            <w:shd w:val="clear" w:color="000000" w:fill="FFFFFF"/>
            <w:vAlign w:val="center"/>
          </w:tcPr>
          <w:p w:rsidR="002472E7" w:rsidRPr="004774AC" w:rsidRDefault="002472E7" w:rsidP="002472E7">
            <w:pPr>
              <w:pStyle w:val="Texto"/>
              <w:spacing w:before="12" w:after="8" w:line="240" w:lineRule="auto"/>
              <w:ind w:firstLine="0"/>
              <w:rPr>
                <w:sz w:val="12"/>
                <w:szCs w:val="12"/>
              </w:rPr>
            </w:pPr>
          </w:p>
        </w:tc>
      </w:tr>
      <w:tr w:rsidR="002472E7" w:rsidRPr="004774AC" w:rsidTr="002472E7">
        <w:trPr>
          <w:trHeight w:val="70"/>
        </w:trPr>
        <w:tc>
          <w:tcPr>
            <w:tcW w:w="3559" w:type="dxa"/>
            <w:gridSpan w:val="3"/>
            <w:tcBorders>
              <w:top w:val="nil"/>
              <w:left w:val="single" w:sz="4" w:space="0" w:color="auto"/>
              <w:bottom w:val="nil"/>
              <w:right w:val="single" w:sz="4" w:space="0" w:color="000000"/>
            </w:tcBorders>
            <w:shd w:val="clear" w:color="000000" w:fill="FFFFFF"/>
            <w:vAlign w:val="center"/>
          </w:tcPr>
          <w:p w:rsidR="002472E7" w:rsidRPr="004774AC" w:rsidRDefault="002472E7" w:rsidP="002472E7">
            <w:pPr>
              <w:pStyle w:val="Texto"/>
              <w:spacing w:before="12" w:after="8" w:line="240" w:lineRule="auto"/>
              <w:ind w:firstLine="0"/>
              <w:rPr>
                <w:sz w:val="12"/>
                <w:szCs w:val="12"/>
              </w:rPr>
            </w:pPr>
            <w:r w:rsidRPr="004774AC">
              <w:rPr>
                <w:sz w:val="12"/>
                <w:szCs w:val="12"/>
              </w:rPr>
              <w:t>Costo financiero, deuda o apoyos a deudores y ahorradores de la banca</w:t>
            </w:r>
          </w:p>
        </w:tc>
        <w:tc>
          <w:tcPr>
            <w:tcW w:w="845" w:type="dxa"/>
            <w:tcBorders>
              <w:top w:val="nil"/>
              <w:left w:val="nil"/>
              <w:bottom w:val="nil"/>
              <w:right w:val="single" w:sz="4" w:space="0" w:color="auto"/>
            </w:tcBorders>
            <w:shd w:val="clear" w:color="000000" w:fill="FFFFFF"/>
            <w:vAlign w:val="center"/>
          </w:tcPr>
          <w:p w:rsidR="002472E7" w:rsidRPr="004774AC" w:rsidRDefault="002472E7" w:rsidP="002472E7">
            <w:pPr>
              <w:pStyle w:val="Texto"/>
              <w:spacing w:before="12" w:after="8" w:line="240" w:lineRule="auto"/>
              <w:ind w:firstLine="0"/>
              <w:rPr>
                <w:sz w:val="12"/>
                <w:szCs w:val="12"/>
              </w:rPr>
            </w:pPr>
          </w:p>
        </w:tc>
        <w:tc>
          <w:tcPr>
            <w:tcW w:w="995" w:type="dxa"/>
            <w:tcBorders>
              <w:top w:val="nil"/>
              <w:left w:val="nil"/>
              <w:bottom w:val="nil"/>
              <w:right w:val="single" w:sz="4" w:space="0" w:color="auto"/>
            </w:tcBorders>
            <w:shd w:val="clear" w:color="000000" w:fill="FFFFFF"/>
            <w:vAlign w:val="center"/>
          </w:tcPr>
          <w:p w:rsidR="002472E7" w:rsidRPr="004774AC" w:rsidRDefault="002472E7" w:rsidP="002472E7">
            <w:pPr>
              <w:pStyle w:val="Texto"/>
              <w:spacing w:before="12" w:after="8" w:line="240" w:lineRule="auto"/>
              <w:ind w:firstLine="0"/>
              <w:rPr>
                <w:sz w:val="12"/>
                <w:szCs w:val="12"/>
              </w:rPr>
            </w:pPr>
          </w:p>
        </w:tc>
        <w:tc>
          <w:tcPr>
            <w:tcW w:w="849" w:type="dxa"/>
            <w:tcBorders>
              <w:top w:val="nil"/>
              <w:left w:val="nil"/>
              <w:bottom w:val="nil"/>
              <w:right w:val="single" w:sz="4" w:space="0" w:color="auto"/>
            </w:tcBorders>
            <w:shd w:val="clear" w:color="000000" w:fill="FFFFFF"/>
            <w:vAlign w:val="center"/>
          </w:tcPr>
          <w:p w:rsidR="002472E7" w:rsidRPr="004774AC" w:rsidRDefault="002472E7" w:rsidP="002472E7">
            <w:pPr>
              <w:pStyle w:val="Texto"/>
              <w:spacing w:before="12" w:after="8" w:line="240" w:lineRule="auto"/>
              <w:ind w:firstLine="0"/>
              <w:rPr>
                <w:sz w:val="12"/>
                <w:szCs w:val="12"/>
              </w:rPr>
            </w:pPr>
          </w:p>
        </w:tc>
        <w:tc>
          <w:tcPr>
            <w:tcW w:w="810" w:type="dxa"/>
            <w:tcBorders>
              <w:top w:val="nil"/>
              <w:left w:val="nil"/>
              <w:bottom w:val="nil"/>
              <w:right w:val="single" w:sz="4" w:space="0" w:color="auto"/>
            </w:tcBorders>
            <w:shd w:val="clear" w:color="000000" w:fill="FFFFFF"/>
            <w:vAlign w:val="center"/>
          </w:tcPr>
          <w:p w:rsidR="002472E7" w:rsidRPr="004774AC" w:rsidRDefault="002472E7" w:rsidP="002472E7">
            <w:pPr>
              <w:pStyle w:val="Texto"/>
              <w:spacing w:before="12" w:after="8" w:line="240" w:lineRule="auto"/>
              <w:ind w:firstLine="0"/>
              <w:rPr>
                <w:sz w:val="12"/>
                <w:szCs w:val="12"/>
              </w:rPr>
            </w:pPr>
          </w:p>
        </w:tc>
        <w:tc>
          <w:tcPr>
            <w:tcW w:w="901" w:type="dxa"/>
            <w:tcBorders>
              <w:top w:val="nil"/>
              <w:left w:val="nil"/>
              <w:bottom w:val="nil"/>
              <w:right w:val="single" w:sz="4" w:space="0" w:color="auto"/>
            </w:tcBorders>
            <w:shd w:val="clear" w:color="000000" w:fill="FFFFFF"/>
            <w:vAlign w:val="center"/>
          </w:tcPr>
          <w:p w:rsidR="002472E7" w:rsidRPr="004774AC" w:rsidRDefault="002472E7" w:rsidP="002472E7">
            <w:pPr>
              <w:pStyle w:val="Texto"/>
              <w:spacing w:before="12" w:after="8" w:line="240" w:lineRule="auto"/>
              <w:ind w:firstLine="0"/>
              <w:rPr>
                <w:sz w:val="12"/>
                <w:szCs w:val="12"/>
              </w:rPr>
            </w:pPr>
          </w:p>
        </w:tc>
        <w:tc>
          <w:tcPr>
            <w:tcW w:w="987" w:type="dxa"/>
            <w:tcBorders>
              <w:top w:val="nil"/>
              <w:left w:val="nil"/>
              <w:bottom w:val="nil"/>
              <w:right w:val="single" w:sz="4" w:space="0" w:color="auto"/>
            </w:tcBorders>
            <w:shd w:val="clear" w:color="000000" w:fill="FFFFFF"/>
            <w:vAlign w:val="center"/>
          </w:tcPr>
          <w:p w:rsidR="002472E7" w:rsidRPr="004774AC" w:rsidRDefault="002472E7" w:rsidP="002472E7">
            <w:pPr>
              <w:pStyle w:val="Texto"/>
              <w:spacing w:before="12" w:after="8" w:line="240" w:lineRule="auto"/>
              <w:ind w:firstLine="0"/>
              <w:rPr>
                <w:sz w:val="12"/>
                <w:szCs w:val="12"/>
              </w:rPr>
            </w:pPr>
          </w:p>
        </w:tc>
      </w:tr>
      <w:tr w:rsidR="002472E7" w:rsidRPr="004774AC" w:rsidTr="002472E7">
        <w:trPr>
          <w:trHeight w:val="70"/>
        </w:trPr>
        <w:tc>
          <w:tcPr>
            <w:tcW w:w="3559" w:type="dxa"/>
            <w:gridSpan w:val="3"/>
            <w:tcBorders>
              <w:top w:val="nil"/>
              <w:left w:val="single" w:sz="4" w:space="0" w:color="auto"/>
              <w:bottom w:val="nil"/>
              <w:right w:val="single" w:sz="4" w:space="0" w:color="000000"/>
            </w:tcBorders>
            <w:shd w:val="clear" w:color="000000" w:fill="FFFFFF"/>
            <w:vAlign w:val="center"/>
          </w:tcPr>
          <w:p w:rsidR="002472E7" w:rsidRPr="004774AC" w:rsidRDefault="002472E7" w:rsidP="002472E7">
            <w:pPr>
              <w:pStyle w:val="Texto"/>
              <w:spacing w:before="12" w:after="8" w:line="240" w:lineRule="auto"/>
              <w:ind w:firstLine="0"/>
              <w:rPr>
                <w:sz w:val="12"/>
                <w:szCs w:val="12"/>
              </w:rPr>
            </w:pPr>
            <w:r w:rsidRPr="004774AC">
              <w:rPr>
                <w:sz w:val="12"/>
                <w:szCs w:val="12"/>
              </w:rPr>
              <w:t>Adeudos de ejercicios fiscales anteriores</w:t>
            </w:r>
          </w:p>
        </w:tc>
        <w:tc>
          <w:tcPr>
            <w:tcW w:w="845" w:type="dxa"/>
            <w:tcBorders>
              <w:top w:val="nil"/>
              <w:left w:val="nil"/>
              <w:bottom w:val="nil"/>
              <w:right w:val="single" w:sz="4" w:space="0" w:color="auto"/>
            </w:tcBorders>
            <w:shd w:val="clear" w:color="000000" w:fill="FFFFFF"/>
            <w:vAlign w:val="center"/>
          </w:tcPr>
          <w:p w:rsidR="002472E7" w:rsidRPr="004774AC" w:rsidRDefault="002472E7" w:rsidP="002472E7">
            <w:pPr>
              <w:pStyle w:val="Texto"/>
              <w:spacing w:before="12" w:after="8" w:line="240" w:lineRule="auto"/>
              <w:ind w:firstLine="0"/>
              <w:rPr>
                <w:sz w:val="12"/>
                <w:szCs w:val="12"/>
              </w:rPr>
            </w:pPr>
          </w:p>
        </w:tc>
        <w:tc>
          <w:tcPr>
            <w:tcW w:w="995" w:type="dxa"/>
            <w:tcBorders>
              <w:top w:val="nil"/>
              <w:left w:val="nil"/>
              <w:bottom w:val="nil"/>
              <w:right w:val="single" w:sz="4" w:space="0" w:color="auto"/>
            </w:tcBorders>
            <w:shd w:val="clear" w:color="000000" w:fill="FFFFFF"/>
            <w:vAlign w:val="center"/>
          </w:tcPr>
          <w:p w:rsidR="002472E7" w:rsidRPr="004774AC" w:rsidRDefault="002472E7" w:rsidP="002472E7">
            <w:pPr>
              <w:pStyle w:val="Texto"/>
              <w:spacing w:before="12" w:after="8" w:line="240" w:lineRule="auto"/>
              <w:ind w:firstLine="0"/>
              <w:rPr>
                <w:sz w:val="12"/>
                <w:szCs w:val="12"/>
              </w:rPr>
            </w:pPr>
          </w:p>
        </w:tc>
        <w:tc>
          <w:tcPr>
            <w:tcW w:w="849" w:type="dxa"/>
            <w:tcBorders>
              <w:top w:val="nil"/>
              <w:left w:val="nil"/>
              <w:bottom w:val="nil"/>
              <w:right w:val="single" w:sz="4" w:space="0" w:color="auto"/>
            </w:tcBorders>
            <w:shd w:val="clear" w:color="000000" w:fill="FFFFFF"/>
            <w:vAlign w:val="center"/>
          </w:tcPr>
          <w:p w:rsidR="002472E7" w:rsidRPr="004774AC" w:rsidRDefault="002472E7" w:rsidP="002472E7">
            <w:pPr>
              <w:pStyle w:val="Texto"/>
              <w:spacing w:before="12" w:after="8" w:line="240" w:lineRule="auto"/>
              <w:ind w:firstLine="0"/>
              <w:rPr>
                <w:sz w:val="12"/>
                <w:szCs w:val="12"/>
              </w:rPr>
            </w:pPr>
          </w:p>
        </w:tc>
        <w:tc>
          <w:tcPr>
            <w:tcW w:w="810" w:type="dxa"/>
            <w:tcBorders>
              <w:top w:val="nil"/>
              <w:left w:val="nil"/>
              <w:bottom w:val="nil"/>
              <w:right w:val="single" w:sz="4" w:space="0" w:color="auto"/>
            </w:tcBorders>
            <w:shd w:val="clear" w:color="000000" w:fill="FFFFFF"/>
            <w:vAlign w:val="center"/>
          </w:tcPr>
          <w:p w:rsidR="002472E7" w:rsidRPr="004774AC" w:rsidRDefault="002472E7" w:rsidP="002472E7">
            <w:pPr>
              <w:pStyle w:val="Texto"/>
              <w:spacing w:before="12" w:after="8" w:line="240" w:lineRule="auto"/>
              <w:ind w:firstLine="0"/>
              <w:rPr>
                <w:sz w:val="12"/>
                <w:szCs w:val="12"/>
              </w:rPr>
            </w:pPr>
          </w:p>
        </w:tc>
        <w:tc>
          <w:tcPr>
            <w:tcW w:w="901" w:type="dxa"/>
            <w:tcBorders>
              <w:top w:val="nil"/>
              <w:left w:val="nil"/>
              <w:bottom w:val="nil"/>
              <w:right w:val="single" w:sz="4" w:space="0" w:color="auto"/>
            </w:tcBorders>
            <w:shd w:val="clear" w:color="000000" w:fill="FFFFFF"/>
            <w:vAlign w:val="center"/>
          </w:tcPr>
          <w:p w:rsidR="002472E7" w:rsidRPr="004774AC" w:rsidRDefault="002472E7" w:rsidP="002472E7">
            <w:pPr>
              <w:pStyle w:val="Texto"/>
              <w:spacing w:before="12" w:after="8" w:line="240" w:lineRule="auto"/>
              <w:ind w:firstLine="0"/>
              <w:rPr>
                <w:sz w:val="12"/>
                <w:szCs w:val="12"/>
              </w:rPr>
            </w:pPr>
          </w:p>
        </w:tc>
        <w:tc>
          <w:tcPr>
            <w:tcW w:w="987" w:type="dxa"/>
            <w:tcBorders>
              <w:top w:val="nil"/>
              <w:left w:val="nil"/>
              <w:bottom w:val="nil"/>
              <w:right w:val="single" w:sz="4" w:space="0" w:color="auto"/>
            </w:tcBorders>
            <w:shd w:val="clear" w:color="000000" w:fill="FFFFFF"/>
            <w:vAlign w:val="center"/>
          </w:tcPr>
          <w:p w:rsidR="002472E7" w:rsidRPr="004774AC" w:rsidRDefault="002472E7" w:rsidP="002472E7">
            <w:pPr>
              <w:pStyle w:val="Texto"/>
              <w:spacing w:before="12" w:after="8" w:line="240" w:lineRule="auto"/>
              <w:ind w:firstLine="0"/>
              <w:rPr>
                <w:sz w:val="12"/>
                <w:szCs w:val="12"/>
              </w:rPr>
            </w:pPr>
          </w:p>
        </w:tc>
      </w:tr>
      <w:tr w:rsidR="002472E7" w:rsidRPr="004774AC" w:rsidTr="002472E7">
        <w:trPr>
          <w:trHeight w:val="70"/>
        </w:trPr>
        <w:tc>
          <w:tcPr>
            <w:tcW w:w="174" w:type="dxa"/>
            <w:tcBorders>
              <w:top w:val="nil"/>
              <w:left w:val="single" w:sz="4" w:space="0" w:color="auto"/>
              <w:bottom w:val="single" w:sz="4" w:space="0" w:color="auto"/>
              <w:right w:val="nil"/>
            </w:tcBorders>
            <w:shd w:val="clear" w:color="000000" w:fill="FFFFFF"/>
            <w:vAlign w:val="center"/>
          </w:tcPr>
          <w:p w:rsidR="002472E7" w:rsidRPr="004774AC" w:rsidRDefault="002472E7" w:rsidP="002472E7">
            <w:pPr>
              <w:pStyle w:val="Texto"/>
              <w:spacing w:before="12" w:after="8" w:line="240" w:lineRule="auto"/>
              <w:ind w:firstLine="0"/>
              <w:rPr>
                <w:sz w:val="12"/>
                <w:szCs w:val="12"/>
              </w:rPr>
            </w:pPr>
          </w:p>
        </w:tc>
        <w:tc>
          <w:tcPr>
            <w:tcW w:w="182" w:type="dxa"/>
            <w:tcBorders>
              <w:top w:val="nil"/>
              <w:left w:val="nil"/>
              <w:bottom w:val="single" w:sz="4" w:space="0" w:color="auto"/>
              <w:right w:val="nil"/>
            </w:tcBorders>
            <w:shd w:val="clear" w:color="000000" w:fill="FFFFFF"/>
            <w:vAlign w:val="center"/>
          </w:tcPr>
          <w:p w:rsidR="002472E7" w:rsidRPr="004774AC" w:rsidRDefault="002472E7" w:rsidP="002472E7">
            <w:pPr>
              <w:pStyle w:val="Texto"/>
              <w:spacing w:before="12" w:after="8" w:line="240" w:lineRule="auto"/>
              <w:ind w:firstLine="0"/>
              <w:rPr>
                <w:sz w:val="12"/>
                <w:szCs w:val="12"/>
              </w:rPr>
            </w:pPr>
          </w:p>
        </w:tc>
        <w:tc>
          <w:tcPr>
            <w:tcW w:w="3203" w:type="dxa"/>
            <w:tcBorders>
              <w:top w:val="nil"/>
              <w:left w:val="nil"/>
              <w:bottom w:val="single" w:sz="4" w:space="0" w:color="auto"/>
              <w:right w:val="single" w:sz="4" w:space="0" w:color="auto"/>
            </w:tcBorders>
            <w:shd w:val="clear" w:color="000000" w:fill="FFFFFF"/>
            <w:vAlign w:val="center"/>
          </w:tcPr>
          <w:p w:rsidR="002472E7" w:rsidRPr="004774AC" w:rsidRDefault="002472E7" w:rsidP="002472E7">
            <w:pPr>
              <w:pStyle w:val="Texto"/>
              <w:spacing w:before="12" w:after="8" w:line="240" w:lineRule="auto"/>
              <w:ind w:firstLine="0"/>
              <w:rPr>
                <w:sz w:val="12"/>
                <w:szCs w:val="12"/>
              </w:rPr>
            </w:pPr>
          </w:p>
        </w:tc>
        <w:tc>
          <w:tcPr>
            <w:tcW w:w="845" w:type="dxa"/>
            <w:tcBorders>
              <w:top w:val="nil"/>
              <w:left w:val="nil"/>
              <w:bottom w:val="single" w:sz="4" w:space="0" w:color="auto"/>
              <w:right w:val="single" w:sz="4" w:space="0" w:color="auto"/>
            </w:tcBorders>
            <w:shd w:val="clear" w:color="000000" w:fill="FFFFFF"/>
            <w:vAlign w:val="center"/>
          </w:tcPr>
          <w:p w:rsidR="002472E7" w:rsidRPr="004774AC" w:rsidRDefault="002472E7" w:rsidP="002472E7">
            <w:pPr>
              <w:pStyle w:val="Texto"/>
              <w:spacing w:before="12" w:after="8" w:line="240" w:lineRule="auto"/>
              <w:ind w:firstLine="0"/>
              <w:rPr>
                <w:sz w:val="12"/>
                <w:szCs w:val="12"/>
              </w:rPr>
            </w:pPr>
          </w:p>
        </w:tc>
        <w:tc>
          <w:tcPr>
            <w:tcW w:w="995" w:type="dxa"/>
            <w:tcBorders>
              <w:top w:val="nil"/>
              <w:left w:val="nil"/>
              <w:bottom w:val="single" w:sz="4" w:space="0" w:color="auto"/>
              <w:right w:val="single" w:sz="4" w:space="0" w:color="auto"/>
            </w:tcBorders>
            <w:shd w:val="clear" w:color="000000" w:fill="FFFFFF"/>
            <w:vAlign w:val="center"/>
          </w:tcPr>
          <w:p w:rsidR="002472E7" w:rsidRPr="004774AC" w:rsidRDefault="002472E7" w:rsidP="002472E7">
            <w:pPr>
              <w:pStyle w:val="Texto"/>
              <w:spacing w:before="12" w:after="8" w:line="240" w:lineRule="auto"/>
              <w:ind w:firstLine="0"/>
              <w:rPr>
                <w:sz w:val="12"/>
                <w:szCs w:val="12"/>
              </w:rPr>
            </w:pPr>
          </w:p>
        </w:tc>
        <w:tc>
          <w:tcPr>
            <w:tcW w:w="849" w:type="dxa"/>
            <w:tcBorders>
              <w:top w:val="nil"/>
              <w:left w:val="nil"/>
              <w:bottom w:val="single" w:sz="4" w:space="0" w:color="auto"/>
              <w:right w:val="single" w:sz="4" w:space="0" w:color="auto"/>
            </w:tcBorders>
            <w:shd w:val="clear" w:color="000000" w:fill="FFFFFF"/>
            <w:vAlign w:val="center"/>
          </w:tcPr>
          <w:p w:rsidR="002472E7" w:rsidRPr="004774AC" w:rsidRDefault="002472E7" w:rsidP="002472E7">
            <w:pPr>
              <w:pStyle w:val="Texto"/>
              <w:spacing w:before="12" w:after="8" w:line="240" w:lineRule="auto"/>
              <w:ind w:firstLine="0"/>
              <w:rPr>
                <w:sz w:val="12"/>
                <w:szCs w:val="12"/>
              </w:rPr>
            </w:pPr>
          </w:p>
        </w:tc>
        <w:tc>
          <w:tcPr>
            <w:tcW w:w="810" w:type="dxa"/>
            <w:tcBorders>
              <w:top w:val="nil"/>
              <w:left w:val="nil"/>
              <w:bottom w:val="single" w:sz="4" w:space="0" w:color="auto"/>
              <w:right w:val="single" w:sz="4" w:space="0" w:color="auto"/>
            </w:tcBorders>
            <w:shd w:val="clear" w:color="000000" w:fill="FFFFFF"/>
            <w:vAlign w:val="center"/>
          </w:tcPr>
          <w:p w:rsidR="002472E7" w:rsidRPr="004774AC" w:rsidRDefault="002472E7" w:rsidP="002472E7">
            <w:pPr>
              <w:pStyle w:val="Texto"/>
              <w:spacing w:before="12" w:after="8" w:line="240" w:lineRule="auto"/>
              <w:ind w:firstLine="0"/>
              <w:rPr>
                <w:sz w:val="12"/>
                <w:szCs w:val="12"/>
              </w:rPr>
            </w:pPr>
          </w:p>
        </w:tc>
        <w:tc>
          <w:tcPr>
            <w:tcW w:w="901" w:type="dxa"/>
            <w:tcBorders>
              <w:top w:val="nil"/>
              <w:left w:val="nil"/>
              <w:bottom w:val="single" w:sz="4" w:space="0" w:color="auto"/>
              <w:right w:val="single" w:sz="4" w:space="0" w:color="auto"/>
            </w:tcBorders>
            <w:shd w:val="clear" w:color="000000" w:fill="FFFFFF"/>
            <w:vAlign w:val="center"/>
          </w:tcPr>
          <w:p w:rsidR="002472E7" w:rsidRPr="004774AC" w:rsidRDefault="002472E7" w:rsidP="002472E7">
            <w:pPr>
              <w:pStyle w:val="Texto"/>
              <w:spacing w:before="12" w:after="8" w:line="240" w:lineRule="auto"/>
              <w:ind w:firstLine="0"/>
              <w:rPr>
                <w:sz w:val="12"/>
                <w:szCs w:val="12"/>
              </w:rPr>
            </w:pPr>
          </w:p>
        </w:tc>
        <w:tc>
          <w:tcPr>
            <w:tcW w:w="987" w:type="dxa"/>
            <w:tcBorders>
              <w:top w:val="nil"/>
              <w:left w:val="nil"/>
              <w:bottom w:val="single" w:sz="4" w:space="0" w:color="auto"/>
              <w:right w:val="single" w:sz="4" w:space="0" w:color="auto"/>
            </w:tcBorders>
            <w:shd w:val="clear" w:color="000000" w:fill="FFFFFF"/>
            <w:vAlign w:val="center"/>
          </w:tcPr>
          <w:p w:rsidR="002472E7" w:rsidRPr="004774AC" w:rsidRDefault="002472E7" w:rsidP="002472E7">
            <w:pPr>
              <w:pStyle w:val="Texto"/>
              <w:spacing w:before="12" w:after="8" w:line="240" w:lineRule="auto"/>
              <w:ind w:firstLine="0"/>
              <w:rPr>
                <w:sz w:val="12"/>
                <w:szCs w:val="12"/>
              </w:rPr>
            </w:pPr>
          </w:p>
        </w:tc>
      </w:tr>
      <w:tr w:rsidR="002472E7" w:rsidRPr="004774AC" w:rsidTr="002472E7">
        <w:trPr>
          <w:trHeight w:val="300"/>
        </w:trPr>
        <w:tc>
          <w:tcPr>
            <w:tcW w:w="174" w:type="dxa"/>
            <w:tcBorders>
              <w:top w:val="nil"/>
              <w:left w:val="single" w:sz="4" w:space="0" w:color="auto"/>
              <w:bottom w:val="single" w:sz="4" w:space="0" w:color="auto"/>
              <w:right w:val="nil"/>
            </w:tcBorders>
            <w:shd w:val="clear" w:color="000000" w:fill="FFFFFF"/>
            <w:vAlign w:val="center"/>
          </w:tcPr>
          <w:p w:rsidR="002472E7" w:rsidRPr="004774AC" w:rsidRDefault="002472E7" w:rsidP="002472E7">
            <w:pPr>
              <w:pStyle w:val="Texto"/>
              <w:spacing w:before="12" w:after="8" w:line="240" w:lineRule="auto"/>
              <w:ind w:firstLine="0"/>
              <w:rPr>
                <w:b/>
                <w:bCs/>
                <w:sz w:val="12"/>
                <w:szCs w:val="12"/>
              </w:rPr>
            </w:pPr>
          </w:p>
        </w:tc>
        <w:tc>
          <w:tcPr>
            <w:tcW w:w="3385" w:type="dxa"/>
            <w:gridSpan w:val="2"/>
            <w:tcBorders>
              <w:top w:val="single" w:sz="4" w:space="0" w:color="auto"/>
              <w:left w:val="nil"/>
              <w:bottom w:val="single" w:sz="4" w:space="0" w:color="auto"/>
              <w:right w:val="single" w:sz="4" w:space="0" w:color="000000"/>
            </w:tcBorders>
            <w:shd w:val="clear" w:color="000000" w:fill="FFFFFF"/>
            <w:vAlign w:val="center"/>
          </w:tcPr>
          <w:p w:rsidR="002472E7" w:rsidRPr="004774AC" w:rsidRDefault="002472E7" w:rsidP="002472E7">
            <w:pPr>
              <w:pStyle w:val="Texto"/>
              <w:spacing w:before="12" w:after="8" w:line="240" w:lineRule="auto"/>
              <w:ind w:firstLine="0"/>
              <w:rPr>
                <w:b/>
                <w:bCs/>
                <w:sz w:val="12"/>
                <w:szCs w:val="12"/>
              </w:rPr>
            </w:pPr>
            <w:r w:rsidRPr="004774AC">
              <w:rPr>
                <w:b/>
                <w:bCs/>
                <w:sz w:val="12"/>
                <w:szCs w:val="12"/>
              </w:rPr>
              <w:t>Total del Gasto</w:t>
            </w:r>
          </w:p>
        </w:tc>
        <w:tc>
          <w:tcPr>
            <w:tcW w:w="845" w:type="dxa"/>
            <w:tcBorders>
              <w:top w:val="nil"/>
              <w:left w:val="nil"/>
              <w:bottom w:val="single" w:sz="4" w:space="0" w:color="auto"/>
              <w:right w:val="single" w:sz="4" w:space="0" w:color="auto"/>
            </w:tcBorders>
            <w:shd w:val="clear" w:color="000000" w:fill="FFFFFF"/>
            <w:vAlign w:val="center"/>
          </w:tcPr>
          <w:p w:rsidR="002472E7" w:rsidRPr="004774AC" w:rsidRDefault="002472E7" w:rsidP="002472E7">
            <w:pPr>
              <w:pStyle w:val="Texto"/>
              <w:spacing w:before="12" w:after="8" w:line="240" w:lineRule="auto"/>
              <w:ind w:firstLine="0"/>
              <w:rPr>
                <w:b/>
                <w:bCs/>
                <w:sz w:val="12"/>
                <w:szCs w:val="12"/>
              </w:rPr>
            </w:pPr>
          </w:p>
        </w:tc>
        <w:tc>
          <w:tcPr>
            <w:tcW w:w="995" w:type="dxa"/>
            <w:tcBorders>
              <w:top w:val="nil"/>
              <w:left w:val="nil"/>
              <w:bottom w:val="single" w:sz="4" w:space="0" w:color="auto"/>
              <w:right w:val="single" w:sz="4" w:space="0" w:color="auto"/>
            </w:tcBorders>
            <w:shd w:val="clear" w:color="000000" w:fill="FFFFFF"/>
            <w:vAlign w:val="center"/>
          </w:tcPr>
          <w:p w:rsidR="002472E7" w:rsidRPr="004774AC" w:rsidRDefault="002472E7" w:rsidP="002472E7">
            <w:pPr>
              <w:pStyle w:val="Texto"/>
              <w:spacing w:before="12" w:after="8" w:line="240" w:lineRule="auto"/>
              <w:ind w:firstLine="0"/>
              <w:rPr>
                <w:b/>
                <w:bCs/>
                <w:sz w:val="12"/>
                <w:szCs w:val="12"/>
              </w:rPr>
            </w:pPr>
          </w:p>
        </w:tc>
        <w:tc>
          <w:tcPr>
            <w:tcW w:w="849" w:type="dxa"/>
            <w:tcBorders>
              <w:top w:val="nil"/>
              <w:left w:val="nil"/>
              <w:bottom w:val="single" w:sz="4" w:space="0" w:color="auto"/>
              <w:right w:val="single" w:sz="4" w:space="0" w:color="auto"/>
            </w:tcBorders>
            <w:shd w:val="clear" w:color="000000" w:fill="FFFFFF"/>
            <w:vAlign w:val="center"/>
          </w:tcPr>
          <w:p w:rsidR="002472E7" w:rsidRPr="004774AC" w:rsidRDefault="002472E7" w:rsidP="002472E7">
            <w:pPr>
              <w:pStyle w:val="Texto"/>
              <w:spacing w:before="12" w:after="8" w:line="240" w:lineRule="auto"/>
              <w:ind w:firstLine="0"/>
              <w:rPr>
                <w:b/>
                <w:bCs/>
                <w:sz w:val="12"/>
                <w:szCs w:val="12"/>
              </w:rPr>
            </w:pPr>
          </w:p>
        </w:tc>
        <w:tc>
          <w:tcPr>
            <w:tcW w:w="810" w:type="dxa"/>
            <w:tcBorders>
              <w:top w:val="nil"/>
              <w:left w:val="nil"/>
              <w:bottom w:val="single" w:sz="4" w:space="0" w:color="auto"/>
              <w:right w:val="single" w:sz="4" w:space="0" w:color="auto"/>
            </w:tcBorders>
            <w:shd w:val="clear" w:color="000000" w:fill="FFFFFF"/>
            <w:vAlign w:val="center"/>
          </w:tcPr>
          <w:p w:rsidR="002472E7" w:rsidRPr="004774AC" w:rsidRDefault="002472E7" w:rsidP="002472E7">
            <w:pPr>
              <w:pStyle w:val="Texto"/>
              <w:spacing w:before="12" w:after="8" w:line="240" w:lineRule="auto"/>
              <w:ind w:firstLine="0"/>
              <w:rPr>
                <w:b/>
                <w:bCs/>
                <w:sz w:val="12"/>
                <w:szCs w:val="12"/>
              </w:rPr>
            </w:pPr>
          </w:p>
        </w:tc>
        <w:tc>
          <w:tcPr>
            <w:tcW w:w="901" w:type="dxa"/>
            <w:tcBorders>
              <w:top w:val="nil"/>
              <w:left w:val="nil"/>
              <w:bottom w:val="single" w:sz="4" w:space="0" w:color="auto"/>
              <w:right w:val="single" w:sz="4" w:space="0" w:color="auto"/>
            </w:tcBorders>
            <w:shd w:val="clear" w:color="000000" w:fill="FFFFFF"/>
            <w:vAlign w:val="center"/>
          </w:tcPr>
          <w:p w:rsidR="002472E7" w:rsidRPr="004774AC" w:rsidRDefault="002472E7" w:rsidP="002472E7">
            <w:pPr>
              <w:pStyle w:val="Texto"/>
              <w:spacing w:before="12" w:after="8" w:line="240" w:lineRule="auto"/>
              <w:ind w:firstLine="0"/>
              <w:rPr>
                <w:b/>
                <w:bCs/>
                <w:sz w:val="12"/>
                <w:szCs w:val="12"/>
              </w:rPr>
            </w:pPr>
          </w:p>
        </w:tc>
        <w:tc>
          <w:tcPr>
            <w:tcW w:w="987" w:type="dxa"/>
            <w:tcBorders>
              <w:top w:val="nil"/>
              <w:left w:val="nil"/>
              <w:bottom w:val="single" w:sz="4" w:space="0" w:color="auto"/>
              <w:right w:val="single" w:sz="4" w:space="0" w:color="auto"/>
            </w:tcBorders>
            <w:shd w:val="clear" w:color="000000" w:fill="FFFFFF"/>
            <w:vAlign w:val="center"/>
          </w:tcPr>
          <w:p w:rsidR="002472E7" w:rsidRPr="004774AC" w:rsidRDefault="002472E7" w:rsidP="002472E7">
            <w:pPr>
              <w:pStyle w:val="Texto"/>
              <w:spacing w:before="12" w:after="8" w:line="240" w:lineRule="auto"/>
              <w:ind w:firstLine="0"/>
              <w:rPr>
                <w:b/>
                <w:bCs/>
                <w:sz w:val="12"/>
                <w:szCs w:val="12"/>
              </w:rPr>
            </w:pPr>
          </w:p>
        </w:tc>
      </w:tr>
    </w:tbl>
    <w:p w:rsidR="00342DAD" w:rsidRPr="004774AC" w:rsidRDefault="00342DAD" w:rsidP="00520AA1">
      <w:pPr>
        <w:pStyle w:val="Texto"/>
        <w:spacing w:after="0" w:line="240" w:lineRule="auto"/>
        <w:jc w:val="center"/>
        <w:rPr>
          <w:rFonts w:ascii="Gadugi" w:hAnsi="Gadugi"/>
          <w:b/>
          <w:smallCaps/>
          <w:szCs w:val="18"/>
          <w:lang w:val="es-MX"/>
        </w:rPr>
      </w:pPr>
    </w:p>
    <w:p w:rsidR="00520AA1" w:rsidRPr="004774AC" w:rsidRDefault="00520AA1" w:rsidP="00520AA1">
      <w:pPr>
        <w:pStyle w:val="Texto"/>
        <w:spacing w:after="0" w:line="240" w:lineRule="auto"/>
        <w:jc w:val="center"/>
        <w:rPr>
          <w:rFonts w:ascii="Gadugi" w:hAnsi="Gadugi"/>
          <w:b/>
          <w:smallCaps/>
          <w:szCs w:val="18"/>
          <w:lang w:val="es-MX"/>
        </w:rPr>
      </w:pPr>
      <w:r w:rsidRPr="004774AC">
        <w:rPr>
          <w:rFonts w:ascii="Gadugi" w:hAnsi="Gadugi"/>
          <w:b/>
          <w:smallCaps/>
          <w:szCs w:val="18"/>
          <w:lang w:val="es-MX"/>
        </w:rPr>
        <w:t>V. Indicadores de Postura Fiscal</w:t>
      </w:r>
    </w:p>
    <w:p w:rsidR="00520AA1" w:rsidRPr="004774AC" w:rsidRDefault="00520AA1" w:rsidP="00520AA1">
      <w:pPr>
        <w:pStyle w:val="Texto"/>
        <w:spacing w:after="0" w:line="240" w:lineRule="auto"/>
        <w:jc w:val="center"/>
        <w:rPr>
          <w:rFonts w:ascii="Gadugi" w:hAnsi="Gadugi"/>
          <w:b/>
          <w:smallCaps/>
          <w:szCs w:val="18"/>
          <w:lang w:val="es-MX"/>
        </w:rPr>
      </w:pPr>
    </w:p>
    <w:p w:rsidR="002472E7" w:rsidRPr="004774AC" w:rsidRDefault="002472E7" w:rsidP="002472E7">
      <w:pPr>
        <w:pStyle w:val="Texto"/>
        <w:spacing w:line="244" w:lineRule="exact"/>
        <w:rPr>
          <w:szCs w:val="18"/>
        </w:rPr>
      </w:pPr>
      <w:r w:rsidRPr="004774AC">
        <w:rPr>
          <w:szCs w:val="18"/>
        </w:rPr>
        <w:t>De conformidad con la Ley General de Contabilidad Gubernamental y del Acuerdo por el que se armoniza la estructura de las Cuentas Públicas, se deben presentar en la Cuenta Pública Anual, los indicadores de Postura Fiscal.</w:t>
      </w:r>
    </w:p>
    <w:p w:rsidR="002472E7" w:rsidRPr="004774AC" w:rsidRDefault="002472E7" w:rsidP="002472E7">
      <w:pPr>
        <w:pStyle w:val="Texto"/>
        <w:spacing w:line="244" w:lineRule="exact"/>
        <w:rPr>
          <w:szCs w:val="18"/>
        </w:rPr>
      </w:pPr>
      <w:r w:rsidRPr="004774AC">
        <w:rPr>
          <w:szCs w:val="18"/>
        </w:rPr>
        <w:t>En la Cuenta Pública de Gobierno Federal se incluirán los Indicadores de Postura Fiscal a que hace referencia la Ley Federal de Presupuesto y Responsabilidad Hacendaria.</w:t>
      </w:r>
    </w:p>
    <w:p w:rsidR="002472E7" w:rsidRPr="004774AC" w:rsidRDefault="002472E7" w:rsidP="002472E7">
      <w:pPr>
        <w:pStyle w:val="Texto"/>
        <w:spacing w:line="244" w:lineRule="exact"/>
        <w:rPr>
          <w:szCs w:val="18"/>
        </w:rPr>
      </w:pPr>
      <w:r w:rsidRPr="004774AC">
        <w:rPr>
          <w:szCs w:val="18"/>
        </w:rPr>
        <w:t>En la Cuenta Pública de las Entidades Federativas, se reportarán cuando menos los siguientes indicadores de Postura Fiscal.</w:t>
      </w:r>
    </w:p>
    <w:p w:rsidR="00520AA1" w:rsidRPr="004774AC" w:rsidRDefault="00520AA1" w:rsidP="00520AA1">
      <w:pPr>
        <w:pStyle w:val="Texto"/>
        <w:spacing w:after="0" w:line="240" w:lineRule="auto"/>
        <w:rPr>
          <w:rFonts w:ascii="Gadugi" w:hAnsi="Gadugi"/>
          <w:szCs w:val="18"/>
        </w:rPr>
      </w:pPr>
    </w:p>
    <w:tbl>
      <w:tblPr>
        <w:tblW w:w="8712" w:type="dxa"/>
        <w:jc w:val="center"/>
        <w:tblCellMar>
          <w:left w:w="70" w:type="dxa"/>
          <w:right w:w="70" w:type="dxa"/>
        </w:tblCellMar>
        <w:tblLook w:val="04A0" w:firstRow="1" w:lastRow="0" w:firstColumn="1" w:lastColumn="0" w:noHBand="0" w:noVBand="1"/>
      </w:tblPr>
      <w:tblGrid>
        <w:gridCol w:w="148"/>
        <w:gridCol w:w="4937"/>
        <w:gridCol w:w="1209"/>
        <w:gridCol w:w="1209"/>
        <w:gridCol w:w="1209"/>
      </w:tblGrid>
      <w:tr w:rsidR="002472E7" w:rsidRPr="004774AC" w:rsidTr="002472E7">
        <w:trPr>
          <w:trHeight w:val="20"/>
          <w:jc w:val="center"/>
        </w:trPr>
        <w:tc>
          <w:tcPr>
            <w:tcW w:w="8646" w:type="dxa"/>
            <w:gridSpan w:val="5"/>
            <w:tcBorders>
              <w:top w:val="single" w:sz="4" w:space="0" w:color="auto"/>
              <w:left w:val="single" w:sz="4" w:space="0" w:color="auto"/>
              <w:right w:val="single" w:sz="4" w:space="0" w:color="auto"/>
            </w:tcBorders>
            <w:shd w:val="clear" w:color="000000" w:fill="BFBFBF"/>
            <w:noWrap/>
            <w:vAlign w:val="center"/>
          </w:tcPr>
          <w:p w:rsidR="002472E7" w:rsidRPr="004774AC" w:rsidRDefault="002472E7" w:rsidP="002472E7">
            <w:pPr>
              <w:pStyle w:val="Texto"/>
              <w:spacing w:before="20" w:after="20" w:line="244" w:lineRule="exact"/>
              <w:ind w:firstLine="0"/>
              <w:jc w:val="center"/>
              <w:rPr>
                <w:b/>
                <w:bCs/>
                <w:sz w:val="12"/>
                <w:szCs w:val="18"/>
              </w:rPr>
            </w:pPr>
            <w:r w:rsidRPr="004774AC">
              <w:rPr>
                <w:b/>
                <w:bCs/>
                <w:sz w:val="12"/>
                <w:szCs w:val="18"/>
              </w:rPr>
              <w:t>Nombre del Ente Público</w:t>
            </w:r>
          </w:p>
        </w:tc>
      </w:tr>
      <w:tr w:rsidR="002472E7" w:rsidRPr="004774AC" w:rsidTr="002472E7">
        <w:trPr>
          <w:trHeight w:val="20"/>
          <w:jc w:val="center"/>
        </w:trPr>
        <w:tc>
          <w:tcPr>
            <w:tcW w:w="8646" w:type="dxa"/>
            <w:gridSpan w:val="5"/>
            <w:tcBorders>
              <w:top w:val="nil"/>
              <w:left w:val="single" w:sz="4" w:space="0" w:color="auto"/>
              <w:right w:val="single" w:sz="4" w:space="0" w:color="auto"/>
            </w:tcBorders>
            <w:shd w:val="clear" w:color="000000" w:fill="BFBFBF"/>
            <w:noWrap/>
            <w:vAlign w:val="center"/>
          </w:tcPr>
          <w:p w:rsidR="002472E7" w:rsidRPr="004774AC" w:rsidRDefault="002472E7" w:rsidP="002472E7">
            <w:pPr>
              <w:pStyle w:val="Texto"/>
              <w:spacing w:before="20" w:after="20" w:line="244" w:lineRule="exact"/>
              <w:ind w:firstLine="0"/>
              <w:jc w:val="center"/>
              <w:rPr>
                <w:b/>
                <w:bCs/>
                <w:sz w:val="12"/>
                <w:szCs w:val="18"/>
              </w:rPr>
            </w:pPr>
            <w:r w:rsidRPr="004774AC">
              <w:rPr>
                <w:b/>
                <w:bCs/>
                <w:sz w:val="12"/>
                <w:szCs w:val="18"/>
              </w:rPr>
              <w:t>Indicadores de Postura Fiscal</w:t>
            </w:r>
          </w:p>
        </w:tc>
      </w:tr>
      <w:tr w:rsidR="002472E7" w:rsidRPr="004774AC" w:rsidTr="002472E7">
        <w:trPr>
          <w:trHeight w:val="20"/>
          <w:jc w:val="center"/>
        </w:trPr>
        <w:tc>
          <w:tcPr>
            <w:tcW w:w="8646" w:type="dxa"/>
            <w:gridSpan w:val="5"/>
            <w:tcBorders>
              <w:top w:val="nil"/>
              <w:left w:val="single" w:sz="4" w:space="0" w:color="auto"/>
              <w:bottom w:val="single" w:sz="4" w:space="0" w:color="auto"/>
              <w:right w:val="single" w:sz="4" w:space="0" w:color="auto"/>
            </w:tcBorders>
            <w:shd w:val="clear" w:color="000000" w:fill="BFBFBF"/>
            <w:noWrap/>
            <w:vAlign w:val="center"/>
          </w:tcPr>
          <w:p w:rsidR="002472E7" w:rsidRPr="004774AC" w:rsidRDefault="002472E7" w:rsidP="002472E7">
            <w:pPr>
              <w:pStyle w:val="Texto"/>
              <w:spacing w:before="20" w:after="20" w:line="244" w:lineRule="exact"/>
              <w:ind w:firstLine="0"/>
              <w:jc w:val="center"/>
              <w:rPr>
                <w:b/>
                <w:bCs/>
                <w:sz w:val="12"/>
                <w:szCs w:val="18"/>
              </w:rPr>
            </w:pPr>
            <w:r w:rsidRPr="004774AC">
              <w:rPr>
                <w:b/>
                <w:bCs/>
                <w:sz w:val="12"/>
                <w:szCs w:val="18"/>
              </w:rPr>
              <w:t>Del XXXX al XXXX</w:t>
            </w:r>
          </w:p>
        </w:tc>
      </w:tr>
      <w:tr w:rsidR="002472E7" w:rsidRPr="004774AC" w:rsidTr="002472E7">
        <w:trPr>
          <w:trHeight w:val="20"/>
          <w:jc w:val="center"/>
        </w:trPr>
        <w:tc>
          <w:tcPr>
            <w:tcW w:w="146" w:type="dxa"/>
            <w:tcBorders>
              <w:top w:val="nil"/>
              <w:left w:val="nil"/>
              <w:bottom w:val="nil"/>
              <w:right w:val="nil"/>
            </w:tcBorders>
            <w:shd w:val="clear" w:color="000000" w:fill="FFFFFF"/>
            <w:noWrap/>
            <w:vAlign w:val="center"/>
          </w:tcPr>
          <w:p w:rsidR="002472E7" w:rsidRPr="004774AC" w:rsidRDefault="002472E7" w:rsidP="002472E7">
            <w:pPr>
              <w:pStyle w:val="Texto"/>
              <w:spacing w:before="20" w:after="20" w:line="244" w:lineRule="exact"/>
              <w:ind w:firstLine="0"/>
              <w:jc w:val="center"/>
              <w:rPr>
                <w:sz w:val="12"/>
                <w:szCs w:val="18"/>
              </w:rPr>
            </w:pPr>
          </w:p>
        </w:tc>
        <w:tc>
          <w:tcPr>
            <w:tcW w:w="4900" w:type="dxa"/>
            <w:tcBorders>
              <w:top w:val="nil"/>
              <w:left w:val="nil"/>
              <w:bottom w:val="nil"/>
              <w:right w:val="nil"/>
            </w:tcBorders>
            <w:shd w:val="clear" w:color="000000" w:fill="FFFFFF"/>
            <w:noWrap/>
            <w:vAlign w:val="center"/>
          </w:tcPr>
          <w:p w:rsidR="002472E7" w:rsidRPr="004774AC" w:rsidRDefault="002472E7" w:rsidP="002472E7">
            <w:pPr>
              <w:pStyle w:val="Texto"/>
              <w:spacing w:before="20" w:after="20" w:line="244" w:lineRule="exact"/>
              <w:ind w:firstLine="0"/>
              <w:jc w:val="center"/>
              <w:rPr>
                <w:sz w:val="12"/>
                <w:szCs w:val="18"/>
              </w:rPr>
            </w:pPr>
          </w:p>
        </w:tc>
        <w:tc>
          <w:tcPr>
            <w:tcW w:w="1200" w:type="dxa"/>
            <w:tcBorders>
              <w:top w:val="nil"/>
              <w:left w:val="nil"/>
              <w:bottom w:val="nil"/>
              <w:right w:val="nil"/>
            </w:tcBorders>
            <w:shd w:val="clear" w:color="000000" w:fill="FFFFFF"/>
            <w:noWrap/>
            <w:vAlign w:val="center"/>
          </w:tcPr>
          <w:p w:rsidR="002472E7" w:rsidRPr="004774AC" w:rsidRDefault="002472E7" w:rsidP="002472E7">
            <w:pPr>
              <w:pStyle w:val="Texto"/>
              <w:spacing w:before="20" w:after="20" w:line="244" w:lineRule="exact"/>
              <w:ind w:firstLine="0"/>
              <w:jc w:val="center"/>
              <w:rPr>
                <w:sz w:val="12"/>
                <w:szCs w:val="18"/>
              </w:rPr>
            </w:pPr>
          </w:p>
        </w:tc>
        <w:tc>
          <w:tcPr>
            <w:tcW w:w="1200" w:type="dxa"/>
            <w:tcBorders>
              <w:top w:val="nil"/>
              <w:left w:val="nil"/>
              <w:bottom w:val="nil"/>
              <w:right w:val="nil"/>
            </w:tcBorders>
            <w:shd w:val="clear" w:color="000000" w:fill="FFFFFF"/>
            <w:noWrap/>
            <w:vAlign w:val="center"/>
          </w:tcPr>
          <w:p w:rsidR="002472E7" w:rsidRPr="004774AC" w:rsidRDefault="002472E7" w:rsidP="002472E7">
            <w:pPr>
              <w:pStyle w:val="Texto"/>
              <w:spacing w:before="20" w:after="20" w:line="244" w:lineRule="exact"/>
              <w:ind w:firstLine="0"/>
              <w:jc w:val="center"/>
              <w:rPr>
                <w:sz w:val="12"/>
                <w:szCs w:val="18"/>
              </w:rPr>
            </w:pPr>
          </w:p>
        </w:tc>
        <w:tc>
          <w:tcPr>
            <w:tcW w:w="1200" w:type="dxa"/>
            <w:tcBorders>
              <w:top w:val="nil"/>
              <w:left w:val="nil"/>
              <w:bottom w:val="nil"/>
              <w:right w:val="nil"/>
            </w:tcBorders>
            <w:shd w:val="clear" w:color="000000" w:fill="FFFFFF"/>
            <w:noWrap/>
            <w:vAlign w:val="center"/>
          </w:tcPr>
          <w:p w:rsidR="002472E7" w:rsidRPr="004774AC" w:rsidRDefault="002472E7" w:rsidP="002472E7">
            <w:pPr>
              <w:pStyle w:val="Texto"/>
              <w:spacing w:before="20" w:after="20" w:line="244" w:lineRule="exact"/>
              <w:ind w:firstLine="0"/>
              <w:jc w:val="center"/>
              <w:rPr>
                <w:sz w:val="12"/>
                <w:szCs w:val="18"/>
              </w:rPr>
            </w:pPr>
          </w:p>
        </w:tc>
      </w:tr>
      <w:tr w:rsidR="002472E7" w:rsidRPr="004774AC" w:rsidTr="002472E7">
        <w:trPr>
          <w:trHeight w:val="20"/>
          <w:jc w:val="center"/>
        </w:trPr>
        <w:tc>
          <w:tcPr>
            <w:tcW w:w="5046" w:type="dxa"/>
            <w:gridSpan w:val="2"/>
            <w:tcBorders>
              <w:top w:val="single" w:sz="4" w:space="0" w:color="auto"/>
              <w:left w:val="single" w:sz="4" w:space="0" w:color="auto"/>
              <w:bottom w:val="single" w:sz="4" w:space="0" w:color="auto"/>
              <w:right w:val="single" w:sz="4" w:space="0" w:color="auto"/>
            </w:tcBorders>
            <w:shd w:val="clear" w:color="000000" w:fill="C0C0C0"/>
            <w:noWrap/>
            <w:vAlign w:val="center"/>
          </w:tcPr>
          <w:p w:rsidR="002472E7" w:rsidRPr="004774AC" w:rsidRDefault="002472E7" w:rsidP="002472E7">
            <w:pPr>
              <w:pStyle w:val="Texto"/>
              <w:spacing w:before="20" w:after="20" w:line="244" w:lineRule="exact"/>
              <w:ind w:firstLine="0"/>
              <w:jc w:val="center"/>
              <w:rPr>
                <w:b/>
                <w:bCs/>
                <w:sz w:val="12"/>
                <w:szCs w:val="18"/>
              </w:rPr>
            </w:pPr>
            <w:r w:rsidRPr="004774AC">
              <w:rPr>
                <w:b/>
                <w:bCs/>
                <w:sz w:val="12"/>
                <w:szCs w:val="18"/>
              </w:rPr>
              <w:t>Concepto</w:t>
            </w:r>
          </w:p>
        </w:tc>
        <w:tc>
          <w:tcPr>
            <w:tcW w:w="1200" w:type="dxa"/>
            <w:tcBorders>
              <w:top w:val="single" w:sz="4" w:space="0" w:color="auto"/>
              <w:left w:val="nil"/>
              <w:bottom w:val="single" w:sz="4" w:space="0" w:color="auto"/>
              <w:right w:val="single" w:sz="4" w:space="0" w:color="auto"/>
            </w:tcBorders>
            <w:shd w:val="clear" w:color="000000" w:fill="C0C0C0"/>
            <w:vAlign w:val="center"/>
          </w:tcPr>
          <w:p w:rsidR="002472E7" w:rsidRPr="004774AC" w:rsidRDefault="002472E7" w:rsidP="002472E7">
            <w:pPr>
              <w:pStyle w:val="Texto"/>
              <w:spacing w:before="20" w:after="20" w:line="244" w:lineRule="exact"/>
              <w:ind w:firstLine="0"/>
              <w:jc w:val="center"/>
              <w:rPr>
                <w:b/>
                <w:bCs/>
                <w:sz w:val="12"/>
                <w:szCs w:val="18"/>
              </w:rPr>
            </w:pPr>
            <w:r w:rsidRPr="004774AC">
              <w:rPr>
                <w:b/>
                <w:bCs/>
                <w:sz w:val="12"/>
                <w:szCs w:val="18"/>
              </w:rPr>
              <w:t>Estimado</w:t>
            </w:r>
          </w:p>
        </w:tc>
        <w:tc>
          <w:tcPr>
            <w:tcW w:w="1200" w:type="dxa"/>
            <w:tcBorders>
              <w:top w:val="single" w:sz="4" w:space="0" w:color="auto"/>
              <w:left w:val="nil"/>
              <w:bottom w:val="single" w:sz="4" w:space="0" w:color="auto"/>
              <w:right w:val="single" w:sz="4" w:space="0" w:color="auto"/>
            </w:tcBorders>
            <w:shd w:val="clear" w:color="000000" w:fill="C0C0C0"/>
            <w:vAlign w:val="center"/>
          </w:tcPr>
          <w:p w:rsidR="002472E7" w:rsidRPr="004774AC" w:rsidRDefault="002472E7" w:rsidP="002472E7">
            <w:pPr>
              <w:pStyle w:val="Texto"/>
              <w:spacing w:before="20" w:after="20" w:line="244" w:lineRule="exact"/>
              <w:ind w:firstLine="0"/>
              <w:jc w:val="center"/>
              <w:rPr>
                <w:b/>
                <w:bCs/>
                <w:sz w:val="12"/>
                <w:szCs w:val="18"/>
              </w:rPr>
            </w:pPr>
            <w:r w:rsidRPr="004774AC">
              <w:rPr>
                <w:b/>
                <w:bCs/>
                <w:sz w:val="12"/>
                <w:szCs w:val="18"/>
              </w:rPr>
              <w:t>Devengado</w:t>
            </w:r>
          </w:p>
        </w:tc>
        <w:tc>
          <w:tcPr>
            <w:tcW w:w="1200" w:type="dxa"/>
            <w:tcBorders>
              <w:top w:val="single" w:sz="4" w:space="0" w:color="auto"/>
              <w:left w:val="nil"/>
              <w:bottom w:val="single" w:sz="4" w:space="0" w:color="auto"/>
              <w:right w:val="single" w:sz="4" w:space="0" w:color="auto"/>
            </w:tcBorders>
            <w:shd w:val="clear" w:color="000000" w:fill="C0C0C0"/>
            <w:vAlign w:val="center"/>
          </w:tcPr>
          <w:p w:rsidR="002472E7" w:rsidRPr="004774AC" w:rsidRDefault="002472E7" w:rsidP="002472E7">
            <w:pPr>
              <w:pStyle w:val="Texto"/>
              <w:spacing w:before="20" w:after="20" w:line="244" w:lineRule="exact"/>
              <w:ind w:firstLine="0"/>
              <w:jc w:val="center"/>
              <w:rPr>
                <w:b/>
                <w:bCs/>
                <w:sz w:val="12"/>
                <w:szCs w:val="18"/>
              </w:rPr>
            </w:pPr>
            <w:r w:rsidRPr="004774AC">
              <w:rPr>
                <w:b/>
                <w:bCs/>
                <w:sz w:val="12"/>
                <w:szCs w:val="18"/>
              </w:rPr>
              <w:t xml:space="preserve">Pagado </w:t>
            </w:r>
            <w:r w:rsidRPr="004774AC">
              <w:rPr>
                <w:b/>
                <w:bCs/>
                <w:sz w:val="12"/>
                <w:szCs w:val="18"/>
                <w:vertAlign w:val="superscript"/>
              </w:rPr>
              <w:t>3</w:t>
            </w:r>
          </w:p>
        </w:tc>
      </w:tr>
      <w:tr w:rsidR="002472E7" w:rsidRPr="004774AC" w:rsidTr="002472E7">
        <w:trPr>
          <w:trHeight w:val="20"/>
          <w:jc w:val="center"/>
        </w:trPr>
        <w:tc>
          <w:tcPr>
            <w:tcW w:w="146" w:type="dxa"/>
            <w:tcBorders>
              <w:top w:val="nil"/>
              <w:left w:val="single" w:sz="4" w:space="0" w:color="auto"/>
              <w:bottom w:val="nil"/>
              <w:right w:val="nil"/>
            </w:tcBorders>
            <w:shd w:val="clear" w:color="000000" w:fill="FFFFFF"/>
          </w:tcPr>
          <w:p w:rsidR="002472E7" w:rsidRPr="004774AC" w:rsidRDefault="002472E7" w:rsidP="002472E7">
            <w:pPr>
              <w:pStyle w:val="Texto"/>
              <w:spacing w:before="20" w:after="20" w:line="244" w:lineRule="exact"/>
              <w:ind w:firstLine="0"/>
              <w:rPr>
                <w:sz w:val="12"/>
                <w:szCs w:val="18"/>
              </w:rPr>
            </w:pPr>
          </w:p>
        </w:tc>
        <w:tc>
          <w:tcPr>
            <w:tcW w:w="4900" w:type="dxa"/>
            <w:tcBorders>
              <w:top w:val="nil"/>
              <w:left w:val="nil"/>
              <w:bottom w:val="nil"/>
              <w:right w:val="single" w:sz="4" w:space="0" w:color="auto"/>
            </w:tcBorders>
            <w:shd w:val="clear" w:color="000000" w:fill="FFFFFF"/>
          </w:tcPr>
          <w:p w:rsidR="002472E7" w:rsidRPr="004774AC" w:rsidRDefault="002472E7" w:rsidP="002472E7">
            <w:pPr>
              <w:pStyle w:val="Texto"/>
              <w:spacing w:before="20" w:after="20" w:line="244" w:lineRule="exact"/>
              <w:ind w:firstLine="0"/>
              <w:rPr>
                <w:sz w:val="12"/>
                <w:szCs w:val="18"/>
              </w:rPr>
            </w:pPr>
          </w:p>
        </w:tc>
        <w:tc>
          <w:tcPr>
            <w:tcW w:w="1200" w:type="dxa"/>
            <w:tcBorders>
              <w:top w:val="nil"/>
              <w:left w:val="nil"/>
              <w:bottom w:val="nil"/>
              <w:right w:val="single" w:sz="4" w:space="0" w:color="auto"/>
            </w:tcBorders>
            <w:shd w:val="clear" w:color="000000" w:fill="FFFFFF"/>
          </w:tcPr>
          <w:p w:rsidR="002472E7" w:rsidRPr="004774AC" w:rsidRDefault="002472E7" w:rsidP="002472E7">
            <w:pPr>
              <w:pStyle w:val="Texto"/>
              <w:spacing w:before="20" w:after="20" w:line="244" w:lineRule="exact"/>
              <w:ind w:firstLine="0"/>
              <w:rPr>
                <w:sz w:val="12"/>
                <w:szCs w:val="18"/>
              </w:rPr>
            </w:pPr>
          </w:p>
        </w:tc>
        <w:tc>
          <w:tcPr>
            <w:tcW w:w="1200" w:type="dxa"/>
            <w:tcBorders>
              <w:top w:val="nil"/>
              <w:left w:val="nil"/>
              <w:bottom w:val="nil"/>
              <w:right w:val="single" w:sz="4" w:space="0" w:color="auto"/>
            </w:tcBorders>
            <w:shd w:val="clear" w:color="000000" w:fill="FFFFFF"/>
          </w:tcPr>
          <w:p w:rsidR="002472E7" w:rsidRPr="004774AC" w:rsidRDefault="002472E7" w:rsidP="002472E7">
            <w:pPr>
              <w:pStyle w:val="Texto"/>
              <w:spacing w:before="20" w:after="20" w:line="244" w:lineRule="exact"/>
              <w:ind w:firstLine="0"/>
              <w:rPr>
                <w:sz w:val="12"/>
                <w:szCs w:val="18"/>
              </w:rPr>
            </w:pPr>
          </w:p>
        </w:tc>
        <w:tc>
          <w:tcPr>
            <w:tcW w:w="1200" w:type="dxa"/>
            <w:tcBorders>
              <w:top w:val="nil"/>
              <w:left w:val="nil"/>
              <w:bottom w:val="nil"/>
              <w:right w:val="single" w:sz="4" w:space="0" w:color="auto"/>
            </w:tcBorders>
            <w:shd w:val="clear" w:color="000000" w:fill="FFFFFF"/>
          </w:tcPr>
          <w:p w:rsidR="002472E7" w:rsidRPr="004774AC" w:rsidRDefault="002472E7" w:rsidP="002472E7">
            <w:pPr>
              <w:pStyle w:val="Texto"/>
              <w:spacing w:before="20" w:after="20" w:line="244" w:lineRule="exact"/>
              <w:ind w:firstLine="0"/>
              <w:rPr>
                <w:sz w:val="12"/>
                <w:szCs w:val="18"/>
              </w:rPr>
            </w:pPr>
          </w:p>
        </w:tc>
      </w:tr>
      <w:tr w:rsidR="002472E7" w:rsidRPr="004774AC" w:rsidTr="002472E7">
        <w:trPr>
          <w:trHeight w:val="20"/>
          <w:jc w:val="center"/>
        </w:trPr>
        <w:tc>
          <w:tcPr>
            <w:tcW w:w="146" w:type="dxa"/>
            <w:tcBorders>
              <w:top w:val="single" w:sz="8" w:space="0" w:color="auto"/>
              <w:left w:val="single" w:sz="8" w:space="0" w:color="auto"/>
              <w:bottom w:val="single" w:sz="8" w:space="0" w:color="auto"/>
              <w:right w:val="nil"/>
            </w:tcBorders>
            <w:shd w:val="clear" w:color="000000" w:fill="FFFFFF"/>
          </w:tcPr>
          <w:p w:rsidR="002472E7" w:rsidRPr="004774AC" w:rsidRDefault="002472E7" w:rsidP="002472E7">
            <w:pPr>
              <w:pStyle w:val="Texto"/>
              <w:spacing w:before="20" w:after="20" w:line="244" w:lineRule="exact"/>
              <w:ind w:firstLine="0"/>
              <w:rPr>
                <w:sz w:val="12"/>
                <w:szCs w:val="18"/>
              </w:rPr>
            </w:pPr>
          </w:p>
        </w:tc>
        <w:tc>
          <w:tcPr>
            <w:tcW w:w="4900" w:type="dxa"/>
            <w:tcBorders>
              <w:top w:val="single" w:sz="8" w:space="0" w:color="auto"/>
              <w:left w:val="nil"/>
              <w:bottom w:val="single" w:sz="8" w:space="0" w:color="auto"/>
              <w:right w:val="single" w:sz="4" w:space="0" w:color="auto"/>
            </w:tcBorders>
            <w:shd w:val="clear" w:color="000000" w:fill="FFFFFF"/>
          </w:tcPr>
          <w:p w:rsidR="002472E7" w:rsidRPr="004774AC" w:rsidRDefault="002472E7" w:rsidP="002472E7">
            <w:pPr>
              <w:pStyle w:val="Texto"/>
              <w:spacing w:before="20" w:after="20" w:line="244" w:lineRule="exact"/>
              <w:ind w:firstLine="0"/>
              <w:rPr>
                <w:b/>
                <w:bCs/>
                <w:sz w:val="12"/>
                <w:szCs w:val="18"/>
              </w:rPr>
            </w:pPr>
            <w:r w:rsidRPr="004774AC">
              <w:rPr>
                <w:b/>
                <w:bCs/>
                <w:sz w:val="12"/>
                <w:szCs w:val="18"/>
              </w:rPr>
              <w:t>I. Ingresos Presupuestarios (I=1+2)</w:t>
            </w:r>
          </w:p>
        </w:tc>
        <w:tc>
          <w:tcPr>
            <w:tcW w:w="1200" w:type="dxa"/>
            <w:tcBorders>
              <w:top w:val="single" w:sz="8" w:space="0" w:color="auto"/>
              <w:left w:val="nil"/>
              <w:bottom w:val="single" w:sz="8" w:space="0" w:color="auto"/>
              <w:right w:val="single" w:sz="4" w:space="0" w:color="auto"/>
            </w:tcBorders>
            <w:shd w:val="clear" w:color="000000" w:fill="FFFFFF"/>
          </w:tcPr>
          <w:p w:rsidR="002472E7" w:rsidRPr="004774AC" w:rsidRDefault="002472E7" w:rsidP="002472E7">
            <w:pPr>
              <w:pStyle w:val="Texto"/>
              <w:spacing w:before="20" w:after="20" w:line="244" w:lineRule="exact"/>
              <w:ind w:firstLine="0"/>
              <w:rPr>
                <w:sz w:val="12"/>
                <w:szCs w:val="18"/>
              </w:rPr>
            </w:pPr>
          </w:p>
        </w:tc>
        <w:tc>
          <w:tcPr>
            <w:tcW w:w="1200" w:type="dxa"/>
            <w:tcBorders>
              <w:top w:val="single" w:sz="8" w:space="0" w:color="auto"/>
              <w:left w:val="nil"/>
              <w:bottom w:val="single" w:sz="8" w:space="0" w:color="auto"/>
              <w:right w:val="single" w:sz="4" w:space="0" w:color="auto"/>
            </w:tcBorders>
            <w:shd w:val="clear" w:color="000000" w:fill="FFFFFF"/>
          </w:tcPr>
          <w:p w:rsidR="002472E7" w:rsidRPr="004774AC" w:rsidRDefault="002472E7" w:rsidP="002472E7">
            <w:pPr>
              <w:pStyle w:val="Texto"/>
              <w:spacing w:before="20" w:after="20" w:line="244" w:lineRule="exact"/>
              <w:ind w:firstLine="0"/>
              <w:rPr>
                <w:sz w:val="12"/>
                <w:szCs w:val="18"/>
              </w:rPr>
            </w:pPr>
          </w:p>
        </w:tc>
        <w:tc>
          <w:tcPr>
            <w:tcW w:w="1200" w:type="dxa"/>
            <w:tcBorders>
              <w:top w:val="single" w:sz="8" w:space="0" w:color="auto"/>
              <w:left w:val="nil"/>
              <w:bottom w:val="single" w:sz="8" w:space="0" w:color="auto"/>
              <w:right w:val="single" w:sz="8" w:space="0" w:color="auto"/>
            </w:tcBorders>
            <w:shd w:val="clear" w:color="000000" w:fill="FFFFFF"/>
          </w:tcPr>
          <w:p w:rsidR="002472E7" w:rsidRPr="004774AC" w:rsidRDefault="002472E7" w:rsidP="002472E7">
            <w:pPr>
              <w:pStyle w:val="Texto"/>
              <w:spacing w:before="20" w:after="20" w:line="244" w:lineRule="exact"/>
              <w:ind w:firstLine="0"/>
              <w:rPr>
                <w:sz w:val="12"/>
                <w:szCs w:val="18"/>
              </w:rPr>
            </w:pPr>
          </w:p>
        </w:tc>
      </w:tr>
      <w:tr w:rsidR="002472E7" w:rsidRPr="004774AC" w:rsidTr="002472E7">
        <w:trPr>
          <w:trHeight w:val="20"/>
          <w:jc w:val="center"/>
        </w:trPr>
        <w:tc>
          <w:tcPr>
            <w:tcW w:w="5046" w:type="dxa"/>
            <w:gridSpan w:val="2"/>
            <w:tcBorders>
              <w:top w:val="nil"/>
              <w:left w:val="single" w:sz="4" w:space="0" w:color="auto"/>
              <w:bottom w:val="single" w:sz="4" w:space="0" w:color="auto"/>
              <w:right w:val="single" w:sz="4" w:space="0" w:color="000000"/>
            </w:tcBorders>
            <w:shd w:val="clear" w:color="000000" w:fill="FFFFFF"/>
          </w:tcPr>
          <w:p w:rsidR="002472E7" w:rsidRPr="004774AC" w:rsidRDefault="002472E7" w:rsidP="002472E7">
            <w:pPr>
              <w:pStyle w:val="Texto"/>
              <w:spacing w:before="20" w:after="20" w:line="244" w:lineRule="exact"/>
              <w:ind w:left="315" w:firstLine="0"/>
              <w:rPr>
                <w:b/>
                <w:bCs/>
                <w:sz w:val="12"/>
                <w:szCs w:val="18"/>
              </w:rPr>
            </w:pPr>
            <w:r w:rsidRPr="004774AC">
              <w:rPr>
                <w:b/>
                <w:bCs/>
                <w:sz w:val="12"/>
                <w:szCs w:val="18"/>
              </w:rPr>
              <w:t xml:space="preserve">1. Ingresos del Gobierno de la Entidad Federativa </w:t>
            </w:r>
            <w:r w:rsidRPr="004774AC">
              <w:rPr>
                <w:b/>
                <w:bCs/>
                <w:sz w:val="12"/>
                <w:szCs w:val="18"/>
                <w:vertAlign w:val="superscript"/>
              </w:rPr>
              <w:t>1</w:t>
            </w:r>
          </w:p>
        </w:tc>
        <w:tc>
          <w:tcPr>
            <w:tcW w:w="1200" w:type="dxa"/>
            <w:tcBorders>
              <w:top w:val="nil"/>
              <w:left w:val="nil"/>
              <w:bottom w:val="single" w:sz="4" w:space="0" w:color="auto"/>
              <w:right w:val="single" w:sz="4" w:space="0" w:color="auto"/>
            </w:tcBorders>
            <w:shd w:val="clear" w:color="000000" w:fill="FFFFFF"/>
          </w:tcPr>
          <w:p w:rsidR="002472E7" w:rsidRPr="004774AC" w:rsidRDefault="002472E7" w:rsidP="002472E7">
            <w:pPr>
              <w:pStyle w:val="Texto"/>
              <w:spacing w:before="20" w:after="20" w:line="244" w:lineRule="exact"/>
              <w:ind w:firstLine="0"/>
              <w:rPr>
                <w:sz w:val="12"/>
                <w:szCs w:val="18"/>
              </w:rPr>
            </w:pPr>
          </w:p>
        </w:tc>
        <w:tc>
          <w:tcPr>
            <w:tcW w:w="1200" w:type="dxa"/>
            <w:tcBorders>
              <w:top w:val="nil"/>
              <w:left w:val="nil"/>
              <w:bottom w:val="single" w:sz="4" w:space="0" w:color="auto"/>
              <w:right w:val="single" w:sz="4" w:space="0" w:color="auto"/>
            </w:tcBorders>
            <w:shd w:val="clear" w:color="000000" w:fill="FFFFFF"/>
          </w:tcPr>
          <w:p w:rsidR="002472E7" w:rsidRPr="004774AC" w:rsidRDefault="002472E7" w:rsidP="002472E7">
            <w:pPr>
              <w:pStyle w:val="Texto"/>
              <w:spacing w:before="20" w:after="20" w:line="244" w:lineRule="exact"/>
              <w:ind w:firstLine="0"/>
              <w:rPr>
                <w:sz w:val="12"/>
                <w:szCs w:val="18"/>
              </w:rPr>
            </w:pPr>
          </w:p>
        </w:tc>
        <w:tc>
          <w:tcPr>
            <w:tcW w:w="1200" w:type="dxa"/>
            <w:tcBorders>
              <w:top w:val="nil"/>
              <w:left w:val="nil"/>
              <w:bottom w:val="single" w:sz="4" w:space="0" w:color="auto"/>
              <w:right w:val="single" w:sz="4" w:space="0" w:color="auto"/>
            </w:tcBorders>
            <w:shd w:val="clear" w:color="000000" w:fill="FFFFFF"/>
          </w:tcPr>
          <w:p w:rsidR="002472E7" w:rsidRPr="004774AC" w:rsidRDefault="002472E7" w:rsidP="002472E7">
            <w:pPr>
              <w:pStyle w:val="Texto"/>
              <w:spacing w:before="20" w:after="20" w:line="244" w:lineRule="exact"/>
              <w:ind w:firstLine="0"/>
              <w:rPr>
                <w:sz w:val="12"/>
                <w:szCs w:val="18"/>
              </w:rPr>
            </w:pPr>
          </w:p>
        </w:tc>
      </w:tr>
      <w:tr w:rsidR="002472E7" w:rsidRPr="004774AC" w:rsidTr="002472E7">
        <w:trPr>
          <w:trHeight w:val="20"/>
          <w:jc w:val="center"/>
        </w:trPr>
        <w:tc>
          <w:tcPr>
            <w:tcW w:w="5046" w:type="dxa"/>
            <w:gridSpan w:val="2"/>
            <w:tcBorders>
              <w:top w:val="single" w:sz="4" w:space="0" w:color="auto"/>
              <w:left w:val="single" w:sz="4" w:space="0" w:color="auto"/>
              <w:bottom w:val="single" w:sz="4" w:space="0" w:color="auto"/>
              <w:right w:val="single" w:sz="4" w:space="0" w:color="000000"/>
            </w:tcBorders>
            <w:shd w:val="clear" w:color="000000" w:fill="FFFFFF"/>
          </w:tcPr>
          <w:p w:rsidR="002472E7" w:rsidRPr="004774AC" w:rsidRDefault="002472E7" w:rsidP="002472E7">
            <w:pPr>
              <w:pStyle w:val="Texto"/>
              <w:spacing w:before="20" w:after="20" w:line="244" w:lineRule="exact"/>
              <w:ind w:left="315" w:firstLine="0"/>
              <w:rPr>
                <w:b/>
                <w:bCs/>
                <w:sz w:val="12"/>
                <w:szCs w:val="18"/>
              </w:rPr>
            </w:pPr>
            <w:r w:rsidRPr="004774AC">
              <w:rPr>
                <w:b/>
                <w:bCs/>
                <w:sz w:val="12"/>
                <w:szCs w:val="18"/>
              </w:rPr>
              <w:t xml:space="preserve">2. Ingresos del Sector Paraestatal </w:t>
            </w:r>
            <w:r w:rsidRPr="004774AC">
              <w:rPr>
                <w:b/>
                <w:bCs/>
                <w:sz w:val="12"/>
                <w:szCs w:val="18"/>
                <w:vertAlign w:val="superscript"/>
              </w:rPr>
              <w:t>1</w:t>
            </w:r>
          </w:p>
        </w:tc>
        <w:tc>
          <w:tcPr>
            <w:tcW w:w="1200" w:type="dxa"/>
            <w:tcBorders>
              <w:top w:val="nil"/>
              <w:left w:val="nil"/>
              <w:bottom w:val="single" w:sz="4" w:space="0" w:color="auto"/>
              <w:right w:val="single" w:sz="4" w:space="0" w:color="auto"/>
            </w:tcBorders>
            <w:shd w:val="clear" w:color="000000" w:fill="FFFFFF"/>
          </w:tcPr>
          <w:p w:rsidR="002472E7" w:rsidRPr="004774AC" w:rsidRDefault="002472E7" w:rsidP="002472E7">
            <w:pPr>
              <w:pStyle w:val="Texto"/>
              <w:spacing w:before="20" w:after="20" w:line="244" w:lineRule="exact"/>
              <w:ind w:firstLine="0"/>
              <w:rPr>
                <w:sz w:val="12"/>
                <w:szCs w:val="18"/>
              </w:rPr>
            </w:pPr>
          </w:p>
        </w:tc>
        <w:tc>
          <w:tcPr>
            <w:tcW w:w="1200" w:type="dxa"/>
            <w:tcBorders>
              <w:top w:val="nil"/>
              <w:left w:val="nil"/>
              <w:bottom w:val="single" w:sz="4" w:space="0" w:color="auto"/>
              <w:right w:val="single" w:sz="4" w:space="0" w:color="auto"/>
            </w:tcBorders>
            <w:shd w:val="clear" w:color="000000" w:fill="FFFFFF"/>
          </w:tcPr>
          <w:p w:rsidR="002472E7" w:rsidRPr="004774AC" w:rsidRDefault="002472E7" w:rsidP="002472E7">
            <w:pPr>
              <w:pStyle w:val="Texto"/>
              <w:spacing w:before="20" w:after="20" w:line="244" w:lineRule="exact"/>
              <w:ind w:firstLine="0"/>
              <w:rPr>
                <w:sz w:val="12"/>
                <w:szCs w:val="18"/>
              </w:rPr>
            </w:pPr>
          </w:p>
        </w:tc>
        <w:tc>
          <w:tcPr>
            <w:tcW w:w="1200" w:type="dxa"/>
            <w:tcBorders>
              <w:top w:val="nil"/>
              <w:left w:val="nil"/>
              <w:bottom w:val="single" w:sz="4" w:space="0" w:color="auto"/>
              <w:right w:val="single" w:sz="4" w:space="0" w:color="auto"/>
            </w:tcBorders>
            <w:shd w:val="clear" w:color="000000" w:fill="FFFFFF"/>
          </w:tcPr>
          <w:p w:rsidR="002472E7" w:rsidRPr="004774AC" w:rsidRDefault="002472E7" w:rsidP="002472E7">
            <w:pPr>
              <w:pStyle w:val="Texto"/>
              <w:spacing w:before="20" w:after="20" w:line="244" w:lineRule="exact"/>
              <w:ind w:firstLine="0"/>
              <w:rPr>
                <w:sz w:val="12"/>
                <w:szCs w:val="18"/>
              </w:rPr>
            </w:pPr>
          </w:p>
        </w:tc>
      </w:tr>
      <w:tr w:rsidR="002472E7" w:rsidRPr="004774AC" w:rsidTr="002472E7">
        <w:trPr>
          <w:trHeight w:val="20"/>
          <w:jc w:val="center"/>
        </w:trPr>
        <w:tc>
          <w:tcPr>
            <w:tcW w:w="146" w:type="dxa"/>
            <w:tcBorders>
              <w:top w:val="nil"/>
              <w:left w:val="single" w:sz="4" w:space="0" w:color="auto"/>
              <w:bottom w:val="nil"/>
              <w:right w:val="nil"/>
            </w:tcBorders>
            <w:shd w:val="clear" w:color="000000" w:fill="FFFFFF"/>
          </w:tcPr>
          <w:p w:rsidR="002472E7" w:rsidRPr="004774AC" w:rsidRDefault="002472E7" w:rsidP="002472E7">
            <w:pPr>
              <w:pStyle w:val="Texto"/>
              <w:spacing w:before="20" w:after="20" w:line="244" w:lineRule="exact"/>
              <w:ind w:firstLine="0"/>
              <w:rPr>
                <w:sz w:val="12"/>
                <w:szCs w:val="18"/>
              </w:rPr>
            </w:pPr>
          </w:p>
        </w:tc>
        <w:tc>
          <w:tcPr>
            <w:tcW w:w="4900" w:type="dxa"/>
            <w:tcBorders>
              <w:top w:val="nil"/>
              <w:left w:val="nil"/>
              <w:bottom w:val="nil"/>
              <w:right w:val="single" w:sz="4" w:space="0" w:color="auto"/>
            </w:tcBorders>
            <w:shd w:val="clear" w:color="000000" w:fill="FFFFFF"/>
          </w:tcPr>
          <w:p w:rsidR="002472E7" w:rsidRPr="004774AC" w:rsidRDefault="002472E7" w:rsidP="002472E7">
            <w:pPr>
              <w:pStyle w:val="Texto"/>
              <w:spacing w:before="20" w:after="20" w:line="244" w:lineRule="exact"/>
              <w:ind w:firstLine="0"/>
              <w:rPr>
                <w:sz w:val="12"/>
                <w:szCs w:val="18"/>
              </w:rPr>
            </w:pPr>
          </w:p>
        </w:tc>
        <w:tc>
          <w:tcPr>
            <w:tcW w:w="1200" w:type="dxa"/>
            <w:tcBorders>
              <w:top w:val="nil"/>
              <w:left w:val="nil"/>
              <w:bottom w:val="nil"/>
              <w:right w:val="single" w:sz="4" w:space="0" w:color="auto"/>
            </w:tcBorders>
            <w:shd w:val="clear" w:color="000000" w:fill="FFFFFF"/>
          </w:tcPr>
          <w:p w:rsidR="002472E7" w:rsidRPr="004774AC" w:rsidRDefault="002472E7" w:rsidP="002472E7">
            <w:pPr>
              <w:pStyle w:val="Texto"/>
              <w:spacing w:before="20" w:after="20" w:line="244" w:lineRule="exact"/>
              <w:ind w:firstLine="0"/>
              <w:rPr>
                <w:sz w:val="12"/>
                <w:szCs w:val="18"/>
              </w:rPr>
            </w:pPr>
          </w:p>
        </w:tc>
        <w:tc>
          <w:tcPr>
            <w:tcW w:w="1200" w:type="dxa"/>
            <w:tcBorders>
              <w:top w:val="nil"/>
              <w:left w:val="nil"/>
              <w:bottom w:val="nil"/>
              <w:right w:val="single" w:sz="4" w:space="0" w:color="auto"/>
            </w:tcBorders>
            <w:shd w:val="clear" w:color="000000" w:fill="FFFFFF"/>
          </w:tcPr>
          <w:p w:rsidR="002472E7" w:rsidRPr="004774AC" w:rsidRDefault="002472E7" w:rsidP="002472E7">
            <w:pPr>
              <w:pStyle w:val="Texto"/>
              <w:spacing w:before="20" w:after="20" w:line="244" w:lineRule="exact"/>
              <w:ind w:firstLine="0"/>
              <w:rPr>
                <w:sz w:val="12"/>
                <w:szCs w:val="18"/>
              </w:rPr>
            </w:pPr>
          </w:p>
        </w:tc>
        <w:tc>
          <w:tcPr>
            <w:tcW w:w="1200" w:type="dxa"/>
            <w:tcBorders>
              <w:top w:val="nil"/>
              <w:left w:val="nil"/>
              <w:bottom w:val="nil"/>
              <w:right w:val="single" w:sz="4" w:space="0" w:color="auto"/>
            </w:tcBorders>
            <w:shd w:val="clear" w:color="000000" w:fill="FFFFFF"/>
          </w:tcPr>
          <w:p w:rsidR="002472E7" w:rsidRPr="004774AC" w:rsidRDefault="002472E7" w:rsidP="002472E7">
            <w:pPr>
              <w:pStyle w:val="Texto"/>
              <w:spacing w:before="20" w:after="20" w:line="244" w:lineRule="exact"/>
              <w:ind w:firstLine="0"/>
              <w:rPr>
                <w:sz w:val="12"/>
                <w:szCs w:val="18"/>
              </w:rPr>
            </w:pPr>
          </w:p>
        </w:tc>
      </w:tr>
      <w:tr w:rsidR="002472E7" w:rsidRPr="004774AC" w:rsidTr="002472E7">
        <w:trPr>
          <w:trHeight w:val="20"/>
          <w:jc w:val="center"/>
        </w:trPr>
        <w:tc>
          <w:tcPr>
            <w:tcW w:w="146" w:type="dxa"/>
            <w:tcBorders>
              <w:top w:val="single" w:sz="8" w:space="0" w:color="auto"/>
              <w:left w:val="single" w:sz="8" w:space="0" w:color="auto"/>
              <w:bottom w:val="single" w:sz="8" w:space="0" w:color="auto"/>
              <w:right w:val="nil"/>
            </w:tcBorders>
            <w:shd w:val="clear" w:color="000000" w:fill="FFFFFF"/>
          </w:tcPr>
          <w:p w:rsidR="002472E7" w:rsidRPr="004774AC" w:rsidRDefault="002472E7" w:rsidP="002472E7">
            <w:pPr>
              <w:pStyle w:val="Texto"/>
              <w:spacing w:before="20" w:after="20" w:line="244" w:lineRule="exact"/>
              <w:ind w:firstLine="0"/>
              <w:rPr>
                <w:b/>
                <w:bCs/>
                <w:sz w:val="12"/>
                <w:szCs w:val="18"/>
              </w:rPr>
            </w:pPr>
          </w:p>
        </w:tc>
        <w:tc>
          <w:tcPr>
            <w:tcW w:w="4900" w:type="dxa"/>
            <w:tcBorders>
              <w:top w:val="single" w:sz="8" w:space="0" w:color="auto"/>
              <w:left w:val="nil"/>
              <w:bottom w:val="single" w:sz="8" w:space="0" w:color="auto"/>
              <w:right w:val="single" w:sz="4" w:space="0" w:color="auto"/>
            </w:tcBorders>
            <w:shd w:val="clear" w:color="000000" w:fill="FFFFFF"/>
          </w:tcPr>
          <w:p w:rsidR="002472E7" w:rsidRPr="004774AC" w:rsidRDefault="002472E7" w:rsidP="002472E7">
            <w:pPr>
              <w:pStyle w:val="Texto"/>
              <w:spacing w:before="20" w:after="20" w:line="244" w:lineRule="exact"/>
              <w:ind w:firstLine="0"/>
              <w:rPr>
                <w:b/>
                <w:bCs/>
                <w:sz w:val="12"/>
                <w:szCs w:val="18"/>
              </w:rPr>
            </w:pPr>
            <w:r w:rsidRPr="004774AC">
              <w:rPr>
                <w:b/>
                <w:bCs/>
                <w:sz w:val="12"/>
                <w:szCs w:val="18"/>
              </w:rPr>
              <w:t>II. Egresos Presupuestarios (II=3+4)</w:t>
            </w:r>
          </w:p>
        </w:tc>
        <w:tc>
          <w:tcPr>
            <w:tcW w:w="1200" w:type="dxa"/>
            <w:tcBorders>
              <w:top w:val="single" w:sz="8" w:space="0" w:color="auto"/>
              <w:left w:val="nil"/>
              <w:bottom w:val="single" w:sz="8" w:space="0" w:color="auto"/>
              <w:right w:val="single" w:sz="4" w:space="0" w:color="auto"/>
            </w:tcBorders>
            <w:shd w:val="clear" w:color="000000" w:fill="FFFFFF"/>
          </w:tcPr>
          <w:p w:rsidR="002472E7" w:rsidRPr="004774AC" w:rsidRDefault="002472E7" w:rsidP="002472E7">
            <w:pPr>
              <w:pStyle w:val="Texto"/>
              <w:spacing w:before="20" w:after="20" w:line="244" w:lineRule="exact"/>
              <w:ind w:firstLine="0"/>
              <w:rPr>
                <w:sz w:val="12"/>
                <w:szCs w:val="18"/>
              </w:rPr>
            </w:pPr>
          </w:p>
        </w:tc>
        <w:tc>
          <w:tcPr>
            <w:tcW w:w="1200" w:type="dxa"/>
            <w:tcBorders>
              <w:top w:val="single" w:sz="8" w:space="0" w:color="auto"/>
              <w:left w:val="nil"/>
              <w:bottom w:val="single" w:sz="8" w:space="0" w:color="auto"/>
              <w:right w:val="single" w:sz="4" w:space="0" w:color="auto"/>
            </w:tcBorders>
            <w:shd w:val="clear" w:color="000000" w:fill="FFFFFF"/>
          </w:tcPr>
          <w:p w:rsidR="002472E7" w:rsidRPr="004774AC" w:rsidRDefault="002472E7" w:rsidP="002472E7">
            <w:pPr>
              <w:pStyle w:val="Texto"/>
              <w:spacing w:before="20" w:after="20" w:line="244" w:lineRule="exact"/>
              <w:ind w:firstLine="0"/>
              <w:rPr>
                <w:sz w:val="12"/>
                <w:szCs w:val="18"/>
              </w:rPr>
            </w:pPr>
          </w:p>
        </w:tc>
        <w:tc>
          <w:tcPr>
            <w:tcW w:w="1200" w:type="dxa"/>
            <w:tcBorders>
              <w:top w:val="single" w:sz="8" w:space="0" w:color="auto"/>
              <w:left w:val="nil"/>
              <w:bottom w:val="single" w:sz="8" w:space="0" w:color="auto"/>
              <w:right w:val="single" w:sz="8" w:space="0" w:color="auto"/>
            </w:tcBorders>
            <w:shd w:val="clear" w:color="000000" w:fill="FFFFFF"/>
          </w:tcPr>
          <w:p w:rsidR="002472E7" w:rsidRPr="004774AC" w:rsidRDefault="002472E7" w:rsidP="002472E7">
            <w:pPr>
              <w:pStyle w:val="Texto"/>
              <w:spacing w:before="20" w:after="20" w:line="244" w:lineRule="exact"/>
              <w:ind w:firstLine="0"/>
              <w:rPr>
                <w:sz w:val="12"/>
                <w:szCs w:val="18"/>
              </w:rPr>
            </w:pPr>
          </w:p>
        </w:tc>
      </w:tr>
      <w:tr w:rsidR="002472E7" w:rsidRPr="004774AC" w:rsidTr="002472E7">
        <w:trPr>
          <w:trHeight w:val="20"/>
          <w:jc w:val="center"/>
        </w:trPr>
        <w:tc>
          <w:tcPr>
            <w:tcW w:w="5046" w:type="dxa"/>
            <w:gridSpan w:val="2"/>
            <w:tcBorders>
              <w:top w:val="nil"/>
              <w:left w:val="single" w:sz="4" w:space="0" w:color="auto"/>
              <w:bottom w:val="single" w:sz="4" w:space="0" w:color="auto"/>
              <w:right w:val="single" w:sz="4" w:space="0" w:color="000000"/>
            </w:tcBorders>
            <w:shd w:val="clear" w:color="000000" w:fill="FFFFFF"/>
          </w:tcPr>
          <w:p w:rsidR="002472E7" w:rsidRPr="004774AC" w:rsidRDefault="002472E7" w:rsidP="002472E7">
            <w:pPr>
              <w:pStyle w:val="Texto"/>
              <w:spacing w:before="20" w:after="20" w:line="244" w:lineRule="exact"/>
              <w:ind w:left="315" w:firstLine="0"/>
              <w:rPr>
                <w:b/>
                <w:bCs/>
                <w:sz w:val="12"/>
                <w:szCs w:val="18"/>
              </w:rPr>
            </w:pPr>
            <w:r w:rsidRPr="004774AC">
              <w:rPr>
                <w:b/>
                <w:bCs/>
                <w:sz w:val="12"/>
                <w:szCs w:val="18"/>
              </w:rPr>
              <w:t xml:space="preserve">3. Egresos del Gobierno de la Entidad Federativa </w:t>
            </w:r>
            <w:r w:rsidRPr="004774AC">
              <w:rPr>
                <w:b/>
                <w:bCs/>
                <w:sz w:val="12"/>
                <w:szCs w:val="18"/>
                <w:vertAlign w:val="superscript"/>
              </w:rPr>
              <w:t>2</w:t>
            </w:r>
          </w:p>
        </w:tc>
        <w:tc>
          <w:tcPr>
            <w:tcW w:w="1200" w:type="dxa"/>
            <w:tcBorders>
              <w:top w:val="nil"/>
              <w:left w:val="nil"/>
              <w:bottom w:val="single" w:sz="4" w:space="0" w:color="auto"/>
              <w:right w:val="single" w:sz="4" w:space="0" w:color="auto"/>
            </w:tcBorders>
            <w:shd w:val="clear" w:color="000000" w:fill="FFFFFF"/>
          </w:tcPr>
          <w:p w:rsidR="002472E7" w:rsidRPr="004774AC" w:rsidRDefault="002472E7" w:rsidP="002472E7">
            <w:pPr>
              <w:pStyle w:val="Texto"/>
              <w:spacing w:before="20" w:after="20" w:line="244" w:lineRule="exact"/>
              <w:ind w:firstLine="0"/>
              <w:rPr>
                <w:sz w:val="12"/>
                <w:szCs w:val="18"/>
              </w:rPr>
            </w:pPr>
          </w:p>
        </w:tc>
        <w:tc>
          <w:tcPr>
            <w:tcW w:w="1200" w:type="dxa"/>
            <w:tcBorders>
              <w:top w:val="nil"/>
              <w:left w:val="nil"/>
              <w:bottom w:val="single" w:sz="4" w:space="0" w:color="auto"/>
              <w:right w:val="single" w:sz="4" w:space="0" w:color="auto"/>
            </w:tcBorders>
            <w:shd w:val="clear" w:color="000000" w:fill="FFFFFF"/>
          </w:tcPr>
          <w:p w:rsidR="002472E7" w:rsidRPr="004774AC" w:rsidRDefault="002472E7" w:rsidP="002472E7">
            <w:pPr>
              <w:pStyle w:val="Texto"/>
              <w:spacing w:before="20" w:after="20" w:line="244" w:lineRule="exact"/>
              <w:ind w:firstLine="0"/>
              <w:rPr>
                <w:sz w:val="12"/>
                <w:szCs w:val="18"/>
              </w:rPr>
            </w:pPr>
          </w:p>
        </w:tc>
        <w:tc>
          <w:tcPr>
            <w:tcW w:w="1200" w:type="dxa"/>
            <w:tcBorders>
              <w:top w:val="nil"/>
              <w:left w:val="nil"/>
              <w:bottom w:val="single" w:sz="4" w:space="0" w:color="auto"/>
              <w:right w:val="single" w:sz="4" w:space="0" w:color="auto"/>
            </w:tcBorders>
            <w:shd w:val="clear" w:color="000000" w:fill="FFFFFF"/>
          </w:tcPr>
          <w:p w:rsidR="002472E7" w:rsidRPr="004774AC" w:rsidRDefault="002472E7" w:rsidP="002472E7">
            <w:pPr>
              <w:pStyle w:val="Texto"/>
              <w:spacing w:before="20" w:after="20" w:line="244" w:lineRule="exact"/>
              <w:ind w:firstLine="0"/>
              <w:rPr>
                <w:sz w:val="12"/>
                <w:szCs w:val="18"/>
              </w:rPr>
            </w:pPr>
          </w:p>
        </w:tc>
      </w:tr>
      <w:tr w:rsidR="002472E7" w:rsidRPr="004774AC" w:rsidTr="002472E7">
        <w:trPr>
          <w:trHeight w:val="20"/>
          <w:jc w:val="center"/>
        </w:trPr>
        <w:tc>
          <w:tcPr>
            <w:tcW w:w="5046" w:type="dxa"/>
            <w:gridSpan w:val="2"/>
            <w:tcBorders>
              <w:top w:val="single" w:sz="4" w:space="0" w:color="auto"/>
              <w:left w:val="single" w:sz="4" w:space="0" w:color="auto"/>
              <w:bottom w:val="single" w:sz="4" w:space="0" w:color="auto"/>
              <w:right w:val="single" w:sz="4" w:space="0" w:color="000000"/>
            </w:tcBorders>
            <w:shd w:val="clear" w:color="000000" w:fill="FFFFFF"/>
          </w:tcPr>
          <w:p w:rsidR="002472E7" w:rsidRPr="004774AC" w:rsidRDefault="002472E7" w:rsidP="002472E7">
            <w:pPr>
              <w:pStyle w:val="Texto"/>
              <w:spacing w:before="20" w:after="20" w:line="244" w:lineRule="exact"/>
              <w:ind w:left="315" w:firstLine="0"/>
              <w:rPr>
                <w:b/>
                <w:bCs/>
                <w:sz w:val="12"/>
                <w:szCs w:val="18"/>
              </w:rPr>
            </w:pPr>
            <w:r w:rsidRPr="004774AC">
              <w:rPr>
                <w:b/>
                <w:bCs/>
                <w:sz w:val="12"/>
                <w:szCs w:val="18"/>
              </w:rPr>
              <w:t xml:space="preserve">4. Egresos del Sector Paraestatal </w:t>
            </w:r>
            <w:r w:rsidRPr="004774AC">
              <w:rPr>
                <w:b/>
                <w:bCs/>
                <w:sz w:val="12"/>
                <w:szCs w:val="18"/>
                <w:vertAlign w:val="superscript"/>
              </w:rPr>
              <w:t>2</w:t>
            </w:r>
          </w:p>
        </w:tc>
        <w:tc>
          <w:tcPr>
            <w:tcW w:w="1200" w:type="dxa"/>
            <w:tcBorders>
              <w:top w:val="nil"/>
              <w:left w:val="nil"/>
              <w:bottom w:val="single" w:sz="4" w:space="0" w:color="auto"/>
              <w:right w:val="single" w:sz="4" w:space="0" w:color="auto"/>
            </w:tcBorders>
            <w:shd w:val="clear" w:color="000000" w:fill="FFFFFF"/>
          </w:tcPr>
          <w:p w:rsidR="002472E7" w:rsidRPr="004774AC" w:rsidRDefault="002472E7" w:rsidP="002472E7">
            <w:pPr>
              <w:pStyle w:val="Texto"/>
              <w:spacing w:before="20" w:after="20" w:line="244" w:lineRule="exact"/>
              <w:ind w:firstLine="0"/>
              <w:rPr>
                <w:sz w:val="12"/>
                <w:szCs w:val="18"/>
              </w:rPr>
            </w:pPr>
          </w:p>
        </w:tc>
        <w:tc>
          <w:tcPr>
            <w:tcW w:w="1200" w:type="dxa"/>
            <w:tcBorders>
              <w:top w:val="nil"/>
              <w:left w:val="nil"/>
              <w:bottom w:val="single" w:sz="4" w:space="0" w:color="auto"/>
              <w:right w:val="single" w:sz="4" w:space="0" w:color="auto"/>
            </w:tcBorders>
            <w:shd w:val="clear" w:color="000000" w:fill="FFFFFF"/>
          </w:tcPr>
          <w:p w:rsidR="002472E7" w:rsidRPr="004774AC" w:rsidRDefault="002472E7" w:rsidP="002472E7">
            <w:pPr>
              <w:pStyle w:val="Texto"/>
              <w:spacing w:before="20" w:after="20" w:line="244" w:lineRule="exact"/>
              <w:ind w:firstLine="0"/>
              <w:rPr>
                <w:sz w:val="12"/>
                <w:szCs w:val="18"/>
              </w:rPr>
            </w:pPr>
          </w:p>
        </w:tc>
        <w:tc>
          <w:tcPr>
            <w:tcW w:w="1200" w:type="dxa"/>
            <w:tcBorders>
              <w:top w:val="nil"/>
              <w:left w:val="nil"/>
              <w:bottom w:val="single" w:sz="4" w:space="0" w:color="auto"/>
              <w:right w:val="single" w:sz="4" w:space="0" w:color="auto"/>
            </w:tcBorders>
            <w:shd w:val="clear" w:color="000000" w:fill="FFFFFF"/>
          </w:tcPr>
          <w:p w:rsidR="002472E7" w:rsidRPr="004774AC" w:rsidRDefault="002472E7" w:rsidP="002472E7">
            <w:pPr>
              <w:pStyle w:val="Texto"/>
              <w:spacing w:before="20" w:after="20" w:line="244" w:lineRule="exact"/>
              <w:ind w:firstLine="0"/>
              <w:rPr>
                <w:sz w:val="12"/>
                <w:szCs w:val="18"/>
              </w:rPr>
            </w:pPr>
          </w:p>
        </w:tc>
      </w:tr>
      <w:tr w:rsidR="002472E7" w:rsidRPr="004774AC" w:rsidTr="002472E7">
        <w:trPr>
          <w:trHeight w:val="20"/>
          <w:jc w:val="center"/>
        </w:trPr>
        <w:tc>
          <w:tcPr>
            <w:tcW w:w="146" w:type="dxa"/>
            <w:tcBorders>
              <w:top w:val="nil"/>
              <w:left w:val="single" w:sz="4" w:space="0" w:color="auto"/>
              <w:bottom w:val="nil"/>
              <w:right w:val="nil"/>
            </w:tcBorders>
            <w:shd w:val="clear" w:color="000000" w:fill="FFFFFF"/>
          </w:tcPr>
          <w:p w:rsidR="002472E7" w:rsidRPr="004774AC" w:rsidRDefault="002472E7" w:rsidP="002472E7">
            <w:pPr>
              <w:pStyle w:val="Texto"/>
              <w:spacing w:before="20" w:after="20" w:line="244" w:lineRule="exact"/>
              <w:ind w:firstLine="0"/>
              <w:rPr>
                <w:b/>
                <w:bCs/>
                <w:sz w:val="12"/>
                <w:szCs w:val="18"/>
              </w:rPr>
            </w:pPr>
          </w:p>
        </w:tc>
        <w:tc>
          <w:tcPr>
            <w:tcW w:w="4900" w:type="dxa"/>
            <w:tcBorders>
              <w:top w:val="nil"/>
              <w:left w:val="nil"/>
              <w:bottom w:val="nil"/>
              <w:right w:val="single" w:sz="4" w:space="0" w:color="auto"/>
            </w:tcBorders>
            <w:shd w:val="clear" w:color="000000" w:fill="FFFFFF"/>
          </w:tcPr>
          <w:p w:rsidR="002472E7" w:rsidRPr="004774AC" w:rsidRDefault="002472E7" w:rsidP="002472E7">
            <w:pPr>
              <w:pStyle w:val="Texto"/>
              <w:spacing w:before="20" w:after="20" w:line="244" w:lineRule="exact"/>
              <w:ind w:firstLine="0"/>
              <w:rPr>
                <w:b/>
                <w:bCs/>
                <w:sz w:val="12"/>
                <w:szCs w:val="18"/>
              </w:rPr>
            </w:pPr>
          </w:p>
        </w:tc>
        <w:tc>
          <w:tcPr>
            <w:tcW w:w="1200" w:type="dxa"/>
            <w:tcBorders>
              <w:top w:val="nil"/>
              <w:left w:val="nil"/>
              <w:bottom w:val="nil"/>
              <w:right w:val="single" w:sz="4" w:space="0" w:color="auto"/>
            </w:tcBorders>
            <w:shd w:val="clear" w:color="000000" w:fill="FFFFFF"/>
          </w:tcPr>
          <w:p w:rsidR="002472E7" w:rsidRPr="004774AC" w:rsidRDefault="002472E7" w:rsidP="002472E7">
            <w:pPr>
              <w:pStyle w:val="Texto"/>
              <w:spacing w:before="20" w:after="20" w:line="244" w:lineRule="exact"/>
              <w:ind w:firstLine="0"/>
              <w:rPr>
                <w:sz w:val="12"/>
                <w:szCs w:val="18"/>
              </w:rPr>
            </w:pPr>
          </w:p>
        </w:tc>
        <w:tc>
          <w:tcPr>
            <w:tcW w:w="1200" w:type="dxa"/>
            <w:tcBorders>
              <w:top w:val="nil"/>
              <w:left w:val="nil"/>
              <w:bottom w:val="nil"/>
              <w:right w:val="single" w:sz="4" w:space="0" w:color="auto"/>
            </w:tcBorders>
            <w:shd w:val="clear" w:color="000000" w:fill="FFFFFF"/>
          </w:tcPr>
          <w:p w:rsidR="002472E7" w:rsidRPr="004774AC" w:rsidRDefault="002472E7" w:rsidP="002472E7">
            <w:pPr>
              <w:pStyle w:val="Texto"/>
              <w:spacing w:before="20" w:after="20" w:line="244" w:lineRule="exact"/>
              <w:ind w:firstLine="0"/>
              <w:rPr>
                <w:sz w:val="12"/>
                <w:szCs w:val="18"/>
              </w:rPr>
            </w:pPr>
          </w:p>
        </w:tc>
        <w:tc>
          <w:tcPr>
            <w:tcW w:w="1200" w:type="dxa"/>
            <w:tcBorders>
              <w:top w:val="nil"/>
              <w:left w:val="nil"/>
              <w:bottom w:val="nil"/>
              <w:right w:val="single" w:sz="4" w:space="0" w:color="auto"/>
            </w:tcBorders>
            <w:shd w:val="clear" w:color="000000" w:fill="FFFFFF"/>
          </w:tcPr>
          <w:p w:rsidR="002472E7" w:rsidRPr="004774AC" w:rsidRDefault="002472E7" w:rsidP="002472E7">
            <w:pPr>
              <w:pStyle w:val="Texto"/>
              <w:spacing w:before="20" w:after="20" w:line="244" w:lineRule="exact"/>
              <w:ind w:firstLine="0"/>
              <w:rPr>
                <w:sz w:val="12"/>
                <w:szCs w:val="18"/>
              </w:rPr>
            </w:pPr>
          </w:p>
        </w:tc>
      </w:tr>
      <w:tr w:rsidR="002472E7" w:rsidRPr="004774AC" w:rsidTr="002472E7">
        <w:trPr>
          <w:trHeight w:val="20"/>
          <w:jc w:val="center"/>
        </w:trPr>
        <w:tc>
          <w:tcPr>
            <w:tcW w:w="146" w:type="dxa"/>
            <w:tcBorders>
              <w:top w:val="single" w:sz="8" w:space="0" w:color="auto"/>
              <w:left w:val="single" w:sz="8" w:space="0" w:color="auto"/>
              <w:bottom w:val="single" w:sz="8" w:space="0" w:color="auto"/>
              <w:right w:val="nil"/>
            </w:tcBorders>
            <w:shd w:val="clear" w:color="000000" w:fill="FFFFFF"/>
          </w:tcPr>
          <w:p w:rsidR="002472E7" w:rsidRPr="004774AC" w:rsidRDefault="002472E7" w:rsidP="002472E7">
            <w:pPr>
              <w:pStyle w:val="Texto"/>
              <w:spacing w:before="20" w:after="20" w:line="244" w:lineRule="exact"/>
              <w:ind w:firstLine="0"/>
              <w:rPr>
                <w:sz w:val="12"/>
                <w:szCs w:val="18"/>
              </w:rPr>
            </w:pPr>
          </w:p>
        </w:tc>
        <w:tc>
          <w:tcPr>
            <w:tcW w:w="4900" w:type="dxa"/>
            <w:tcBorders>
              <w:top w:val="single" w:sz="8" w:space="0" w:color="auto"/>
              <w:left w:val="nil"/>
              <w:bottom w:val="single" w:sz="8" w:space="0" w:color="auto"/>
              <w:right w:val="single" w:sz="4" w:space="0" w:color="auto"/>
            </w:tcBorders>
            <w:shd w:val="clear" w:color="000000" w:fill="FFFFFF"/>
          </w:tcPr>
          <w:p w:rsidR="002472E7" w:rsidRPr="004774AC" w:rsidRDefault="002472E7" w:rsidP="002472E7">
            <w:pPr>
              <w:pStyle w:val="Texto"/>
              <w:spacing w:before="20" w:after="20" w:line="244" w:lineRule="exact"/>
              <w:ind w:firstLine="0"/>
              <w:rPr>
                <w:b/>
                <w:bCs/>
                <w:sz w:val="12"/>
                <w:szCs w:val="18"/>
              </w:rPr>
            </w:pPr>
            <w:r w:rsidRPr="004774AC">
              <w:rPr>
                <w:b/>
                <w:bCs/>
                <w:sz w:val="12"/>
                <w:szCs w:val="18"/>
              </w:rPr>
              <w:t xml:space="preserve">  III. Balance Presupuestario (Superávit o Déficit) (III = I - II)</w:t>
            </w:r>
          </w:p>
        </w:tc>
        <w:tc>
          <w:tcPr>
            <w:tcW w:w="1200" w:type="dxa"/>
            <w:tcBorders>
              <w:top w:val="single" w:sz="8" w:space="0" w:color="auto"/>
              <w:left w:val="nil"/>
              <w:bottom w:val="single" w:sz="8" w:space="0" w:color="auto"/>
              <w:right w:val="single" w:sz="4" w:space="0" w:color="auto"/>
            </w:tcBorders>
            <w:shd w:val="clear" w:color="000000" w:fill="FFFFFF"/>
          </w:tcPr>
          <w:p w:rsidR="002472E7" w:rsidRPr="004774AC" w:rsidRDefault="002472E7" w:rsidP="002472E7">
            <w:pPr>
              <w:pStyle w:val="Texto"/>
              <w:spacing w:before="20" w:after="20" w:line="244" w:lineRule="exact"/>
              <w:ind w:firstLine="0"/>
              <w:rPr>
                <w:sz w:val="12"/>
                <w:szCs w:val="18"/>
              </w:rPr>
            </w:pPr>
          </w:p>
        </w:tc>
        <w:tc>
          <w:tcPr>
            <w:tcW w:w="1200" w:type="dxa"/>
            <w:tcBorders>
              <w:top w:val="single" w:sz="8" w:space="0" w:color="auto"/>
              <w:left w:val="nil"/>
              <w:bottom w:val="single" w:sz="8" w:space="0" w:color="auto"/>
              <w:right w:val="single" w:sz="4" w:space="0" w:color="auto"/>
            </w:tcBorders>
            <w:shd w:val="clear" w:color="000000" w:fill="FFFFFF"/>
          </w:tcPr>
          <w:p w:rsidR="002472E7" w:rsidRPr="004774AC" w:rsidRDefault="002472E7" w:rsidP="002472E7">
            <w:pPr>
              <w:pStyle w:val="Texto"/>
              <w:spacing w:before="20" w:after="20" w:line="244" w:lineRule="exact"/>
              <w:ind w:firstLine="0"/>
              <w:rPr>
                <w:sz w:val="12"/>
                <w:szCs w:val="18"/>
              </w:rPr>
            </w:pPr>
          </w:p>
        </w:tc>
        <w:tc>
          <w:tcPr>
            <w:tcW w:w="1200" w:type="dxa"/>
            <w:tcBorders>
              <w:top w:val="single" w:sz="8" w:space="0" w:color="auto"/>
              <w:left w:val="nil"/>
              <w:bottom w:val="single" w:sz="8" w:space="0" w:color="auto"/>
              <w:right w:val="single" w:sz="8" w:space="0" w:color="auto"/>
            </w:tcBorders>
            <w:shd w:val="clear" w:color="000000" w:fill="FFFFFF"/>
          </w:tcPr>
          <w:p w:rsidR="002472E7" w:rsidRPr="004774AC" w:rsidRDefault="002472E7" w:rsidP="002472E7">
            <w:pPr>
              <w:pStyle w:val="Texto"/>
              <w:spacing w:before="20" w:after="20" w:line="244" w:lineRule="exact"/>
              <w:ind w:firstLine="0"/>
              <w:rPr>
                <w:sz w:val="12"/>
                <w:szCs w:val="18"/>
              </w:rPr>
            </w:pPr>
          </w:p>
        </w:tc>
      </w:tr>
      <w:tr w:rsidR="002472E7" w:rsidRPr="004774AC" w:rsidTr="002472E7">
        <w:trPr>
          <w:trHeight w:val="20"/>
          <w:jc w:val="center"/>
        </w:trPr>
        <w:tc>
          <w:tcPr>
            <w:tcW w:w="146" w:type="dxa"/>
            <w:tcBorders>
              <w:top w:val="nil"/>
              <w:left w:val="nil"/>
              <w:bottom w:val="nil"/>
              <w:right w:val="nil"/>
            </w:tcBorders>
            <w:shd w:val="clear" w:color="000000" w:fill="FFFFFF"/>
            <w:noWrap/>
          </w:tcPr>
          <w:p w:rsidR="002472E7" w:rsidRPr="004774AC" w:rsidRDefault="002472E7" w:rsidP="002472E7">
            <w:pPr>
              <w:pStyle w:val="Texto"/>
              <w:spacing w:before="20" w:after="20" w:line="244" w:lineRule="exact"/>
              <w:ind w:firstLine="0"/>
              <w:rPr>
                <w:sz w:val="12"/>
                <w:szCs w:val="18"/>
              </w:rPr>
            </w:pPr>
          </w:p>
        </w:tc>
        <w:tc>
          <w:tcPr>
            <w:tcW w:w="4900" w:type="dxa"/>
            <w:tcBorders>
              <w:top w:val="nil"/>
              <w:left w:val="nil"/>
              <w:bottom w:val="nil"/>
              <w:right w:val="nil"/>
            </w:tcBorders>
            <w:shd w:val="clear" w:color="000000" w:fill="FFFFFF"/>
            <w:noWrap/>
          </w:tcPr>
          <w:p w:rsidR="002472E7" w:rsidRPr="004774AC" w:rsidRDefault="002472E7" w:rsidP="002472E7">
            <w:pPr>
              <w:pStyle w:val="Texto"/>
              <w:spacing w:before="20" w:after="20" w:line="244" w:lineRule="exact"/>
              <w:ind w:firstLine="0"/>
              <w:rPr>
                <w:sz w:val="12"/>
                <w:szCs w:val="18"/>
              </w:rPr>
            </w:pPr>
          </w:p>
        </w:tc>
        <w:tc>
          <w:tcPr>
            <w:tcW w:w="1200" w:type="dxa"/>
            <w:tcBorders>
              <w:top w:val="nil"/>
              <w:left w:val="nil"/>
              <w:bottom w:val="nil"/>
              <w:right w:val="nil"/>
            </w:tcBorders>
            <w:shd w:val="clear" w:color="000000" w:fill="FFFFFF"/>
            <w:noWrap/>
          </w:tcPr>
          <w:p w:rsidR="002472E7" w:rsidRPr="004774AC" w:rsidRDefault="002472E7" w:rsidP="002472E7">
            <w:pPr>
              <w:pStyle w:val="Texto"/>
              <w:spacing w:before="20" w:after="20" w:line="244" w:lineRule="exact"/>
              <w:ind w:firstLine="0"/>
              <w:rPr>
                <w:sz w:val="12"/>
                <w:szCs w:val="18"/>
              </w:rPr>
            </w:pPr>
          </w:p>
        </w:tc>
        <w:tc>
          <w:tcPr>
            <w:tcW w:w="1200" w:type="dxa"/>
            <w:tcBorders>
              <w:top w:val="nil"/>
              <w:left w:val="nil"/>
              <w:bottom w:val="nil"/>
              <w:right w:val="nil"/>
            </w:tcBorders>
            <w:shd w:val="clear" w:color="000000" w:fill="FFFFFF"/>
            <w:noWrap/>
          </w:tcPr>
          <w:p w:rsidR="002472E7" w:rsidRPr="004774AC" w:rsidRDefault="002472E7" w:rsidP="002472E7">
            <w:pPr>
              <w:pStyle w:val="Texto"/>
              <w:spacing w:before="20" w:after="20" w:line="244" w:lineRule="exact"/>
              <w:ind w:firstLine="0"/>
              <w:rPr>
                <w:sz w:val="12"/>
                <w:szCs w:val="18"/>
              </w:rPr>
            </w:pPr>
          </w:p>
        </w:tc>
        <w:tc>
          <w:tcPr>
            <w:tcW w:w="1200" w:type="dxa"/>
            <w:tcBorders>
              <w:top w:val="nil"/>
              <w:left w:val="nil"/>
              <w:bottom w:val="nil"/>
              <w:right w:val="nil"/>
            </w:tcBorders>
            <w:shd w:val="clear" w:color="000000" w:fill="FFFFFF"/>
            <w:noWrap/>
          </w:tcPr>
          <w:p w:rsidR="002472E7" w:rsidRPr="004774AC" w:rsidRDefault="002472E7" w:rsidP="002472E7">
            <w:pPr>
              <w:pStyle w:val="Texto"/>
              <w:spacing w:before="20" w:after="20" w:line="244" w:lineRule="exact"/>
              <w:ind w:firstLine="0"/>
              <w:rPr>
                <w:sz w:val="12"/>
                <w:szCs w:val="18"/>
              </w:rPr>
            </w:pPr>
          </w:p>
        </w:tc>
      </w:tr>
      <w:tr w:rsidR="002472E7" w:rsidRPr="004774AC" w:rsidTr="002472E7">
        <w:trPr>
          <w:trHeight w:val="20"/>
          <w:jc w:val="center"/>
        </w:trPr>
        <w:tc>
          <w:tcPr>
            <w:tcW w:w="5046" w:type="dxa"/>
            <w:gridSpan w:val="2"/>
            <w:tcBorders>
              <w:top w:val="single" w:sz="4" w:space="0" w:color="auto"/>
              <w:left w:val="single" w:sz="4" w:space="0" w:color="auto"/>
              <w:bottom w:val="single" w:sz="4" w:space="0" w:color="auto"/>
              <w:right w:val="single" w:sz="4" w:space="0" w:color="auto"/>
            </w:tcBorders>
            <w:shd w:val="clear" w:color="000000" w:fill="C0C0C0"/>
            <w:noWrap/>
          </w:tcPr>
          <w:p w:rsidR="002472E7" w:rsidRPr="004774AC" w:rsidRDefault="002472E7" w:rsidP="002472E7">
            <w:pPr>
              <w:pStyle w:val="Texto"/>
              <w:spacing w:before="20" w:after="20" w:line="256" w:lineRule="exact"/>
              <w:ind w:firstLine="0"/>
              <w:jc w:val="center"/>
              <w:rPr>
                <w:b/>
                <w:bCs/>
                <w:sz w:val="12"/>
                <w:szCs w:val="18"/>
              </w:rPr>
            </w:pPr>
            <w:r w:rsidRPr="004774AC">
              <w:rPr>
                <w:b/>
                <w:bCs/>
                <w:sz w:val="12"/>
                <w:szCs w:val="18"/>
              </w:rPr>
              <w:t>Concepto</w:t>
            </w:r>
          </w:p>
        </w:tc>
        <w:tc>
          <w:tcPr>
            <w:tcW w:w="1200" w:type="dxa"/>
            <w:tcBorders>
              <w:top w:val="single" w:sz="4" w:space="0" w:color="auto"/>
              <w:left w:val="nil"/>
              <w:bottom w:val="single" w:sz="4" w:space="0" w:color="auto"/>
              <w:right w:val="single" w:sz="4" w:space="0" w:color="auto"/>
            </w:tcBorders>
            <w:shd w:val="clear" w:color="000000" w:fill="C0C0C0"/>
          </w:tcPr>
          <w:p w:rsidR="002472E7" w:rsidRPr="004774AC" w:rsidRDefault="002472E7" w:rsidP="002472E7">
            <w:pPr>
              <w:pStyle w:val="Texto"/>
              <w:spacing w:before="20" w:after="20" w:line="256" w:lineRule="exact"/>
              <w:ind w:firstLine="0"/>
              <w:jc w:val="center"/>
              <w:rPr>
                <w:b/>
                <w:bCs/>
                <w:sz w:val="12"/>
                <w:szCs w:val="18"/>
              </w:rPr>
            </w:pPr>
            <w:r w:rsidRPr="004774AC">
              <w:rPr>
                <w:b/>
                <w:bCs/>
                <w:sz w:val="12"/>
                <w:szCs w:val="18"/>
              </w:rPr>
              <w:t>Estimado</w:t>
            </w:r>
          </w:p>
        </w:tc>
        <w:tc>
          <w:tcPr>
            <w:tcW w:w="1200" w:type="dxa"/>
            <w:tcBorders>
              <w:top w:val="single" w:sz="4" w:space="0" w:color="auto"/>
              <w:left w:val="nil"/>
              <w:bottom w:val="single" w:sz="4" w:space="0" w:color="auto"/>
              <w:right w:val="single" w:sz="4" w:space="0" w:color="auto"/>
            </w:tcBorders>
            <w:shd w:val="clear" w:color="000000" w:fill="C0C0C0"/>
          </w:tcPr>
          <w:p w:rsidR="002472E7" w:rsidRPr="004774AC" w:rsidRDefault="002472E7" w:rsidP="002472E7">
            <w:pPr>
              <w:pStyle w:val="Texto"/>
              <w:spacing w:before="20" w:after="20" w:line="256" w:lineRule="exact"/>
              <w:ind w:firstLine="0"/>
              <w:jc w:val="center"/>
              <w:rPr>
                <w:b/>
                <w:bCs/>
                <w:sz w:val="12"/>
                <w:szCs w:val="18"/>
              </w:rPr>
            </w:pPr>
            <w:r w:rsidRPr="004774AC">
              <w:rPr>
                <w:b/>
                <w:bCs/>
                <w:sz w:val="12"/>
                <w:szCs w:val="18"/>
              </w:rPr>
              <w:t>Devengado</w:t>
            </w:r>
          </w:p>
        </w:tc>
        <w:tc>
          <w:tcPr>
            <w:tcW w:w="1200" w:type="dxa"/>
            <w:tcBorders>
              <w:top w:val="single" w:sz="4" w:space="0" w:color="auto"/>
              <w:left w:val="nil"/>
              <w:bottom w:val="single" w:sz="4" w:space="0" w:color="auto"/>
              <w:right w:val="single" w:sz="4" w:space="0" w:color="auto"/>
            </w:tcBorders>
            <w:shd w:val="clear" w:color="000000" w:fill="C0C0C0"/>
          </w:tcPr>
          <w:p w:rsidR="002472E7" w:rsidRPr="004774AC" w:rsidRDefault="002472E7" w:rsidP="002472E7">
            <w:pPr>
              <w:pStyle w:val="Texto"/>
              <w:spacing w:before="20" w:after="20" w:line="256" w:lineRule="exact"/>
              <w:ind w:firstLine="0"/>
              <w:jc w:val="center"/>
              <w:rPr>
                <w:b/>
                <w:bCs/>
                <w:sz w:val="12"/>
                <w:szCs w:val="18"/>
              </w:rPr>
            </w:pPr>
            <w:r w:rsidRPr="004774AC">
              <w:rPr>
                <w:b/>
                <w:bCs/>
                <w:sz w:val="12"/>
                <w:szCs w:val="18"/>
              </w:rPr>
              <w:t xml:space="preserve">Pagado </w:t>
            </w:r>
            <w:r w:rsidRPr="004774AC">
              <w:rPr>
                <w:b/>
                <w:bCs/>
                <w:sz w:val="12"/>
                <w:szCs w:val="18"/>
                <w:vertAlign w:val="superscript"/>
              </w:rPr>
              <w:t>3</w:t>
            </w:r>
          </w:p>
        </w:tc>
      </w:tr>
      <w:tr w:rsidR="002472E7" w:rsidRPr="004774AC" w:rsidTr="002472E7">
        <w:trPr>
          <w:trHeight w:val="20"/>
          <w:jc w:val="center"/>
        </w:trPr>
        <w:tc>
          <w:tcPr>
            <w:tcW w:w="146" w:type="dxa"/>
            <w:tcBorders>
              <w:top w:val="nil"/>
              <w:left w:val="single" w:sz="4" w:space="0" w:color="auto"/>
              <w:bottom w:val="nil"/>
              <w:right w:val="nil"/>
            </w:tcBorders>
            <w:shd w:val="clear" w:color="000000" w:fill="FFFFFF"/>
          </w:tcPr>
          <w:p w:rsidR="002472E7" w:rsidRPr="004774AC" w:rsidRDefault="002472E7" w:rsidP="002472E7">
            <w:pPr>
              <w:pStyle w:val="Texto"/>
              <w:spacing w:before="20" w:after="20" w:line="256" w:lineRule="exact"/>
              <w:ind w:firstLine="0"/>
              <w:rPr>
                <w:sz w:val="12"/>
                <w:szCs w:val="18"/>
              </w:rPr>
            </w:pPr>
          </w:p>
        </w:tc>
        <w:tc>
          <w:tcPr>
            <w:tcW w:w="4900" w:type="dxa"/>
            <w:tcBorders>
              <w:top w:val="nil"/>
              <w:left w:val="nil"/>
              <w:bottom w:val="nil"/>
              <w:right w:val="single" w:sz="4" w:space="0" w:color="auto"/>
            </w:tcBorders>
            <w:shd w:val="clear" w:color="000000" w:fill="FFFFFF"/>
          </w:tcPr>
          <w:p w:rsidR="002472E7" w:rsidRPr="004774AC" w:rsidRDefault="002472E7" w:rsidP="002472E7">
            <w:pPr>
              <w:pStyle w:val="Texto"/>
              <w:spacing w:before="20" w:after="20" w:line="256" w:lineRule="exact"/>
              <w:ind w:firstLine="0"/>
              <w:rPr>
                <w:sz w:val="12"/>
                <w:szCs w:val="18"/>
              </w:rPr>
            </w:pPr>
          </w:p>
        </w:tc>
        <w:tc>
          <w:tcPr>
            <w:tcW w:w="1200" w:type="dxa"/>
            <w:tcBorders>
              <w:top w:val="nil"/>
              <w:left w:val="nil"/>
              <w:bottom w:val="nil"/>
              <w:right w:val="single" w:sz="4" w:space="0" w:color="auto"/>
            </w:tcBorders>
            <w:shd w:val="clear" w:color="000000" w:fill="FFFFFF"/>
          </w:tcPr>
          <w:p w:rsidR="002472E7" w:rsidRPr="004774AC" w:rsidRDefault="002472E7" w:rsidP="002472E7">
            <w:pPr>
              <w:pStyle w:val="Texto"/>
              <w:spacing w:before="20" w:after="20" w:line="256" w:lineRule="exact"/>
              <w:ind w:firstLine="0"/>
              <w:rPr>
                <w:sz w:val="12"/>
                <w:szCs w:val="18"/>
              </w:rPr>
            </w:pPr>
          </w:p>
        </w:tc>
        <w:tc>
          <w:tcPr>
            <w:tcW w:w="1200" w:type="dxa"/>
            <w:tcBorders>
              <w:top w:val="nil"/>
              <w:left w:val="nil"/>
              <w:bottom w:val="nil"/>
              <w:right w:val="single" w:sz="4" w:space="0" w:color="auto"/>
            </w:tcBorders>
            <w:shd w:val="clear" w:color="000000" w:fill="FFFFFF"/>
          </w:tcPr>
          <w:p w:rsidR="002472E7" w:rsidRPr="004774AC" w:rsidRDefault="002472E7" w:rsidP="002472E7">
            <w:pPr>
              <w:pStyle w:val="Texto"/>
              <w:spacing w:before="20" w:after="20" w:line="256" w:lineRule="exact"/>
              <w:ind w:firstLine="0"/>
              <w:rPr>
                <w:sz w:val="12"/>
                <w:szCs w:val="18"/>
              </w:rPr>
            </w:pPr>
          </w:p>
        </w:tc>
        <w:tc>
          <w:tcPr>
            <w:tcW w:w="1200" w:type="dxa"/>
            <w:tcBorders>
              <w:top w:val="nil"/>
              <w:left w:val="nil"/>
              <w:bottom w:val="nil"/>
              <w:right w:val="single" w:sz="4" w:space="0" w:color="auto"/>
            </w:tcBorders>
            <w:shd w:val="clear" w:color="000000" w:fill="FFFFFF"/>
          </w:tcPr>
          <w:p w:rsidR="002472E7" w:rsidRPr="004774AC" w:rsidRDefault="002472E7" w:rsidP="002472E7">
            <w:pPr>
              <w:pStyle w:val="Texto"/>
              <w:spacing w:before="20" w:after="20" w:line="256" w:lineRule="exact"/>
              <w:ind w:firstLine="0"/>
              <w:rPr>
                <w:sz w:val="12"/>
                <w:szCs w:val="18"/>
              </w:rPr>
            </w:pPr>
          </w:p>
        </w:tc>
      </w:tr>
      <w:tr w:rsidR="002472E7" w:rsidRPr="004774AC" w:rsidTr="002472E7">
        <w:trPr>
          <w:trHeight w:val="20"/>
          <w:jc w:val="center"/>
        </w:trPr>
        <w:tc>
          <w:tcPr>
            <w:tcW w:w="5046" w:type="dxa"/>
            <w:gridSpan w:val="2"/>
            <w:tcBorders>
              <w:top w:val="single" w:sz="4" w:space="0" w:color="auto"/>
              <w:left w:val="single" w:sz="4" w:space="0" w:color="auto"/>
              <w:bottom w:val="single" w:sz="4" w:space="0" w:color="auto"/>
              <w:right w:val="single" w:sz="4" w:space="0" w:color="000000"/>
            </w:tcBorders>
            <w:shd w:val="clear" w:color="000000" w:fill="FFFFFF"/>
          </w:tcPr>
          <w:p w:rsidR="002472E7" w:rsidRPr="004774AC" w:rsidRDefault="002472E7" w:rsidP="002472E7">
            <w:pPr>
              <w:pStyle w:val="Texto"/>
              <w:spacing w:before="20" w:after="20" w:line="256" w:lineRule="exact"/>
              <w:ind w:firstLine="0"/>
              <w:rPr>
                <w:b/>
                <w:bCs/>
                <w:sz w:val="12"/>
                <w:szCs w:val="18"/>
              </w:rPr>
            </w:pPr>
            <w:r w:rsidRPr="004774AC">
              <w:rPr>
                <w:b/>
                <w:bCs/>
                <w:sz w:val="12"/>
                <w:szCs w:val="18"/>
              </w:rPr>
              <w:t xml:space="preserve">     III. Balance presupuestario (Superávit o Déficit)</w:t>
            </w:r>
          </w:p>
        </w:tc>
        <w:tc>
          <w:tcPr>
            <w:tcW w:w="1200" w:type="dxa"/>
            <w:tcBorders>
              <w:top w:val="single" w:sz="4" w:space="0" w:color="auto"/>
              <w:left w:val="nil"/>
              <w:bottom w:val="single" w:sz="4" w:space="0" w:color="auto"/>
              <w:right w:val="single" w:sz="4" w:space="0" w:color="auto"/>
            </w:tcBorders>
            <w:shd w:val="clear" w:color="000000" w:fill="FFFFFF"/>
          </w:tcPr>
          <w:p w:rsidR="002472E7" w:rsidRPr="004774AC" w:rsidRDefault="002472E7" w:rsidP="002472E7">
            <w:pPr>
              <w:pStyle w:val="Texto"/>
              <w:spacing w:before="20" w:after="20" w:line="256" w:lineRule="exact"/>
              <w:ind w:firstLine="0"/>
              <w:rPr>
                <w:sz w:val="12"/>
                <w:szCs w:val="18"/>
              </w:rPr>
            </w:pPr>
          </w:p>
        </w:tc>
        <w:tc>
          <w:tcPr>
            <w:tcW w:w="1200" w:type="dxa"/>
            <w:tcBorders>
              <w:top w:val="single" w:sz="4" w:space="0" w:color="auto"/>
              <w:left w:val="nil"/>
              <w:bottom w:val="single" w:sz="4" w:space="0" w:color="auto"/>
              <w:right w:val="single" w:sz="4" w:space="0" w:color="auto"/>
            </w:tcBorders>
            <w:shd w:val="clear" w:color="000000" w:fill="FFFFFF"/>
          </w:tcPr>
          <w:p w:rsidR="002472E7" w:rsidRPr="004774AC" w:rsidRDefault="002472E7" w:rsidP="002472E7">
            <w:pPr>
              <w:pStyle w:val="Texto"/>
              <w:spacing w:before="20" w:after="20" w:line="256" w:lineRule="exact"/>
              <w:ind w:firstLine="0"/>
              <w:rPr>
                <w:sz w:val="12"/>
                <w:szCs w:val="18"/>
              </w:rPr>
            </w:pPr>
          </w:p>
        </w:tc>
        <w:tc>
          <w:tcPr>
            <w:tcW w:w="1200" w:type="dxa"/>
            <w:tcBorders>
              <w:top w:val="single" w:sz="4" w:space="0" w:color="auto"/>
              <w:left w:val="nil"/>
              <w:bottom w:val="single" w:sz="4" w:space="0" w:color="auto"/>
              <w:right w:val="single" w:sz="4" w:space="0" w:color="auto"/>
            </w:tcBorders>
            <w:shd w:val="clear" w:color="000000" w:fill="FFFFFF"/>
          </w:tcPr>
          <w:p w:rsidR="002472E7" w:rsidRPr="004774AC" w:rsidRDefault="002472E7" w:rsidP="002472E7">
            <w:pPr>
              <w:pStyle w:val="Texto"/>
              <w:spacing w:before="20" w:after="20" w:line="256" w:lineRule="exact"/>
              <w:ind w:firstLine="0"/>
              <w:rPr>
                <w:sz w:val="12"/>
                <w:szCs w:val="18"/>
              </w:rPr>
            </w:pPr>
          </w:p>
        </w:tc>
      </w:tr>
      <w:tr w:rsidR="002472E7" w:rsidRPr="004774AC" w:rsidTr="002472E7">
        <w:trPr>
          <w:trHeight w:val="20"/>
          <w:jc w:val="center"/>
        </w:trPr>
        <w:tc>
          <w:tcPr>
            <w:tcW w:w="146" w:type="dxa"/>
            <w:tcBorders>
              <w:top w:val="nil"/>
              <w:left w:val="single" w:sz="4" w:space="0" w:color="auto"/>
              <w:bottom w:val="nil"/>
              <w:right w:val="nil"/>
            </w:tcBorders>
            <w:shd w:val="clear" w:color="000000" w:fill="FFFFFF"/>
          </w:tcPr>
          <w:p w:rsidR="002472E7" w:rsidRPr="004774AC" w:rsidRDefault="002472E7" w:rsidP="002472E7">
            <w:pPr>
              <w:pStyle w:val="Texto"/>
              <w:spacing w:before="20" w:after="20" w:line="256" w:lineRule="exact"/>
              <w:ind w:firstLine="0"/>
              <w:rPr>
                <w:sz w:val="12"/>
                <w:szCs w:val="18"/>
              </w:rPr>
            </w:pPr>
          </w:p>
        </w:tc>
        <w:tc>
          <w:tcPr>
            <w:tcW w:w="4900" w:type="dxa"/>
            <w:tcBorders>
              <w:top w:val="nil"/>
              <w:left w:val="nil"/>
              <w:bottom w:val="nil"/>
              <w:right w:val="single" w:sz="4" w:space="0" w:color="auto"/>
            </w:tcBorders>
            <w:shd w:val="clear" w:color="000000" w:fill="FFFFFF"/>
          </w:tcPr>
          <w:p w:rsidR="002472E7" w:rsidRPr="004774AC" w:rsidRDefault="002472E7" w:rsidP="002472E7">
            <w:pPr>
              <w:pStyle w:val="Texto"/>
              <w:spacing w:before="20" w:after="20" w:line="256" w:lineRule="exact"/>
              <w:ind w:firstLine="0"/>
              <w:rPr>
                <w:sz w:val="12"/>
                <w:szCs w:val="18"/>
              </w:rPr>
            </w:pPr>
          </w:p>
        </w:tc>
        <w:tc>
          <w:tcPr>
            <w:tcW w:w="1200" w:type="dxa"/>
            <w:tcBorders>
              <w:top w:val="nil"/>
              <w:left w:val="nil"/>
              <w:bottom w:val="nil"/>
              <w:right w:val="single" w:sz="4" w:space="0" w:color="auto"/>
            </w:tcBorders>
            <w:shd w:val="clear" w:color="000000" w:fill="FFFFFF"/>
          </w:tcPr>
          <w:p w:rsidR="002472E7" w:rsidRPr="004774AC" w:rsidRDefault="002472E7" w:rsidP="002472E7">
            <w:pPr>
              <w:pStyle w:val="Texto"/>
              <w:spacing w:before="20" w:after="20" w:line="256" w:lineRule="exact"/>
              <w:ind w:firstLine="0"/>
              <w:rPr>
                <w:sz w:val="12"/>
                <w:szCs w:val="18"/>
              </w:rPr>
            </w:pPr>
          </w:p>
        </w:tc>
        <w:tc>
          <w:tcPr>
            <w:tcW w:w="1200" w:type="dxa"/>
            <w:tcBorders>
              <w:top w:val="nil"/>
              <w:left w:val="nil"/>
              <w:bottom w:val="nil"/>
              <w:right w:val="single" w:sz="4" w:space="0" w:color="auto"/>
            </w:tcBorders>
            <w:shd w:val="clear" w:color="000000" w:fill="FFFFFF"/>
          </w:tcPr>
          <w:p w:rsidR="002472E7" w:rsidRPr="004774AC" w:rsidRDefault="002472E7" w:rsidP="002472E7">
            <w:pPr>
              <w:pStyle w:val="Texto"/>
              <w:spacing w:before="20" w:after="20" w:line="256" w:lineRule="exact"/>
              <w:ind w:firstLine="0"/>
              <w:rPr>
                <w:sz w:val="12"/>
                <w:szCs w:val="18"/>
              </w:rPr>
            </w:pPr>
          </w:p>
        </w:tc>
        <w:tc>
          <w:tcPr>
            <w:tcW w:w="1200" w:type="dxa"/>
            <w:tcBorders>
              <w:top w:val="nil"/>
              <w:left w:val="nil"/>
              <w:bottom w:val="nil"/>
              <w:right w:val="single" w:sz="4" w:space="0" w:color="auto"/>
            </w:tcBorders>
            <w:shd w:val="clear" w:color="000000" w:fill="FFFFFF"/>
          </w:tcPr>
          <w:p w:rsidR="002472E7" w:rsidRPr="004774AC" w:rsidRDefault="002472E7" w:rsidP="002472E7">
            <w:pPr>
              <w:pStyle w:val="Texto"/>
              <w:spacing w:before="20" w:after="20" w:line="256" w:lineRule="exact"/>
              <w:ind w:firstLine="0"/>
              <w:rPr>
                <w:sz w:val="12"/>
                <w:szCs w:val="18"/>
              </w:rPr>
            </w:pPr>
          </w:p>
        </w:tc>
      </w:tr>
      <w:tr w:rsidR="002472E7" w:rsidRPr="004774AC" w:rsidTr="002472E7">
        <w:trPr>
          <w:trHeight w:val="20"/>
          <w:jc w:val="center"/>
        </w:trPr>
        <w:tc>
          <w:tcPr>
            <w:tcW w:w="5046" w:type="dxa"/>
            <w:gridSpan w:val="2"/>
            <w:tcBorders>
              <w:top w:val="single" w:sz="4" w:space="0" w:color="auto"/>
              <w:left w:val="single" w:sz="4" w:space="0" w:color="auto"/>
              <w:bottom w:val="single" w:sz="4" w:space="0" w:color="auto"/>
              <w:right w:val="single" w:sz="4" w:space="0" w:color="000000"/>
            </w:tcBorders>
            <w:shd w:val="clear" w:color="000000" w:fill="FFFFFF"/>
          </w:tcPr>
          <w:p w:rsidR="002472E7" w:rsidRPr="004774AC" w:rsidRDefault="002472E7" w:rsidP="002472E7">
            <w:pPr>
              <w:pStyle w:val="Texto"/>
              <w:spacing w:before="20" w:after="20" w:line="256" w:lineRule="exact"/>
              <w:ind w:firstLine="0"/>
              <w:rPr>
                <w:b/>
                <w:bCs/>
                <w:sz w:val="12"/>
                <w:szCs w:val="18"/>
              </w:rPr>
            </w:pPr>
            <w:r w:rsidRPr="004774AC">
              <w:rPr>
                <w:b/>
                <w:bCs/>
                <w:sz w:val="12"/>
                <w:szCs w:val="18"/>
              </w:rPr>
              <w:t xml:space="preserve">    IV. Intereses, Comisiones y Gastos de la Deuda</w:t>
            </w:r>
          </w:p>
        </w:tc>
        <w:tc>
          <w:tcPr>
            <w:tcW w:w="1200" w:type="dxa"/>
            <w:tcBorders>
              <w:top w:val="single" w:sz="4" w:space="0" w:color="auto"/>
              <w:left w:val="nil"/>
              <w:bottom w:val="single" w:sz="4" w:space="0" w:color="auto"/>
              <w:right w:val="single" w:sz="4" w:space="0" w:color="auto"/>
            </w:tcBorders>
            <w:shd w:val="clear" w:color="000000" w:fill="FFFFFF"/>
          </w:tcPr>
          <w:p w:rsidR="002472E7" w:rsidRPr="004774AC" w:rsidRDefault="002472E7" w:rsidP="002472E7">
            <w:pPr>
              <w:pStyle w:val="Texto"/>
              <w:spacing w:before="20" w:after="20" w:line="256" w:lineRule="exact"/>
              <w:ind w:firstLine="0"/>
              <w:rPr>
                <w:sz w:val="12"/>
                <w:szCs w:val="18"/>
              </w:rPr>
            </w:pPr>
          </w:p>
        </w:tc>
        <w:tc>
          <w:tcPr>
            <w:tcW w:w="1200" w:type="dxa"/>
            <w:tcBorders>
              <w:top w:val="single" w:sz="4" w:space="0" w:color="auto"/>
              <w:left w:val="nil"/>
              <w:bottom w:val="single" w:sz="4" w:space="0" w:color="auto"/>
              <w:right w:val="single" w:sz="4" w:space="0" w:color="auto"/>
            </w:tcBorders>
            <w:shd w:val="clear" w:color="000000" w:fill="FFFFFF"/>
          </w:tcPr>
          <w:p w:rsidR="002472E7" w:rsidRPr="004774AC" w:rsidRDefault="002472E7" w:rsidP="002472E7">
            <w:pPr>
              <w:pStyle w:val="Texto"/>
              <w:spacing w:before="20" w:after="20" w:line="256" w:lineRule="exact"/>
              <w:ind w:firstLine="0"/>
              <w:rPr>
                <w:sz w:val="12"/>
                <w:szCs w:val="18"/>
              </w:rPr>
            </w:pPr>
          </w:p>
        </w:tc>
        <w:tc>
          <w:tcPr>
            <w:tcW w:w="1200" w:type="dxa"/>
            <w:tcBorders>
              <w:top w:val="single" w:sz="4" w:space="0" w:color="auto"/>
              <w:left w:val="nil"/>
              <w:bottom w:val="single" w:sz="4" w:space="0" w:color="auto"/>
              <w:right w:val="single" w:sz="4" w:space="0" w:color="auto"/>
            </w:tcBorders>
            <w:shd w:val="clear" w:color="000000" w:fill="FFFFFF"/>
          </w:tcPr>
          <w:p w:rsidR="002472E7" w:rsidRPr="004774AC" w:rsidRDefault="002472E7" w:rsidP="002472E7">
            <w:pPr>
              <w:pStyle w:val="Texto"/>
              <w:spacing w:before="20" w:after="20" w:line="256" w:lineRule="exact"/>
              <w:ind w:firstLine="0"/>
              <w:rPr>
                <w:sz w:val="12"/>
                <w:szCs w:val="18"/>
              </w:rPr>
            </w:pPr>
          </w:p>
        </w:tc>
      </w:tr>
      <w:tr w:rsidR="002472E7" w:rsidRPr="004774AC" w:rsidTr="002472E7">
        <w:trPr>
          <w:trHeight w:val="20"/>
          <w:jc w:val="center"/>
        </w:trPr>
        <w:tc>
          <w:tcPr>
            <w:tcW w:w="146" w:type="dxa"/>
            <w:tcBorders>
              <w:top w:val="nil"/>
              <w:left w:val="single" w:sz="4" w:space="0" w:color="auto"/>
              <w:bottom w:val="nil"/>
              <w:right w:val="nil"/>
            </w:tcBorders>
            <w:shd w:val="clear" w:color="000000" w:fill="FFFFFF"/>
          </w:tcPr>
          <w:p w:rsidR="002472E7" w:rsidRPr="004774AC" w:rsidRDefault="002472E7" w:rsidP="002472E7">
            <w:pPr>
              <w:pStyle w:val="Texto"/>
              <w:spacing w:before="20" w:after="20" w:line="244" w:lineRule="exact"/>
              <w:ind w:firstLine="0"/>
              <w:rPr>
                <w:b/>
                <w:bCs/>
                <w:sz w:val="12"/>
                <w:szCs w:val="18"/>
              </w:rPr>
            </w:pPr>
          </w:p>
        </w:tc>
        <w:tc>
          <w:tcPr>
            <w:tcW w:w="4900" w:type="dxa"/>
            <w:tcBorders>
              <w:top w:val="nil"/>
              <w:left w:val="nil"/>
              <w:bottom w:val="nil"/>
              <w:right w:val="single" w:sz="4" w:space="0" w:color="auto"/>
            </w:tcBorders>
            <w:shd w:val="clear" w:color="000000" w:fill="FFFFFF"/>
          </w:tcPr>
          <w:p w:rsidR="002472E7" w:rsidRPr="004774AC" w:rsidRDefault="002472E7" w:rsidP="002472E7">
            <w:pPr>
              <w:pStyle w:val="Texto"/>
              <w:spacing w:before="20" w:after="20" w:line="244" w:lineRule="exact"/>
              <w:ind w:firstLine="0"/>
              <w:rPr>
                <w:b/>
                <w:bCs/>
                <w:sz w:val="12"/>
                <w:szCs w:val="18"/>
              </w:rPr>
            </w:pPr>
          </w:p>
        </w:tc>
        <w:tc>
          <w:tcPr>
            <w:tcW w:w="1200" w:type="dxa"/>
            <w:tcBorders>
              <w:top w:val="nil"/>
              <w:left w:val="nil"/>
              <w:bottom w:val="nil"/>
              <w:right w:val="single" w:sz="4" w:space="0" w:color="auto"/>
            </w:tcBorders>
            <w:shd w:val="clear" w:color="000000" w:fill="FFFFFF"/>
          </w:tcPr>
          <w:p w:rsidR="002472E7" w:rsidRPr="004774AC" w:rsidRDefault="002472E7" w:rsidP="002472E7">
            <w:pPr>
              <w:pStyle w:val="Texto"/>
              <w:spacing w:before="20" w:after="20" w:line="244" w:lineRule="exact"/>
              <w:ind w:firstLine="0"/>
              <w:rPr>
                <w:sz w:val="12"/>
                <w:szCs w:val="18"/>
              </w:rPr>
            </w:pPr>
          </w:p>
        </w:tc>
        <w:tc>
          <w:tcPr>
            <w:tcW w:w="1200" w:type="dxa"/>
            <w:tcBorders>
              <w:top w:val="nil"/>
              <w:left w:val="nil"/>
              <w:bottom w:val="nil"/>
              <w:right w:val="single" w:sz="4" w:space="0" w:color="auto"/>
            </w:tcBorders>
            <w:shd w:val="clear" w:color="000000" w:fill="FFFFFF"/>
          </w:tcPr>
          <w:p w:rsidR="002472E7" w:rsidRPr="004774AC" w:rsidRDefault="002472E7" w:rsidP="002472E7">
            <w:pPr>
              <w:pStyle w:val="Texto"/>
              <w:spacing w:before="20" w:after="20" w:line="244" w:lineRule="exact"/>
              <w:ind w:firstLine="0"/>
              <w:rPr>
                <w:sz w:val="12"/>
                <w:szCs w:val="18"/>
              </w:rPr>
            </w:pPr>
          </w:p>
        </w:tc>
        <w:tc>
          <w:tcPr>
            <w:tcW w:w="1200" w:type="dxa"/>
            <w:tcBorders>
              <w:top w:val="nil"/>
              <w:left w:val="nil"/>
              <w:bottom w:val="nil"/>
              <w:right w:val="single" w:sz="4" w:space="0" w:color="auto"/>
            </w:tcBorders>
            <w:shd w:val="clear" w:color="000000" w:fill="FFFFFF"/>
          </w:tcPr>
          <w:p w:rsidR="002472E7" w:rsidRPr="004774AC" w:rsidRDefault="002472E7" w:rsidP="002472E7">
            <w:pPr>
              <w:pStyle w:val="Texto"/>
              <w:spacing w:before="20" w:after="20" w:line="244" w:lineRule="exact"/>
              <w:ind w:firstLine="0"/>
              <w:rPr>
                <w:sz w:val="12"/>
                <w:szCs w:val="18"/>
              </w:rPr>
            </w:pPr>
          </w:p>
        </w:tc>
      </w:tr>
      <w:tr w:rsidR="002472E7" w:rsidRPr="004774AC" w:rsidTr="002472E7">
        <w:trPr>
          <w:trHeight w:val="20"/>
          <w:jc w:val="center"/>
        </w:trPr>
        <w:tc>
          <w:tcPr>
            <w:tcW w:w="146" w:type="dxa"/>
            <w:tcBorders>
              <w:top w:val="single" w:sz="8" w:space="0" w:color="auto"/>
              <w:left w:val="single" w:sz="8" w:space="0" w:color="auto"/>
              <w:bottom w:val="single" w:sz="8" w:space="0" w:color="auto"/>
              <w:right w:val="nil"/>
            </w:tcBorders>
            <w:shd w:val="clear" w:color="000000" w:fill="FFFFFF"/>
          </w:tcPr>
          <w:p w:rsidR="002472E7" w:rsidRPr="004774AC" w:rsidRDefault="002472E7" w:rsidP="002472E7">
            <w:pPr>
              <w:pStyle w:val="Texto"/>
              <w:spacing w:before="20" w:after="20" w:line="256" w:lineRule="exact"/>
              <w:ind w:firstLine="0"/>
              <w:rPr>
                <w:b/>
                <w:bCs/>
                <w:sz w:val="12"/>
                <w:szCs w:val="18"/>
              </w:rPr>
            </w:pPr>
          </w:p>
        </w:tc>
        <w:tc>
          <w:tcPr>
            <w:tcW w:w="4900" w:type="dxa"/>
            <w:tcBorders>
              <w:top w:val="single" w:sz="8" w:space="0" w:color="auto"/>
              <w:left w:val="nil"/>
              <w:bottom w:val="single" w:sz="8" w:space="0" w:color="auto"/>
              <w:right w:val="single" w:sz="4" w:space="0" w:color="auto"/>
            </w:tcBorders>
            <w:shd w:val="clear" w:color="000000" w:fill="FFFFFF"/>
          </w:tcPr>
          <w:p w:rsidR="002472E7" w:rsidRPr="004774AC" w:rsidRDefault="002472E7" w:rsidP="002472E7">
            <w:pPr>
              <w:pStyle w:val="Texto"/>
              <w:spacing w:before="20" w:after="20" w:line="256" w:lineRule="exact"/>
              <w:ind w:firstLine="0"/>
              <w:rPr>
                <w:b/>
                <w:bCs/>
                <w:sz w:val="12"/>
                <w:szCs w:val="18"/>
              </w:rPr>
            </w:pPr>
            <w:r w:rsidRPr="004774AC">
              <w:rPr>
                <w:b/>
                <w:bCs/>
                <w:sz w:val="12"/>
                <w:szCs w:val="18"/>
              </w:rPr>
              <w:t xml:space="preserve"> V. Balance Primario ( Superávit o Déficit) (V= III - IV)</w:t>
            </w:r>
          </w:p>
        </w:tc>
        <w:tc>
          <w:tcPr>
            <w:tcW w:w="1200" w:type="dxa"/>
            <w:tcBorders>
              <w:top w:val="single" w:sz="8" w:space="0" w:color="auto"/>
              <w:left w:val="nil"/>
              <w:bottom w:val="single" w:sz="8" w:space="0" w:color="auto"/>
              <w:right w:val="single" w:sz="4" w:space="0" w:color="auto"/>
            </w:tcBorders>
            <w:shd w:val="clear" w:color="000000" w:fill="FFFFFF"/>
          </w:tcPr>
          <w:p w:rsidR="002472E7" w:rsidRPr="004774AC" w:rsidRDefault="002472E7" w:rsidP="002472E7">
            <w:pPr>
              <w:pStyle w:val="Texto"/>
              <w:spacing w:before="20" w:after="20" w:line="256" w:lineRule="exact"/>
              <w:ind w:firstLine="0"/>
              <w:rPr>
                <w:b/>
                <w:bCs/>
                <w:sz w:val="12"/>
                <w:szCs w:val="18"/>
              </w:rPr>
            </w:pPr>
          </w:p>
        </w:tc>
        <w:tc>
          <w:tcPr>
            <w:tcW w:w="1200" w:type="dxa"/>
            <w:tcBorders>
              <w:top w:val="single" w:sz="8" w:space="0" w:color="auto"/>
              <w:left w:val="nil"/>
              <w:bottom w:val="single" w:sz="8" w:space="0" w:color="auto"/>
              <w:right w:val="single" w:sz="4" w:space="0" w:color="auto"/>
            </w:tcBorders>
            <w:shd w:val="clear" w:color="000000" w:fill="FFFFFF"/>
          </w:tcPr>
          <w:p w:rsidR="002472E7" w:rsidRPr="004774AC" w:rsidRDefault="002472E7" w:rsidP="002472E7">
            <w:pPr>
              <w:pStyle w:val="Texto"/>
              <w:spacing w:before="20" w:after="20" w:line="256" w:lineRule="exact"/>
              <w:ind w:firstLine="0"/>
              <w:rPr>
                <w:b/>
                <w:bCs/>
                <w:sz w:val="12"/>
                <w:szCs w:val="18"/>
              </w:rPr>
            </w:pPr>
          </w:p>
        </w:tc>
        <w:tc>
          <w:tcPr>
            <w:tcW w:w="1200" w:type="dxa"/>
            <w:tcBorders>
              <w:top w:val="single" w:sz="8" w:space="0" w:color="auto"/>
              <w:left w:val="nil"/>
              <w:bottom w:val="single" w:sz="8" w:space="0" w:color="auto"/>
              <w:right w:val="single" w:sz="8" w:space="0" w:color="auto"/>
            </w:tcBorders>
            <w:shd w:val="clear" w:color="000000" w:fill="FFFFFF"/>
          </w:tcPr>
          <w:p w:rsidR="002472E7" w:rsidRPr="004774AC" w:rsidRDefault="002472E7" w:rsidP="002472E7">
            <w:pPr>
              <w:pStyle w:val="Texto"/>
              <w:spacing w:before="20" w:after="20" w:line="256" w:lineRule="exact"/>
              <w:ind w:firstLine="0"/>
              <w:rPr>
                <w:b/>
                <w:bCs/>
                <w:sz w:val="12"/>
                <w:szCs w:val="18"/>
              </w:rPr>
            </w:pPr>
          </w:p>
        </w:tc>
      </w:tr>
      <w:tr w:rsidR="002472E7" w:rsidRPr="004774AC" w:rsidTr="002472E7">
        <w:trPr>
          <w:trHeight w:val="20"/>
          <w:jc w:val="center"/>
        </w:trPr>
        <w:tc>
          <w:tcPr>
            <w:tcW w:w="146" w:type="dxa"/>
            <w:tcBorders>
              <w:top w:val="nil"/>
              <w:left w:val="nil"/>
              <w:bottom w:val="nil"/>
              <w:right w:val="nil"/>
            </w:tcBorders>
            <w:shd w:val="clear" w:color="000000" w:fill="FFFFFF"/>
            <w:noWrap/>
          </w:tcPr>
          <w:p w:rsidR="002472E7" w:rsidRPr="004774AC" w:rsidRDefault="002472E7" w:rsidP="002472E7">
            <w:pPr>
              <w:pStyle w:val="Texto"/>
              <w:spacing w:before="20" w:after="20" w:line="256" w:lineRule="exact"/>
              <w:ind w:firstLine="0"/>
              <w:rPr>
                <w:sz w:val="12"/>
                <w:szCs w:val="18"/>
              </w:rPr>
            </w:pPr>
          </w:p>
        </w:tc>
        <w:tc>
          <w:tcPr>
            <w:tcW w:w="4900" w:type="dxa"/>
            <w:tcBorders>
              <w:top w:val="nil"/>
              <w:left w:val="nil"/>
              <w:bottom w:val="nil"/>
              <w:right w:val="nil"/>
            </w:tcBorders>
            <w:shd w:val="clear" w:color="000000" w:fill="FFFFFF"/>
            <w:noWrap/>
          </w:tcPr>
          <w:p w:rsidR="002472E7" w:rsidRPr="004774AC" w:rsidRDefault="002472E7" w:rsidP="002472E7">
            <w:pPr>
              <w:pStyle w:val="Texto"/>
              <w:spacing w:before="20" w:after="20" w:line="256" w:lineRule="exact"/>
              <w:ind w:firstLine="0"/>
              <w:rPr>
                <w:sz w:val="12"/>
                <w:szCs w:val="18"/>
              </w:rPr>
            </w:pPr>
          </w:p>
        </w:tc>
        <w:tc>
          <w:tcPr>
            <w:tcW w:w="1200" w:type="dxa"/>
            <w:tcBorders>
              <w:top w:val="nil"/>
              <w:left w:val="nil"/>
              <w:bottom w:val="nil"/>
              <w:right w:val="nil"/>
            </w:tcBorders>
            <w:shd w:val="clear" w:color="000000" w:fill="FFFFFF"/>
            <w:noWrap/>
          </w:tcPr>
          <w:p w:rsidR="002472E7" w:rsidRPr="004774AC" w:rsidRDefault="002472E7" w:rsidP="002472E7">
            <w:pPr>
              <w:pStyle w:val="Texto"/>
              <w:spacing w:before="20" w:after="20" w:line="256" w:lineRule="exact"/>
              <w:ind w:firstLine="0"/>
              <w:rPr>
                <w:sz w:val="12"/>
                <w:szCs w:val="18"/>
              </w:rPr>
            </w:pPr>
          </w:p>
        </w:tc>
        <w:tc>
          <w:tcPr>
            <w:tcW w:w="1200" w:type="dxa"/>
            <w:tcBorders>
              <w:top w:val="nil"/>
              <w:left w:val="nil"/>
              <w:bottom w:val="nil"/>
              <w:right w:val="nil"/>
            </w:tcBorders>
            <w:shd w:val="clear" w:color="000000" w:fill="FFFFFF"/>
            <w:noWrap/>
          </w:tcPr>
          <w:p w:rsidR="002472E7" w:rsidRPr="004774AC" w:rsidRDefault="002472E7" w:rsidP="002472E7">
            <w:pPr>
              <w:pStyle w:val="Texto"/>
              <w:spacing w:before="20" w:after="20" w:line="256" w:lineRule="exact"/>
              <w:ind w:firstLine="0"/>
              <w:rPr>
                <w:sz w:val="12"/>
                <w:szCs w:val="18"/>
              </w:rPr>
            </w:pPr>
          </w:p>
        </w:tc>
        <w:tc>
          <w:tcPr>
            <w:tcW w:w="1200" w:type="dxa"/>
            <w:tcBorders>
              <w:top w:val="nil"/>
              <w:left w:val="nil"/>
              <w:bottom w:val="nil"/>
              <w:right w:val="nil"/>
            </w:tcBorders>
            <w:shd w:val="clear" w:color="000000" w:fill="FFFFFF"/>
            <w:noWrap/>
          </w:tcPr>
          <w:p w:rsidR="002472E7" w:rsidRPr="004774AC" w:rsidRDefault="002472E7" w:rsidP="002472E7">
            <w:pPr>
              <w:pStyle w:val="Texto"/>
              <w:spacing w:before="20" w:after="20" w:line="256" w:lineRule="exact"/>
              <w:ind w:firstLine="0"/>
              <w:rPr>
                <w:sz w:val="12"/>
                <w:szCs w:val="18"/>
              </w:rPr>
            </w:pPr>
          </w:p>
        </w:tc>
      </w:tr>
      <w:tr w:rsidR="002472E7" w:rsidRPr="004774AC" w:rsidTr="002472E7">
        <w:trPr>
          <w:trHeight w:val="20"/>
          <w:jc w:val="center"/>
        </w:trPr>
        <w:tc>
          <w:tcPr>
            <w:tcW w:w="5046" w:type="dxa"/>
            <w:gridSpan w:val="2"/>
            <w:tcBorders>
              <w:top w:val="single" w:sz="4" w:space="0" w:color="auto"/>
              <w:left w:val="single" w:sz="4" w:space="0" w:color="auto"/>
              <w:bottom w:val="single" w:sz="4" w:space="0" w:color="auto"/>
              <w:right w:val="single" w:sz="4" w:space="0" w:color="auto"/>
            </w:tcBorders>
            <w:shd w:val="clear" w:color="000000" w:fill="C0C0C0"/>
            <w:noWrap/>
          </w:tcPr>
          <w:p w:rsidR="002472E7" w:rsidRPr="004774AC" w:rsidRDefault="002472E7" w:rsidP="002472E7">
            <w:pPr>
              <w:pStyle w:val="Texto"/>
              <w:spacing w:before="20" w:after="20" w:line="256" w:lineRule="exact"/>
              <w:ind w:firstLine="0"/>
              <w:jc w:val="center"/>
              <w:rPr>
                <w:b/>
                <w:bCs/>
                <w:sz w:val="12"/>
                <w:szCs w:val="18"/>
              </w:rPr>
            </w:pPr>
            <w:r w:rsidRPr="004774AC">
              <w:rPr>
                <w:b/>
                <w:bCs/>
                <w:sz w:val="12"/>
                <w:szCs w:val="18"/>
              </w:rPr>
              <w:t>Concepto</w:t>
            </w:r>
          </w:p>
        </w:tc>
        <w:tc>
          <w:tcPr>
            <w:tcW w:w="1200" w:type="dxa"/>
            <w:tcBorders>
              <w:top w:val="single" w:sz="4" w:space="0" w:color="auto"/>
              <w:left w:val="nil"/>
              <w:bottom w:val="single" w:sz="4" w:space="0" w:color="auto"/>
              <w:right w:val="single" w:sz="4" w:space="0" w:color="auto"/>
            </w:tcBorders>
            <w:shd w:val="clear" w:color="000000" w:fill="C0C0C0"/>
          </w:tcPr>
          <w:p w:rsidR="002472E7" w:rsidRPr="004774AC" w:rsidRDefault="002472E7" w:rsidP="002472E7">
            <w:pPr>
              <w:pStyle w:val="Texto"/>
              <w:spacing w:before="20" w:after="20" w:line="256" w:lineRule="exact"/>
              <w:ind w:firstLine="0"/>
              <w:jc w:val="center"/>
              <w:rPr>
                <w:b/>
                <w:bCs/>
                <w:sz w:val="12"/>
                <w:szCs w:val="18"/>
              </w:rPr>
            </w:pPr>
            <w:r w:rsidRPr="004774AC">
              <w:rPr>
                <w:b/>
                <w:bCs/>
                <w:sz w:val="12"/>
                <w:szCs w:val="18"/>
              </w:rPr>
              <w:t>Estimado</w:t>
            </w:r>
          </w:p>
        </w:tc>
        <w:tc>
          <w:tcPr>
            <w:tcW w:w="1200" w:type="dxa"/>
            <w:tcBorders>
              <w:top w:val="single" w:sz="4" w:space="0" w:color="auto"/>
              <w:left w:val="nil"/>
              <w:bottom w:val="single" w:sz="4" w:space="0" w:color="auto"/>
              <w:right w:val="single" w:sz="4" w:space="0" w:color="auto"/>
            </w:tcBorders>
            <w:shd w:val="clear" w:color="000000" w:fill="C0C0C0"/>
          </w:tcPr>
          <w:p w:rsidR="002472E7" w:rsidRPr="004774AC" w:rsidRDefault="002472E7" w:rsidP="002472E7">
            <w:pPr>
              <w:pStyle w:val="Texto"/>
              <w:spacing w:before="20" w:after="20" w:line="256" w:lineRule="exact"/>
              <w:ind w:firstLine="0"/>
              <w:jc w:val="center"/>
              <w:rPr>
                <w:b/>
                <w:bCs/>
                <w:sz w:val="12"/>
                <w:szCs w:val="18"/>
              </w:rPr>
            </w:pPr>
            <w:r w:rsidRPr="004774AC">
              <w:rPr>
                <w:b/>
                <w:bCs/>
                <w:sz w:val="12"/>
                <w:szCs w:val="18"/>
              </w:rPr>
              <w:t>Devengado</w:t>
            </w:r>
          </w:p>
        </w:tc>
        <w:tc>
          <w:tcPr>
            <w:tcW w:w="1200" w:type="dxa"/>
            <w:tcBorders>
              <w:top w:val="single" w:sz="4" w:space="0" w:color="auto"/>
              <w:left w:val="nil"/>
              <w:bottom w:val="single" w:sz="4" w:space="0" w:color="auto"/>
              <w:right w:val="single" w:sz="4" w:space="0" w:color="auto"/>
            </w:tcBorders>
            <w:shd w:val="clear" w:color="000000" w:fill="C0C0C0"/>
          </w:tcPr>
          <w:p w:rsidR="002472E7" w:rsidRPr="004774AC" w:rsidRDefault="002472E7" w:rsidP="002472E7">
            <w:pPr>
              <w:pStyle w:val="Texto"/>
              <w:spacing w:before="20" w:after="20" w:line="256" w:lineRule="exact"/>
              <w:ind w:firstLine="0"/>
              <w:jc w:val="center"/>
              <w:rPr>
                <w:b/>
                <w:bCs/>
                <w:sz w:val="12"/>
                <w:szCs w:val="18"/>
              </w:rPr>
            </w:pPr>
            <w:r w:rsidRPr="004774AC">
              <w:rPr>
                <w:b/>
                <w:bCs/>
                <w:sz w:val="12"/>
                <w:szCs w:val="18"/>
              </w:rPr>
              <w:t xml:space="preserve">Pagado </w:t>
            </w:r>
            <w:r w:rsidRPr="004774AC">
              <w:rPr>
                <w:b/>
                <w:bCs/>
                <w:sz w:val="12"/>
                <w:szCs w:val="18"/>
                <w:vertAlign w:val="superscript"/>
              </w:rPr>
              <w:t>3</w:t>
            </w:r>
          </w:p>
        </w:tc>
      </w:tr>
      <w:tr w:rsidR="002472E7" w:rsidRPr="004774AC" w:rsidTr="002472E7">
        <w:trPr>
          <w:trHeight w:val="20"/>
          <w:jc w:val="center"/>
        </w:trPr>
        <w:tc>
          <w:tcPr>
            <w:tcW w:w="146" w:type="dxa"/>
            <w:tcBorders>
              <w:top w:val="nil"/>
              <w:left w:val="single" w:sz="4" w:space="0" w:color="auto"/>
              <w:bottom w:val="nil"/>
              <w:right w:val="nil"/>
            </w:tcBorders>
            <w:shd w:val="clear" w:color="000000" w:fill="FFFFFF"/>
          </w:tcPr>
          <w:p w:rsidR="002472E7" w:rsidRPr="004774AC" w:rsidRDefault="002472E7" w:rsidP="002472E7">
            <w:pPr>
              <w:pStyle w:val="Texto"/>
              <w:spacing w:before="20" w:after="20" w:line="256" w:lineRule="exact"/>
              <w:ind w:firstLine="0"/>
              <w:rPr>
                <w:sz w:val="12"/>
                <w:szCs w:val="18"/>
              </w:rPr>
            </w:pPr>
          </w:p>
        </w:tc>
        <w:tc>
          <w:tcPr>
            <w:tcW w:w="4900" w:type="dxa"/>
            <w:tcBorders>
              <w:top w:val="nil"/>
              <w:left w:val="nil"/>
              <w:bottom w:val="nil"/>
              <w:right w:val="single" w:sz="4" w:space="0" w:color="auto"/>
            </w:tcBorders>
            <w:shd w:val="clear" w:color="000000" w:fill="FFFFFF"/>
          </w:tcPr>
          <w:p w:rsidR="002472E7" w:rsidRPr="004774AC" w:rsidRDefault="002472E7" w:rsidP="002472E7">
            <w:pPr>
              <w:pStyle w:val="Texto"/>
              <w:spacing w:before="20" w:after="20" w:line="256" w:lineRule="exact"/>
              <w:ind w:firstLine="0"/>
              <w:rPr>
                <w:sz w:val="12"/>
                <w:szCs w:val="18"/>
              </w:rPr>
            </w:pPr>
          </w:p>
        </w:tc>
        <w:tc>
          <w:tcPr>
            <w:tcW w:w="1200" w:type="dxa"/>
            <w:tcBorders>
              <w:top w:val="nil"/>
              <w:left w:val="nil"/>
              <w:bottom w:val="nil"/>
              <w:right w:val="single" w:sz="4" w:space="0" w:color="auto"/>
            </w:tcBorders>
            <w:shd w:val="clear" w:color="000000" w:fill="FFFFFF"/>
          </w:tcPr>
          <w:p w:rsidR="002472E7" w:rsidRPr="004774AC" w:rsidRDefault="002472E7" w:rsidP="002472E7">
            <w:pPr>
              <w:pStyle w:val="Texto"/>
              <w:spacing w:before="20" w:after="20" w:line="256" w:lineRule="exact"/>
              <w:ind w:firstLine="0"/>
              <w:rPr>
                <w:sz w:val="12"/>
                <w:szCs w:val="18"/>
              </w:rPr>
            </w:pPr>
          </w:p>
        </w:tc>
        <w:tc>
          <w:tcPr>
            <w:tcW w:w="1200" w:type="dxa"/>
            <w:tcBorders>
              <w:top w:val="nil"/>
              <w:left w:val="nil"/>
              <w:bottom w:val="nil"/>
              <w:right w:val="single" w:sz="4" w:space="0" w:color="auto"/>
            </w:tcBorders>
            <w:shd w:val="clear" w:color="000000" w:fill="FFFFFF"/>
          </w:tcPr>
          <w:p w:rsidR="002472E7" w:rsidRPr="004774AC" w:rsidRDefault="002472E7" w:rsidP="002472E7">
            <w:pPr>
              <w:pStyle w:val="Texto"/>
              <w:spacing w:before="20" w:after="20" w:line="256" w:lineRule="exact"/>
              <w:ind w:firstLine="0"/>
              <w:rPr>
                <w:sz w:val="12"/>
                <w:szCs w:val="18"/>
              </w:rPr>
            </w:pPr>
          </w:p>
        </w:tc>
        <w:tc>
          <w:tcPr>
            <w:tcW w:w="1200" w:type="dxa"/>
            <w:tcBorders>
              <w:top w:val="nil"/>
              <w:left w:val="nil"/>
              <w:bottom w:val="nil"/>
              <w:right w:val="single" w:sz="4" w:space="0" w:color="auto"/>
            </w:tcBorders>
            <w:shd w:val="clear" w:color="000000" w:fill="FFFFFF"/>
          </w:tcPr>
          <w:p w:rsidR="002472E7" w:rsidRPr="004774AC" w:rsidRDefault="002472E7" w:rsidP="002472E7">
            <w:pPr>
              <w:pStyle w:val="Texto"/>
              <w:spacing w:before="20" w:after="20" w:line="256" w:lineRule="exact"/>
              <w:ind w:firstLine="0"/>
              <w:rPr>
                <w:sz w:val="12"/>
                <w:szCs w:val="18"/>
              </w:rPr>
            </w:pPr>
          </w:p>
        </w:tc>
      </w:tr>
      <w:tr w:rsidR="002472E7" w:rsidRPr="004774AC" w:rsidTr="002472E7">
        <w:trPr>
          <w:trHeight w:val="20"/>
          <w:jc w:val="center"/>
        </w:trPr>
        <w:tc>
          <w:tcPr>
            <w:tcW w:w="5046" w:type="dxa"/>
            <w:gridSpan w:val="2"/>
            <w:tcBorders>
              <w:top w:val="single" w:sz="4" w:space="0" w:color="auto"/>
              <w:left w:val="single" w:sz="4" w:space="0" w:color="auto"/>
              <w:bottom w:val="single" w:sz="4" w:space="0" w:color="auto"/>
              <w:right w:val="single" w:sz="4" w:space="0" w:color="000000"/>
            </w:tcBorders>
            <w:shd w:val="clear" w:color="000000" w:fill="FFFFFF"/>
          </w:tcPr>
          <w:p w:rsidR="002472E7" w:rsidRPr="004774AC" w:rsidRDefault="002472E7" w:rsidP="002472E7">
            <w:pPr>
              <w:pStyle w:val="Texto"/>
              <w:spacing w:before="20" w:after="20" w:line="256" w:lineRule="exact"/>
              <w:ind w:firstLine="0"/>
              <w:rPr>
                <w:b/>
                <w:bCs/>
                <w:sz w:val="12"/>
                <w:szCs w:val="18"/>
              </w:rPr>
            </w:pPr>
            <w:r w:rsidRPr="004774AC">
              <w:rPr>
                <w:b/>
                <w:bCs/>
                <w:sz w:val="12"/>
                <w:szCs w:val="18"/>
              </w:rPr>
              <w:t xml:space="preserve">    A. Financiamiento</w:t>
            </w:r>
          </w:p>
        </w:tc>
        <w:tc>
          <w:tcPr>
            <w:tcW w:w="1200" w:type="dxa"/>
            <w:tcBorders>
              <w:top w:val="single" w:sz="4" w:space="0" w:color="auto"/>
              <w:left w:val="nil"/>
              <w:bottom w:val="single" w:sz="4" w:space="0" w:color="auto"/>
              <w:right w:val="single" w:sz="4" w:space="0" w:color="auto"/>
            </w:tcBorders>
            <w:shd w:val="clear" w:color="000000" w:fill="FFFFFF"/>
          </w:tcPr>
          <w:p w:rsidR="002472E7" w:rsidRPr="004774AC" w:rsidRDefault="002472E7" w:rsidP="002472E7">
            <w:pPr>
              <w:pStyle w:val="Texto"/>
              <w:spacing w:before="20" w:after="20" w:line="256" w:lineRule="exact"/>
              <w:ind w:firstLine="0"/>
              <w:rPr>
                <w:sz w:val="12"/>
                <w:szCs w:val="18"/>
              </w:rPr>
            </w:pPr>
          </w:p>
        </w:tc>
        <w:tc>
          <w:tcPr>
            <w:tcW w:w="1200" w:type="dxa"/>
            <w:tcBorders>
              <w:top w:val="single" w:sz="4" w:space="0" w:color="auto"/>
              <w:left w:val="nil"/>
              <w:bottom w:val="single" w:sz="4" w:space="0" w:color="auto"/>
              <w:right w:val="single" w:sz="4" w:space="0" w:color="auto"/>
            </w:tcBorders>
            <w:shd w:val="clear" w:color="000000" w:fill="FFFFFF"/>
          </w:tcPr>
          <w:p w:rsidR="002472E7" w:rsidRPr="004774AC" w:rsidRDefault="002472E7" w:rsidP="002472E7">
            <w:pPr>
              <w:pStyle w:val="Texto"/>
              <w:spacing w:before="20" w:after="20" w:line="256" w:lineRule="exact"/>
              <w:ind w:firstLine="0"/>
              <w:rPr>
                <w:sz w:val="12"/>
                <w:szCs w:val="18"/>
              </w:rPr>
            </w:pPr>
          </w:p>
        </w:tc>
        <w:tc>
          <w:tcPr>
            <w:tcW w:w="1200" w:type="dxa"/>
            <w:tcBorders>
              <w:top w:val="single" w:sz="4" w:space="0" w:color="auto"/>
              <w:left w:val="nil"/>
              <w:bottom w:val="single" w:sz="4" w:space="0" w:color="auto"/>
              <w:right w:val="single" w:sz="4" w:space="0" w:color="auto"/>
            </w:tcBorders>
            <w:shd w:val="clear" w:color="000000" w:fill="FFFFFF"/>
          </w:tcPr>
          <w:p w:rsidR="002472E7" w:rsidRPr="004774AC" w:rsidRDefault="002472E7" w:rsidP="002472E7">
            <w:pPr>
              <w:pStyle w:val="Texto"/>
              <w:spacing w:before="20" w:after="20" w:line="256" w:lineRule="exact"/>
              <w:ind w:firstLine="0"/>
              <w:rPr>
                <w:sz w:val="12"/>
                <w:szCs w:val="18"/>
              </w:rPr>
            </w:pPr>
          </w:p>
        </w:tc>
      </w:tr>
      <w:tr w:rsidR="002472E7" w:rsidRPr="004774AC" w:rsidTr="002472E7">
        <w:trPr>
          <w:trHeight w:val="20"/>
          <w:jc w:val="center"/>
        </w:trPr>
        <w:tc>
          <w:tcPr>
            <w:tcW w:w="146" w:type="dxa"/>
            <w:tcBorders>
              <w:top w:val="nil"/>
              <w:left w:val="single" w:sz="4" w:space="0" w:color="auto"/>
              <w:bottom w:val="nil"/>
              <w:right w:val="nil"/>
            </w:tcBorders>
            <w:shd w:val="clear" w:color="000000" w:fill="FFFFFF"/>
          </w:tcPr>
          <w:p w:rsidR="002472E7" w:rsidRPr="004774AC" w:rsidRDefault="002472E7" w:rsidP="002472E7">
            <w:pPr>
              <w:pStyle w:val="Texto"/>
              <w:spacing w:before="20" w:after="20" w:line="256" w:lineRule="exact"/>
              <w:ind w:firstLine="0"/>
              <w:rPr>
                <w:sz w:val="12"/>
                <w:szCs w:val="18"/>
              </w:rPr>
            </w:pPr>
          </w:p>
        </w:tc>
        <w:tc>
          <w:tcPr>
            <w:tcW w:w="4900" w:type="dxa"/>
            <w:tcBorders>
              <w:top w:val="nil"/>
              <w:left w:val="nil"/>
              <w:bottom w:val="nil"/>
              <w:right w:val="single" w:sz="4" w:space="0" w:color="auto"/>
            </w:tcBorders>
            <w:shd w:val="clear" w:color="000000" w:fill="FFFFFF"/>
          </w:tcPr>
          <w:p w:rsidR="002472E7" w:rsidRPr="004774AC" w:rsidRDefault="002472E7" w:rsidP="002472E7">
            <w:pPr>
              <w:pStyle w:val="Texto"/>
              <w:spacing w:before="20" w:after="20" w:line="256" w:lineRule="exact"/>
              <w:ind w:firstLine="0"/>
              <w:rPr>
                <w:sz w:val="12"/>
                <w:szCs w:val="18"/>
              </w:rPr>
            </w:pPr>
          </w:p>
        </w:tc>
        <w:tc>
          <w:tcPr>
            <w:tcW w:w="1200" w:type="dxa"/>
            <w:tcBorders>
              <w:top w:val="nil"/>
              <w:left w:val="nil"/>
              <w:bottom w:val="nil"/>
              <w:right w:val="single" w:sz="4" w:space="0" w:color="auto"/>
            </w:tcBorders>
            <w:shd w:val="clear" w:color="000000" w:fill="FFFFFF"/>
          </w:tcPr>
          <w:p w:rsidR="002472E7" w:rsidRPr="004774AC" w:rsidRDefault="002472E7" w:rsidP="002472E7">
            <w:pPr>
              <w:pStyle w:val="Texto"/>
              <w:spacing w:before="20" w:after="20" w:line="256" w:lineRule="exact"/>
              <w:ind w:firstLine="0"/>
              <w:rPr>
                <w:sz w:val="12"/>
                <w:szCs w:val="18"/>
              </w:rPr>
            </w:pPr>
          </w:p>
        </w:tc>
        <w:tc>
          <w:tcPr>
            <w:tcW w:w="1200" w:type="dxa"/>
            <w:tcBorders>
              <w:top w:val="nil"/>
              <w:left w:val="nil"/>
              <w:bottom w:val="nil"/>
              <w:right w:val="single" w:sz="4" w:space="0" w:color="auto"/>
            </w:tcBorders>
            <w:shd w:val="clear" w:color="000000" w:fill="FFFFFF"/>
          </w:tcPr>
          <w:p w:rsidR="002472E7" w:rsidRPr="004774AC" w:rsidRDefault="002472E7" w:rsidP="002472E7">
            <w:pPr>
              <w:pStyle w:val="Texto"/>
              <w:spacing w:before="20" w:after="20" w:line="256" w:lineRule="exact"/>
              <w:ind w:firstLine="0"/>
              <w:rPr>
                <w:sz w:val="12"/>
                <w:szCs w:val="18"/>
              </w:rPr>
            </w:pPr>
          </w:p>
        </w:tc>
        <w:tc>
          <w:tcPr>
            <w:tcW w:w="1200" w:type="dxa"/>
            <w:tcBorders>
              <w:top w:val="nil"/>
              <w:left w:val="nil"/>
              <w:bottom w:val="nil"/>
              <w:right w:val="single" w:sz="4" w:space="0" w:color="auto"/>
            </w:tcBorders>
            <w:shd w:val="clear" w:color="000000" w:fill="FFFFFF"/>
          </w:tcPr>
          <w:p w:rsidR="002472E7" w:rsidRPr="004774AC" w:rsidRDefault="002472E7" w:rsidP="002472E7">
            <w:pPr>
              <w:pStyle w:val="Texto"/>
              <w:spacing w:before="20" w:after="20" w:line="256" w:lineRule="exact"/>
              <w:ind w:firstLine="0"/>
              <w:rPr>
                <w:sz w:val="12"/>
                <w:szCs w:val="18"/>
              </w:rPr>
            </w:pPr>
          </w:p>
        </w:tc>
      </w:tr>
      <w:tr w:rsidR="002472E7" w:rsidRPr="004774AC" w:rsidTr="002472E7">
        <w:trPr>
          <w:trHeight w:val="20"/>
          <w:jc w:val="center"/>
        </w:trPr>
        <w:tc>
          <w:tcPr>
            <w:tcW w:w="5046" w:type="dxa"/>
            <w:gridSpan w:val="2"/>
            <w:tcBorders>
              <w:top w:val="single" w:sz="4" w:space="0" w:color="auto"/>
              <w:left w:val="single" w:sz="4" w:space="0" w:color="auto"/>
              <w:bottom w:val="single" w:sz="4" w:space="0" w:color="auto"/>
              <w:right w:val="single" w:sz="4" w:space="0" w:color="000000"/>
            </w:tcBorders>
            <w:shd w:val="clear" w:color="000000" w:fill="FFFFFF"/>
          </w:tcPr>
          <w:p w:rsidR="002472E7" w:rsidRPr="004774AC" w:rsidRDefault="002472E7" w:rsidP="002472E7">
            <w:pPr>
              <w:pStyle w:val="Texto"/>
              <w:spacing w:before="20" w:after="20" w:line="256" w:lineRule="exact"/>
              <w:ind w:firstLine="0"/>
              <w:rPr>
                <w:b/>
                <w:bCs/>
                <w:sz w:val="12"/>
                <w:szCs w:val="18"/>
              </w:rPr>
            </w:pPr>
            <w:r w:rsidRPr="004774AC">
              <w:rPr>
                <w:b/>
                <w:bCs/>
                <w:sz w:val="12"/>
                <w:szCs w:val="18"/>
              </w:rPr>
              <w:t xml:space="preserve">    B.  Amortización de la deuda</w:t>
            </w:r>
          </w:p>
        </w:tc>
        <w:tc>
          <w:tcPr>
            <w:tcW w:w="1200" w:type="dxa"/>
            <w:tcBorders>
              <w:top w:val="single" w:sz="4" w:space="0" w:color="auto"/>
              <w:left w:val="nil"/>
              <w:bottom w:val="single" w:sz="4" w:space="0" w:color="auto"/>
              <w:right w:val="single" w:sz="4" w:space="0" w:color="auto"/>
            </w:tcBorders>
            <w:shd w:val="clear" w:color="000000" w:fill="FFFFFF"/>
          </w:tcPr>
          <w:p w:rsidR="002472E7" w:rsidRPr="004774AC" w:rsidRDefault="002472E7" w:rsidP="002472E7">
            <w:pPr>
              <w:pStyle w:val="Texto"/>
              <w:spacing w:before="20" w:after="20" w:line="256" w:lineRule="exact"/>
              <w:ind w:firstLine="0"/>
              <w:rPr>
                <w:sz w:val="12"/>
                <w:szCs w:val="18"/>
              </w:rPr>
            </w:pPr>
          </w:p>
        </w:tc>
        <w:tc>
          <w:tcPr>
            <w:tcW w:w="1200" w:type="dxa"/>
            <w:tcBorders>
              <w:top w:val="single" w:sz="4" w:space="0" w:color="auto"/>
              <w:left w:val="nil"/>
              <w:bottom w:val="single" w:sz="4" w:space="0" w:color="auto"/>
              <w:right w:val="single" w:sz="4" w:space="0" w:color="auto"/>
            </w:tcBorders>
            <w:shd w:val="clear" w:color="000000" w:fill="FFFFFF"/>
          </w:tcPr>
          <w:p w:rsidR="002472E7" w:rsidRPr="004774AC" w:rsidRDefault="002472E7" w:rsidP="002472E7">
            <w:pPr>
              <w:pStyle w:val="Texto"/>
              <w:spacing w:before="20" w:after="20" w:line="256" w:lineRule="exact"/>
              <w:ind w:firstLine="0"/>
              <w:rPr>
                <w:sz w:val="12"/>
                <w:szCs w:val="18"/>
              </w:rPr>
            </w:pPr>
          </w:p>
        </w:tc>
        <w:tc>
          <w:tcPr>
            <w:tcW w:w="1200" w:type="dxa"/>
            <w:tcBorders>
              <w:top w:val="single" w:sz="4" w:space="0" w:color="auto"/>
              <w:left w:val="nil"/>
              <w:bottom w:val="single" w:sz="4" w:space="0" w:color="auto"/>
              <w:right w:val="single" w:sz="4" w:space="0" w:color="auto"/>
            </w:tcBorders>
            <w:shd w:val="clear" w:color="000000" w:fill="FFFFFF"/>
          </w:tcPr>
          <w:p w:rsidR="002472E7" w:rsidRPr="004774AC" w:rsidRDefault="002472E7" w:rsidP="002472E7">
            <w:pPr>
              <w:pStyle w:val="Texto"/>
              <w:spacing w:before="20" w:after="20" w:line="256" w:lineRule="exact"/>
              <w:ind w:firstLine="0"/>
              <w:rPr>
                <w:sz w:val="12"/>
                <w:szCs w:val="18"/>
              </w:rPr>
            </w:pPr>
          </w:p>
        </w:tc>
      </w:tr>
      <w:tr w:rsidR="002472E7" w:rsidRPr="004774AC" w:rsidTr="002472E7">
        <w:trPr>
          <w:trHeight w:val="20"/>
          <w:jc w:val="center"/>
        </w:trPr>
        <w:tc>
          <w:tcPr>
            <w:tcW w:w="146" w:type="dxa"/>
            <w:tcBorders>
              <w:top w:val="nil"/>
              <w:left w:val="single" w:sz="4" w:space="0" w:color="auto"/>
              <w:bottom w:val="single" w:sz="4" w:space="0" w:color="auto"/>
              <w:right w:val="nil"/>
            </w:tcBorders>
            <w:shd w:val="clear" w:color="000000" w:fill="FFFFFF"/>
          </w:tcPr>
          <w:p w:rsidR="002472E7" w:rsidRPr="004774AC" w:rsidRDefault="002472E7" w:rsidP="002472E7">
            <w:pPr>
              <w:pStyle w:val="Texto"/>
              <w:spacing w:before="20" w:after="20" w:line="256" w:lineRule="exact"/>
              <w:ind w:firstLine="0"/>
              <w:rPr>
                <w:b/>
                <w:bCs/>
                <w:sz w:val="12"/>
                <w:szCs w:val="18"/>
              </w:rPr>
            </w:pPr>
          </w:p>
        </w:tc>
        <w:tc>
          <w:tcPr>
            <w:tcW w:w="4900" w:type="dxa"/>
            <w:tcBorders>
              <w:top w:val="nil"/>
              <w:left w:val="nil"/>
              <w:bottom w:val="single" w:sz="4" w:space="0" w:color="auto"/>
              <w:right w:val="single" w:sz="4" w:space="0" w:color="auto"/>
            </w:tcBorders>
            <w:shd w:val="clear" w:color="000000" w:fill="FFFFFF"/>
          </w:tcPr>
          <w:p w:rsidR="002472E7" w:rsidRPr="004774AC" w:rsidRDefault="002472E7" w:rsidP="002472E7">
            <w:pPr>
              <w:pStyle w:val="Texto"/>
              <w:spacing w:before="20" w:after="20" w:line="256" w:lineRule="exact"/>
              <w:ind w:firstLine="0"/>
              <w:rPr>
                <w:b/>
                <w:bCs/>
                <w:sz w:val="12"/>
                <w:szCs w:val="18"/>
              </w:rPr>
            </w:pPr>
          </w:p>
        </w:tc>
        <w:tc>
          <w:tcPr>
            <w:tcW w:w="1200" w:type="dxa"/>
            <w:tcBorders>
              <w:top w:val="nil"/>
              <w:left w:val="nil"/>
              <w:bottom w:val="single" w:sz="4" w:space="0" w:color="auto"/>
              <w:right w:val="single" w:sz="4" w:space="0" w:color="auto"/>
            </w:tcBorders>
            <w:shd w:val="clear" w:color="000000" w:fill="FFFFFF"/>
          </w:tcPr>
          <w:p w:rsidR="002472E7" w:rsidRPr="004774AC" w:rsidRDefault="002472E7" w:rsidP="002472E7">
            <w:pPr>
              <w:pStyle w:val="Texto"/>
              <w:spacing w:before="20" w:after="20" w:line="256" w:lineRule="exact"/>
              <w:ind w:firstLine="0"/>
              <w:rPr>
                <w:sz w:val="12"/>
                <w:szCs w:val="18"/>
              </w:rPr>
            </w:pPr>
          </w:p>
        </w:tc>
        <w:tc>
          <w:tcPr>
            <w:tcW w:w="1200" w:type="dxa"/>
            <w:tcBorders>
              <w:top w:val="nil"/>
              <w:left w:val="nil"/>
              <w:bottom w:val="single" w:sz="4" w:space="0" w:color="auto"/>
              <w:right w:val="single" w:sz="4" w:space="0" w:color="auto"/>
            </w:tcBorders>
            <w:shd w:val="clear" w:color="000000" w:fill="FFFFFF"/>
          </w:tcPr>
          <w:p w:rsidR="002472E7" w:rsidRPr="004774AC" w:rsidRDefault="002472E7" w:rsidP="002472E7">
            <w:pPr>
              <w:pStyle w:val="Texto"/>
              <w:spacing w:before="20" w:after="20" w:line="256" w:lineRule="exact"/>
              <w:ind w:firstLine="0"/>
              <w:rPr>
                <w:sz w:val="12"/>
                <w:szCs w:val="18"/>
              </w:rPr>
            </w:pPr>
          </w:p>
        </w:tc>
        <w:tc>
          <w:tcPr>
            <w:tcW w:w="1200" w:type="dxa"/>
            <w:tcBorders>
              <w:top w:val="nil"/>
              <w:left w:val="nil"/>
              <w:bottom w:val="single" w:sz="4" w:space="0" w:color="auto"/>
              <w:right w:val="single" w:sz="4" w:space="0" w:color="auto"/>
            </w:tcBorders>
            <w:shd w:val="clear" w:color="000000" w:fill="FFFFFF"/>
          </w:tcPr>
          <w:p w:rsidR="002472E7" w:rsidRPr="004774AC" w:rsidRDefault="002472E7" w:rsidP="002472E7">
            <w:pPr>
              <w:pStyle w:val="Texto"/>
              <w:spacing w:before="20" w:after="20" w:line="256" w:lineRule="exact"/>
              <w:ind w:firstLine="0"/>
              <w:rPr>
                <w:sz w:val="12"/>
                <w:szCs w:val="18"/>
              </w:rPr>
            </w:pPr>
          </w:p>
        </w:tc>
      </w:tr>
      <w:tr w:rsidR="002472E7" w:rsidRPr="004774AC" w:rsidTr="002472E7">
        <w:trPr>
          <w:trHeight w:val="20"/>
          <w:jc w:val="center"/>
        </w:trPr>
        <w:tc>
          <w:tcPr>
            <w:tcW w:w="146" w:type="dxa"/>
            <w:tcBorders>
              <w:top w:val="single" w:sz="8" w:space="0" w:color="auto"/>
              <w:left w:val="single" w:sz="8" w:space="0" w:color="auto"/>
              <w:bottom w:val="single" w:sz="8" w:space="0" w:color="auto"/>
              <w:right w:val="nil"/>
            </w:tcBorders>
            <w:shd w:val="clear" w:color="000000" w:fill="FFFFFF"/>
          </w:tcPr>
          <w:p w:rsidR="002472E7" w:rsidRPr="004774AC" w:rsidRDefault="002472E7" w:rsidP="002472E7">
            <w:pPr>
              <w:pStyle w:val="Texto"/>
              <w:spacing w:before="20" w:after="20" w:line="244" w:lineRule="exact"/>
              <w:ind w:firstLine="0"/>
              <w:rPr>
                <w:b/>
                <w:bCs/>
                <w:sz w:val="12"/>
                <w:szCs w:val="18"/>
              </w:rPr>
            </w:pPr>
          </w:p>
        </w:tc>
        <w:tc>
          <w:tcPr>
            <w:tcW w:w="4900" w:type="dxa"/>
            <w:tcBorders>
              <w:top w:val="single" w:sz="8" w:space="0" w:color="auto"/>
              <w:left w:val="nil"/>
              <w:bottom w:val="single" w:sz="8" w:space="0" w:color="auto"/>
              <w:right w:val="single" w:sz="4" w:space="0" w:color="auto"/>
            </w:tcBorders>
            <w:shd w:val="clear" w:color="000000" w:fill="FFFFFF"/>
          </w:tcPr>
          <w:p w:rsidR="002472E7" w:rsidRPr="004774AC" w:rsidRDefault="002472E7" w:rsidP="002472E7">
            <w:pPr>
              <w:pStyle w:val="Texto"/>
              <w:spacing w:before="20" w:after="20" w:line="244" w:lineRule="exact"/>
              <w:ind w:firstLine="0"/>
              <w:rPr>
                <w:b/>
                <w:bCs/>
                <w:sz w:val="12"/>
                <w:szCs w:val="18"/>
              </w:rPr>
            </w:pPr>
            <w:r w:rsidRPr="004774AC">
              <w:rPr>
                <w:b/>
                <w:bCs/>
                <w:sz w:val="12"/>
                <w:szCs w:val="18"/>
              </w:rPr>
              <w:t>C. Endeudamiento o desendeudamiento (C = A - B)</w:t>
            </w:r>
          </w:p>
        </w:tc>
        <w:tc>
          <w:tcPr>
            <w:tcW w:w="1200" w:type="dxa"/>
            <w:tcBorders>
              <w:top w:val="single" w:sz="8" w:space="0" w:color="auto"/>
              <w:left w:val="nil"/>
              <w:bottom w:val="single" w:sz="8" w:space="0" w:color="auto"/>
              <w:right w:val="single" w:sz="4" w:space="0" w:color="auto"/>
            </w:tcBorders>
            <w:shd w:val="clear" w:color="000000" w:fill="FFFFFF"/>
          </w:tcPr>
          <w:p w:rsidR="002472E7" w:rsidRPr="004774AC" w:rsidRDefault="002472E7" w:rsidP="002472E7">
            <w:pPr>
              <w:pStyle w:val="Texto"/>
              <w:spacing w:before="20" w:after="20" w:line="244" w:lineRule="exact"/>
              <w:ind w:firstLine="0"/>
              <w:rPr>
                <w:b/>
                <w:bCs/>
                <w:sz w:val="12"/>
                <w:szCs w:val="18"/>
              </w:rPr>
            </w:pPr>
          </w:p>
        </w:tc>
        <w:tc>
          <w:tcPr>
            <w:tcW w:w="1200" w:type="dxa"/>
            <w:tcBorders>
              <w:top w:val="single" w:sz="8" w:space="0" w:color="auto"/>
              <w:left w:val="nil"/>
              <w:bottom w:val="single" w:sz="8" w:space="0" w:color="auto"/>
              <w:right w:val="single" w:sz="4" w:space="0" w:color="auto"/>
            </w:tcBorders>
            <w:shd w:val="clear" w:color="000000" w:fill="FFFFFF"/>
          </w:tcPr>
          <w:p w:rsidR="002472E7" w:rsidRPr="004774AC" w:rsidRDefault="002472E7" w:rsidP="002472E7">
            <w:pPr>
              <w:pStyle w:val="Texto"/>
              <w:spacing w:before="20" w:after="20" w:line="244" w:lineRule="exact"/>
              <w:ind w:firstLine="0"/>
              <w:rPr>
                <w:b/>
                <w:bCs/>
                <w:sz w:val="12"/>
                <w:szCs w:val="18"/>
              </w:rPr>
            </w:pPr>
          </w:p>
        </w:tc>
        <w:tc>
          <w:tcPr>
            <w:tcW w:w="1200" w:type="dxa"/>
            <w:tcBorders>
              <w:top w:val="single" w:sz="8" w:space="0" w:color="auto"/>
              <w:left w:val="nil"/>
              <w:bottom w:val="single" w:sz="8" w:space="0" w:color="auto"/>
              <w:right w:val="single" w:sz="8" w:space="0" w:color="auto"/>
            </w:tcBorders>
            <w:shd w:val="clear" w:color="000000" w:fill="FFFFFF"/>
          </w:tcPr>
          <w:p w:rsidR="002472E7" w:rsidRPr="004774AC" w:rsidRDefault="002472E7" w:rsidP="002472E7">
            <w:pPr>
              <w:pStyle w:val="Texto"/>
              <w:spacing w:before="20" w:after="20" w:line="244" w:lineRule="exact"/>
              <w:ind w:firstLine="0"/>
              <w:rPr>
                <w:b/>
                <w:bCs/>
                <w:sz w:val="12"/>
                <w:szCs w:val="18"/>
              </w:rPr>
            </w:pPr>
          </w:p>
        </w:tc>
      </w:tr>
      <w:tr w:rsidR="002472E7" w:rsidRPr="004774AC" w:rsidTr="002472E7">
        <w:trPr>
          <w:trHeight w:val="20"/>
          <w:jc w:val="center"/>
        </w:trPr>
        <w:tc>
          <w:tcPr>
            <w:tcW w:w="146" w:type="dxa"/>
            <w:tcBorders>
              <w:top w:val="nil"/>
              <w:left w:val="nil"/>
              <w:bottom w:val="nil"/>
              <w:right w:val="nil"/>
            </w:tcBorders>
            <w:shd w:val="clear" w:color="auto" w:fill="auto"/>
            <w:noWrap/>
          </w:tcPr>
          <w:p w:rsidR="002472E7" w:rsidRPr="004774AC" w:rsidRDefault="002472E7" w:rsidP="002472E7">
            <w:pPr>
              <w:pStyle w:val="Texto"/>
              <w:spacing w:after="0" w:line="100" w:lineRule="exact"/>
              <w:ind w:firstLine="0"/>
              <w:rPr>
                <w:sz w:val="12"/>
                <w:szCs w:val="18"/>
              </w:rPr>
            </w:pPr>
          </w:p>
        </w:tc>
        <w:tc>
          <w:tcPr>
            <w:tcW w:w="4900" w:type="dxa"/>
            <w:tcBorders>
              <w:top w:val="nil"/>
              <w:left w:val="nil"/>
              <w:bottom w:val="nil"/>
              <w:right w:val="nil"/>
            </w:tcBorders>
            <w:shd w:val="clear" w:color="auto" w:fill="auto"/>
            <w:noWrap/>
          </w:tcPr>
          <w:p w:rsidR="002472E7" w:rsidRPr="004774AC" w:rsidRDefault="002472E7" w:rsidP="002472E7">
            <w:pPr>
              <w:pStyle w:val="Texto"/>
              <w:spacing w:after="0" w:line="100" w:lineRule="exact"/>
              <w:ind w:firstLine="0"/>
              <w:rPr>
                <w:sz w:val="12"/>
                <w:szCs w:val="18"/>
              </w:rPr>
            </w:pPr>
          </w:p>
        </w:tc>
        <w:tc>
          <w:tcPr>
            <w:tcW w:w="1200" w:type="dxa"/>
            <w:tcBorders>
              <w:top w:val="nil"/>
              <w:left w:val="nil"/>
              <w:bottom w:val="nil"/>
              <w:right w:val="nil"/>
            </w:tcBorders>
            <w:shd w:val="clear" w:color="auto" w:fill="auto"/>
            <w:noWrap/>
          </w:tcPr>
          <w:p w:rsidR="002472E7" w:rsidRPr="004774AC" w:rsidRDefault="002472E7" w:rsidP="002472E7">
            <w:pPr>
              <w:pStyle w:val="Texto"/>
              <w:spacing w:after="0" w:line="100" w:lineRule="exact"/>
              <w:ind w:firstLine="0"/>
              <w:rPr>
                <w:sz w:val="12"/>
                <w:szCs w:val="18"/>
              </w:rPr>
            </w:pPr>
          </w:p>
        </w:tc>
        <w:tc>
          <w:tcPr>
            <w:tcW w:w="1200" w:type="dxa"/>
            <w:tcBorders>
              <w:top w:val="nil"/>
              <w:left w:val="nil"/>
              <w:bottom w:val="nil"/>
              <w:right w:val="nil"/>
            </w:tcBorders>
            <w:shd w:val="clear" w:color="auto" w:fill="auto"/>
            <w:noWrap/>
          </w:tcPr>
          <w:p w:rsidR="002472E7" w:rsidRPr="004774AC" w:rsidRDefault="002472E7" w:rsidP="002472E7">
            <w:pPr>
              <w:pStyle w:val="Texto"/>
              <w:spacing w:after="0" w:line="100" w:lineRule="exact"/>
              <w:ind w:firstLine="0"/>
              <w:rPr>
                <w:sz w:val="12"/>
                <w:szCs w:val="18"/>
              </w:rPr>
            </w:pPr>
          </w:p>
        </w:tc>
        <w:tc>
          <w:tcPr>
            <w:tcW w:w="1200" w:type="dxa"/>
            <w:tcBorders>
              <w:top w:val="nil"/>
              <w:left w:val="nil"/>
              <w:bottom w:val="nil"/>
              <w:right w:val="nil"/>
            </w:tcBorders>
            <w:shd w:val="clear" w:color="auto" w:fill="auto"/>
            <w:noWrap/>
          </w:tcPr>
          <w:p w:rsidR="002472E7" w:rsidRPr="004774AC" w:rsidRDefault="002472E7" w:rsidP="002472E7">
            <w:pPr>
              <w:pStyle w:val="Texto"/>
              <w:spacing w:after="0" w:line="100" w:lineRule="exact"/>
              <w:ind w:firstLine="0"/>
              <w:rPr>
                <w:sz w:val="12"/>
                <w:szCs w:val="18"/>
              </w:rPr>
            </w:pPr>
          </w:p>
        </w:tc>
      </w:tr>
      <w:tr w:rsidR="002472E7" w:rsidRPr="004774AC" w:rsidTr="002472E7">
        <w:trPr>
          <w:trHeight w:val="20"/>
          <w:jc w:val="center"/>
        </w:trPr>
        <w:tc>
          <w:tcPr>
            <w:tcW w:w="146" w:type="dxa"/>
            <w:tcBorders>
              <w:top w:val="nil"/>
              <w:left w:val="nil"/>
              <w:bottom w:val="nil"/>
              <w:right w:val="nil"/>
            </w:tcBorders>
            <w:shd w:val="clear" w:color="auto" w:fill="auto"/>
            <w:noWrap/>
          </w:tcPr>
          <w:p w:rsidR="002472E7" w:rsidRPr="004774AC" w:rsidRDefault="002472E7" w:rsidP="004E4818">
            <w:pPr>
              <w:pStyle w:val="Texto"/>
              <w:spacing w:after="0" w:line="240" w:lineRule="auto"/>
              <w:ind w:firstLine="0"/>
              <w:rPr>
                <w:sz w:val="12"/>
                <w:szCs w:val="18"/>
              </w:rPr>
            </w:pPr>
          </w:p>
        </w:tc>
        <w:tc>
          <w:tcPr>
            <w:tcW w:w="8500" w:type="dxa"/>
            <w:gridSpan w:val="4"/>
            <w:tcBorders>
              <w:top w:val="nil"/>
              <w:left w:val="nil"/>
              <w:bottom w:val="nil"/>
              <w:right w:val="nil"/>
            </w:tcBorders>
            <w:shd w:val="clear" w:color="auto" w:fill="auto"/>
          </w:tcPr>
          <w:p w:rsidR="002472E7" w:rsidRPr="004774AC" w:rsidRDefault="002472E7" w:rsidP="004E4818">
            <w:pPr>
              <w:pStyle w:val="Texto"/>
              <w:spacing w:after="0" w:line="240" w:lineRule="auto"/>
              <w:ind w:firstLine="0"/>
              <w:rPr>
                <w:sz w:val="12"/>
                <w:szCs w:val="18"/>
              </w:rPr>
            </w:pPr>
            <w:r w:rsidRPr="004774AC">
              <w:rPr>
                <w:sz w:val="12"/>
                <w:szCs w:val="18"/>
              </w:rPr>
              <w:t>1 Los Ingresos que se presentan son los ingresos presupuestario totales sin incluir los ingresos por financiamientos. Los Ingresos del Gobierno de la Entidad Federativa corresponden a los del Poder Ejecutivo, Legislativo Judicial y Autónomos</w:t>
            </w:r>
          </w:p>
        </w:tc>
      </w:tr>
      <w:tr w:rsidR="002472E7" w:rsidRPr="004774AC" w:rsidTr="002472E7">
        <w:trPr>
          <w:trHeight w:val="20"/>
          <w:jc w:val="center"/>
        </w:trPr>
        <w:tc>
          <w:tcPr>
            <w:tcW w:w="146" w:type="dxa"/>
            <w:tcBorders>
              <w:top w:val="nil"/>
              <w:left w:val="nil"/>
              <w:bottom w:val="nil"/>
              <w:right w:val="nil"/>
            </w:tcBorders>
            <w:shd w:val="clear" w:color="auto" w:fill="auto"/>
            <w:noWrap/>
          </w:tcPr>
          <w:p w:rsidR="002472E7" w:rsidRPr="004774AC" w:rsidRDefault="002472E7" w:rsidP="004E4818">
            <w:pPr>
              <w:pStyle w:val="Texto"/>
              <w:spacing w:after="0" w:line="240" w:lineRule="auto"/>
              <w:ind w:firstLine="0"/>
              <w:rPr>
                <w:sz w:val="12"/>
                <w:szCs w:val="18"/>
              </w:rPr>
            </w:pPr>
          </w:p>
        </w:tc>
        <w:tc>
          <w:tcPr>
            <w:tcW w:w="8500" w:type="dxa"/>
            <w:gridSpan w:val="4"/>
            <w:tcBorders>
              <w:top w:val="nil"/>
              <w:left w:val="nil"/>
              <w:bottom w:val="nil"/>
              <w:right w:val="nil"/>
            </w:tcBorders>
            <w:shd w:val="clear" w:color="auto" w:fill="auto"/>
          </w:tcPr>
          <w:p w:rsidR="002472E7" w:rsidRPr="004774AC" w:rsidRDefault="002472E7" w:rsidP="004E4818">
            <w:pPr>
              <w:pStyle w:val="Texto"/>
              <w:spacing w:after="0" w:line="240" w:lineRule="auto"/>
              <w:ind w:firstLine="0"/>
              <w:rPr>
                <w:sz w:val="12"/>
                <w:szCs w:val="18"/>
              </w:rPr>
            </w:pPr>
            <w:r w:rsidRPr="004774AC">
              <w:rPr>
                <w:sz w:val="12"/>
                <w:szCs w:val="18"/>
              </w:rPr>
              <w:t>2 Los egresos que se presentan son los egresos presupuestarios totales sin incluir los egresos por amortización. Los egresos del Gobierno de la Entidad Federativa corresponden a los del Poder Ejecutivo, Legislativo, Judicial y Órganos Autónomos</w:t>
            </w:r>
          </w:p>
        </w:tc>
      </w:tr>
      <w:tr w:rsidR="002472E7" w:rsidRPr="00490655" w:rsidTr="002472E7">
        <w:trPr>
          <w:trHeight w:val="20"/>
          <w:jc w:val="center"/>
        </w:trPr>
        <w:tc>
          <w:tcPr>
            <w:tcW w:w="146" w:type="dxa"/>
            <w:tcBorders>
              <w:top w:val="nil"/>
              <w:left w:val="nil"/>
              <w:bottom w:val="nil"/>
              <w:right w:val="nil"/>
            </w:tcBorders>
            <w:shd w:val="clear" w:color="auto" w:fill="auto"/>
            <w:noWrap/>
          </w:tcPr>
          <w:p w:rsidR="002472E7" w:rsidRPr="004774AC" w:rsidRDefault="002472E7" w:rsidP="004E4818">
            <w:pPr>
              <w:pStyle w:val="Texto"/>
              <w:spacing w:after="0" w:line="240" w:lineRule="auto"/>
              <w:ind w:firstLine="0"/>
              <w:rPr>
                <w:sz w:val="12"/>
                <w:szCs w:val="18"/>
              </w:rPr>
            </w:pPr>
          </w:p>
        </w:tc>
        <w:tc>
          <w:tcPr>
            <w:tcW w:w="8500" w:type="dxa"/>
            <w:gridSpan w:val="4"/>
            <w:tcBorders>
              <w:top w:val="nil"/>
              <w:left w:val="nil"/>
              <w:bottom w:val="nil"/>
              <w:right w:val="nil"/>
            </w:tcBorders>
            <w:shd w:val="clear" w:color="auto" w:fill="auto"/>
            <w:noWrap/>
          </w:tcPr>
          <w:p w:rsidR="002472E7" w:rsidRPr="00490655" w:rsidRDefault="002472E7" w:rsidP="004E4818">
            <w:pPr>
              <w:pStyle w:val="Texto"/>
              <w:spacing w:after="0" w:line="240" w:lineRule="auto"/>
              <w:ind w:firstLine="0"/>
              <w:rPr>
                <w:sz w:val="12"/>
                <w:szCs w:val="18"/>
              </w:rPr>
            </w:pPr>
            <w:r w:rsidRPr="004774AC">
              <w:rPr>
                <w:sz w:val="12"/>
                <w:szCs w:val="18"/>
              </w:rPr>
              <w:t>3 Para Ingresos se reportan los ingresos recaudados; para egresos se reportan los egresos pagados</w:t>
            </w:r>
            <w:bookmarkStart w:id="4" w:name="_GoBack"/>
            <w:bookmarkEnd w:id="4"/>
          </w:p>
        </w:tc>
      </w:tr>
    </w:tbl>
    <w:p w:rsidR="00520AA1" w:rsidRPr="005623D7" w:rsidRDefault="00520AA1" w:rsidP="004E4818">
      <w:pPr>
        <w:pStyle w:val="Texto"/>
        <w:spacing w:after="0" w:line="240" w:lineRule="auto"/>
        <w:rPr>
          <w:rFonts w:ascii="Gadugi" w:hAnsi="Gadugi"/>
          <w:szCs w:val="18"/>
        </w:rPr>
      </w:pPr>
    </w:p>
    <w:sectPr w:rsidR="00520AA1" w:rsidRPr="005623D7" w:rsidSect="00520AA1">
      <w:headerReference w:type="default" r:id="rId8"/>
      <w:footerReference w:type="default" r:id="rId9"/>
      <w:pgSz w:w="12240" w:h="15840" w:code="1"/>
      <w:pgMar w:top="1134" w:right="1699" w:bottom="709" w:left="1699" w:header="42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7D56" w:rsidRDefault="00877D56">
      <w:r>
        <w:separator/>
      </w:r>
    </w:p>
  </w:endnote>
  <w:endnote w:type="continuationSeparator" w:id="0">
    <w:p w:rsidR="00877D56" w:rsidRDefault="00877D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G Palacio (WN)">
    <w:altName w:val="Calibri"/>
    <w:panose1 w:val="00000000000000000000"/>
    <w:charset w:val="00"/>
    <w:family w:val="roman"/>
    <w:notTrueType/>
    <w:pitch w:val="variable"/>
    <w:sig w:usb0="00000003" w:usb1="00000000" w:usb2="00000000" w:usb3="00000000" w:csb0="00000001" w:csb1="00000000"/>
  </w:font>
  <w:font w:name="Helv">
    <w:altName w:val="Arial"/>
    <w:panose1 w:val="020B0604020202030204"/>
    <w:charset w:val="00"/>
    <w:family w:val="swiss"/>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aiandra GD">
    <w:panose1 w:val="020E0502030308020204"/>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Gadugi">
    <w:panose1 w:val="020B0502040204020203"/>
    <w:charset w:val="00"/>
    <w:family w:val="swiss"/>
    <w:pitch w:val="variable"/>
    <w:sig w:usb0="80000003" w:usb1="02000000" w:usb2="00003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5820785"/>
      <w:docPartObj>
        <w:docPartGallery w:val="Page Numbers (Bottom of Page)"/>
        <w:docPartUnique/>
      </w:docPartObj>
    </w:sdtPr>
    <w:sdtEndPr/>
    <w:sdtContent>
      <w:p w:rsidR="00B96CC3" w:rsidRDefault="00B96CC3">
        <w:pPr>
          <w:pStyle w:val="Piedepgina"/>
          <w:jc w:val="center"/>
        </w:pPr>
        <w:r>
          <w:fldChar w:fldCharType="begin"/>
        </w:r>
        <w:r>
          <w:instrText>PAGE   \* MERGEFORMAT</w:instrText>
        </w:r>
        <w:r>
          <w:fldChar w:fldCharType="separate"/>
        </w:r>
        <w:r w:rsidR="00422FB0">
          <w:rPr>
            <w:noProof/>
          </w:rPr>
          <w:t>22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7D56" w:rsidRDefault="00877D56">
      <w:r>
        <w:separator/>
      </w:r>
    </w:p>
  </w:footnote>
  <w:footnote w:type="continuationSeparator" w:id="0">
    <w:p w:rsidR="00877D56" w:rsidRDefault="00877D56">
      <w:r>
        <w:continuationSeparator/>
      </w:r>
    </w:p>
  </w:footnote>
  <w:footnote w:id="1">
    <w:p w:rsidR="00B96CC3" w:rsidRPr="00802693" w:rsidRDefault="00B96CC3" w:rsidP="00260442">
      <w:pPr>
        <w:pStyle w:val="Texto"/>
        <w:spacing w:after="0" w:line="240" w:lineRule="auto"/>
        <w:ind w:firstLine="0"/>
        <w:rPr>
          <w:sz w:val="14"/>
          <w:szCs w:val="14"/>
        </w:rPr>
      </w:pPr>
      <w:r w:rsidRPr="00802693">
        <w:rPr>
          <w:rStyle w:val="Refdenotaalpie"/>
          <w:sz w:val="14"/>
          <w:szCs w:val="14"/>
        </w:rPr>
        <w:t>2</w:t>
      </w:r>
      <w:r w:rsidRPr="00802693">
        <w:rPr>
          <w:sz w:val="14"/>
          <w:szCs w:val="14"/>
        </w:rPr>
        <w:t xml:space="preserve"> Con respecto a la información de la deuda pública, ésta se incluye en el informe de deuda pública en la nota 11 “Información sobre la Deuda y el Reporte Analítico de la Deuda” de las notas de Gestión Administrativa.</w:t>
      </w:r>
    </w:p>
  </w:footnote>
  <w:footnote w:id="2">
    <w:p w:rsidR="00E84311" w:rsidRPr="00A94FE3" w:rsidRDefault="00E84311" w:rsidP="00E84311">
      <w:pPr>
        <w:pStyle w:val="Textonotapie"/>
        <w:spacing w:before="0" w:after="40" w:line="160" w:lineRule="exact"/>
        <w:rPr>
          <w:rFonts w:ascii="Arial" w:hAnsi="Arial" w:cs="Arial"/>
          <w:sz w:val="11"/>
          <w:szCs w:val="11"/>
          <w:lang w:val="es-MX"/>
        </w:rPr>
      </w:pPr>
      <w:r w:rsidRPr="00A94FE3">
        <w:rPr>
          <w:rStyle w:val="Refdenotaalpie"/>
          <w:rFonts w:ascii="Arial" w:hAnsi="Arial" w:cs="Arial"/>
          <w:sz w:val="14"/>
          <w:szCs w:val="14"/>
        </w:rPr>
        <w:footnoteRef/>
      </w:r>
      <w:r w:rsidRPr="00A94FE3">
        <w:rPr>
          <w:rFonts w:ascii="Arial" w:hAnsi="Arial" w:cs="Arial"/>
          <w:sz w:val="11"/>
          <w:szCs w:val="11"/>
        </w:rPr>
        <w:t xml:space="preserve"> </w:t>
      </w:r>
      <w:r w:rsidRPr="00A94FE3">
        <w:rPr>
          <w:rFonts w:ascii="Arial" w:hAnsi="Arial" w:cs="Arial"/>
          <w:sz w:val="11"/>
          <w:szCs w:val="11"/>
          <w:lang w:val="es-MX"/>
        </w:rPr>
        <w:t>Incluye intereses que generan las cuentas bancarias de los entes públicos en productos.</w:t>
      </w:r>
    </w:p>
  </w:footnote>
  <w:footnote w:id="3">
    <w:p w:rsidR="00E84311" w:rsidRPr="00A94FE3" w:rsidRDefault="00E84311" w:rsidP="00E84311">
      <w:pPr>
        <w:pStyle w:val="Textonotapie"/>
        <w:spacing w:before="0" w:after="40" w:line="160" w:lineRule="exact"/>
        <w:rPr>
          <w:rFonts w:ascii="Arial" w:hAnsi="Arial" w:cs="Arial"/>
          <w:sz w:val="14"/>
          <w:szCs w:val="14"/>
          <w:lang w:val="es-MX"/>
        </w:rPr>
      </w:pPr>
      <w:r w:rsidRPr="00A94FE3">
        <w:rPr>
          <w:rStyle w:val="Refdenotaalpie"/>
          <w:rFonts w:ascii="Arial" w:hAnsi="Arial" w:cs="Arial"/>
          <w:sz w:val="14"/>
          <w:szCs w:val="14"/>
        </w:rPr>
        <w:footnoteRef/>
      </w:r>
      <w:r w:rsidRPr="00A94FE3">
        <w:rPr>
          <w:rFonts w:ascii="Arial" w:hAnsi="Arial" w:cs="Arial"/>
          <w:sz w:val="14"/>
          <w:szCs w:val="14"/>
        </w:rPr>
        <w:t xml:space="preserve"> </w:t>
      </w:r>
      <w:r w:rsidRPr="00A94FE3">
        <w:rPr>
          <w:rFonts w:ascii="Arial" w:hAnsi="Arial" w:cs="Arial"/>
          <w:sz w:val="11"/>
          <w:szCs w:val="11"/>
          <w:lang w:val="es-MX"/>
        </w:rPr>
        <w:t>Incluye donativos en efectivo del Poder Ejecutivo, entre otros aprovechamientos.</w:t>
      </w:r>
    </w:p>
  </w:footnote>
  <w:footnote w:id="4">
    <w:p w:rsidR="00E84311" w:rsidRPr="00C118AE" w:rsidRDefault="00E84311" w:rsidP="00E84311">
      <w:pPr>
        <w:pStyle w:val="Textonotapie"/>
        <w:spacing w:before="0" w:after="40" w:line="160" w:lineRule="exact"/>
        <w:rPr>
          <w:rFonts w:ascii="Arial" w:hAnsi="Arial" w:cs="Arial"/>
          <w:sz w:val="14"/>
          <w:szCs w:val="14"/>
          <w:lang w:val="es-MX"/>
        </w:rPr>
      </w:pPr>
      <w:r w:rsidRPr="00A94FE3">
        <w:rPr>
          <w:rStyle w:val="Refdenotaalpie"/>
          <w:rFonts w:ascii="Arial" w:hAnsi="Arial" w:cs="Arial"/>
          <w:sz w:val="14"/>
          <w:szCs w:val="14"/>
        </w:rPr>
        <w:footnoteRef/>
      </w:r>
      <w:r w:rsidRPr="00A94FE3">
        <w:rPr>
          <w:rFonts w:ascii="Arial" w:hAnsi="Arial" w:cs="Arial"/>
          <w:sz w:val="14"/>
          <w:szCs w:val="14"/>
        </w:rPr>
        <w:t xml:space="preserve"> </w:t>
      </w:r>
      <w:r w:rsidRPr="00A94FE3">
        <w:rPr>
          <w:rFonts w:ascii="Arial" w:hAnsi="Arial" w:cs="Arial"/>
          <w:sz w:val="11"/>
          <w:szCs w:val="11"/>
          <w:lang w:val="es-MX"/>
        </w:rPr>
        <w:t>Se refiere a los ingresos propios obtenidos por los Poderes Legislativo y Judicial, los Órganos Autónomos y las entidades de la administración pública paraestatal y paramunicipal, por sus actividades diversas no inherentes a su operación que generan recursos y que no sean ingresos por venta de bienes o prestación de servicios, tales como donativos en efectivo, entre otros.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6CC3" w:rsidRPr="009F180B" w:rsidRDefault="00B96CC3" w:rsidP="00AD5687">
    <w:pPr>
      <w:pStyle w:val="Encabezado"/>
      <w:rPr>
        <w:lang w:val="es-MX"/>
      </w:rPr>
    </w:pPr>
    <w:r>
      <w:rPr>
        <w:noProof/>
        <w:lang w:val="es-MX" w:eastAsia="es-MX"/>
      </w:rPr>
      <mc:AlternateContent>
        <mc:Choice Requires="wps">
          <w:drawing>
            <wp:anchor distT="45720" distB="45720" distL="114300" distR="114300" simplePos="0" relativeHeight="251663360" behindDoc="0" locked="0" layoutInCell="1" allowOverlap="1">
              <wp:simplePos x="0" y="0"/>
              <wp:positionH relativeFrom="column">
                <wp:posOffset>-1050290</wp:posOffset>
              </wp:positionH>
              <wp:positionV relativeFrom="paragraph">
                <wp:posOffset>24765</wp:posOffset>
              </wp:positionV>
              <wp:extent cx="7741920" cy="408940"/>
              <wp:effectExtent l="0" t="0" r="0" b="0"/>
              <wp:wrapSquare wrapText="bothSides"/>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1920" cy="408940"/>
                      </a:xfrm>
                      <a:prstGeom prst="rect">
                        <a:avLst/>
                      </a:prstGeom>
                      <a:noFill/>
                      <a:ln w="9525">
                        <a:noFill/>
                        <a:miter lim="800000"/>
                        <a:headEnd/>
                        <a:tailEnd/>
                      </a:ln>
                    </wps:spPr>
                    <wps:txbx>
                      <w:txbxContent>
                        <w:p w:rsidR="00B96CC3" w:rsidRPr="00520AA1" w:rsidRDefault="00B96CC3" w:rsidP="007C592A">
                          <w:pPr>
                            <w:pStyle w:val="Encabezado"/>
                            <w:ind w:right="-108"/>
                            <w:jc w:val="center"/>
                            <w:rPr>
                              <w:rFonts w:ascii="Gadugi" w:hAnsi="Gadugi" w:cs="Arial"/>
                              <w:smallCaps/>
                              <w:sz w:val="18"/>
                            </w:rPr>
                          </w:pPr>
                          <w:r w:rsidRPr="00520AA1">
                            <w:rPr>
                              <w:rFonts w:ascii="Gadugi" w:hAnsi="Gadugi" w:cs="Arial"/>
                              <w:smallCaps/>
                              <w:sz w:val="18"/>
                            </w:rPr>
                            <w:t xml:space="preserve">MANUAL DE CONTABILIDAD GUBERNAMENTAL (MCG) </w:t>
                          </w:r>
                        </w:p>
                        <w:p w:rsidR="00B96CC3" w:rsidRPr="00520AA1" w:rsidRDefault="00B96CC3" w:rsidP="007C592A">
                          <w:pPr>
                            <w:pStyle w:val="Encabezado"/>
                            <w:ind w:right="-108"/>
                            <w:jc w:val="center"/>
                            <w:rPr>
                              <w:rFonts w:ascii="Gadugi" w:hAnsi="Gadugi" w:cs="Arial"/>
                              <w:smallCaps/>
                              <w:sz w:val="18"/>
                            </w:rPr>
                          </w:pPr>
                          <w:r w:rsidRPr="00520AA1">
                            <w:rPr>
                              <w:rFonts w:ascii="Gadugi" w:hAnsi="Gadugi" w:cs="Arial"/>
                              <w:smallCaps/>
                              <w:sz w:val="18"/>
                            </w:rPr>
                            <w:t>DEL ESTADO DE CAMPECHE</w:t>
                          </w:r>
                        </w:p>
                        <w:p w:rsidR="00B96CC3" w:rsidRDefault="00B96CC3" w:rsidP="007C592A">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82.7pt;margin-top:1.95pt;width:609.6pt;height:32.2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" filled="f" stroked="f">
              <v:textbox>
                <w:txbxContent>
                  <w:p w:rsidR="00B96CC3" w:rsidRPr="00520AA1" w:rsidRDefault="00B96CC3" w:rsidP="007C592A">
                    <w:pPr>
                      <w:pStyle w:val="Encabezado"/>
                      <w:ind w:right="-108"/>
                      <w:jc w:val="center"/>
                      <w:rPr>
                        <w:rFonts w:ascii="Gadugi" w:hAnsi="Gadugi" w:cs="Arial"/>
                        <w:smallCaps/>
                        <w:sz w:val="18"/>
                      </w:rPr>
                    </w:pPr>
                    <w:r w:rsidRPr="00520AA1">
                      <w:rPr>
                        <w:rFonts w:ascii="Gadugi" w:hAnsi="Gadugi" w:cs="Arial"/>
                        <w:smallCaps/>
                        <w:sz w:val="18"/>
                      </w:rPr>
                      <w:t xml:space="preserve">MANUAL DE CONTABILIDAD GUBERNAMENTAL (MCG) </w:t>
                    </w:r>
                  </w:p>
                  <w:p w:rsidR="00B96CC3" w:rsidRPr="00520AA1" w:rsidRDefault="00B96CC3" w:rsidP="007C592A">
                    <w:pPr>
                      <w:pStyle w:val="Encabezado"/>
                      <w:ind w:right="-108"/>
                      <w:jc w:val="center"/>
                      <w:rPr>
                        <w:rFonts w:ascii="Gadugi" w:hAnsi="Gadugi" w:cs="Arial"/>
                        <w:smallCaps/>
                        <w:sz w:val="18"/>
                      </w:rPr>
                    </w:pPr>
                    <w:r w:rsidRPr="00520AA1">
                      <w:rPr>
                        <w:rFonts w:ascii="Gadugi" w:hAnsi="Gadugi" w:cs="Arial"/>
                        <w:smallCaps/>
                        <w:sz w:val="18"/>
                      </w:rPr>
                      <w:t>DEL ESTADO DE CAMPECHE</w:t>
                    </w:r>
                  </w:p>
                  <w:p w:rsidR="00B96CC3" w:rsidRDefault="00B96CC3" w:rsidP="007C592A">
                    <w:pPr>
                      <w:jc w:val="center"/>
                    </w:pPr>
                  </w:p>
                </w:txbxContent>
              </v:textbox>
              <w10:wrap type="square"/>
            </v:shape>
          </w:pict>
        </mc:Fallback>
      </mc:AlternateContent>
    </w:r>
    <w:r>
      <w:rPr>
        <w:noProof/>
        <w:lang w:val="es-MX" w:eastAsia="es-MX"/>
      </w:rPr>
      <w:drawing>
        <wp:anchor distT="0" distB="0" distL="114300" distR="114300" simplePos="0" relativeHeight="251659264" behindDoc="0" locked="0" layoutInCell="1" allowOverlap="1">
          <wp:simplePos x="0" y="0"/>
          <wp:positionH relativeFrom="column">
            <wp:posOffset>-706755</wp:posOffset>
          </wp:positionH>
          <wp:positionV relativeFrom="paragraph">
            <wp:posOffset>-69850</wp:posOffset>
          </wp:positionV>
          <wp:extent cx="389890" cy="528320"/>
          <wp:effectExtent l="0" t="0" r="0" b="0"/>
          <wp:wrapNone/>
          <wp:docPr id="10"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9890" cy="5283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MX" w:eastAsia="es-MX"/>
      </w:rPr>
      <w:drawing>
        <wp:anchor distT="0" distB="0" distL="114300" distR="114300" simplePos="0" relativeHeight="251661312" behindDoc="0" locked="0" layoutInCell="1" allowOverlap="1">
          <wp:simplePos x="0" y="0"/>
          <wp:positionH relativeFrom="column">
            <wp:posOffset>4994910</wp:posOffset>
          </wp:positionH>
          <wp:positionV relativeFrom="paragraph">
            <wp:posOffset>-74295</wp:posOffset>
          </wp:positionV>
          <wp:extent cx="1341120" cy="504190"/>
          <wp:effectExtent l="0" t="0" r="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41120" cy="5041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686D65C"/>
    <w:lvl w:ilvl="0">
      <w:start w:val="1"/>
      <w:numFmt w:val="decimal"/>
      <w:pStyle w:val="Listaconnmeros5"/>
      <w:lvlText w:val="%1."/>
      <w:lvlJc w:val="left"/>
      <w:pPr>
        <w:tabs>
          <w:tab w:val="num" w:pos="1440"/>
        </w:tabs>
        <w:ind w:left="1440" w:hanging="360"/>
      </w:pPr>
    </w:lvl>
  </w:abstractNum>
  <w:abstractNum w:abstractNumId="1" w15:restartNumberingAfterBreak="0">
    <w:nsid w:val="FFFFFF7D"/>
    <w:multiLevelType w:val="singleLevel"/>
    <w:tmpl w:val="D8B099F6"/>
    <w:lvl w:ilvl="0">
      <w:start w:val="1"/>
      <w:numFmt w:val="decimal"/>
      <w:pStyle w:val="Listaconnmeros4"/>
      <w:lvlText w:val="%1."/>
      <w:lvlJc w:val="left"/>
      <w:pPr>
        <w:tabs>
          <w:tab w:val="num" w:pos="1440"/>
        </w:tabs>
        <w:ind w:left="1440" w:hanging="360"/>
      </w:pPr>
    </w:lvl>
  </w:abstractNum>
  <w:abstractNum w:abstractNumId="2" w15:restartNumberingAfterBreak="0">
    <w:nsid w:val="FFFFFF7E"/>
    <w:multiLevelType w:val="singleLevel"/>
    <w:tmpl w:val="58AAE00A"/>
    <w:lvl w:ilvl="0">
      <w:start w:val="1"/>
      <w:numFmt w:val="decimal"/>
      <w:pStyle w:val="Listaconnmeros3"/>
      <w:lvlText w:val="%1."/>
      <w:lvlJc w:val="left"/>
      <w:pPr>
        <w:tabs>
          <w:tab w:val="num" w:pos="1080"/>
        </w:tabs>
        <w:ind w:left="1080" w:hanging="360"/>
      </w:pPr>
    </w:lvl>
  </w:abstractNum>
  <w:abstractNum w:abstractNumId="3" w15:restartNumberingAfterBreak="0">
    <w:nsid w:val="FFFFFF7F"/>
    <w:multiLevelType w:val="singleLevel"/>
    <w:tmpl w:val="36AA65EE"/>
    <w:lvl w:ilvl="0">
      <w:start w:val="1"/>
      <w:numFmt w:val="decimal"/>
      <w:pStyle w:val="Listaconnmeros2"/>
      <w:lvlText w:val="%1."/>
      <w:lvlJc w:val="left"/>
      <w:pPr>
        <w:tabs>
          <w:tab w:val="num" w:pos="720"/>
        </w:tabs>
        <w:ind w:left="720" w:hanging="360"/>
      </w:pPr>
    </w:lvl>
  </w:abstractNum>
  <w:abstractNum w:abstractNumId="4" w15:restartNumberingAfterBreak="0">
    <w:nsid w:val="FFFFFF80"/>
    <w:multiLevelType w:val="singleLevel"/>
    <w:tmpl w:val="2EBE7FA6"/>
    <w:lvl w:ilvl="0">
      <w:start w:val="1"/>
      <w:numFmt w:val="bullet"/>
      <w:pStyle w:val="Listaconvietas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D4C0B28"/>
    <w:lvl w:ilvl="0">
      <w:start w:val="1"/>
      <w:numFmt w:val="bullet"/>
      <w:pStyle w:val="Listaconvietas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2E8D5C6"/>
    <w:lvl w:ilvl="0">
      <w:start w:val="1"/>
      <w:numFmt w:val="bullet"/>
      <w:pStyle w:val="Listaconvietas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ACAF538"/>
    <w:lvl w:ilvl="0">
      <w:start w:val="1"/>
      <w:numFmt w:val="bullet"/>
      <w:pStyle w:val="Listaconvietas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316A74E"/>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3E525510"/>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0B37CE3"/>
    <w:multiLevelType w:val="multilevel"/>
    <w:tmpl w:val="938253E0"/>
    <w:styleLink w:val="IHeader"/>
    <w:lvl w:ilvl="0">
      <w:start w:val="1"/>
      <w:numFmt w:val="upperRoman"/>
      <w:lvlText w:val="%1."/>
      <w:lvlJc w:val="left"/>
      <w:pPr>
        <w:tabs>
          <w:tab w:val="num" w:pos="1080"/>
        </w:tabs>
        <w:ind w:left="1080" w:hanging="720"/>
      </w:pPr>
      <w:rPr>
        <w:rFonts w:ascii="Arial" w:hAnsi="Arial" w:cs="Arial"/>
        <w:b/>
        <w:bCs/>
        <w:caps/>
        <w:dstrike w:val="0"/>
        <w:sz w:val="32"/>
        <w:szCs w:val="32"/>
        <w:vertAlign w:val="base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4707BE0"/>
    <w:multiLevelType w:val="hybridMultilevel"/>
    <w:tmpl w:val="20CA580E"/>
    <w:lvl w:ilvl="0" w:tplc="080A000F">
      <w:start w:val="1"/>
      <w:numFmt w:val="decimal"/>
      <w:pStyle w:val="HeaderOne"/>
      <w:lvlText w:val="%1."/>
      <w:lvlJc w:val="left"/>
      <w:pPr>
        <w:tabs>
          <w:tab w:val="num" w:pos="360"/>
        </w:tabs>
        <w:ind w:left="36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07F021BF"/>
    <w:multiLevelType w:val="hybridMultilevel"/>
    <w:tmpl w:val="7E9A577E"/>
    <w:lvl w:ilvl="0" w:tplc="61E28C72">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3" w15:restartNumberingAfterBreak="0">
    <w:nsid w:val="09E65D31"/>
    <w:multiLevelType w:val="multilevel"/>
    <w:tmpl w:val="97A887FC"/>
    <w:lvl w:ilvl="0">
      <w:start w:val="1"/>
      <w:numFmt w:val="upperRoman"/>
      <w:pStyle w:val="HeaderABC"/>
      <w:lvlText w:val="%1."/>
      <w:lvlJc w:val="left"/>
      <w:pPr>
        <w:tabs>
          <w:tab w:val="num" w:pos="432"/>
        </w:tabs>
        <w:ind w:left="432" w:hanging="432"/>
      </w:pPr>
      <w:rPr>
        <w:rFonts w:hint="default"/>
      </w:rPr>
    </w:lvl>
    <w:lvl w:ilvl="1">
      <w:start w:val="1"/>
      <w:numFmt w:val="decimal"/>
      <w:pStyle w:val="Ttulo2"/>
      <w:lvlText w:val="%1.%2"/>
      <w:lvlJc w:val="left"/>
      <w:pPr>
        <w:tabs>
          <w:tab w:val="num" w:pos="576"/>
        </w:tabs>
        <w:ind w:left="576" w:hanging="576"/>
      </w:pPr>
      <w:rPr>
        <w:rFonts w:hint="default"/>
      </w:rPr>
    </w:lvl>
    <w:lvl w:ilvl="2">
      <w:start w:val="1"/>
      <w:numFmt w:val="decimal"/>
      <w:pStyle w:val="Ttulo3"/>
      <w:lvlText w:val="%1.%2.%3"/>
      <w:lvlJc w:val="left"/>
      <w:pPr>
        <w:tabs>
          <w:tab w:val="num" w:pos="240"/>
        </w:tabs>
        <w:ind w:left="240" w:hanging="720"/>
      </w:pPr>
      <w:rPr>
        <w:rFonts w:hint="default"/>
        <w:b w:val="0"/>
        <w:bCs w:val="0"/>
        <w:i w:val="0"/>
        <w:iCs w:val="0"/>
        <w:caps w:val="0"/>
        <w:smallCaps w:val="0"/>
        <w:strike w:val="0"/>
        <w:dstrike w:val="0"/>
        <w:noProof w:val="0"/>
        <w:vanish w:val="0"/>
        <w:spacing w:val="0"/>
        <w:kern w:val="0"/>
        <w:position w:val="0"/>
        <w:u w:val="none"/>
        <w:vertAlign w:val="baseline"/>
        <w:em w:val="none"/>
      </w:rPr>
    </w:lvl>
    <w:lvl w:ilvl="3">
      <w:start w:val="1"/>
      <w:numFmt w:val="decimal"/>
      <w:pStyle w:val="Ttulo4"/>
      <w:lvlText w:val="%1.%2.%3.%4"/>
      <w:lvlJc w:val="left"/>
      <w:pPr>
        <w:tabs>
          <w:tab w:val="num" w:pos="384"/>
        </w:tabs>
        <w:ind w:left="384" w:hanging="864"/>
      </w:pPr>
      <w:rPr>
        <w:rFonts w:hint="default"/>
        <w:b w:val="0"/>
        <w:bCs w:val="0"/>
        <w:i w:val="0"/>
        <w:iCs w:val="0"/>
        <w:caps w:val="0"/>
        <w:smallCaps w:val="0"/>
        <w:strike w:val="0"/>
        <w:dstrike w:val="0"/>
        <w:noProof w:val="0"/>
        <w:vanish w:val="0"/>
        <w:color w:val="000080"/>
        <w:spacing w:val="0"/>
        <w:kern w:val="0"/>
        <w:position w:val="0"/>
        <w:u w:val="none"/>
        <w:vertAlign w:val="baseline"/>
        <w:em w:val="none"/>
      </w:rPr>
    </w:lvl>
    <w:lvl w:ilvl="4">
      <w:start w:val="1"/>
      <w:numFmt w:val="decimal"/>
      <w:pStyle w:val="Ttulo5"/>
      <w:lvlText w:val="%1.%2.%3.%4.%5"/>
      <w:lvlJc w:val="left"/>
      <w:pPr>
        <w:tabs>
          <w:tab w:val="num" w:pos="3048"/>
        </w:tabs>
        <w:ind w:left="3048" w:hanging="1008"/>
      </w:pPr>
      <w:rPr>
        <w:rFonts w:hint="default"/>
      </w:rPr>
    </w:lvl>
    <w:lvl w:ilvl="5">
      <w:start w:val="1"/>
      <w:numFmt w:val="decimal"/>
      <w:pStyle w:val="Ttulo6"/>
      <w:lvlText w:val="%1.%2.%3.%4.%5.%6"/>
      <w:lvlJc w:val="left"/>
      <w:pPr>
        <w:tabs>
          <w:tab w:val="num" w:pos="3192"/>
        </w:tabs>
        <w:ind w:left="3192" w:hanging="1152"/>
      </w:pPr>
      <w:rPr>
        <w:rFonts w:hint="default"/>
      </w:rPr>
    </w:lvl>
    <w:lvl w:ilvl="6">
      <w:start w:val="1"/>
      <w:numFmt w:val="decimal"/>
      <w:pStyle w:val="Ttulo7"/>
      <w:lvlText w:val="%1.%2.%3.%4.%5.%6.%7"/>
      <w:lvlJc w:val="left"/>
      <w:pPr>
        <w:tabs>
          <w:tab w:val="num" w:pos="3336"/>
        </w:tabs>
        <w:ind w:left="3336" w:hanging="1296"/>
      </w:pPr>
      <w:rPr>
        <w:rFonts w:hint="default"/>
      </w:rPr>
    </w:lvl>
    <w:lvl w:ilvl="7">
      <w:start w:val="1"/>
      <w:numFmt w:val="decimal"/>
      <w:pStyle w:val="Ttulo8"/>
      <w:lvlText w:val="%1.%2.%3.%4.%5.%6.%7.%8"/>
      <w:lvlJc w:val="left"/>
      <w:pPr>
        <w:tabs>
          <w:tab w:val="num" w:pos="3480"/>
        </w:tabs>
        <w:ind w:left="3480" w:hanging="1440"/>
      </w:pPr>
      <w:rPr>
        <w:rFonts w:hint="default"/>
      </w:rPr>
    </w:lvl>
    <w:lvl w:ilvl="8">
      <w:start w:val="1"/>
      <w:numFmt w:val="decimal"/>
      <w:pStyle w:val="Ttulo9"/>
      <w:lvlText w:val="%1.%2.%3.%4.%5.%6.%7.%8.%9"/>
      <w:lvlJc w:val="left"/>
      <w:pPr>
        <w:tabs>
          <w:tab w:val="num" w:pos="3624"/>
        </w:tabs>
        <w:ind w:left="3624" w:hanging="1584"/>
      </w:pPr>
      <w:rPr>
        <w:rFonts w:hint="default"/>
      </w:rPr>
    </w:lvl>
  </w:abstractNum>
  <w:abstractNum w:abstractNumId="14" w15:restartNumberingAfterBreak="0">
    <w:nsid w:val="1433104E"/>
    <w:multiLevelType w:val="hybridMultilevel"/>
    <w:tmpl w:val="6BC85116"/>
    <w:lvl w:ilvl="0" w:tplc="080A0017">
      <w:start w:val="1"/>
      <w:numFmt w:val="lowerLetter"/>
      <w:lvlText w:val="%1)"/>
      <w:lvlJc w:val="left"/>
      <w:pPr>
        <w:ind w:left="1008" w:hanging="360"/>
      </w:pPr>
    </w:lvl>
    <w:lvl w:ilvl="1" w:tplc="080A0019" w:tentative="1">
      <w:start w:val="1"/>
      <w:numFmt w:val="lowerLetter"/>
      <w:lvlText w:val="%2."/>
      <w:lvlJc w:val="left"/>
      <w:pPr>
        <w:ind w:left="1728" w:hanging="360"/>
      </w:pPr>
    </w:lvl>
    <w:lvl w:ilvl="2" w:tplc="080A001B" w:tentative="1">
      <w:start w:val="1"/>
      <w:numFmt w:val="lowerRoman"/>
      <w:lvlText w:val="%3."/>
      <w:lvlJc w:val="right"/>
      <w:pPr>
        <w:ind w:left="2448" w:hanging="180"/>
      </w:pPr>
    </w:lvl>
    <w:lvl w:ilvl="3" w:tplc="080A000F" w:tentative="1">
      <w:start w:val="1"/>
      <w:numFmt w:val="decimal"/>
      <w:lvlText w:val="%4."/>
      <w:lvlJc w:val="left"/>
      <w:pPr>
        <w:ind w:left="3168" w:hanging="360"/>
      </w:pPr>
    </w:lvl>
    <w:lvl w:ilvl="4" w:tplc="080A0019" w:tentative="1">
      <w:start w:val="1"/>
      <w:numFmt w:val="lowerLetter"/>
      <w:lvlText w:val="%5."/>
      <w:lvlJc w:val="left"/>
      <w:pPr>
        <w:ind w:left="3888" w:hanging="360"/>
      </w:pPr>
    </w:lvl>
    <w:lvl w:ilvl="5" w:tplc="080A001B" w:tentative="1">
      <w:start w:val="1"/>
      <w:numFmt w:val="lowerRoman"/>
      <w:lvlText w:val="%6."/>
      <w:lvlJc w:val="right"/>
      <w:pPr>
        <w:ind w:left="4608" w:hanging="180"/>
      </w:pPr>
    </w:lvl>
    <w:lvl w:ilvl="6" w:tplc="080A000F" w:tentative="1">
      <w:start w:val="1"/>
      <w:numFmt w:val="decimal"/>
      <w:lvlText w:val="%7."/>
      <w:lvlJc w:val="left"/>
      <w:pPr>
        <w:ind w:left="5328" w:hanging="360"/>
      </w:pPr>
    </w:lvl>
    <w:lvl w:ilvl="7" w:tplc="080A0019" w:tentative="1">
      <w:start w:val="1"/>
      <w:numFmt w:val="lowerLetter"/>
      <w:lvlText w:val="%8."/>
      <w:lvlJc w:val="left"/>
      <w:pPr>
        <w:ind w:left="6048" w:hanging="360"/>
      </w:pPr>
    </w:lvl>
    <w:lvl w:ilvl="8" w:tplc="080A001B" w:tentative="1">
      <w:start w:val="1"/>
      <w:numFmt w:val="lowerRoman"/>
      <w:lvlText w:val="%9."/>
      <w:lvlJc w:val="right"/>
      <w:pPr>
        <w:ind w:left="6768" w:hanging="180"/>
      </w:pPr>
    </w:lvl>
  </w:abstractNum>
  <w:abstractNum w:abstractNumId="15" w15:restartNumberingAfterBreak="0">
    <w:nsid w:val="15FF0E2E"/>
    <w:multiLevelType w:val="hybridMultilevel"/>
    <w:tmpl w:val="52A61EA0"/>
    <w:lvl w:ilvl="0" w:tplc="BE6CE7D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1A403C4D"/>
    <w:multiLevelType w:val="hybridMultilevel"/>
    <w:tmpl w:val="AA84F4CC"/>
    <w:lvl w:ilvl="0" w:tplc="AE520538">
      <w:start w:val="1"/>
      <w:numFmt w:val="lowerLetter"/>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7" w15:restartNumberingAfterBreak="0">
    <w:nsid w:val="206D3962"/>
    <w:multiLevelType w:val="hybridMultilevel"/>
    <w:tmpl w:val="62D60478"/>
    <w:lvl w:ilvl="0" w:tplc="38DE12F2">
      <w:start w:val="1"/>
      <w:numFmt w:val="bullet"/>
      <w:pStyle w:val="Bullet-1"/>
      <w:lvlText w:val=""/>
      <w:lvlJc w:val="left"/>
      <w:pPr>
        <w:tabs>
          <w:tab w:val="num" w:pos="1080"/>
        </w:tabs>
        <w:ind w:left="1080" w:hanging="360"/>
      </w:pPr>
      <w:rPr>
        <w:rFonts w:ascii="Symbol" w:hAnsi="Symbol" w:hint="default"/>
        <w:color w:val="808080"/>
      </w:rPr>
    </w:lvl>
    <w:lvl w:ilvl="1" w:tplc="3460A4FA">
      <w:start w:val="1"/>
      <w:numFmt w:val="bullet"/>
      <w:lvlText w:val="o"/>
      <w:lvlJc w:val="left"/>
      <w:pPr>
        <w:tabs>
          <w:tab w:val="num" w:pos="2160"/>
        </w:tabs>
        <w:ind w:left="2160" w:hanging="360"/>
      </w:pPr>
      <w:rPr>
        <w:rFonts w:ascii="Courier New" w:hAnsi="Courier New" w:cs="Book Antiqua" w:hint="default"/>
      </w:rPr>
    </w:lvl>
    <w:lvl w:ilvl="2" w:tplc="88082A8C">
      <w:start w:val="1"/>
      <w:numFmt w:val="bullet"/>
      <w:lvlText w:val=""/>
      <w:lvlJc w:val="left"/>
      <w:pPr>
        <w:tabs>
          <w:tab w:val="num" w:pos="2880"/>
        </w:tabs>
        <w:ind w:left="2880" w:hanging="360"/>
      </w:pPr>
      <w:rPr>
        <w:rFonts w:ascii="Wingdings" w:hAnsi="Wingdings" w:hint="default"/>
      </w:rPr>
    </w:lvl>
    <w:lvl w:ilvl="3" w:tplc="9692EF9E" w:tentative="1">
      <w:start w:val="1"/>
      <w:numFmt w:val="bullet"/>
      <w:lvlText w:val=""/>
      <w:lvlJc w:val="left"/>
      <w:pPr>
        <w:tabs>
          <w:tab w:val="num" w:pos="3600"/>
        </w:tabs>
        <w:ind w:left="3600" w:hanging="360"/>
      </w:pPr>
      <w:rPr>
        <w:rFonts w:ascii="Symbol" w:hAnsi="Symbol" w:hint="default"/>
      </w:rPr>
    </w:lvl>
    <w:lvl w:ilvl="4" w:tplc="0C1AAC20" w:tentative="1">
      <w:start w:val="1"/>
      <w:numFmt w:val="bullet"/>
      <w:lvlText w:val="o"/>
      <w:lvlJc w:val="left"/>
      <w:pPr>
        <w:tabs>
          <w:tab w:val="num" w:pos="4320"/>
        </w:tabs>
        <w:ind w:left="4320" w:hanging="360"/>
      </w:pPr>
      <w:rPr>
        <w:rFonts w:ascii="Courier New" w:hAnsi="Courier New" w:cs="Book Antiqua" w:hint="default"/>
      </w:rPr>
    </w:lvl>
    <w:lvl w:ilvl="5" w:tplc="D0248FB4" w:tentative="1">
      <w:start w:val="1"/>
      <w:numFmt w:val="bullet"/>
      <w:lvlText w:val=""/>
      <w:lvlJc w:val="left"/>
      <w:pPr>
        <w:tabs>
          <w:tab w:val="num" w:pos="5040"/>
        </w:tabs>
        <w:ind w:left="5040" w:hanging="360"/>
      </w:pPr>
      <w:rPr>
        <w:rFonts w:ascii="Wingdings" w:hAnsi="Wingdings" w:hint="default"/>
      </w:rPr>
    </w:lvl>
    <w:lvl w:ilvl="6" w:tplc="6B841D60" w:tentative="1">
      <w:start w:val="1"/>
      <w:numFmt w:val="bullet"/>
      <w:lvlText w:val=""/>
      <w:lvlJc w:val="left"/>
      <w:pPr>
        <w:tabs>
          <w:tab w:val="num" w:pos="5760"/>
        </w:tabs>
        <w:ind w:left="5760" w:hanging="360"/>
      </w:pPr>
      <w:rPr>
        <w:rFonts w:ascii="Symbol" w:hAnsi="Symbol" w:hint="default"/>
      </w:rPr>
    </w:lvl>
    <w:lvl w:ilvl="7" w:tplc="2E76AB46" w:tentative="1">
      <w:start w:val="1"/>
      <w:numFmt w:val="bullet"/>
      <w:lvlText w:val="o"/>
      <w:lvlJc w:val="left"/>
      <w:pPr>
        <w:tabs>
          <w:tab w:val="num" w:pos="6480"/>
        </w:tabs>
        <w:ind w:left="6480" w:hanging="360"/>
      </w:pPr>
      <w:rPr>
        <w:rFonts w:ascii="Courier New" w:hAnsi="Courier New" w:cs="Book Antiqua" w:hint="default"/>
      </w:rPr>
    </w:lvl>
    <w:lvl w:ilvl="8" w:tplc="0A920204"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2E815312"/>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3F15708"/>
    <w:multiLevelType w:val="hybridMultilevel"/>
    <w:tmpl w:val="CA6E747C"/>
    <w:lvl w:ilvl="0" w:tplc="BFEC31A4">
      <w:start w:val="1"/>
      <w:numFmt w:val="lowerLetter"/>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0" w15:restartNumberingAfterBreak="0">
    <w:nsid w:val="3D8978DD"/>
    <w:multiLevelType w:val="hybridMultilevel"/>
    <w:tmpl w:val="FE1C02F6"/>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1" w15:restartNumberingAfterBreak="0">
    <w:nsid w:val="42F32EE0"/>
    <w:multiLevelType w:val="hybridMultilevel"/>
    <w:tmpl w:val="9AF06562"/>
    <w:lvl w:ilvl="0" w:tplc="B9268CC0">
      <w:start w:val="1"/>
      <w:numFmt w:val="upperRoman"/>
      <w:pStyle w:val="TDC1"/>
      <w:lvlText w:val="%1."/>
      <w:lvlJc w:val="left"/>
      <w:pPr>
        <w:ind w:left="1146" w:hanging="720"/>
      </w:pPr>
      <w:rPr>
        <w:rFonts w:eastAsia="Times New Roman" w:hint="default"/>
        <w:b/>
        <w:color w:val="0000FF"/>
        <w:u w:val="single"/>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22" w15:restartNumberingAfterBreak="0">
    <w:nsid w:val="43E44AA3"/>
    <w:multiLevelType w:val="multilevel"/>
    <w:tmpl w:val="04090023"/>
    <w:styleLink w:val="ArtculoSecci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3" w15:restartNumberingAfterBreak="0">
    <w:nsid w:val="4BFC4CA5"/>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4C27489C"/>
    <w:multiLevelType w:val="multilevel"/>
    <w:tmpl w:val="7CC891F0"/>
    <w:lvl w:ilvl="0">
      <w:start w:val="1"/>
      <w:numFmt w:val="decimal"/>
      <w:pStyle w:val="HeaderTwo"/>
      <w:lvlText w:val="%1."/>
      <w:lvlJc w:val="left"/>
      <w:pPr>
        <w:tabs>
          <w:tab w:val="num" w:pos="360"/>
        </w:tabs>
        <w:ind w:left="360" w:hanging="360"/>
      </w:pPr>
      <w:rPr>
        <w:rFonts w:hint="default"/>
      </w:rPr>
    </w:lvl>
    <w:lvl w:ilvl="1">
      <w:start w:val="1"/>
      <w:numFmt w:val="decimal"/>
      <w:pStyle w:val="HeaderThree"/>
      <w:lvlText w:val="%1.%2."/>
      <w:lvlJc w:val="left"/>
      <w:pPr>
        <w:tabs>
          <w:tab w:val="num" w:pos="432"/>
        </w:tabs>
        <w:ind w:left="432" w:hanging="432"/>
      </w:pPr>
      <w:rPr>
        <w:rFonts w:hint="default"/>
        <w:color w:val="FFCC00"/>
      </w:rPr>
    </w:lvl>
    <w:lvl w:ilvl="2">
      <w:start w:val="1"/>
      <w:numFmt w:val="decimal"/>
      <w:pStyle w:val="Sub-Number"/>
      <w:lvlText w:val="%1.%2.%3."/>
      <w:lvlJc w:val="left"/>
      <w:pPr>
        <w:tabs>
          <w:tab w:val="num" w:pos="720"/>
        </w:tabs>
        <w:ind w:left="504" w:hanging="504"/>
      </w:pPr>
      <w:rPr>
        <w:rFonts w:hint="default"/>
        <w:b w:val="0"/>
        <w:bCs w:val="0"/>
        <w:i w:val="0"/>
        <w:iCs w:val="0"/>
        <w:caps w:val="0"/>
        <w:smallCaps w:val="0"/>
        <w:strike w:val="0"/>
        <w:dstrike w:val="0"/>
        <w:noProof w:val="0"/>
        <w:vanish w:val="0"/>
        <w:spacing w:val="0"/>
        <w:kern w:val="0"/>
        <w:position w:val="0"/>
        <w:u w:val="none"/>
        <w:vertAlign w:val="baseline"/>
        <w:em w:val="none"/>
      </w:rPr>
    </w:lvl>
    <w:lvl w:ilvl="3">
      <w:start w:val="1"/>
      <w:numFmt w:val="decimal"/>
      <w:lvlText w:val="%1.%2.%3.%4."/>
      <w:lvlJc w:val="left"/>
      <w:pPr>
        <w:tabs>
          <w:tab w:val="num" w:pos="1800"/>
        </w:tabs>
        <w:ind w:left="1368" w:hanging="648"/>
      </w:pPr>
      <w:rPr>
        <w:rFonts w:hint="default"/>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88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960"/>
        </w:tabs>
        <w:ind w:left="3384" w:hanging="1224"/>
      </w:pPr>
      <w:rPr>
        <w:rFonts w:hint="default"/>
      </w:rPr>
    </w:lvl>
    <w:lvl w:ilvl="8">
      <w:start w:val="1"/>
      <w:numFmt w:val="decimal"/>
      <w:lvlText w:val="%1.%2.%3.%4.%5.%6.%7.%8.%9."/>
      <w:lvlJc w:val="left"/>
      <w:pPr>
        <w:tabs>
          <w:tab w:val="num" w:pos="4680"/>
        </w:tabs>
        <w:ind w:left="3960" w:hanging="1440"/>
      </w:pPr>
      <w:rPr>
        <w:rFonts w:hint="default"/>
      </w:rPr>
    </w:lvl>
  </w:abstractNum>
  <w:abstractNum w:abstractNumId="25" w15:restartNumberingAfterBreak="0">
    <w:nsid w:val="56B93E34"/>
    <w:multiLevelType w:val="hybridMultilevel"/>
    <w:tmpl w:val="9E9432AA"/>
    <w:lvl w:ilvl="0" w:tplc="8F24D8DA">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6" w15:restartNumberingAfterBreak="0">
    <w:nsid w:val="5C8A5706"/>
    <w:multiLevelType w:val="multilevel"/>
    <w:tmpl w:val="5F0E0338"/>
    <w:lvl w:ilvl="0">
      <w:start w:val="1"/>
      <w:numFmt w:val="bullet"/>
      <w:pStyle w:val="Policy"/>
      <w:lvlText w:val=""/>
      <w:lvlJc w:val="left"/>
      <w:pPr>
        <w:tabs>
          <w:tab w:val="num" w:pos="928"/>
        </w:tabs>
        <w:ind w:left="928" w:hanging="360"/>
      </w:pPr>
      <w:rPr>
        <w:rFonts w:ascii="Symbol" w:hAnsi="Symbol" w:hint="default"/>
        <w:b w:val="0"/>
        <w:bCs w:val="0"/>
        <w:color w:val="auto"/>
      </w:rPr>
    </w:lvl>
    <w:lvl w:ilvl="1">
      <w:start w:val="1"/>
      <w:numFmt w:val="decimal"/>
      <w:lvlText w:val="%1.%2."/>
      <w:lvlJc w:val="left"/>
      <w:pPr>
        <w:tabs>
          <w:tab w:val="num" w:pos="2400"/>
        </w:tabs>
        <w:ind w:left="1752" w:hanging="432"/>
      </w:pPr>
      <w:rPr>
        <w:rFonts w:hint="default"/>
        <w:b w:val="0"/>
        <w:bCs w:val="0"/>
        <w:color w:val="auto"/>
      </w:rPr>
    </w:lvl>
    <w:lvl w:ilvl="2">
      <w:start w:val="1"/>
      <w:numFmt w:val="bullet"/>
      <w:lvlText w:val=""/>
      <w:lvlJc w:val="left"/>
      <w:pPr>
        <w:tabs>
          <w:tab w:val="num" w:pos="2040"/>
        </w:tabs>
        <w:ind w:left="2040" w:hanging="360"/>
      </w:pPr>
      <w:rPr>
        <w:rFonts w:ascii="Symbol" w:hAnsi="Symbol" w:hint="default"/>
        <w:b w:val="0"/>
        <w:bCs w:val="0"/>
        <w:color w:val="auto"/>
      </w:rPr>
    </w:lvl>
    <w:lvl w:ilvl="3">
      <w:start w:val="1"/>
      <w:numFmt w:val="decimal"/>
      <w:lvlText w:val="%1.%2.%3.%4."/>
      <w:lvlJc w:val="left"/>
      <w:pPr>
        <w:tabs>
          <w:tab w:val="num" w:pos="3840"/>
        </w:tabs>
        <w:ind w:left="2688" w:hanging="648"/>
      </w:pPr>
      <w:rPr>
        <w:rFonts w:hint="default"/>
      </w:rPr>
    </w:lvl>
    <w:lvl w:ilvl="4">
      <w:start w:val="1"/>
      <w:numFmt w:val="decimal"/>
      <w:lvlText w:val="%1.%2.%3.%4.%5."/>
      <w:lvlJc w:val="left"/>
      <w:pPr>
        <w:tabs>
          <w:tab w:val="num" w:pos="4560"/>
        </w:tabs>
        <w:ind w:left="3192" w:hanging="792"/>
      </w:pPr>
      <w:rPr>
        <w:rFonts w:hint="default"/>
      </w:rPr>
    </w:lvl>
    <w:lvl w:ilvl="5">
      <w:start w:val="1"/>
      <w:numFmt w:val="decimal"/>
      <w:lvlText w:val="%1.%2.%3.%4.%5.%6."/>
      <w:lvlJc w:val="left"/>
      <w:pPr>
        <w:tabs>
          <w:tab w:val="num" w:pos="5280"/>
        </w:tabs>
        <w:ind w:left="3696" w:hanging="936"/>
      </w:pPr>
      <w:rPr>
        <w:rFonts w:hint="default"/>
      </w:rPr>
    </w:lvl>
    <w:lvl w:ilvl="6">
      <w:start w:val="1"/>
      <w:numFmt w:val="decimal"/>
      <w:lvlText w:val="%1.%2.%3.%4.%5.%6.%7."/>
      <w:lvlJc w:val="left"/>
      <w:pPr>
        <w:tabs>
          <w:tab w:val="num" w:pos="6360"/>
        </w:tabs>
        <w:ind w:left="4200" w:hanging="1080"/>
      </w:pPr>
      <w:rPr>
        <w:rFonts w:hint="default"/>
      </w:rPr>
    </w:lvl>
    <w:lvl w:ilvl="7">
      <w:start w:val="1"/>
      <w:numFmt w:val="decimal"/>
      <w:lvlText w:val="%1.%2.%3.%4.%5.%6.%7.%8."/>
      <w:lvlJc w:val="left"/>
      <w:pPr>
        <w:tabs>
          <w:tab w:val="num" w:pos="7080"/>
        </w:tabs>
        <w:ind w:left="4704" w:hanging="1224"/>
      </w:pPr>
      <w:rPr>
        <w:rFonts w:hint="default"/>
      </w:rPr>
    </w:lvl>
    <w:lvl w:ilvl="8">
      <w:start w:val="1"/>
      <w:numFmt w:val="decimal"/>
      <w:lvlText w:val="%1.%2.%3.%4.%5.%6.%7.%8.%9."/>
      <w:lvlJc w:val="left"/>
      <w:pPr>
        <w:tabs>
          <w:tab w:val="num" w:pos="7800"/>
        </w:tabs>
        <w:ind w:left="5280" w:hanging="1440"/>
      </w:pPr>
      <w:rPr>
        <w:rFonts w:hint="default"/>
      </w:rPr>
    </w:lvl>
  </w:abstractNum>
  <w:abstractNum w:abstractNumId="27" w15:restartNumberingAfterBreak="0">
    <w:nsid w:val="5DF83F0E"/>
    <w:multiLevelType w:val="hybridMultilevel"/>
    <w:tmpl w:val="22707AFE"/>
    <w:lvl w:ilvl="0" w:tplc="087008B4">
      <w:start w:val="1"/>
      <w:numFmt w:val="upperRoman"/>
      <w:lvlText w:val="%1)"/>
      <w:lvlJc w:val="left"/>
      <w:pPr>
        <w:ind w:left="1008" w:hanging="72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8" w15:restartNumberingAfterBreak="0">
    <w:nsid w:val="614438D1"/>
    <w:multiLevelType w:val="hybridMultilevel"/>
    <w:tmpl w:val="D3283080"/>
    <w:lvl w:ilvl="0" w:tplc="0A7CA61A">
      <w:start w:val="1"/>
      <w:numFmt w:val="lowerLetter"/>
      <w:lvlText w:val="%1)"/>
      <w:lvlJc w:val="left"/>
      <w:pPr>
        <w:ind w:left="723" w:hanging="435"/>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9" w15:restartNumberingAfterBreak="0">
    <w:nsid w:val="7D6F5D87"/>
    <w:multiLevelType w:val="hybridMultilevel"/>
    <w:tmpl w:val="78525C80"/>
    <w:lvl w:ilvl="0" w:tplc="FFFFFFFF">
      <w:start w:val="1"/>
      <w:numFmt w:val="bullet"/>
      <w:pStyle w:val="Bullet"/>
      <w:lvlText w:val=""/>
      <w:lvlJc w:val="left"/>
      <w:pPr>
        <w:tabs>
          <w:tab w:val="num" w:pos="1800"/>
        </w:tabs>
        <w:ind w:left="1800" w:hanging="360"/>
      </w:pPr>
      <w:rPr>
        <w:rFonts w:ascii="Symbol" w:hAnsi="Symbol" w:hint="default"/>
        <w:color w:val="auto"/>
        <w:lang w:val="en-GB"/>
      </w:rPr>
    </w:lvl>
    <w:lvl w:ilvl="1" w:tplc="FFFFFFFF">
      <w:start w:val="1"/>
      <w:numFmt w:val="bullet"/>
      <w:lvlText w:val="o"/>
      <w:lvlJc w:val="left"/>
      <w:pPr>
        <w:tabs>
          <w:tab w:val="num" w:pos="2280"/>
        </w:tabs>
        <w:ind w:left="2280" w:hanging="360"/>
      </w:pPr>
      <w:rPr>
        <w:rFonts w:ascii="Courier New" w:hAnsi="Courier New" w:hint="default"/>
      </w:rPr>
    </w:lvl>
    <w:lvl w:ilvl="2" w:tplc="0409000B">
      <w:start w:val="1"/>
      <w:numFmt w:val="bullet"/>
      <w:lvlText w:val=""/>
      <w:lvlJc w:val="left"/>
      <w:pPr>
        <w:tabs>
          <w:tab w:val="num" w:pos="3000"/>
        </w:tabs>
        <w:ind w:left="3000" w:hanging="360"/>
      </w:pPr>
      <w:rPr>
        <w:rFonts w:ascii="Wingdings" w:hAnsi="Wingdings" w:hint="default"/>
      </w:rPr>
    </w:lvl>
    <w:lvl w:ilvl="3" w:tplc="FFFFFFFF">
      <w:start w:val="1"/>
      <w:numFmt w:val="bullet"/>
      <w:lvlText w:val=""/>
      <w:lvlJc w:val="left"/>
      <w:pPr>
        <w:tabs>
          <w:tab w:val="num" w:pos="3720"/>
        </w:tabs>
        <w:ind w:left="3720" w:hanging="360"/>
      </w:pPr>
      <w:rPr>
        <w:rFonts w:ascii="Symbol" w:hAnsi="Symbol" w:hint="default"/>
      </w:rPr>
    </w:lvl>
    <w:lvl w:ilvl="4" w:tplc="FFFFFFFF">
      <w:start w:val="1"/>
      <w:numFmt w:val="bullet"/>
      <w:lvlText w:val="o"/>
      <w:lvlJc w:val="left"/>
      <w:pPr>
        <w:tabs>
          <w:tab w:val="num" w:pos="4440"/>
        </w:tabs>
        <w:ind w:left="4440" w:hanging="360"/>
      </w:pPr>
      <w:rPr>
        <w:rFonts w:ascii="Courier New" w:hAnsi="Courier New" w:hint="default"/>
      </w:rPr>
    </w:lvl>
    <w:lvl w:ilvl="5" w:tplc="FFFFFFFF" w:tentative="1">
      <w:start w:val="1"/>
      <w:numFmt w:val="bullet"/>
      <w:lvlText w:val=""/>
      <w:lvlJc w:val="left"/>
      <w:pPr>
        <w:tabs>
          <w:tab w:val="num" w:pos="5160"/>
        </w:tabs>
        <w:ind w:left="5160" w:hanging="360"/>
      </w:pPr>
      <w:rPr>
        <w:rFonts w:ascii="Wingdings" w:hAnsi="Wingdings" w:hint="default"/>
      </w:rPr>
    </w:lvl>
    <w:lvl w:ilvl="6" w:tplc="FFFFFFFF" w:tentative="1">
      <w:start w:val="1"/>
      <w:numFmt w:val="bullet"/>
      <w:lvlText w:val=""/>
      <w:lvlJc w:val="left"/>
      <w:pPr>
        <w:tabs>
          <w:tab w:val="num" w:pos="5880"/>
        </w:tabs>
        <w:ind w:left="5880" w:hanging="360"/>
      </w:pPr>
      <w:rPr>
        <w:rFonts w:ascii="Symbol" w:hAnsi="Symbol" w:hint="default"/>
      </w:rPr>
    </w:lvl>
    <w:lvl w:ilvl="7" w:tplc="FFFFFFFF" w:tentative="1">
      <w:start w:val="1"/>
      <w:numFmt w:val="bullet"/>
      <w:lvlText w:val="o"/>
      <w:lvlJc w:val="left"/>
      <w:pPr>
        <w:tabs>
          <w:tab w:val="num" w:pos="6600"/>
        </w:tabs>
        <w:ind w:left="6600" w:hanging="360"/>
      </w:pPr>
      <w:rPr>
        <w:rFonts w:ascii="Courier New" w:hAnsi="Courier New" w:hint="default"/>
      </w:rPr>
    </w:lvl>
    <w:lvl w:ilvl="8" w:tplc="FFFFFFFF" w:tentative="1">
      <w:start w:val="1"/>
      <w:numFmt w:val="bullet"/>
      <w:lvlText w:val=""/>
      <w:lvlJc w:val="left"/>
      <w:pPr>
        <w:tabs>
          <w:tab w:val="num" w:pos="7320"/>
        </w:tabs>
        <w:ind w:left="7320" w:hanging="360"/>
      </w:pPr>
      <w:rPr>
        <w:rFonts w:ascii="Wingdings" w:hAnsi="Wingdings" w:hint="default"/>
      </w:rPr>
    </w:lvl>
  </w:abstractNum>
  <w:num w:numId="1">
    <w:abstractNumId w:val="25"/>
  </w:num>
  <w:num w:numId="2">
    <w:abstractNumId w:val="14"/>
  </w:num>
  <w:num w:numId="3">
    <w:abstractNumId w:val="19"/>
  </w:num>
  <w:num w:numId="4">
    <w:abstractNumId w:val="10"/>
  </w:num>
  <w:num w:numId="5">
    <w:abstractNumId w:val="13"/>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3"/>
  </w:num>
  <w:num w:numId="17">
    <w:abstractNumId w:val="18"/>
  </w:num>
  <w:num w:numId="18">
    <w:abstractNumId w:val="22"/>
  </w:num>
  <w:num w:numId="19">
    <w:abstractNumId w:val="29"/>
  </w:num>
  <w:num w:numId="20">
    <w:abstractNumId w:val="17"/>
  </w:num>
  <w:num w:numId="21">
    <w:abstractNumId w:val="24"/>
  </w:num>
  <w:num w:numId="22">
    <w:abstractNumId w:val="11"/>
  </w:num>
  <w:num w:numId="23">
    <w:abstractNumId w:val="26"/>
  </w:num>
  <w:num w:numId="24">
    <w:abstractNumId w:val="20"/>
  </w:num>
  <w:num w:numId="25">
    <w:abstractNumId w:val="21"/>
  </w:num>
  <w:num w:numId="26">
    <w:abstractNumId w:val="27"/>
  </w:num>
  <w:num w:numId="27">
    <w:abstractNumId w:val="16"/>
  </w:num>
  <w:num w:numId="28">
    <w:abstractNumId w:val="12"/>
  </w:num>
  <w:num w:numId="29">
    <w:abstractNumId w:val="28"/>
  </w:num>
  <w:num w:numId="30">
    <w:abstractNumId w:val="15"/>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activeWritingStyle w:appName="MSWord" w:lang="es-MX" w:vendorID="64" w:dllVersion="6" w:nlCheck="1" w:checkStyle="0"/>
  <w:activeWritingStyle w:appName="MSWord" w:lang="es-ES" w:vendorID="64" w:dllVersion="6" w:nlCheck="1" w:checkStyle="0"/>
  <w:activeWritingStyle w:appName="MSWord" w:lang="es-ES_tradnl" w:vendorID="64" w:dllVersion="6" w:nlCheck="1" w:checkStyle="1"/>
  <w:activeWritingStyle w:appName="MSWord" w:lang="es-AR" w:vendorID="64" w:dllVersion="6" w:nlCheck="1" w:checkStyle="1"/>
  <w:activeWritingStyle w:appName="MSWord" w:lang="en-US" w:vendorID="64" w:dllVersion="6" w:nlCheck="1" w:checkStyle="1"/>
  <w:activeWritingStyle w:appName="MSWord" w:lang="es-ES" w:vendorID="64" w:dllVersion="4096" w:nlCheck="1" w:checkStyle="0"/>
  <w:activeWritingStyle w:appName="MSWord" w:lang="es-MX" w:vendorID="64" w:dllVersion="4096" w:nlCheck="1" w:checkStyle="0"/>
  <w:activeWritingStyle w:appName="MSWord" w:lang="en-US" w:vendorID="64" w:dllVersion="4096" w:nlCheck="1" w:checkStyle="0"/>
  <w:activeWritingStyle w:appName="MSWord" w:lang="es-MX" w:vendorID="64" w:dllVersion="0" w:nlCheck="1" w:checkStyle="0"/>
  <w:activeWritingStyle w:appName="MSWord" w:lang="es-ES"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2317"/>
    <w:rsid w:val="000018B3"/>
    <w:rsid w:val="00001E67"/>
    <w:rsid w:val="00003FDA"/>
    <w:rsid w:val="00004A5E"/>
    <w:rsid w:val="000055A7"/>
    <w:rsid w:val="00006B0C"/>
    <w:rsid w:val="0001228C"/>
    <w:rsid w:val="0001443E"/>
    <w:rsid w:val="00014DEC"/>
    <w:rsid w:val="0002020A"/>
    <w:rsid w:val="0002266B"/>
    <w:rsid w:val="00026794"/>
    <w:rsid w:val="00026E42"/>
    <w:rsid w:val="0002728C"/>
    <w:rsid w:val="00030006"/>
    <w:rsid w:val="00030D9F"/>
    <w:rsid w:val="00037F46"/>
    <w:rsid w:val="00040B74"/>
    <w:rsid w:val="00041F77"/>
    <w:rsid w:val="00046AFD"/>
    <w:rsid w:val="00046CFF"/>
    <w:rsid w:val="00047A15"/>
    <w:rsid w:val="00051258"/>
    <w:rsid w:val="000514E4"/>
    <w:rsid w:val="000517A3"/>
    <w:rsid w:val="00051EBE"/>
    <w:rsid w:val="000601A8"/>
    <w:rsid w:val="000606A4"/>
    <w:rsid w:val="00064ECA"/>
    <w:rsid w:val="000676B9"/>
    <w:rsid w:val="000711AE"/>
    <w:rsid w:val="00085962"/>
    <w:rsid w:val="00085A9F"/>
    <w:rsid w:val="00085CFF"/>
    <w:rsid w:val="00085D38"/>
    <w:rsid w:val="0009062B"/>
    <w:rsid w:val="000913E8"/>
    <w:rsid w:val="000934C4"/>
    <w:rsid w:val="000956C7"/>
    <w:rsid w:val="000963FD"/>
    <w:rsid w:val="000A1B29"/>
    <w:rsid w:val="000A2965"/>
    <w:rsid w:val="000A4662"/>
    <w:rsid w:val="000A564B"/>
    <w:rsid w:val="000B05CD"/>
    <w:rsid w:val="000B0F13"/>
    <w:rsid w:val="000B1ED3"/>
    <w:rsid w:val="000C2A96"/>
    <w:rsid w:val="000C5EA4"/>
    <w:rsid w:val="000C6227"/>
    <w:rsid w:val="000D392B"/>
    <w:rsid w:val="000D548A"/>
    <w:rsid w:val="000D7102"/>
    <w:rsid w:val="000D75C1"/>
    <w:rsid w:val="000E1C18"/>
    <w:rsid w:val="000E3623"/>
    <w:rsid w:val="000E37B7"/>
    <w:rsid w:val="000E482E"/>
    <w:rsid w:val="000E6823"/>
    <w:rsid w:val="000F0FA3"/>
    <w:rsid w:val="000F1B0E"/>
    <w:rsid w:val="000F706A"/>
    <w:rsid w:val="0010166E"/>
    <w:rsid w:val="0010242A"/>
    <w:rsid w:val="00103D82"/>
    <w:rsid w:val="00105166"/>
    <w:rsid w:val="00107980"/>
    <w:rsid w:val="00107A2A"/>
    <w:rsid w:val="00111093"/>
    <w:rsid w:val="00111A77"/>
    <w:rsid w:val="0011476F"/>
    <w:rsid w:val="00116AFB"/>
    <w:rsid w:val="00117687"/>
    <w:rsid w:val="00117A22"/>
    <w:rsid w:val="00117BBE"/>
    <w:rsid w:val="001207B7"/>
    <w:rsid w:val="00123F3C"/>
    <w:rsid w:val="00124023"/>
    <w:rsid w:val="00124694"/>
    <w:rsid w:val="00127E0B"/>
    <w:rsid w:val="001303A7"/>
    <w:rsid w:val="00130CB7"/>
    <w:rsid w:val="001353F9"/>
    <w:rsid w:val="001377E6"/>
    <w:rsid w:val="00137C85"/>
    <w:rsid w:val="001404DF"/>
    <w:rsid w:val="001406D1"/>
    <w:rsid w:val="00155A7E"/>
    <w:rsid w:val="00160300"/>
    <w:rsid w:val="001608DB"/>
    <w:rsid w:val="00162B97"/>
    <w:rsid w:val="00170C32"/>
    <w:rsid w:val="001710DE"/>
    <w:rsid w:val="00171244"/>
    <w:rsid w:val="00176B02"/>
    <w:rsid w:val="001810AD"/>
    <w:rsid w:val="001815AC"/>
    <w:rsid w:val="00181C84"/>
    <w:rsid w:val="00181F8A"/>
    <w:rsid w:val="00183013"/>
    <w:rsid w:val="00184861"/>
    <w:rsid w:val="00185090"/>
    <w:rsid w:val="001907B2"/>
    <w:rsid w:val="00192F82"/>
    <w:rsid w:val="00195C8D"/>
    <w:rsid w:val="00196E3F"/>
    <w:rsid w:val="001A1AA4"/>
    <w:rsid w:val="001A44FE"/>
    <w:rsid w:val="001B6981"/>
    <w:rsid w:val="001B78EB"/>
    <w:rsid w:val="001C22A7"/>
    <w:rsid w:val="001C2C2A"/>
    <w:rsid w:val="001C3DB4"/>
    <w:rsid w:val="001D085C"/>
    <w:rsid w:val="001D1382"/>
    <w:rsid w:val="001D4558"/>
    <w:rsid w:val="001E2658"/>
    <w:rsid w:val="001E6C30"/>
    <w:rsid w:val="001E6CB1"/>
    <w:rsid w:val="001E7594"/>
    <w:rsid w:val="001E7812"/>
    <w:rsid w:val="001F012A"/>
    <w:rsid w:val="001F05B9"/>
    <w:rsid w:val="001F443A"/>
    <w:rsid w:val="001F6325"/>
    <w:rsid w:val="00201CC4"/>
    <w:rsid w:val="002049F2"/>
    <w:rsid w:val="002071EC"/>
    <w:rsid w:val="002133D9"/>
    <w:rsid w:val="0021403B"/>
    <w:rsid w:val="0021460B"/>
    <w:rsid w:val="002151BB"/>
    <w:rsid w:val="002176CE"/>
    <w:rsid w:val="00220400"/>
    <w:rsid w:val="00220C3D"/>
    <w:rsid w:val="00221845"/>
    <w:rsid w:val="00221EED"/>
    <w:rsid w:val="00222015"/>
    <w:rsid w:val="0022537E"/>
    <w:rsid w:val="00227A1E"/>
    <w:rsid w:val="002335F0"/>
    <w:rsid w:val="00235179"/>
    <w:rsid w:val="00236151"/>
    <w:rsid w:val="00236562"/>
    <w:rsid w:val="00237C22"/>
    <w:rsid w:val="00243214"/>
    <w:rsid w:val="00243DD7"/>
    <w:rsid w:val="00245737"/>
    <w:rsid w:val="002472E7"/>
    <w:rsid w:val="0025082C"/>
    <w:rsid w:val="00254B6C"/>
    <w:rsid w:val="00255299"/>
    <w:rsid w:val="00260442"/>
    <w:rsid w:val="0026085D"/>
    <w:rsid w:val="00261C6D"/>
    <w:rsid w:val="0026569B"/>
    <w:rsid w:val="002676A0"/>
    <w:rsid w:val="002701F5"/>
    <w:rsid w:val="00271EB8"/>
    <w:rsid w:val="00273888"/>
    <w:rsid w:val="00273EE5"/>
    <w:rsid w:val="002849C8"/>
    <w:rsid w:val="00286668"/>
    <w:rsid w:val="00287639"/>
    <w:rsid w:val="00287C4C"/>
    <w:rsid w:val="00291CA7"/>
    <w:rsid w:val="00292B89"/>
    <w:rsid w:val="00292CAE"/>
    <w:rsid w:val="002940B6"/>
    <w:rsid w:val="00294ECC"/>
    <w:rsid w:val="00295F9B"/>
    <w:rsid w:val="002976A0"/>
    <w:rsid w:val="002A09AF"/>
    <w:rsid w:val="002A0AFB"/>
    <w:rsid w:val="002A211C"/>
    <w:rsid w:val="002A2AE7"/>
    <w:rsid w:val="002B0176"/>
    <w:rsid w:val="002B127D"/>
    <w:rsid w:val="002B6873"/>
    <w:rsid w:val="002C12AE"/>
    <w:rsid w:val="002C20CF"/>
    <w:rsid w:val="002C28DA"/>
    <w:rsid w:val="002C3066"/>
    <w:rsid w:val="002C3644"/>
    <w:rsid w:val="002C51D1"/>
    <w:rsid w:val="002D0AD4"/>
    <w:rsid w:val="002D454D"/>
    <w:rsid w:val="002D59DE"/>
    <w:rsid w:val="002D7706"/>
    <w:rsid w:val="002E0094"/>
    <w:rsid w:val="002E365C"/>
    <w:rsid w:val="002E7968"/>
    <w:rsid w:val="002F0088"/>
    <w:rsid w:val="002F1529"/>
    <w:rsid w:val="002F25C9"/>
    <w:rsid w:val="002F3E38"/>
    <w:rsid w:val="002F4492"/>
    <w:rsid w:val="002F6279"/>
    <w:rsid w:val="002F666A"/>
    <w:rsid w:val="002F7D57"/>
    <w:rsid w:val="00302FE1"/>
    <w:rsid w:val="0030321A"/>
    <w:rsid w:val="00304000"/>
    <w:rsid w:val="00304DCE"/>
    <w:rsid w:val="003108E8"/>
    <w:rsid w:val="00312DA9"/>
    <w:rsid w:val="0031429F"/>
    <w:rsid w:val="003159BD"/>
    <w:rsid w:val="00316AFB"/>
    <w:rsid w:val="00320F81"/>
    <w:rsid w:val="003226B6"/>
    <w:rsid w:val="00323864"/>
    <w:rsid w:val="00325456"/>
    <w:rsid w:val="0032782B"/>
    <w:rsid w:val="00330780"/>
    <w:rsid w:val="00335247"/>
    <w:rsid w:val="00336AE5"/>
    <w:rsid w:val="003415A9"/>
    <w:rsid w:val="00341717"/>
    <w:rsid w:val="00341BC0"/>
    <w:rsid w:val="00342DAD"/>
    <w:rsid w:val="0034523D"/>
    <w:rsid w:val="003455B7"/>
    <w:rsid w:val="0034568D"/>
    <w:rsid w:val="00346C4C"/>
    <w:rsid w:val="0035021B"/>
    <w:rsid w:val="003529E5"/>
    <w:rsid w:val="0035603C"/>
    <w:rsid w:val="00356AB0"/>
    <w:rsid w:val="00356AFE"/>
    <w:rsid w:val="00357A6B"/>
    <w:rsid w:val="0036020D"/>
    <w:rsid w:val="00360E76"/>
    <w:rsid w:val="00363124"/>
    <w:rsid w:val="00363C66"/>
    <w:rsid w:val="00363FE0"/>
    <w:rsid w:val="0036410B"/>
    <w:rsid w:val="003643F1"/>
    <w:rsid w:val="003656C6"/>
    <w:rsid w:val="00365A09"/>
    <w:rsid w:val="003720FD"/>
    <w:rsid w:val="00372DCA"/>
    <w:rsid w:val="00373DFE"/>
    <w:rsid w:val="003864CF"/>
    <w:rsid w:val="00386744"/>
    <w:rsid w:val="003905C9"/>
    <w:rsid w:val="003976BF"/>
    <w:rsid w:val="003A046C"/>
    <w:rsid w:val="003A3BE8"/>
    <w:rsid w:val="003A54A3"/>
    <w:rsid w:val="003A6AC2"/>
    <w:rsid w:val="003B21B5"/>
    <w:rsid w:val="003B4B67"/>
    <w:rsid w:val="003B6EE1"/>
    <w:rsid w:val="003B73E2"/>
    <w:rsid w:val="003B75CC"/>
    <w:rsid w:val="003C3394"/>
    <w:rsid w:val="003C7D17"/>
    <w:rsid w:val="003D4C15"/>
    <w:rsid w:val="003E280E"/>
    <w:rsid w:val="003E7472"/>
    <w:rsid w:val="003F485E"/>
    <w:rsid w:val="003F4E20"/>
    <w:rsid w:val="003F7824"/>
    <w:rsid w:val="004007C6"/>
    <w:rsid w:val="00404084"/>
    <w:rsid w:val="00404213"/>
    <w:rsid w:val="00405373"/>
    <w:rsid w:val="00410B8C"/>
    <w:rsid w:val="0041242D"/>
    <w:rsid w:val="00412ED6"/>
    <w:rsid w:val="0041346D"/>
    <w:rsid w:val="004142AC"/>
    <w:rsid w:val="004142D5"/>
    <w:rsid w:val="004170F3"/>
    <w:rsid w:val="00422FB0"/>
    <w:rsid w:val="00425E01"/>
    <w:rsid w:val="0042779F"/>
    <w:rsid w:val="00430CB7"/>
    <w:rsid w:val="00430F97"/>
    <w:rsid w:val="0043190D"/>
    <w:rsid w:val="00433B4D"/>
    <w:rsid w:val="004342D2"/>
    <w:rsid w:val="00434649"/>
    <w:rsid w:val="004363AE"/>
    <w:rsid w:val="00440349"/>
    <w:rsid w:val="00441E98"/>
    <w:rsid w:val="00441FDF"/>
    <w:rsid w:val="00443BD9"/>
    <w:rsid w:val="004462B2"/>
    <w:rsid w:val="004469C3"/>
    <w:rsid w:val="004552A8"/>
    <w:rsid w:val="0046294A"/>
    <w:rsid w:val="004637BD"/>
    <w:rsid w:val="00463DDB"/>
    <w:rsid w:val="00464085"/>
    <w:rsid w:val="00464F97"/>
    <w:rsid w:val="004652D9"/>
    <w:rsid w:val="0046642B"/>
    <w:rsid w:val="004670E4"/>
    <w:rsid w:val="004673E3"/>
    <w:rsid w:val="004713AE"/>
    <w:rsid w:val="004728A4"/>
    <w:rsid w:val="004748ED"/>
    <w:rsid w:val="00475323"/>
    <w:rsid w:val="00475662"/>
    <w:rsid w:val="0047587F"/>
    <w:rsid w:val="00476720"/>
    <w:rsid w:val="004774AC"/>
    <w:rsid w:val="00481ECB"/>
    <w:rsid w:val="00481F7B"/>
    <w:rsid w:val="004863DC"/>
    <w:rsid w:val="00490041"/>
    <w:rsid w:val="004948B7"/>
    <w:rsid w:val="00497B9A"/>
    <w:rsid w:val="004A1FE7"/>
    <w:rsid w:val="004A27EE"/>
    <w:rsid w:val="004A5E41"/>
    <w:rsid w:val="004A7426"/>
    <w:rsid w:val="004B08B3"/>
    <w:rsid w:val="004B0B74"/>
    <w:rsid w:val="004B14B5"/>
    <w:rsid w:val="004B2184"/>
    <w:rsid w:val="004B2336"/>
    <w:rsid w:val="004B2A6D"/>
    <w:rsid w:val="004B2F2C"/>
    <w:rsid w:val="004B633E"/>
    <w:rsid w:val="004B70EF"/>
    <w:rsid w:val="004C267C"/>
    <w:rsid w:val="004C589D"/>
    <w:rsid w:val="004C5FF1"/>
    <w:rsid w:val="004C75ED"/>
    <w:rsid w:val="004D03E5"/>
    <w:rsid w:val="004D3B98"/>
    <w:rsid w:val="004D4A72"/>
    <w:rsid w:val="004E27F4"/>
    <w:rsid w:val="004E3EF4"/>
    <w:rsid w:val="004E40D9"/>
    <w:rsid w:val="004E4818"/>
    <w:rsid w:val="004E512D"/>
    <w:rsid w:val="004E6B1F"/>
    <w:rsid w:val="004E6D1D"/>
    <w:rsid w:val="004E778F"/>
    <w:rsid w:val="004E77FB"/>
    <w:rsid w:val="004F3FE9"/>
    <w:rsid w:val="004F4FB9"/>
    <w:rsid w:val="004F59B6"/>
    <w:rsid w:val="00501251"/>
    <w:rsid w:val="005017DA"/>
    <w:rsid w:val="005019A9"/>
    <w:rsid w:val="005026C4"/>
    <w:rsid w:val="005036AA"/>
    <w:rsid w:val="00503E51"/>
    <w:rsid w:val="00504B76"/>
    <w:rsid w:val="00505DC6"/>
    <w:rsid w:val="00506886"/>
    <w:rsid w:val="00510E9A"/>
    <w:rsid w:val="00512CDB"/>
    <w:rsid w:val="005147FA"/>
    <w:rsid w:val="00514993"/>
    <w:rsid w:val="00515241"/>
    <w:rsid w:val="005162DB"/>
    <w:rsid w:val="00520AA1"/>
    <w:rsid w:val="005249B2"/>
    <w:rsid w:val="0052595D"/>
    <w:rsid w:val="00526D80"/>
    <w:rsid w:val="0053217B"/>
    <w:rsid w:val="00532FA7"/>
    <w:rsid w:val="00534337"/>
    <w:rsid w:val="005347E7"/>
    <w:rsid w:val="0053581A"/>
    <w:rsid w:val="00535845"/>
    <w:rsid w:val="005401B1"/>
    <w:rsid w:val="00541ACE"/>
    <w:rsid w:val="005438AB"/>
    <w:rsid w:val="0054404C"/>
    <w:rsid w:val="00544872"/>
    <w:rsid w:val="00544A83"/>
    <w:rsid w:val="00544D6C"/>
    <w:rsid w:val="00544D95"/>
    <w:rsid w:val="005561C1"/>
    <w:rsid w:val="00562835"/>
    <w:rsid w:val="00564969"/>
    <w:rsid w:val="00564E32"/>
    <w:rsid w:val="00566363"/>
    <w:rsid w:val="005701A8"/>
    <w:rsid w:val="00571088"/>
    <w:rsid w:val="005712CC"/>
    <w:rsid w:val="00576578"/>
    <w:rsid w:val="00576757"/>
    <w:rsid w:val="00580A29"/>
    <w:rsid w:val="00580C8F"/>
    <w:rsid w:val="00587441"/>
    <w:rsid w:val="0059211C"/>
    <w:rsid w:val="00595322"/>
    <w:rsid w:val="00596EAC"/>
    <w:rsid w:val="00597E5C"/>
    <w:rsid w:val="005A0AEF"/>
    <w:rsid w:val="005A6F7E"/>
    <w:rsid w:val="005B1C21"/>
    <w:rsid w:val="005B3781"/>
    <w:rsid w:val="005B3C86"/>
    <w:rsid w:val="005B5B1F"/>
    <w:rsid w:val="005B5DD7"/>
    <w:rsid w:val="005C1AC9"/>
    <w:rsid w:val="005C26B1"/>
    <w:rsid w:val="005C2A36"/>
    <w:rsid w:val="005D6558"/>
    <w:rsid w:val="005D7D14"/>
    <w:rsid w:val="005E06F2"/>
    <w:rsid w:val="005E22D1"/>
    <w:rsid w:val="005E305F"/>
    <w:rsid w:val="005E31CA"/>
    <w:rsid w:val="005E4681"/>
    <w:rsid w:val="005E4F31"/>
    <w:rsid w:val="005E5734"/>
    <w:rsid w:val="005E5ECB"/>
    <w:rsid w:val="005E7F90"/>
    <w:rsid w:val="005F0C99"/>
    <w:rsid w:val="005F3576"/>
    <w:rsid w:val="005F4DDA"/>
    <w:rsid w:val="005F639A"/>
    <w:rsid w:val="005F7378"/>
    <w:rsid w:val="00604245"/>
    <w:rsid w:val="006121FF"/>
    <w:rsid w:val="006142B8"/>
    <w:rsid w:val="00617E6B"/>
    <w:rsid w:val="006231E1"/>
    <w:rsid w:val="006249B4"/>
    <w:rsid w:val="00625238"/>
    <w:rsid w:val="00626CD8"/>
    <w:rsid w:val="00627360"/>
    <w:rsid w:val="00627A28"/>
    <w:rsid w:val="00627D1A"/>
    <w:rsid w:val="0063205F"/>
    <w:rsid w:val="006325AC"/>
    <w:rsid w:val="006327D4"/>
    <w:rsid w:val="0063354B"/>
    <w:rsid w:val="0063495E"/>
    <w:rsid w:val="00634EDA"/>
    <w:rsid w:val="00643E6E"/>
    <w:rsid w:val="006559A7"/>
    <w:rsid w:val="0065629A"/>
    <w:rsid w:val="00656CFF"/>
    <w:rsid w:val="00657DFE"/>
    <w:rsid w:val="0066340E"/>
    <w:rsid w:val="00664616"/>
    <w:rsid w:val="0066475D"/>
    <w:rsid w:val="00667A7F"/>
    <w:rsid w:val="00672317"/>
    <w:rsid w:val="00674124"/>
    <w:rsid w:val="00675D83"/>
    <w:rsid w:val="0068015D"/>
    <w:rsid w:val="00681B0E"/>
    <w:rsid w:val="00681BC5"/>
    <w:rsid w:val="006861D4"/>
    <w:rsid w:val="00690EC8"/>
    <w:rsid w:val="00691836"/>
    <w:rsid w:val="0069357B"/>
    <w:rsid w:val="0069379B"/>
    <w:rsid w:val="00697B7C"/>
    <w:rsid w:val="006A09A0"/>
    <w:rsid w:val="006A1B34"/>
    <w:rsid w:val="006A42A3"/>
    <w:rsid w:val="006B12FD"/>
    <w:rsid w:val="006B3CC4"/>
    <w:rsid w:val="006B5A01"/>
    <w:rsid w:val="006B7539"/>
    <w:rsid w:val="006C2100"/>
    <w:rsid w:val="006C3B01"/>
    <w:rsid w:val="006C51CE"/>
    <w:rsid w:val="006C7E9E"/>
    <w:rsid w:val="006C7F4D"/>
    <w:rsid w:val="006D1B65"/>
    <w:rsid w:val="006D25A7"/>
    <w:rsid w:val="006D5C52"/>
    <w:rsid w:val="006D6CD9"/>
    <w:rsid w:val="006D7B35"/>
    <w:rsid w:val="006E181E"/>
    <w:rsid w:val="006E2487"/>
    <w:rsid w:val="006E4EE3"/>
    <w:rsid w:val="006E731F"/>
    <w:rsid w:val="006F307B"/>
    <w:rsid w:val="006F387E"/>
    <w:rsid w:val="006F7702"/>
    <w:rsid w:val="00701739"/>
    <w:rsid w:val="00706659"/>
    <w:rsid w:val="00707951"/>
    <w:rsid w:val="0071112D"/>
    <w:rsid w:val="0071484F"/>
    <w:rsid w:val="00715914"/>
    <w:rsid w:val="007178E1"/>
    <w:rsid w:val="00717A6D"/>
    <w:rsid w:val="00717E0C"/>
    <w:rsid w:val="007201FC"/>
    <w:rsid w:val="00720204"/>
    <w:rsid w:val="00723559"/>
    <w:rsid w:val="007244BA"/>
    <w:rsid w:val="00735E9D"/>
    <w:rsid w:val="007360AB"/>
    <w:rsid w:val="007375F6"/>
    <w:rsid w:val="0073768E"/>
    <w:rsid w:val="00737DEA"/>
    <w:rsid w:val="00740575"/>
    <w:rsid w:val="00744A41"/>
    <w:rsid w:val="007458CC"/>
    <w:rsid w:val="00746D69"/>
    <w:rsid w:val="00746FC8"/>
    <w:rsid w:val="00750BD5"/>
    <w:rsid w:val="00753D57"/>
    <w:rsid w:val="00754589"/>
    <w:rsid w:val="007578BE"/>
    <w:rsid w:val="00761EA4"/>
    <w:rsid w:val="0076323F"/>
    <w:rsid w:val="00765E04"/>
    <w:rsid w:val="00765E33"/>
    <w:rsid w:val="007664CD"/>
    <w:rsid w:val="00771DC5"/>
    <w:rsid w:val="00771E77"/>
    <w:rsid w:val="00772241"/>
    <w:rsid w:val="0077575B"/>
    <w:rsid w:val="00776E0D"/>
    <w:rsid w:val="007801DB"/>
    <w:rsid w:val="007807BF"/>
    <w:rsid w:val="00781407"/>
    <w:rsid w:val="0078245F"/>
    <w:rsid w:val="00784A2C"/>
    <w:rsid w:val="007977FC"/>
    <w:rsid w:val="007A0358"/>
    <w:rsid w:val="007A155E"/>
    <w:rsid w:val="007A3D6A"/>
    <w:rsid w:val="007A3D80"/>
    <w:rsid w:val="007A6F3D"/>
    <w:rsid w:val="007A70AC"/>
    <w:rsid w:val="007B0DA5"/>
    <w:rsid w:val="007B2B48"/>
    <w:rsid w:val="007B3374"/>
    <w:rsid w:val="007B37E5"/>
    <w:rsid w:val="007B3A9A"/>
    <w:rsid w:val="007B5F0C"/>
    <w:rsid w:val="007C0B0C"/>
    <w:rsid w:val="007C12EF"/>
    <w:rsid w:val="007C397F"/>
    <w:rsid w:val="007C3AE1"/>
    <w:rsid w:val="007C3C71"/>
    <w:rsid w:val="007C4155"/>
    <w:rsid w:val="007C592A"/>
    <w:rsid w:val="007C6767"/>
    <w:rsid w:val="007D00B8"/>
    <w:rsid w:val="007D06C3"/>
    <w:rsid w:val="007D22EC"/>
    <w:rsid w:val="007D26FB"/>
    <w:rsid w:val="007D29C9"/>
    <w:rsid w:val="007D6F79"/>
    <w:rsid w:val="007E1F83"/>
    <w:rsid w:val="007E6B2B"/>
    <w:rsid w:val="007F1547"/>
    <w:rsid w:val="007F1AF0"/>
    <w:rsid w:val="007F2626"/>
    <w:rsid w:val="007F514C"/>
    <w:rsid w:val="007F70E3"/>
    <w:rsid w:val="00803EF3"/>
    <w:rsid w:val="0080569A"/>
    <w:rsid w:val="00807174"/>
    <w:rsid w:val="008072A8"/>
    <w:rsid w:val="00807E63"/>
    <w:rsid w:val="0081080B"/>
    <w:rsid w:val="00811B94"/>
    <w:rsid w:val="008151DB"/>
    <w:rsid w:val="00815438"/>
    <w:rsid w:val="008156C6"/>
    <w:rsid w:val="00823363"/>
    <w:rsid w:val="008275DC"/>
    <w:rsid w:val="00827CE1"/>
    <w:rsid w:val="00827DC5"/>
    <w:rsid w:val="0083080F"/>
    <w:rsid w:val="008309E3"/>
    <w:rsid w:val="008354F9"/>
    <w:rsid w:val="00835D96"/>
    <w:rsid w:val="00837DC5"/>
    <w:rsid w:val="00842E29"/>
    <w:rsid w:val="00844CD9"/>
    <w:rsid w:val="00853351"/>
    <w:rsid w:val="00861AF1"/>
    <w:rsid w:val="00864AF5"/>
    <w:rsid w:val="008651ED"/>
    <w:rsid w:val="00870B91"/>
    <w:rsid w:val="00873551"/>
    <w:rsid w:val="00875A59"/>
    <w:rsid w:val="00877D56"/>
    <w:rsid w:val="0088073C"/>
    <w:rsid w:val="00882299"/>
    <w:rsid w:val="00882AE5"/>
    <w:rsid w:val="00882CE6"/>
    <w:rsid w:val="00883563"/>
    <w:rsid w:val="00883C4B"/>
    <w:rsid w:val="00884D3F"/>
    <w:rsid w:val="008922B4"/>
    <w:rsid w:val="0089558E"/>
    <w:rsid w:val="008959A3"/>
    <w:rsid w:val="008966E2"/>
    <w:rsid w:val="008A03AF"/>
    <w:rsid w:val="008A04F6"/>
    <w:rsid w:val="008A23F3"/>
    <w:rsid w:val="008A7873"/>
    <w:rsid w:val="008A78CB"/>
    <w:rsid w:val="008B24B4"/>
    <w:rsid w:val="008B2864"/>
    <w:rsid w:val="008B2987"/>
    <w:rsid w:val="008B2A32"/>
    <w:rsid w:val="008B2C78"/>
    <w:rsid w:val="008B3464"/>
    <w:rsid w:val="008B56C3"/>
    <w:rsid w:val="008C036E"/>
    <w:rsid w:val="008C0F2D"/>
    <w:rsid w:val="008C32EC"/>
    <w:rsid w:val="008C5110"/>
    <w:rsid w:val="008C5E44"/>
    <w:rsid w:val="008C7717"/>
    <w:rsid w:val="008D0932"/>
    <w:rsid w:val="008D162D"/>
    <w:rsid w:val="008D17A5"/>
    <w:rsid w:val="008D1909"/>
    <w:rsid w:val="008D212E"/>
    <w:rsid w:val="008D4BA6"/>
    <w:rsid w:val="008D5545"/>
    <w:rsid w:val="008E0A6C"/>
    <w:rsid w:val="008E2EA5"/>
    <w:rsid w:val="008F0510"/>
    <w:rsid w:val="008F123D"/>
    <w:rsid w:val="008F2948"/>
    <w:rsid w:val="008F5B0C"/>
    <w:rsid w:val="00901502"/>
    <w:rsid w:val="00901BF1"/>
    <w:rsid w:val="00903828"/>
    <w:rsid w:val="00903C89"/>
    <w:rsid w:val="0090672E"/>
    <w:rsid w:val="00910069"/>
    <w:rsid w:val="00913D77"/>
    <w:rsid w:val="009175BC"/>
    <w:rsid w:val="00920316"/>
    <w:rsid w:val="00920EEA"/>
    <w:rsid w:val="0092114D"/>
    <w:rsid w:val="009248BC"/>
    <w:rsid w:val="009329FB"/>
    <w:rsid w:val="00932C39"/>
    <w:rsid w:val="009334BD"/>
    <w:rsid w:val="00933BF1"/>
    <w:rsid w:val="009344EF"/>
    <w:rsid w:val="0093571A"/>
    <w:rsid w:val="00935A1A"/>
    <w:rsid w:val="00940E10"/>
    <w:rsid w:val="00941B3C"/>
    <w:rsid w:val="0094336F"/>
    <w:rsid w:val="00945F33"/>
    <w:rsid w:val="00953A8C"/>
    <w:rsid w:val="009548A6"/>
    <w:rsid w:val="00955A76"/>
    <w:rsid w:val="0096127B"/>
    <w:rsid w:val="009640A5"/>
    <w:rsid w:val="009641D0"/>
    <w:rsid w:val="00965353"/>
    <w:rsid w:val="00965499"/>
    <w:rsid w:val="00965F23"/>
    <w:rsid w:val="00966F33"/>
    <w:rsid w:val="009713CC"/>
    <w:rsid w:val="009729D2"/>
    <w:rsid w:val="009747E8"/>
    <w:rsid w:val="0097519D"/>
    <w:rsid w:val="0097551C"/>
    <w:rsid w:val="00975C11"/>
    <w:rsid w:val="00984F15"/>
    <w:rsid w:val="00985BE7"/>
    <w:rsid w:val="0099622A"/>
    <w:rsid w:val="009A0FD7"/>
    <w:rsid w:val="009A2108"/>
    <w:rsid w:val="009A2C95"/>
    <w:rsid w:val="009A336E"/>
    <w:rsid w:val="009A6DA6"/>
    <w:rsid w:val="009A73C5"/>
    <w:rsid w:val="009B0A67"/>
    <w:rsid w:val="009B281F"/>
    <w:rsid w:val="009B3265"/>
    <w:rsid w:val="009B528D"/>
    <w:rsid w:val="009B55F2"/>
    <w:rsid w:val="009B5A95"/>
    <w:rsid w:val="009B614C"/>
    <w:rsid w:val="009B798A"/>
    <w:rsid w:val="009C02DA"/>
    <w:rsid w:val="009C75AE"/>
    <w:rsid w:val="009D491D"/>
    <w:rsid w:val="009D65D3"/>
    <w:rsid w:val="009D6CAA"/>
    <w:rsid w:val="009D7E2F"/>
    <w:rsid w:val="009E11E0"/>
    <w:rsid w:val="009E3B35"/>
    <w:rsid w:val="009E63EA"/>
    <w:rsid w:val="009F050F"/>
    <w:rsid w:val="009F180B"/>
    <w:rsid w:val="009F2790"/>
    <w:rsid w:val="009F3577"/>
    <w:rsid w:val="009F71BE"/>
    <w:rsid w:val="009F7AE3"/>
    <w:rsid w:val="00A02FC7"/>
    <w:rsid w:val="00A10599"/>
    <w:rsid w:val="00A129DD"/>
    <w:rsid w:val="00A1643D"/>
    <w:rsid w:val="00A16D06"/>
    <w:rsid w:val="00A20CDE"/>
    <w:rsid w:val="00A20EF0"/>
    <w:rsid w:val="00A212FC"/>
    <w:rsid w:val="00A2537C"/>
    <w:rsid w:val="00A30918"/>
    <w:rsid w:val="00A31E9B"/>
    <w:rsid w:val="00A3211D"/>
    <w:rsid w:val="00A32574"/>
    <w:rsid w:val="00A333DC"/>
    <w:rsid w:val="00A364CA"/>
    <w:rsid w:val="00A36FFF"/>
    <w:rsid w:val="00A37A65"/>
    <w:rsid w:val="00A41393"/>
    <w:rsid w:val="00A419E1"/>
    <w:rsid w:val="00A422B5"/>
    <w:rsid w:val="00A427C0"/>
    <w:rsid w:val="00A44885"/>
    <w:rsid w:val="00A47EF8"/>
    <w:rsid w:val="00A53D31"/>
    <w:rsid w:val="00A5578C"/>
    <w:rsid w:val="00A61191"/>
    <w:rsid w:val="00A61239"/>
    <w:rsid w:val="00A6216D"/>
    <w:rsid w:val="00A62591"/>
    <w:rsid w:val="00A70991"/>
    <w:rsid w:val="00A71030"/>
    <w:rsid w:val="00A710B9"/>
    <w:rsid w:val="00A721AE"/>
    <w:rsid w:val="00A739A5"/>
    <w:rsid w:val="00A73F8A"/>
    <w:rsid w:val="00A74FD0"/>
    <w:rsid w:val="00A81926"/>
    <w:rsid w:val="00A824AF"/>
    <w:rsid w:val="00A85FE2"/>
    <w:rsid w:val="00A87A51"/>
    <w:rsid w:val="00A94139"/>
    <w:rsid w:val="00A94BE1"/>
    <w:rsid w:val="00A95FC1"/>
    <w:rsid w:val="00A960EF"/>
    <w:rsid w:val="00A96DAB"/>
    <w:rsid w:val="00AA27A7"/>
    <w:rsid w:val="00AA5717"/>
    <w:rsid w:val="00AB153E"/>
    <w:rsid w:val="00AB3826"/>
    <w:rsid w:val="00AC1108"/>
    <w:rsid w:val="00AC3AA4"/>
    <w:rsid w:val="00AC4714"/>
    <w:rsid w:val="00AC6616"/>
    <w:rsid w:val="00AD004D"/>
    <w:rsid w:val="00AD1BD6"/>
    <w:rsid w:val="00AD2DFB"/>
    <w:rsid w:val="00AD4DA7"/>
    <w:rsid w:val="00AD5687"/>
    <w:rsid w:val="00AD5716"/>
    <w:rsid w:val="00AD59F3"/>
    <w:rsid w:val="00AE38A7"/>
    <w:rsid w:val="00AE4C1B"/>
    <w:rsid w:val="00AE4CE6"/>
    <w:rsid w:val="00AE5D84"/>
    <w:rsid w:val="00AF248F"/>
    <w:rsid w:val="00AF7B79"/>
    <w:rsid w:val="00B00632"/>
    <w:rsid w:val="00B012CA"/>
    <w:rsid w:val="00B04C54"/>
    <w:rsid w:val="00B06E85"/>
    <w:rsid w:val="00B10F52"/>
    <w:rsid w:val="00B116D6"/>
    <w:rsid w:val="00B13815"/>
    <w:rsid w:val="00B13A66"/>
    <w:rsid w:val="00B14C29"/>
    <w:rsid w:val="00B16A40"/>
    <w:rsid w:val="00B16D34"/>
    <w:rsid w:val="00B170E8"/>
    <w:rsid w:val="00B20EEB"/>
    <w:rsid w:val="00B22635"/>
    <w:rsid w:val="00B3104C"/>
    <w:rsid w:val="00B34F1D"/>
    <w:rsid w:val="00B35951"/>
    <w:rsid w:val="00B3769E"/>
    <w:rsid w:val="00B37FD2"/>
    <w:rsid w:val="00B42FDF"/>
    <w:rsid w:val="00B453ED"/>
    <w:rsid w:val="00B46B1F"/>
    <w:rsid w:val="00B522D2"/>
    <w:rsid w:val="00B55B77"/>
    <w:rsid w:val="00B567A5"/>
    <w:rsid w:val="00B60949"/>
    <w:rsid w:val="00B63531"/>
    <w:rsid w:val="00B717B3"/>
    <w:rsid w:val="00B74419"/>
    <w:rsid w:val="00B802B6"/>
    <w:rsid w:val="00B85159"/>
    <w:rsid w:val="00B86AB3"/>
    <w:rsid w:val="00B95DAA"/>
    <w:rsid w:val="00B96CC3"/>
    <w:rsid w:val="00BA0D96"/>
    <w:rsid w:val="00BA24EC"/>
    <w:rsid w:val="00BA3010"/>
    <w:rsid w:val="00BA35B3"/>
    <w:rsid w:val="00BA39A0"/>
    <w:rsid w:val="00BA40FA"/>
    <w:rsid w:val="00BA45D6"/>
    <w:rsid w:val="00BA4F2C"/>
    <w:rsid w:val="00BB05F1"/>
    <w:rsid w:val="00BB0C7D"/>
    <w:rsid w:val="00BB3C2E"/>
    <w:rsid w:val="00BB408B"/>
    <w:rsid w:val="00BB5D0E"/>
    <w:rsid w:val="00BC0634"/>
    <w:rsid w:val="00BD1FC9"/>
    <w:rsid w:val="00BD4A84"/>
    <w:rsid w:val="00BD4EBD"/>
    <w:rsid w:val="00BD5489"/>
    <w:rsid w:val="00BD7618"/>
    <w:rsid w:val="00BE1357"/>
    <w:rsid w:val="00BE13D6"/>
    <w:rsid w:val="00BF06F5"/>
    <w:rsid w:val="00BF091C"/>
    <w:rsid w:val="00BF0C5E"/>
    <w:rsid w:val="00BF324E"/>
    <w:rsid w:val="00BF32EC"/>
    <w:rsid w:val="00BF47D7"/>
    <w:rsid w:val="00BF54A6"/>
    <w:rsid w:val="00BF7CC8"/>
    <w:rsid w:val="00C009A4"/>
    <w:rsid w:val="00C04CAC"/>
    <w:rsid w:val="00C05BEE"/>
    <w:rsid w:val="00C13504"/>
    <w:rsid w:val="00C1763D"/>
    <w:rsid w:val="00C20D81"/>
    <w:rsid w:val="00C25458"/>
    <w:rsid w:val="00C258E4"/>
    <w:rsid w:val="00C3678A"/>
    <w:rsid w:val="00C36DA7"/>
    <w:rsid w:val="00C404A2"/>
    <w:rsid w:val="00C41008"/>
    <w:rsid w:val="00C4459C"/>
    <w:rsid w:val="00C52C07"/>
    <w:rsid w:val="00C535AB"/>
    <w:rsid w:val="00C550F2"/>
    <w:rsid w:val="00C55755"/>
    <w:rsid w:val="00C63A02"/>
    <w:rsid w:val="00C64C89"/>
    <w:rsid w:val="00C71AF1"/>
    <w:rsid w:val="00C743AC"/>
    <w:rsid w:val="00C7508A"/>
    <w:rsid w:val="00C767D7"/>
    <w:rsid w:val="00C77CBF"/>
    <w:rsid w:val="00C8075B"/>
    <w:rsid w:val="00C81A73"/>
    <w:rsid w:val="00C825E3"/>
    <w:rsid w:val="00C855FE"/>
    <w:rsid w:val="00C86E55"/>
    <w:rsid w:val="00C90EE8"/>
    <w:rsid w:val="00C91B3F"/>
    <w:rsid w:val="00C92BAB"/>
    <w:rsid w:val="00C935A4"/>
    <w:rsid w:val="00C95F80"/>
    <w:rsid w:val="00CA2FDC"/>
    <w:rsid w:val="00CA3BBA"/>
    <w:rsid w:val="00CA4403"/>
    <w:rsid w:val="00CA75B0"/>
    <w:rsid w:val="00CB21BA"/>
    <w:rsid w:val="00CB28B2"/>
    <w:rsid w:val="00CB41D2"/>
    <w:rsid w:val="00CB6D24"/>
    <w:rsid w:val="00CC0602"/>
    <w:rsid w:val="00CC3DAA"/>
    <w:rsid w:val="00CC5BF1"/>
    <w:rsid w:val="00CC71C5"/>
    <w:rsid w:val="00CD0964"/>
    <w:rsid w:val="00CD20D3"/>
    <w:rsid w:val="00CD508A"/>
    <w:rsid w:val="00CD54C1"/>
    <w:rsid w:val="00CD6326"/>
    <w:rsid w:val="00CD6EB9"/>
    <w:rsid w:val="00CD73D5"/>
    <w:rsid w:val="00CD77CB"/>
    <w:rsid w:val="00CD7D2F"/>
    <w:rsid w:val="00CE10DB"/>
    <w:rsid w:val="00CE1E7F"/>
    <w:rsid w:val="00CE3F96"/>
    <w:rsid w:val="00CE505D"/>
    <w:rsid w:val="00CE522A"/>
    <w:rsid w:val="00CF03F4"/>
    <w:rsid w:val="00CF1DC4"/>
    <w:rsid w:val="00CF2AB9"/>
    <w:rsid w:val="00CF6193"/>
    <w:rsid w:val="00D01169"/>
    <w:rsid w:val="00D01288"/>
    <w:rsid w:val="00D01429"/>
    <w:rsid w:val="00D0270D"/>
    <w:rsid w:val="00D02B2B"/>
    <w:rsid w:val="00D04785"/>
    <w:rsid w:val="00D0539D"/>
    <w:rsid w:val="00D05834"/>
    <w:rsid w:val="00D07577"/>
    <w:rsid w:val="00D10939"/>
    <w:rsid w:val="00D11BE3"/>
    <w:rsid w:val="00D14053"/>
    <w:rsid w:val="00D149D9"/>
    <w:rsid w:val="00D15BF8"/>
    <w:rsid w:val="00D16B87"/>
    <w:rsid w:val="00D20EF3"/>
    <w:rsid w:val="00D2112A"/>
    <w:rsid w:val="00D239C8"/>
    <w:rsid w:val="00D24318"/>
    <w:rsid w:val="00D24560"/>
    <w:rsid w:val="00D263CC"/>
    <w:rsid w:val="00D32C7D"/>
    <w:rsid w:val="00D32E8D"/>
    <w:rsid w:val="00D33A5D"/>
    <w:rsid w:val="00D33EAF"/>
    <w:rsid w:val="00D35677"/>
    <w:rsid w:val="00D36292"/>
    <w:rsid w:val="00D36A90"/>
    <w:rsid w:val="00D36CA3"/>
    <w:rsid w:val="00D37D86"/>
    <w:rsid w:val="00D403DD"/>
    <w:rsid w:val="00D4220D"/>
    <w:rsid w:val="00D42FD2"/>
    <w:rsid w:val="00D435C4"/>
    <w:rsid w:val="00D53E2E"/>
    <w:rsid w:val="00D54C2F"/>
    <w:rsid w:val="00D579A8"/>
    <w:rsid w:val="00D625B5"/>
    <w:rsid w:val="00D6274C"/>
    <w:rsid w:val="00D64953"/>
    <w:rsid w:val="00D72958"/>
    <w:rsid w:val="00D732C2"/>
    <w:rsid w:val="00D74ED3"/>
    <w:rsid w:val="00D76996"/>
    <w:rsid w:val="00D807E1"/>
    <w:rsid w:val="00D84BB8"/>
    <w:rsid w:val="00D84E42"/>
    <w:rsid w:val="00D87572"/>
    <w:rsid w:val="00D916D7"/>
    <w:rsid w:val="00DA12FA"/>
    <w:rsid w:val="00DA294A"/>
    <w:rsid w:val="00DA3BDC"/>
    <w:rsid w:val="00DA5C47"/>
    <w:rsid w:val="00DA73B8"/>
    <w:rsid w:val="00DA797C"/>
    <w:rsid w:val="00DB2019"/>
    <w:rsid w:val="00DB2286"/>
    <w:rsid w:val="00DB3EB7"/>
    <w:rsid w:val="00DB502B"/>
    <w:rsid w:val="00DB538F"/>
    <w:rsid w:val="00DB6C42"/>
    <w:rsid w:val="00DB76F7"/>
    <w:rsid w:val="00DC1C8B"/>
    <w:rsid w:val="00DC1C9E"/>
    <w:rsid w:val="00DC2CE8"/>
    <w:rsid w:val="00DC49D2"/>
    <w:rsid w:val="00DC6323"/>
    <w:rsid w:val="00DD0A05"/>
    <w:rsid w:val="00DD16DC"/>
    <w:rsid w:val="00DD2B79"/>
    <w:rsid w:val="00DD57B8"/>
    <w:rsid w:val="00DD7B3C"/>
    <w:rsid w:val="00DE1E22"/>
    <w:rsid w:val="00DE4C7A"/>
    <w:rsid w:val="00DF01CF"/>
    <w:rsid w:val="00DF27AA"/>
    <w:rsid w:val="00DF3ECA"/>
    <w:rsid w:val="00DF46C9"/>
    <w:rsid w:val="00DF50E9"/>
    <w:rsid w:val="00DF5CC1"/>
    <w:rsid w:val="00DF5FE6"/>
    <w:rsid w:val="00DF6036"/>
    <w:rsid w:val="00DF6BC3"/>
    <w:rsid w:val="00E00E43"/>
    <w:rsid w:val="00E026A7"/>
    <w:rsid w:val="00E02E02"/>
    <w:rsid w:val="00E037D5"/>
    <w:rsid w:val="00E04DA7"/>
    <w:rsid w:val="00E11296"/>
    <w:rsid w:val="00E13FC1"/>
    <w:rsid w:val="00E15E9E"/>
    <w:rsid w:val="00E16E64"/>
    <w:rsid w:val="00E20E2A"/>
    <w:rsid w:val="00E21F6A"/>
    <w:rsid w:val="00E24306"/>
    <w:rsid w:val="00E25C50"/>
    <w:rsid w:val="00E30B22"/>
    <w:rsid w:val="00E33854"/>
    <w:rsid w:val="00E348D9"/>
    <w:rsid w:val="00E354A3"/>
    <w:rsid w:val="00E36705"/>
    <w:rsid w:val="00E3798A"/>
    <w:rsid w:val="00E37DD2"/>
    <w:rsid w:val="00E40425"/>
    <w:rsid w:val="00E460F3"/>
    <w:rsid w:val="00E47E55"/>
    <w:rsid w:val="00E500F4"/>
    <w:rsid w:val="00E5626A"/>
    <w:rsid w:val="00E5639F"/>
    <w:rsid w:val="00E57815"/>
    <w:rsid w:val="00E63389"/>
    <w:rsid w:val="00E65B36"/>
    <w:rsid w:val="00E71A5D"/>
    <w:rsid w:val="00E779E9"/>
    <w:rsid w:val="00E82585"/>
    <w:rsid w:val="00E84212"/>
    <w:rsid w:val="00E84311"/>
    <w:rsid w:val="00E84A98"/>
    <w:rsid w:val="00E8567C"/>
    <w:rsid w:val="00EA0ABD"/>
    <w:rsid w:val="00EA4094"/>
    <w:rsid w:val="00EA46E7"/>
    <w:rsid w:val="00EB1C8A"/>
    <w:rsid w:val="00EB1DEC"/>
    <w:rsid w:val="00EB2222"/>
    <w:rsid w:val="00EB25D1"/>
    <w:rsid w:val="00EB45BB"/>
    <w:rsid w:val="00EC5B9F"/>
    <w:rsid w:val="00ED1068"/>
    <w:rsid w:val="00ED2177"/>
    <w:rsid w:val="00ED2BD0"/>
    <w:rsid w:val="00ED4A17"/>
    <w:rsid w:val="00ED68F9"/>
    <w:rsid w:val="00EE0D13"/>
    <w:rsid w:val="00EE0F5F"/>
    <w:rsid w:val="00EE2645"/>
    <w:rsid w:val="00EE4B51"/>
    <w:rsid w:val="00EE6353"/>
    <w:rsid w:val="00EE72C3"/>
    <w:rsid w:val="00EF1962"/>
    <w:rsid w:val="00EF226B"/>
    <w:rsid w:val="00EF3630"/>
    <w:rsid w:val="00EF7CD7"/>
    <w:rsid w:val="00F00937"/>
    <w:rsid w:val="00F00A54"/>
    <w:rsid w:val="00F03FD2"/>
    <w:rsid w:val="00F07662"/>
    <w:rsid w:val="00F10702"/>
    <w:rsid w:val="00F1375E"/>
    <w:rsid w:val="00F16D2E"/>
    <w:rsid w:val="00F20BB0"/>
    <w:rsid w:val="00F22182"/>
    <w:rsid w:val="00F24852"/>
    <w:rsid w:val="00F25D6B"/>
    <w:rsid w:val="00F26595"/>
    <w:rsid w:val="00F315C9"/>
    <w:rsid w:val="00F33327"/>
    <w:rsid w:val="00F35BDA"/>
    <w:rsid w:val="00F368CC"/>
    <w:rsid w:val="00F37C88"/>
    <w:rsid w:val="00F44B66"/>
    <w:rsid w:val="00F474DF"/>
    <w:rsid w:val="00F506A0"/>
    <w:rsid w:val="00F510BD"/>
    <w:rsid w:val="00F51E5E"/>
    <w:rsid w:val="00F563A8"/>
    <w:rsid w:val="00F60468"/>
    <w:rsid w:val="00F60E33"/>
    <w:rsid w:val="00F61040"/>
    <w:rsid w:val="00F64B32"/>
    <w:rsid w:val="00F6657B"/>
    <w:rsid w:val="00F66606"/>
    <w:rsid w:val="00F7525F"/>
    <w:rsid w:val="00F75BA3"/>
    <w:rsid w:val="00F75CA5"/>
    <w:rsid w:val="00F77428"/>
    <w:rsid w:val="00F80241"/>
    <w:rsid w:val="00F808C0"/>
    <w:rsid w:val="00F80CEB"/>
    <w:rsid w:val="00F83712"/>
    <w:rsid w:val="00F85CA3"/>
    <w:rsid w:val="00F860D5"/>
    <w:rsid w:val="00F86AA8"/>
    <w:rsid w:val="00F9300C"/>
    <w:rsid w:val="00F93DB8"/>
    <w:rsid w:val="00F95878"/>
    <w:rsid w:val="00FA0766"/>
    <w:rsid w:val="00FA65C1"/>
    <w:rsid w:val="00FA69E9"/>
    <w:rsid w:val="00FB5165"/>
    <w:rsid w:val="00FC03A2"/>
    <w:rsid w:val="00FC120A"/>
    <w:rsid w:val="00FC5DD1"/>
    <w:rsid w:val="00FC7F86"/>
    <w:rsid w:val="00FD0BCC"/>
    <w:rsid w:val="00FD0D2C"/>
    <w:rsid w:val="00FD44E8"/>
    <w:rsid w:val="00FD58DA"/>
    <w:rsid w:val="00FD6C75"/>
    <w:rsid w:val="00FD7200"/>
    <w:rsid w:val="00FE5029"/>
    <w:rsid w:val="00FE5F30"/>
    <w:rsid w:val="00FE6000"/>
    <w:rsid w:val="00FE69FF"/>
    <w:rsid w:val="00FE6E0B"/>
    <w:rsid w:val="00FE73FA"/>
    <w:rsid w:val="00FF1A03"/>
    <w:rsid w:val="00FF4973"/>
    <w:rsid w:val="00FF5046"/>
    <w:rsid w:val="00FF558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8B2A62B3-9403-4C18-9822-B4BB48A3F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92F82"/>
    <w:rPr>
      <w:sz w:val="24"/>
      <w:szCs w:val="24"/>
      <w:lang w:val="es-ES" w:eastAsia="es-ES"/>
    </w:rPr>
  </w:style>
  <w:style w:type="paragraph" w:styleId="Ttulo1">
    <w:name w:val="heading 1"/>
    <w:aliases w:val="head1,heading 1,1"/>
    <w:basedOn w:val="Normal"/>
    <w:next w:val="Normal"/>
    <w:link w:val="Ttulo1Car"/>
    <w:qFormat/>
    <w:rsid w:val="00B170E8"/>
    <w:pPr>
      <w:pBdr>
        <w:bottom w:val="single" w:sz="12" w:space="1" w:color="auto"/>
        <w:between w:val="single" w:sz="12" w:space="1" w:color="auto"/>
      </w:pBdr>
      <w:tabs>
        <w:tab w:val="num" w:pos="432"/>
      </w:tabs>
      <w:spacing w:before="120"/>
      <w:ind w:left="432" w:hanging="432"/>
      <w:jc w:val="both"/>
      <w:outlineLvl w:val="0"/>
    </w:pPr>
    <w:rPr>
      <w:rFonts w:cs="CG Palacio (WN)"/>
      <w:b/>
      <w:sz w:val="18"/>
    </w:rPr>
  </w:style>
  <w:style w:type="paragraph" w:styleId="Ttulo2">
    <w:name w:val="heading 2"/>
    <w:aliases w:val="Major Heading,heading 2,2"/>
    <w:basedOn w:val="Normal"/>
    <w:next w:val="Normal"/>
    <w:link w:val="Ttulo2Car"/>
    <w:qFormat/>
    <w:rsid w:val="0089558E"/>
    <w:pPr>
      <w:numPr>
        <w:ilvl w:val="1"/>
        <w:numId w:val="5"/>
      </w:numPr>
      <w:pBdr>
        <w:top w:val="double" w:sz="6" w:space="1" w:color="auto"/>
        <w:between w:val="double" w:sz="6" w:space="1" w:color="auto"/>
      </w:pBdr>
      <w:spacing w:after="101" w:line="216" w:lineRule="atLeast"/>
      <w:jc w:val="both"/>
      <w:outlineLvl w:val="1"/>
    </w:pPr>
    <w:rPr>
      <w:rFonts w:ascii="Arial" w:hAnsi="Arial" w:cs="Helv"/>
      <w:sz w:val="18"/>
      <w:szCs w:val="20"/>
      <w:lang w:val="es-ES_tradnl" w:eastAsia="es-MX"/>
    </w:rPr>
  </w:style>
  <w:style w:type="paragraph" w:styleId="Ttulo3">
    <w:name w:val="heading 3"/>
    <w:basedOn w:val="Normal"/>
    <w:next w:val="Normal"/>
    <w:link w:val="Ttulo3Car"/>
    <w:autoRedefine/>
    <w:qFormat/>
    <w:rsid w:val="004007C6"/>
    <w:pPr>
      <w:keepNext/>
      <w:numPr>
        <w:ilvl w:val="2"/>
        <w:numId w:val="5"/>
      </w:numPr>
      <w:tabs>
        <w:tab w:val="num" w:pos="851"/>
      </w:tabs>
      <w:outlineLvl w:val="2"/>
    </w:pPr>
    <w:rPr>
      <w:rFonts w:ascii="Calibri" w:hAnsi="Calibri" w:cs="Calibri"/>
      <w:b/>
      <w:bCs/>
      <w:sz w:val="22"/>
      <w:szCs w:val="22"/>
      <w:lang w:val="es-MX"/>
    </w:rPr>
  </w:style>
  <w:style w:type="paragraph" w:styleId="Ttulo4">
    <w:name w:val="heading 4"/>
    <w:basedOn w:val="Normal"/>
    <w:next w:val="Normal"/>
    <w:link w:val="Ttulo4Car"/>
    <w:qFormat/>
    <w:rsid w:val="004007C6"/>
    <w:pPr>
      <w:keepNext/>
      <w:numPr>
        <w:ilvl w:val="3"/>
        <w:numId w:val="5"/>
      </w:numPr>
      <w:tabs>
        <w:tab w:val="num" w:pos="864"/>
        <w:tab w:val="left" w:pos="1021"/>
        <w:tab w:val="left" w:pos="1134"/>
        <w:tab w:val="left" w:pos="1560"/>
      </w:tabs>
      <w:spacing w:before="240" w:after="60"/>
      <w:jc w:val="both"/>
      <w:outlineLvl w:val="3"/>
    </w:pPr>
    <w:rPr>
      <w:rFonts w:ascii="Arial" w:hAnsi="Arial"/>
      <w:b/>
      <w:bCs/>
      <w:szCs w:val="28"/>
    </w:rPr>
  </w:style>
  <w:style w:type="paragraph" w:styleId="Ttulo5">
    <w:name w:val="heading 5"/>
    <w:basedOn w:val="Normal"/>
    <w:next w:val="Normal"/>
    <w:link w:val="Ttulo5Car"/>
    <w:autoRedefine/>
    <w:qFormat/>
    <w:rsid w:val="004007C6"/>
    <w:pPr>
      <w:numPr>
        <w:ilvl w:val="4"/>
        <w:numId w:val="5"/>
      </w:numPr>
      <w:tabs>
        <w:tab w:val="left" w:pos="851"/>
      </w:tabs>
      <w:jc w:val="both"/>
      <w:outlineLvl w:val="4"/>
    </w:pPr>
    <w:rPr>
      <w:rFonts w:ascii="Calibri" w:hAnsi="Calibri" w:cs="Calibri"/>
      <w:bCs/>
      <w:iCs/>
      <w:sz w:val="20"/>
      <w:szCs w:val="20"/>
      <w:lang w:val="es-MX"/>
    </w:rPr>
  </w:style>
  <w:style w:type="paragraph" w:styleId="Ttulo6">
    <w:name w:val="heading 6"/>
    <w:basedOn w:val="Normal"/>
    <w:next w:val="Normal"/>
    <w:link w:val="Ttulo6Car"/>
    <w:qFormat/>
    <w:rsid w:val="004007C6"/>
    <w:pPr>
      <w:numPr>
        <w:ilvl w:val="5"/>
        <w:numId w:val="5"/>
      </w:numPr>
      <w:tabs>
        <w:tab w:val="num" w:pos="1152"/>
      </w:tabs>
      <w:spacing w:before="240" w:after="60"/>
      <w:outlineLvl w:val="5"/>
    </w:pPr>
    <w:rPr>
      <w:b/>
      <w:bCs/>
      <w:sz w:val="22"/>
      <w:szCs w:val="22"/>
    </w:rPr>
  </w:style>
  <w:style w:type="paragraph" w:styleId="Ttulo7">
    <w:name w:val="heading 7"/>
    <w:basedOn w:val="Normal"/>
    <w:next w:val="Normal"/>
    <w:link w:val="Ttulo7Car"/>
    <w:qFormat/>
    <w:rsid w:val="004007C6"/>
    <w:pPr>
      <w:numPr>
        <w:ilvl w:val="6"/>
        <w:numId w:val="5"/>
      </w:numPr>
      <w:tabs>
        <w:tab w:val="num" w:pos="1296"/>
      </w:tabs>
      <w:spacing w:before="240" w:after="60"/>
      <w:outlineLvl w:val="6"/>
    </w:pPr>
  </w:style>
  <w:style w:type="paragraph" w:styleId="Ttulo8">
    <w:name w:val="heading 8"/>
    <w:basedOn w:val="Normal"/>
    <w:next w:val="Normal"/>
    <w:link w:val="Ttulo8Car"/>
    <w:qFormat/>
    <w:rsid w:val="004007C6"/>
    <w:pPr>
      <w:numPr>
        <w:ilvl w:val="7"/>
        <w:numId w:val="5"/>
      </w:numPr>
      <w:tabs>
        <w:tab w:val="num" w:pos="1440"/>
      </w:tabs>
      <w:spacing w:before="240" w:after="60"/>
      <w:outlineLvl w:val="7"/>
    </w:pPr>
    <w:rPr>
      <w:i/>
      <w:iCs/>
    </w:rPr>
  </w:style>
  <w:style w:type="paragraph" w:styleId="Ttulo9">
    <w:name w:val="heading 9"/>
    <w:basedOn w:val="Normal"/>
    <w:next w:val="Normal"/>
    <w:link w:val="Ttulo9Car"/>
    <w:qFormat/>
    <w:rsid w:val="004007C6"/>
    <w:pPr>
      <w:numPr>
        <w:ilvl w:val="8"/>
        <w:numId w:val="5"/>
      </w:numPr>
      <w:tabs>
        <w:tab w:val="num" w:pos="1584"/>
      </w:tabs>
      <w:spacing w:before="240" w:after="60"/>
      <w:outlineLvl w:val="8"/>
    </w:pPr>
    <w:rPr>
      <w:rFonts w:ascii="Arial" w:hAnsi="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head1 Car,heading 1 Car,1 Car"/>
    <w:link w:val="Ttulo1"/>
    <w:locked/>
    <w:rsid w:val="004007C6"/>
    <w:rPr>
      <w:rFonts w:cs="CG Palacio (WN)"/>
      <w:b/>
      <w:sz w:val="18"/>
      <w:szCs w:val="24"/>
      <w:lang w:val="es-ES" w:eastAsia="es-ES"/>
    </w:rPr>
  </w:style>
  <w:style w:type="character" w:customStyle="1" w:styleId="Ttulo2Car">
    <w:name w:val="Título 2 Car"/>
    <w:aliases w:val="Major Heading Car,heading 2 Car,2 Car"/>
    <w:link w:val="Ttulo2"/>
    <w:locked/>
    <w:rsid w:val="004007C6"/>
    <w:rPr>
      <w:rFonts w:ascii="Arial" w:hAnsi="Arial" w:cs="Helv"/>
      <w:sz w:val="18"/>
      <w:lang w:val="es-ES_tradnl"/>
    </w:rPr>
  </w:style>
  <w:style w:type="character" w:customStyle="1" w:styleId="Ttulo3Car">
    <w:name w:val="Título 3 Car"/>
    <w:link w:val="Ttulo3"/>
    <w:locked/>
    <w:rsid w:val="004007C6"/>
    <w:rPr>
      <w:rFonts w:ascii="Calibri" w:hAnsi="Calibri" w:cs="Calibri"/>
      <w:b/>
      <w:bCs/>
      <w:sz w:val="22"/>
      <w:szCs w:val="22"/>
      <w:lang w:eastAsia="es-ES"/>
    </w:rPr>
  </w:style>
  <w:style w:type="character" w:customStyle="1" w:styleId="Ttulo4Car">
    <w:name w:val="Título 4 Car"/>
    <w:link w:val="Ttulo4"/>
    <w:locked/>
    <w:rsid w:val="004007C6"/>
    <w:rPr>
      <w:rFonts w:ascii="Arial" w:hAnsi="Arial"/>
      <w:b/>
      <w:bCs/>
      <w:sz w:val="24"/>
      <w:szCs w:val="28"/>
      <w:lang w:val="es-ES" w:eastAsia="es-ES"/>
    </w:rPr>
  </w:style>
  <w:style w:type="character" w:customStyle="1" w:styleId="Ttulo5Car">
    <w:name w:val="Título 5 Car"/>
    <w:link w:val="Ttulo5"/>
    <w:locked/>
    <w:rsid w:val="004007C6"/>
    <w:rPr>
      <w:rFonts w:ascii="Calibri" w:hAnsi="Calibri" w:cs="Calibri"/>
      <w:bCs/>
      <w:iCs/>
      <w:lang w:eastAsia="es-ES"/>
    </w:rPr>
  </w:style>
  <w:style w:type="character" w:customStyle="1" w:styleId="Ttulo6Car">
    <w:name w:val="Título 6 Car"/>
    <w:link w:val="Ttulo6"/>
    <w:locked/>
    <w:rsid w:val="004007C6"/>
    <w:rPr>
      <w:b/>
      <w:bCs/>
      <w:sz w:val="22"/>
      <w:szCs w:val="22"/>
      <w:lang w:val="es-ES" w:eastAsia="es-ES"/>
    </w:rPr>
  </w:style>
  <w:style w:type="character" w:customStyle="1" w:styleId="Ttulo7Car">
    <w:name w:val="Título 7 Car"/>
    <w:link w:val="Ttulo7"/>
    <w:locked/>
    <w:rsid w:val="004007C6"/>
    <w:rPr>
      <w:sz w:val="24"/>
      <w:szCs w:val="24"/>
      <w:lang w:val="es-ES" w:eastAsia="es-ES"/>
    </w:rPr>
  </w:style>
  <w:style w:type="character" w:customStyle="1" w:styleId="Ttulo8Car">
    <w:name w:val="Título 8 Car"/>
    <w:link w:val="Ttulo8"/>
    <w:locked/>
    <w:rsid w:val="004007C6"/>
    <w:rPr>
      <w:i/>
      <w:iCs/>
      <w:sz w:val="24"/>
      <w:szCs w:val="24"/>
      <w:lang w:val="es-ES" w:eastAsia="es-ES"/>
    </w:rPr>
  </w:style>
  <w:style w:type="character" w:customStyle="1" w:styleId="Ttulo9Car">
    <w:name w:val="Título 9 Car"/>
    <w:link w:val="Ttulo9"/>
    <w:locked/>
    <w:rsid w:val="004007C6"/>
    <w:rPr>
      <w:rFonts w:ascii="Arial" w:hAnsi="Arial"/>
      <w:sz w:val="22"/>
      <w:szCs w:val="22"/>
      <w:lang w:val="es-ES" w:eastAsia="es-ES"/>
    </w:rPr>
  </w:style>
  <w:style w:type="paragraph" w:customStyle="1" w:styleId="Texto">
    <w:name w:val="Texto"/>
    <w:basedOn w:val="Normal"/>
    <w:link w:val="TextoCar"/>
    <w:qFormat/>
    <w:rsid w:val="00A333DC"/>
    <w:pPr>
      <w:spacing w:after="101" w:line="216" w:lineRule="exact"/>
      <w:ind w:firstLine="288"/>
      <w:jc w:val="both"/>
    </w:pPr>
    <w:rPr>
      <w:rFonts w:ascii="Arial" w:hAnsi="Arial" w:cs="Arial"/>
      <w:sz w:val="18"/>
      <w:szCs w:val="20"/>
    </w:rPr>
  </w:style>
  <w:style w:type="paragraph" w:customStyle="1" w:styleId="CABEZA">
    <w:name w:val="CABEZA"/>
    <w:basedOn w:val="Normal"/>
    <w:rsid w:val="00514993"/>
    <w:pPr>
      <w:jc w:val="center"/>
    </w:pPr>
    <w:rPr>
      <w:rFonts w:cs="Arial"/>
      <w:b/>
      <w:sz w:val="28"/>
      <w:szCs w:val="28"/>
      <w:lang w:val="es-ES_tradnl" w:eastAsia="es-MX"/>
    </w:rPr>
  </w:style>
  <w:style w:type="paragraph" w:customStyle="1" w:styleId="ROMANOS">
    <w:name w:val="ROMANOS"/>
    <w:basedOn w:val="Normal"/>
    <w:link w:val="ROMANOSCar"/>
    <w:rsid w:val="00F51E5E"/>
    <w:pPr>
      <w:tabs>
        <w:tab w:val="left" w:pos="720"/>
      </w:tabs>
      <w:spacing w:after="101" w:line="216" w:lineRule="exact"/>
      <w:ind w:left="720" w:hanging="432"/>
      <w:jc w:val="both"/>
    </w:pPr>
    <w:rPr>
      <w:rFonts w:ascii="Arial" w:hAnsi="Arial" w:cs="Arial"/>
      <w:sz w:val="18"/>
      <w:szCs w:val="18"/>
    </w:rPr>
  </w:style>
  <w:style w:type="paragraph" w:customStyle="1" w:styleId="INCISO">
    <w:name w:val="INCISO"/>
    <w:basedOn w:val="Normal"/>
    <w:rsid w:val="00255299"/>
    <w:pPr>
      <w:spacing w:after="101" w:line="216" w:lineRule="exact"/>
      <w:ind w:left="1080" w:hanging="360"/>
      <w:jc w:val="both"/>
    </w:pPr>
    <w:rPr>
      <w:rFonts w:ascii="Arial" w:hAnsi="Arial" w:cs="Arial"/>
      <w:sz w:val="18"/>
      <w:szCs w:val="18"/>
    </w:rPr>
  </w:style>
  <w:style w:type="paragraph" w:customStyle="1" w:styleId="Fechas">
    <w:name w:val="Fechas"/>
    <w:basedOn w:val="Texto"/>
    <w:autoRedefine/>
    <w:rsid w:val="00B14C29"/>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ANOTACION">
    <w:name w:val="ANOTACION"/>
    <w:basedOn w:val="Normal"/>
    <w:link w:val="ANOTACIONCar"/>
    <w:rsid w:val="009C02DA"/>
    <w:pPr>
      <w:spacing w:before="101" w:after="101" w:line="216" w:lineRule="atLeast"/>
      <w:jc w:val="center"/>
    </w:pPr>
    <w:rPr>
      <w:b/>
      <w:sz w:val="18"/>
      <w:szCs w:val="20"/>
      <w:lang w:val="es-ES_tradnl"/>
    </w:rPr>
  </w:style>
  <w:style w:type="paragraph" w:customStyle="1" w:styleId="SUBIN">
    <w:name w:val="SUBIN"/>
    <w:basedOn w:val="Texto"/>
    <w:rsid w:val="00535845"/>
    <w:pPr>
      <w:ind w:left="1987" w:hanging="720"/>
    </w:pPr>
    <w:rPr>
      <w:lang w:val="es-MX"/>
    </w:rPr>
  </w:style>
  <w:style w:type="paragraph" w:customStyle="1" w:styleId="Titulo1">
    <w:name w:val="Titulo 1"/>
    <w:basedOn w:val="Texto"/>
    <w:rsid w:val="00875A59"/>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FE5F30"/>
    <w:pPr>
      <w:pBdr>
        <w:top w:val="double" w:sz="6" w:space="1" w:color="auto"/>
      </w:pBdr>
      <w:spacing w:line="240" w:lineRule="auto"/>
      <w:ind w:firstLine="0"/>
      <w:outlineLvl w:val="1"/>
    </w:pPr>
    <w:rPr>
      <w:lang w:val="es-MX"/>
    </w:rPr>
  </w:style>
  <w:style w:type="paragraph" w:customStyle="1" w:styleId="tt">
    <w:name w:val="tt"/>
    <w:basedOn w:val="Texto"/>
    <w:rsid w:val="00F64B32"/>
    <w:pPr>
      <w:tabs>
        <w:tab w:val="left" w:pos="1320"/>
        <w:tab w:val="left" w:pos="1629"/>
      </w:tabs>
      <w:ind w:left="1647" w:hanging="1440"/>
    </w:pPr>
    <w:rPr>
      <w:lang w:val="es-ES_tradnl"/>
    </w:rPr>
  </w:style>
  <w:style w:type="paragraph" w:customStyle="1" w:styleId="sum">
    <w:name w:val="sum"/>
    <w:basedOn w:val="Texto"/>
    <w:rsid w:val="007578BE"/>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customStyle="1" w:styleId="texto0">
    <w:name w:val="texto"/>
    <w:basedOn w:val="Normal"/>
    <w:rsid w:val="00E82585"/>
    <w:pPr>
      <w:spacing w:after="101" w:line="216" w:lineRule="exact"/>
      <w:ind w:firstLine="288"/>
      <w:jc w:val="both"/>
    </w:pPr>
    <w:rPr>
      <w:rFonts w:ascii="Arial" w:hAnsi="Arial" w:cs="Arial"/>
      <w:sz w:val="18"/>
      <w:szCs w:val="18"/>
      <w:lang w:val="es-MX" w:eastAsia="es-MX"/>
    </w:rPr>
  </w:style>
  <w:style w:type="paragraph" w:customStyle="1" w:styleId="EstilotextoPrimeralnea0">
    <w:name w:val="Estilo texto + Primera línea:  0&quot;"/>
    <w:basedOn w:val="texto0"/>
    <w:rsid w:val="00E82585"/>
    <w:pPr>
      <w:ind w:firstLine="0"/>
    </w:pPr>
    <w:rPr>
      <w:rFonts w:cs="Times New Roman"/>
      <w:szCs w:val="20"/>
    </w:rPr>
  </w:style>
  <w:style w:type="paragraph" w:styleId="Piedepgina">
    <w:name w:val="footer"/>
    <w:basedOn w:val="Normal"/>
    <w:link w:val="PiedepginaCar"/>
    <w:uiPriority w:val="99"/>
    <w:rsid w:val="00672317"/>
    <w:pPr>
      <w:tabs>
        <w:tab w:val="center" w:pos="4419"/>
        <w:tab w:val="right" w:pos="8838"/>
      </w:tabs>
    </w:pPr>
    <w:rPr>
      <w:sz w:val="20"/>
      <w:szCs w:val="20"/>
    </w:rPr>
  </w:style>
  <w:style w:type="character" w:customStyle="1" w:styleId="PiedepginaCar">
    <w:name w:val="Pie de página Car"/>
    <w:link w:val="Piedepgina"/>
    <w:uiPriority w:val="99"/>
    <w:locked/>
    <w:rsid w:val="004007C6"/>
    <w:rPr>
      <w:lang w:val="es-ES" w:eastAsia="es-ES" w:bidi="ar-SA"/>
    </w:rPr>
  </w:style>
  <w:style w:type="paragraph" w:styleId="NormalWeb">
    <w:name w:val="Normal (Web)"/>
    <w:basedOn w:val="Normal"/>
    <w:uiPriority w:val="99"/>
    <w:rsid w:val="00672317"/>
    <w:pPr>
      <w:spacing w:before="100" w:after="100"/>
    </w:pPr>
    <w:rPr>
      <w:szCs w:val="20"/>
    </w:rPr>
  </w:style>
  <w:style w:type="paragraph" w:customStyle="1" w:styleId="Prrafodelista1">
    <w:name w:val="Párrafo de lista1"/>
    <w:basedOn w:val="Normal"/>
    <w:rsid w:val="00672317"/>
    <w:pPr>
      <w:spacing w:after="200" w:line="276" w:lineRule="atLeast"/>
      <w:ind w:left="720"/>
    </w:pPr>
    <w:rPr>
      <w:rFonts w:ascii="Calibri" w:hAnsi="Calibri" w:cs="Calibri"/>
      <w:sz w:val="22"/>
      <w:szCs w:val="20"/>
      <w:lang w:val="es-MX"/>
    </w:rPr>
  </w:style>
  <w:style w:type="paragraph" w:styleId="Encabezado">
    <w:name w:val="header"/>
    <w:basedOn w:val="Normal"/>
    <w:link w:val="EncabezadoCar"/>
    <w:uiPriority w:val="99"/>
    <w:rsid w:val="00672317"/>
    <w:pPr>
      <w:tabs>
        <w:tab w:val="center" w:pos="4252"/>
        <w:tab w:val="right" w:pos="8504"/>
      </w:tabs>
    </w:pPr>
    <w:rPr>
      <w:rFonts w:ascii="Verdana" w:hAnsi="Verdana" w:cs="Verdana"/>
      <w:sz w:val="22"/>
      <w:szCs w:val="20"/>
    </w:rPr>
  </w:style>
  <w:style w:type="character" w:customStyle="1" w:styleId="EncabezadoCar">
    <w:name w:val="Encabezado Car"/>
    <w:link w:val="Encabezado"/>
    <w:uiPriority w:val="99"/>
    <w:locked/>
    <w:rsid w:val="004007C6"/>
    <w:rPr>
      <w:rFonts w:ascii="Verdana" w:hAnsi="Verdana" w:cs="Verdana"/>
      <w:sz w:val="22"/>
      <w:lang w:val="es-ES" w:eastAsia="es-ES" w:bidi="ar-SA"/>
    </w:rPr>
  </w:style>
  <w:style w:type="paragraph" w:styleId="Textonotapie">
    <w:name w:val="footnote text"/>
    <w:basedOn w:val="Normal"/>
    <w:link w:val="TextonotapieCar"/>
    <w:uiPriority w:val="99"/>
    <w:rsid w:val="00672317"/>
    <w:pPr>
      <w:spacing w:before="360" w:after="200"/>
    </w:pPr>
    <w:rPr>
      <w:rFonts w:ascii="Calibri" w:hAnsi="Calibri" w:cs="Calibri"/>
      <w:sz w:val="20"/>
      <w:szCs w:val="20"/>
      <w:lang w:val="es-AR"/>
    </w:rPr>
  </w:style>
  <w:style w:type="character" w:customStyle="1" w:styleId="TextonotapieCar">
    <w:name w:val="Texto nota pie Car"/>
    <w:link w:val="Textonotapie"/>
    <w:uiPriority w:val="99"/>
    <w:locked/>
    <w:rsid w:val="00E16E64"/>
    <w:rPr>
      <w:rFonts w:ascii="Calibri" w:hAnsi="Calibri" w:cs="Calibri"/>
      <w:lang w:val="es-AR" w:eastAsia="es-ES" w:bidi="ar-SA"/>
    </w:rPr>
  </w:style>
  <w:style w:type="paragraph" w:customStyle="1" w:styleId="Textonormal">
    <w:name w:val="Texto normal"/>
    <w:basedOn w:val="Normal"/>
    <w:rsid w:val="00672317"/>
    <w:pPr>
      <w:jc w:val="both"/>
    </w:pPr>
    <w:rPr>
      <w:rFonts w:ascii="Arial" w:hAnsi="Arial" w:cs="Arial"/>
      <w:sz w:val="22"/>
      <w:szCs w:val="20"/>
    </w:rPr>
  </w:style>
  <w:style w:type="paragraph" w:styleId="Sangradetextonormal">
    <w:name w:val="Body Text Indent"/>
    <w:basedOn w:val="Normal"/>
    <w:link w:val="SangradetextonormalCar"/>
    <w:rsid w:val="00672317"/>
    <w:pPr>
      <w:spacing w:before="360" w:after="200"/>
      <w:ind w:firstLine="708"/>
      <w:jc w:val="both"/>
    </w:pPr>
    <w:rPr>
      <w:rFonts w:ascii="Arial" w:hAnsi="Arial" w:cs="Arial"/>
      <w:sz w:val="22"/>
      <w:szCs w:val="20"/>
      <w:lang w:val="es-AR"/>
    </w:rPr>
  </w:style>
  <w:style w:type="paragraph" w:customStyle="1" w:styleId="arial">
    <w:name w:val="arial"/>
    <w:basedOn w:val="Normal"/>
    <w:rsid w:val="00672317"/>
    <w:rPr>
      <w:b/>
      <w:szCs w:val="20"/>
    </w:rPr>
  </w:style>
  <w:style w:type="paragraph" w:customStyle="1" w:styleId="Modelo1">
    <w:name w:val="Modelo 1"/>
    <w:basedOn w:val="Normal"/>
    <w:rsid w:val="00672317"/>
    <w:pPr>
      <w:tabs>
        <w:tab w:val="left" w:pos="792"/>
      </w:tabs>
      <w:spacing w:before="60" w:after="60"/>
      <w:ind w:left="792" w:hanging="432"/>
      <w:jc w:val="both"/>
    </w:pPr>
    <w:rPr>
      <w:rFonts w:ascii="Arial" w:hAnsi="Arial" w:cs="Arial"/>
      <w:b/>
      <w:sz w:val="22"/>
      <w:szCs w:val="20"/>
      <w:lang w:val="es-MX"/>
    </w:rPr>
  </w:style>
  <w:style w:type="paragraph" w:styleId="Mapadeldocumento">
    <w:name w:val="Document Map"/>
    <w:basedOn w:val="Normal"/>
    <w:link w:val="MapadeldocumentoCar"/>
    <w:rsid w:val="00765E04"/>
    <w:pPr>
      <w:shd w:val="clear" w:color="auto" w:fill="000080"/>
    </w:pPr>
    <w:rPr>
      <w:rFonts w:ascii="Tahoma" w:hAnsi="Tahoma" w:cs="Tahoma"/>
      <w:sz w:val="20"/>
      <w:szCs w:val="20"/>
    </w:rPr>
  </w:style>
  <w:style w:type="character" w:customStyle="1" w:styleId="MapadeldocumentoCar">
    <w:name w:val="Mapa del documento Car"/>
    <w:link w:val="Mapadeldocumento"/>
    <w:locked/>
    <w:rsid w:val="004007C6"/>
    <w:rPr>
      <w:rFonts w:ascii="Tahoma" w:hAnsi="Tahoma" w:cs="Tahoma"/>
      <w:lang w:val="es-ES" w:eastAsia="es-ES" w:bidi="ar-SA"/>
    </w:rPr>
  </w:style>
  <w:style w:type="table" w:styleId="Tablaconcuadrcula">
    <w:name w:val="Table Grid"/>
    <w:basedOn w:val="Tablanormal"/>
    <w:uiPriority w:val="99"/>
    <w:rsid w:val="00CF1D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notaalpie">
    <w:name w:val="footnote reference"/>
    <w:uiPriority w:val="99"/>
    <w:rsid w:val="00E16E64"/>
    <w:rPr>
      <w:vertAlign w:val="superscript"/>
    </w:rPr>
  </w:style>
  <w:style w:type="paragraph" w:styleId="Textodeglobo">
    <w:name w:val="Balloon Text"/>
    <w:basedOn w:val="Normal"/>
    <w:link w:val="TextodegloboCar"/>
    <w:rsid w:val="008E2EA5"/>
    <w:rPr>
      <w:rFonts w:ascii="Tahoma" w:hAnsi="Tahoma" w:cs="Tahoma"/>
      <w:sz w:val="16"/>
      <w:szCs w:val="16"/>
    </w:rPr>
  </w:style>
  <w:style w:type="character" w:customStyle="1" w:styleId="TextodegloboCar">
    <w:name w:val="Texto de globo Car"/>
    <w:link w:val="Textodeglobo"/>
    <w:locked/>
    <w:rsid w:val="004007C6"/>
    <w:rPr>
      <w:rFonts w:ascii="Tahoma" w:hAnsi="Tahoma" w:cs="Tahoma"/>
      <w:sz w:val="16"/>
      <w:szCs w:val="16"/>
      <w:lang w:val="es-ES" w:eastAsia="es-ES" w:bidi="ar-SA"/>
    </w:rPr>
  </w:style>
  <w:style w:type="character" w:customStyle="1" w:styleId="apartados">
    <w:name w:val="apartados"/>
    <w:rsid w:val="004007C6"/>
    <w:rPr>
      <w:rFonts w:ascii="Maiandra GD" w:hAnsi="Maiandra GD"/>
      <w:b/>
      <w:sz w:val="24"/>
    </w:rPr>
  </w:style>
  <w:style w:type="character" w:styleId="Hipervnculo">
    <w:name w:val="Hyperlink"/>
    <w:rsid w:val="004007C6"/>
    <w:rPr>
      <w:rFonts w:cs="Times New Roman"/>
      <w:color w:val="0000FF"/>
      <w:u w:val="single"/>
    </w:rPr>
  </w:style>
  <w:style w:type="paragraph" w:customStyle="1" w:styleId="EstiloTtulo1Verdana">
    <w:name w:val="Estilo Título 1 + Verdana"/>
    <w:basedOn w:val="Ttulo1"/>
    <w:rsid w:val="004007C6"/>
    <w:pPr>
      <w:keepNext/>
      <w:pBdr>
        <w:bottom w:val="none" w:sz="0" w:space="0" w:color="auto"/>
        <w:between w:val="none" w:sz="0" w:space="0" w:color="auto"/>
      </w:pBdr>
      <w:tabs>
        <w:tab w:val="left" w:pos="993"/>
      </w:tabs>
      <w:spacing w:before="0"/>
      <w:ind w:left="993" w:hanging="993"/>
    </w:pPr>
    <w:rPr>
      <w:rFonts w:ascii="Calibri" w:hAnsi="Calibri" w:cs="Calibri"/>
      <w:bCs/>
      <w:smallCaps/>
      <w:kern w:val="32"/>
      <w:sz w:val="24"/>
      <w:szCs w:val="20"/>
      <w:lang w:val="es-MX"/>
    </w:rPr>
  </w:style>
  <w:style w:type="paragraph" w:customStyle="1" w:styleId="paper">
    <w:name w:val="paper"/>
    <w:basedOn w:val="Normal"/>
    <w:rsid w:val="004007C6"/>
    <w:pPr>
      <w:spacing w:before="120"/>
      <w:ind w:firstLine="720"/>
      <w:jc w:val="both"/>
    </w:pPr>
    <w:rPr>
      <w:rFonts w:ascii="Garamond" w:hAnsi="Garamond" w:cs="Arial"/>
      <w:sz w:val="22"/>
      <w:szCs w:val="20"/>
      <w:lang w:val="en-US" w:eastAsia="en-US"/>
    </w:rPr>
  </w:style>
  <w:style w:type="paragraph" w:styleId="Textocomentario">
    <w:name w:val="annotation text"/>
    <w:basedOn w:val="Normal"/>
    <w:link w:val="TextocomentarioCar"/>
    <w:rsid w:val="004007C6"/>
    <w:rPr>
      <w:rFonts w:ascii="Verdana" w:hAnsi="Verdana"/>
      <w:sz w:val="20"/>
      <w:szCs w:val="20"/>
    </w:rPr>
  </w:style>
  <w:style w:type="character" w:customStyle="1" w:styleId="TextocomentarioCar">
    <w:name w:val="Texto comentario Car"/>
    <w:link w:val="Textocomentario"/>
    <w:locked/>
    <w:rsid w:val="004007C6"/>
    <w:rPr>
      <w:rFonts w:ascii="Verdana" w:hAnsi="Verdana"/>
      <w:lang w:val="es-ES" w:eastAsia="es-ES" w:bidi="ar-SA"/>
    </w:rPr>
  </w:style>
  <w:style w:type="paragraph" w:styleId="Asuntodelcomentario">
    <w:name w:val="annotation subject"/>
    <w:basedOn w:val="Textocomentario"/>
    <w:next w:val="Textocomentario"/>
    <w:link w:val="AsuntodelcomentarioCar"/>
    <w:rsid w:val="004007C6"/>
    <w:rPr>
      <w:b/>
      <w:bCs/>
    </w:rPr>
  </w:style>
  <w:style w:type="character" w:customStyle="1" w:styleId="AsuntodelcomentarioCar">
    <w:name w:val="Asunto del comentario Car"/>
    <w:link w:val="Asuntodelcomentario"/>
    <w:locked/>
    <w:rsid w:val="004007C6"/>
    <w:rPr>
      <w:rFonts w:ascii="Verdana" w:hAnsi="Verdana"/>
      <w:b/>
      <w:bCs/>
      <w:lang w:val="es-ES" w:eastAsia="es-ES" w:bidi="ar-SA"/>
    </w:rPr>
  </w:style>
  <w:style w:type="character" w:styleId="Hipervnculovisitado">
    <w:name w:val="FollowedHyperlink"/>
    <w:rsid w:val="004007C6"/>
    <w:rPr>
      <w:rFonts w:cs="Times New Roman"/>
      <w:color w:val="800080"/>
      <w:u w:val="single"/>
    </w:rPr>
  </w:style>
  <w:style w:type="paragraph" w:customStyle="1" w:styleId="font5">
    <w:name w:val="font5"/>
    <w:basedOn w:val="Normal"/>
    <w:rsid w:val="004007C6"/>
    <w:pPr>
      <w:spacing w:before="100" w:beforeAutospacing="1" w:after="100" w:afterAutospacing="1"/>
    </w:pPr>
    <w:rPr>
      <w:rFonts w:ascii="Tahoma" w:hAnsi="Tahoma" w:cs="Tahoma"/>
      <w:color w:val="000000"/>
      <w:sz w:val="18"/>
      <w:szCs w:val="18"/>
    </w:rPr>
  </w:style>
  <w:style w:type="paragraph" w:customStyle="1" w:styleId="font6">
    <w:name w:val="font6"/>
    <w:basedOn w:val="Normal"/>
    <w:rsid w:val="004007C6"/>
    <w:pPr>
      <w:spacing w:before="100" w:beforeAutospacing="1" w:after="100" w:afterAutospacing="1"/>
    </w:pPr>
    <w:rPr>
      <w:rFonts w:ascii="Tahoma" w:hAnsi="Tahoma" w:cs="Tahoma"/>
      <w:b/>
      <w:bCs/>
      <w:color w:val="000000"/>
      <w:sz w:val="18"/>
      <w:szCs w:val="18"/>
    </w:rPr>
  </w:style>
  <w:style w:type="paragraph" w:customStyle="1" w:styleId="xl65">
    <w:name w:val="xl65"/>
    <w:basedOn w:val="Normal"/>
    <w:rsid w:val="004007C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rPr>
  </w:style>
  <w:style w:type="paragraph" w:customStyle="1" w:styleId="xl66">
    <w:name w:val="xl66"/>
    <w:basedOn w:val="Normal"/>
    <w:rsid w:val="004007C6"/>
    <w:pPr>
      <w:pBdr>
        <w:top w:val="single" w:sz="4" w:space="0" w:color="auto"/>
        <w:bottom w:val="single" w:sz="4" w:space="0" w:color="auto"/>
        <w:right w:val="single" w:sz="8" w:space="0" w:color="auto"/>
      </w:pBdr>
      <w:spacing w:before="100" w:beforeAutospacing="1" w:after="100" w:afterAutospacing="1"/>
      <w:jc w:val="both"/>
      <w:textAlignment w:val="top"/>
    </w:pPr>
    <w:rPr>
      <w:rFonts w:ascii="Verdana" w:hAnsi="Verdana"/>
    </w:rPr>
  </w:style>
  <w:style w:type="paragraph" w:customStyle="1" w:styleId="xl67">
    <w:name w:val="xl67"/>
    <w:basedOn w:val="Normal"/>
    <w:rsid w:val="004007C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rPr>
  </w:style>
  <w:style w:type="paragraph" w:customStyle="1" w:styleId="xl68">
    <w:name w:val="xl68"/>
    <w:basedOn w:val="Normal"/>
    <w:rsid w:val="004007C6"/>
    <w:pPr>
      <w:pBdr>
        <w:top w:val="single" w:sz="4" w:space="0" w:color="auto"/>
        <w:bottom w:val="single" w:sz="4" w:space="0" w:color="auto"/>
        <w:right w:val="single" w:sz="8" w:space="0" w:color="auto"/>
      </w:pBdr>
      <w:spacing w:before="100" w:beforeAutospacing="1" w:after="100" w:afterAutospacing="1"/>
      <w:jc w:val="both"/>
      <w:textAlignment w:val="top"/>
    </w:pPr>
    <w:rPr>
      <w:rFonts w:ascii="Verdana" w:hAnsi="Verdana"/>
    </w:rPr>
  </w:style>
  <w:style w:type="paragraph" w:customStyle="1" w:styleId="xl69">
    <w:name w:val="xl69"/>
    <w:basedOn w:val="Normal"/>
    <w:rsid w:val="004007C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rPr>
  </w:style>
  <w:style w:type="paragraph" w:customStyle="1" w:styleId="xl70">
    <w:name w:val="xl70"/>
    <w:basedOn w:val="Normal"/>
    <w:rsid w:val="004007C6"/>
    <w:pPr>
      <w:pBdr>
        <w:top w:val="single" w:sz="4" w:space="0" w:color="auto"/>
        <w:bottom w:val="single" w:sz="4" w:space="0" w:color="auto"/>
      </w:pBdr>
      <w:spacing w:before="100" w:beforeAutospacing="1" w:after="100" w:afterAutospacing="1"/>
      <w:textAlignment w:val="top"/>
    </w:pPr>
    <w:rPr>
      <w:rFonts w:ascii="Verdana" w:hAnsi="Verdana"/>
    </w:rPr>
  </w:style>
  <w:style w:type="paragraph" w:customStyle="1" w:styleId="xl71">
    <w:name w:val="xl71"/>
    <w:basedOn w:val="Normal"/>
    <w:rsid w:val="004007C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rPr>
  </w:style>
  <w:style w:type="paragraph" w:customStyle="1" w:styleId="xl72">
    <w:name w:val="xl72"/>
    <w:basedOn w:val="Normal"/>
    <w:rsid w:val="004007C6"/>
    <w:pPr>
      <w:pBdr>
        <w:top w:val="single" w:sz="4" w:space="0" w:color="auto"/>
        <w:bottom w:val="single" w:sz="4" w:space="0" w:color="auto"/>
      </w:pBdr>
      <w:spacing w:before="100" w:beforeAutospacing="1" w:after="100" w:afterAutospacing="1"/>
      <w:textAlignment w:val="top"/>
    </w:pPr>
    <w:rPr>
      <w:rFonts w:ascii="Verdana" w:hAnsi="Verdana"/>
    </w:rPr>
  </w:style>
  <w:style w:type="paragraph" w:customStyle="1" w:styleId="xl73">
    <w:name w:val="xl73"/>
    <w:basedOn w:val="Normal"/>
    <w:rsid w:val="004007C6"/>
    <w:pPr>
      <w:pBdr>
        <w:top w:val="single" w:sz="4" w:space="0" w:color="auto"/>
        <w:left w:val="single" w:sz="4" w:space="0" w:color="auto"/>
        <w:right w:val="single" w:sz="4" w:space="0" w:color="auto"/>
      </w:pBdr>
      <w:spacing w:before="100" w:beforeAutospacing="1" w:after="100" w:afterAutospacing="1"/>
      <w:textAlignment w:val="top"/>
    </w:pPr>
    <w:rPr>
      <w:rFonts w:ascii="Verdana" w:hAnsi="Verdana"/>
    </w:rPr>
  </w:style>
  <w:style w:type="paragraph" w:customStyle="1" w:styleId="xl74">
    <w:name w:val="xl74"/>
    <w:basedOn w:val="Normal"/>
    <w:rsid w:val="004007C6"/>
    <w:pPr>
      <w:pBdr>
        <w:top w:val="single" w:sz="4" w:space="0" w:color="auto"/>
      </w:pBdr>
      <w:spacing w:before="100" w:beforeAutospacing="1" w:after="100" w:afterAutospacing="1"/>
      <w:textAlignment w:val="top"/>
    </w:pPr>
    <w:rPr>
      <w:rFonts w:ascii="Verdana" w:hAnsi="Verdana"/>
    </w:rPr>
  </w:style>
  <w:style w:type="paragraph" w:customStyle="1" w:styleId="xl75">
    <w:name w:val="xl75"/>
    <w:basedOn w:val="Normal"/>
    <w:rsid w:val="004007C6"/>
    <w:pPr>
      <w:pBdr>
        <w:top w:val="single" w:sz="4" w:space="0" w:color="auto"/>
        <w:left w:val="single" w:sz="4" w:space="0" w:color="auto"/>
        <w:right w:val="single" w:sz="4" w:space="0" w:color="auto"/>
      </w:pBdr>
      <w:spacing w:before="100" w:beforeAutospacing="1" w:after="100" w:afterAutospacing="1"/>
      <w:textAlignment w:val="top"/>
    </w:pPr>
    <w:rPr>
      <w:rFonts w:ascii="Verdana" w:hAnsi="Verdana"/>
    </w:rPr>
  </w:style>
  <w:style w:type="paragraph" w:customStyle="1" w:styleId="xl76">
    <w:name w:val="xl76"/>
    <w:basedOn w:val="Normal"/>
    <w:rsid w:val="004007C6"/>
    <w:pPr>
      <w:pBdr>
        <w:top w:val="single" w:sz="4" w:space="0" w:color="auto"/>
        <w:right w:val="single" w:sz="8" w:space="0" w:color="auto"/>
      </w:pBdr>
      <w:spacing w:before="100" w:beforeAutospacing="1" w:after="100" w:afterAutospacing="1"/>
      <w:jc w:val="both"/>
      <w:textAlignment w:val="top"/>
    </w:pPr>
    <w:rPr>
      <w:rFonts w:ascii="Verdana" w:hAnsi="Verdana"/>
    </w:rPr>
  </w:style>
  <w:style w:type="paragraph" w:customStyle="1" w:styleId="xl77">
    <w:name w:val="xl77"/>
    <w:basedOn w:val="Normal"/>
    <w:rsid w:val="004007C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rPr>
  </w:style>
  <w:style w:type="character" w:styleId="Nmerodepgina">
    <w:name w:val="page number"/>
    <w:rsid w:val="004007C6"/>
    <w:rPr>
      <w:rFonts w:cs="Times New Roman"/>
    </w:rPr>
  </w:style>
  <w:style w:type="character" w:styleId="nfasis">
    <w:name w:val="Emphasis"/>
    <w:qFormat/>
    <w:rsid w:val="004007C6"/>
    <w:rPr>
      <w:rFonts w:cs="Times New Roman"/>
      <w:i/>
    </w:rPr>
  </w:style>
  <w:style w:type="paragraph" w:styleId="Subttulo">
    <w:name w:val="Subtitle"/>
    <w:basedOn w:val="Normal"/>
    <w:next w:val="Normal"/>
    <w:link w:val="SubttuloCar"/>
    <w:qFormat/>
    <w:rsid w:val="004007C6"/>
    <w:pPr>
      <w:spacing w:after="60"/>
      <w:jc w:val="center"/>
      <w:outlineLvl w:val="1"/>
    </w:pPr>
    <w:rPr>
      <w:rFonts w:ascii="Cambria" w:hAnsi="Cambria"/>
    </w:rPr>
  </w:style>
  <w:style w:type="character" w:customStyle="1" w:styleId="SubttuloCar">
    <w:name w:val="Subtítulo Car"/>
    <w:link w:val="Subttulo"/>
    <w:locked/>
    <w:rsid w:val="004007C6"/>
    <w:rPr>
      <w:rFonts w:ascii="Cambria" w:hAnsi="Cambria"/>
      <w:sz w:val="24"/>
      <w:szCs w:val="24"/>
      <w:lang w:val="es-ES" w:eastAsia="es-ES" w:bidi="ar-SA"/>
    </w:rPr>
  </w:style>
  <w:style w:type="character" w:styleId="Textoennegrita">
    <w:name w:val="Strong"/>
    <w:qFormat/>
    <w:rsid w:val="004007C6"/>
    <w:rPr>
      <w:rFonts w:cs="Times New Roman"/>
      <w:b/>
    </w:rPr>
  </w:style>
  <w:style w:type="paragraph" w:styleId="Ttulo">
    <w:name w:val="Title"/>
    <w:basedOn w:val="Normal"/>
    <w:next w:val="Normal"/>
    <w:link w:val="TtuloCar"/>
    <w:qFormat/>
    <w:rsid w:val="004007C6"/>
    <w:pPr>
      <w:spacing w:before="240" w:after="60"/>
      <w:jc w:val="center"/>
      <w:outlineLvl w:val="0"/>
    </w:pPr>
    <w:rPr>
      <w:rFonts w:ascii="Cambria" w:hAnsi="Cambria"/>
      <w:b/>
      <w:bCs/>
      <w:kern w:val="28"/>
      <w:sz w:val="32"/>
      <w:szCs w:val="32"/>
    </w:rPr>
  </w:style>
  <w:style w:type="character" w:customStyle="1" w:styleId="TtuloCar">
    <w:name w:val="Título Car"/>
    <w:link w:val="Ttulo"/>
    <w:locked/>
    <w:rsid w:val="004007C6"/>
    <w:rPr>
      <w:rFonts w:ascii="Cambria" w:hAnsi="Cambria"/>
      <w:b/>
      <w:bCs/>
      <w:kern w:val="28"/>
      <w:sz w:val="32"/>
      <w:szCs w:val="32"/>
      <w:lang w:val="es-ES" w:eastAsia="es-ES" w:bidi="ar-SA"/>
    </w:rPr>
  </w:style>
  <w:style w:type="paragraph" w:customStyle="1" w:styleId="Prrafodelista10">
    <w:name w:val="Párrafo de lista1"/>
    <w:basedOn w:val="Normal"/>
    <w:rsid w:val="004007C6"/>
    <w:pPr>
      <w:ind w:left="720"/>
    </w:pPr>
    <w:rPr>
      <w:rFonts w:ascii="Verdana" w:hAnsi="Verdana" w:cs="Arial"/>
      <w:sz w:val="22"/>
      <w:szCs w:val="20"/>
    </w:rPr>
  </w:style>
  <w:style w:type="paragraph" w:customStyle="1" w:styleId="rom">
    <w:name w:val="rom"/>
    <w:basedOn w:val="Texto"/>
    <w:rsid w:val="002D7706"/>
    <w:pPr>
      <w:ind w:left="1080" w:hanging="792"/>
    </w:pPr>
    <w:rPr>
      <w:b/>
    </w:rPr>
  </w:style>
  <w:style w:type="paragraph" w:customStyle="1" w:styleId="Sumario">
    <w:name w:val="Sumario"/>
    <w:basedOn w:val="Normal"/>
    <w:rsid w:val="002D454D"/>
    <w:pPr>
      <w:tabs>
        <w:tab w:val="right" w:leader="dot" w:pos="8107"/>
        <w:tab w:val="right" w:pos="8640"/>
      </w:tabs>
      <w:spacing w:line="260" w:lineRule="exact"/>
      <w:ind w:left="274" w:right="749"/>
      <w:jc w:val="both"/>
    </w:pPr>
    <w:rPr>
      <w:rFonts w:ascii="Arial" w:hAnsi="Arial"/>
      <w:sz w:val="18"/>
      <w:szCs w:val="18"/>
    </w:rPr>
  </w:style>
  <w:style w:type="paragraph" w:customStyle="1" w:styleId="Secreta">
    <w:name w:val="Secreta"/>
    <w:basedOn w:val="Normal"/>
    <w:autoRedefine/>
    <w:rsid w:val="002D454D"/>
    <w:pPr>
      <w:tabs>
        <w:tab w:val="right" w:leader="dot" w:pos="8100"/>
        <w:tab w:val="right" w:pos="8640"/>
      </w:tabs>
      <w:spacing w:line="334" w:lineRule="exact"/>
      <w:ind w:left="274" w:right="749"/>
      <w:jc w:val="both"/>
    </w:pPr>
    <w:rPr>
      <w:b/>
      <w:sz w:val="20"/>
      <w:szCs w:val="20"/>
      <w:u w:val="single"/>
      <w:lang w:val="es-ES_tradnl"/>
    </w:rPr>
  </w:style>
  <w:style w:type="character" w:customStyle="1" w:styleId="TextoCar">
    <w:name w:val="Texto Car"/>
    <w:link w:val="Texto"/>
    <w:locked/>
    <w:rsid w:val="009B528D"/>
    <w:rPr>
      <w:rFonts w:ascii="Arial" w:hAnsi="Arial" w:cs="Arial"/>
      <w:sz w:val="18"/>
      <w:lang w:val="es-ES" w:eastAsia="es-ES"/>
    </w:rPr>
  </w:style>
  <w:style w:type="character" w:customStyle="1" w:styleId="ANOTACIONCar">
    <w:name w:val="ANOTACION Car"/>
    <w:link w:val="ANOTACION"/>
    <w:locked/>
    <w:rsid w:val="002F25C9"/>
    <w:rPr>
      <w:b/>
      <w:sz w:val="18"/>
      <w:lang w:val="es-ES_tradnl" w:eastAsia="es-ES"/>
    </w:rPr>
  </w:style>
  <w:style w:type="paragraph" w:styleId="Textonotaalfinal">
    <w:name w:val="endnote text"/>
    <w:basedOn w:val="Normal"/>
    <w:link w:val="TextonotaalfinalCar"/>
    <w:rsid w:val="0068015D"/>
    <w:rPr>
      <w:sz w:val="20"/>
      <w:szCs w:val="20"/>
    </w:rPr>
  </w:style>
  <w:style w:type="character" w:customStyle="1" w:styleId="TextonotaalfinalCar">
    <w:name w:val="Texto nota al final Car"/>
    <w:link w:val="Textonotaalfinal"/>
    <w:rsid w:val="0068015D"/>
    <w:rPr>
      <w:lang w:val="es-ES" w:eastAsia="es-ES"/>
    </w:rPr>
  </w:style>
  <w:style w:type="character" w:styleId="Refdenotaalfinal">
    <w:name w:val="endnote reference"/>
    <w:rsid w:val="0068015D"/>
    <w:rPr>
      <w:vertAlign w:val="superscript"/>
    </w:rPr>
  </w:style>
  <w:style w:type="paragraph" w:styleId="Prrafodelista">
    <w:name w:val="List Paragraph"/>
    <w:basedOn w:val="Normal"/>
    <w:uiPriority w:val="34"/>
    <w:qFormat/>
    <w:rsid w:val="004670E4"/>
    <w:pPr>
      <w:ind w:left="720"/>
      <w:contextualSpacing/>
    </w:pPr>
  </w:style>
  <w:style w:type="character" w:customStyle="1" w:styleId="ROMANOSCar">
    <w:name w:val="ROMANOS Car"/>
    <w:link w:val="ROMANOS"/>
    <w:locked/>
    <w:rsid w:val="00CB6D24"/>
    <w:rPr>
      <w:rFonts w:ascii="Arial" w:hAnsi="Arial" w:cs="Arial"/>
      <w:sz w:val="18"/>
      <w:szCs w:val="18"/>
      <w:lang w:val="es-ES" w:eastAsia="es-ES"/>
    </w:rPr>
  </w:style>
  <w:style w:type="character" w:customStyle="1" w:styleId="SangradetextonormalCar">
    <w:name w:val="Sangría de texto normal Car"/>
    <w:link w:val="Sangradetextonormal"/>
    <w:rsid w:val="00CB6D24"/>
    <w:rPr>
      <w:rFonts w:ascii="Arial" w:hAnsi="Arial" w:cs="Arial"/>
      <w:sz w:val="22"/>
      <w:lang w:val="es-AR" w:eastAsia="es-ES"/>
    </w:rPr>
  </w:style>
  <w:style w:type="character" w:styleId="Refdecomentario">
    <w:name w:val="annotation reference"/>
    <w:rsid w:val="00CB6D24"/>
    <w:rPr>
      <w:sz w:val="16"/>
      <w:szCs w:val="16"/>
    </w:rPr>
  </w:style>
  <w:style w:type="paragraph" w:styleId="Revisin">
    <w:name w:val="Revision"/>
    <w:hidden/>
    <w:uiPriority w:val="99"/>
    <w:semiHidden/>
    <w:rsid w:val="00CB6D24"/>
    <w:rPr>
      <w:sz w:val="24"/>
      <w:szCs w:val="24"/>
      <w:lang w:val="es-ES" w:eastAsia="es-ES"/>
    </w:rPr>
  </w:style>
  <w:style w:type="numbering" w:customStyle="1" w:styleId="IHeader">
    <w:name w:val="I. Header"/>
    <w:semiHidden/>
    <w:rsid w:val="00520AA1"/>
    <w:pPr>
      <w:numPr>
        <w:numId w:val="4"/>
      </w:numPr>
    </w:pPr>
  </w:style>
  <w:style w:type="paragraph" w:customStyle="1" w:styleId="HeaderOne">
    <w:name w:val="Header One"/>
    <w:basedOn w:val="Normal"/>
    <w:link w:val="HeaderOneCharChar"/>
    <w:rsid w:val="00520AA1"/>
    <w:pPr>
      <w:numPr>
        <w:numId w:val="22"/>
      </w:numPr>
      <w:spacing w:before="360" w:after="120"/>
    </w:pPr>
    <w:rPr>
      <w:rFonts w:ascii="Arial" w:hAnsi="Arial" w:cs="Arial"/>
      <w:b/>
      <w:bCs/>
      <w:caps/>
      <w:sz w:val="36"/>
      <w:szCs w:val="32"/>
      <w:lang w:val="en-GB" w:eastAsia="en-US"/>
    </w:rPr>
  </w:style>
  <w:style w:type="paragraph" w:customStyle="1" w:styleId="StyleHeading2LatinArialComplexArialSmallcaps1">
    <w:name w:val="Style Heading 2 + (Latin) Arial (Complex) Arial Small caps1"/>
    <w:basedOn w:val="Normal"/>
    <w:semiHidden/>
    <w:rsid w:val="00520AA1"/>
    <w:rPr>
      <w:lang w:val="es-MX" w:eastAsia="en-US"/>
    </w:rPr>
  </w:style>
  <w:style w:type="paragraph" w:styleId="TDC1">
    <w:name w:val="toc 1"/>
    <w:basedOn w:val="Normal"/>
    <w:next w:val="Normal"/>
    <w:autoRedefine/>
    <w:uiPriority w:val="39"/>
    <w:rsid w:val="00520AA1"/>
    <w:pPr>
      <w:numPr>
        <w:numId w:val="25"/>
      </w:numPr>
      <w:tabs>
        <w:tab w:val="left" w:pos="426"/>
        <w:tab w:val="right" w:leader="dot" w:pos="9232"/>
      </w:tabs>
      <w:spacing w:before="120"/>
      <w:ind w:left="709"/>
    </w:pPr>
    <w:rPr>
      <w:rFonts w:asciiTheme="minorHAnsi" w:hAnsiTheme="minorHAnsi" w:cstheme="minorHAnsi"/>
      <w:b/>
      <w:bCs/>
      <w:caps/>
      <w:sz w:val="20"/>
      <w:szCs w:val="20"/>
      <w:lang w:val="es-MX" w:eastAsia="en-US"/>
    </w:rPr>
  </w:style>
  <w:style w:type="paragraph" w:customStyle="1" w:styleId="Headerzero">
    <w:name w:val="Header zero"/>
    <w:basedOn w:val="Normal"/>
    <w:semiHidden/>
    <w:rsid w:val="00520AA1"/>
    <w:pPr>
      <w:tabs>
        <w:tab w:val="num" w:pos="360"/>
      </w:tabs>
      <w:spacing w:before="120" w:after="120"/>
    </w:pPr>
    <w:rPr>
      <w:rFonts w:ascii="Arial" w:hAnsi="Arial" w:cs="Arial"/>
      <w:b/>
      <w:bCs/>
      <w:caps/>
      <w:sz w:val="28"/>
      <w:szCs w:val="28"/>
      <w:lang w:val="es-MX" w:eastAsia="en-US"/>
    </w:rPr>
  </w:style>
  <w:style w:type="paragraph" w:customStyle="1" w:styleId="HeaderTwo">
    <w:name w:val="Header Two"/>
    <w:basedOn w:val="HeaderOne"/>
    <w:link w:val="HeaderTwoCharChar"/>
    <w:autoRedefine/>
    <w:rsid w:val="00520AA1"/>
    <w:pPr>
      <w:widowControl w:val="0"/>
      <w:numPr>
        <w:numId w:val="21"/>
      </w:numPr>
      <w:tabs>
        <w:tab w:val="clear" w:pos="360"/>
        <w:tab w:val="left" w:pos="720"/>
      </w:tabs>
      <w:ind w:left="720" w:hanging="1080"/>
      <w:jc w:val="both"/>
    </w:pPr>
    <w:rPr>
      <w:b w:val="0"/>
      <w:caps w:val="0"/>
      <w:sz w:val="32"/>
    </w:rPr>
  </w:style>
  <w:style w:type="paragraph" w:customStyle="1" w:styleId="Header4">
    <w:name w:val="Header 4"/>
    <w:basedOn w:val="HeaderTwo"/>
    <w:semiHidden/>
    <w:rsid w:val="00520AA1"/>
    <w:pPr>
      <w:numPr>
        <w:numId w:val="0"/>
      </w:numPr>
    </w:pPr>
  </w:style>
  <w:style w:type="paragraph" w:customStyle="1" w:styleId="HeaderThree">
    <w:name w:val="Header Three"/>
    <w:basedOn w:val="Ttulo4"/>
    <w:link w:val="HeaderThreeCharChar"/>
    <w:rsid w:val="00520AA1"/>
    <w:pPr>
      <w:keepNext w:val="0"/>
      <w:widowControl w:val="0"/>
      <w:numPr>
        <w:ilvl w:val="1"/>
        <w:numId w:val="21"/>
      </w:numPr>
      <w:shd w:val="clear" w:color="auto" w:fill="999999"/>
      <w:tabs>
        <w:tab w:val="clear" w:pos="432"/>
        <w:tab w:val="clear" w:pos="1021"/>
        <w:tab w:val="clear" w:pos="1134"/>
        <w:tab w:val="clear" w:pos="1560"/>
        <w:tab w:val="left" w:pos="720"/>
      </w:tabs>
      <w:spacing w:before="360" w:after="120"/>
      <w:ind w:left="1272" w:hanging="1632"/>
    </w:pPr>
    <w:rPr>
      <w:rFonts w:cs="Arial"/>
      <w:b w:val="0"/>
      <w:sz w:val="28"/>
      <w:lang w:eastAsia="en-US"/>
    </w:rPr>
  </w:style>
  <w:style w:type="paragraph" w:customStyle="1" w:styleId="TextHeaderOne">
    <w:name w:val="Text Header One"/>
    <w:basedOn w:val="HeaderOne"/>
    <w:link w:val="TextHeaderOneChar"/>
    <w:rsid w:val="00520AA1"/>
    <w:pPr>
      <w:numPr>
        <w:numId w:val="0"/>
      </w:numPr>
      <w:ind w:left="552"/>
      <w:jc w:val="both"/>
    </w:pPr>
    <w:rPr>
      <w:b w:val="0"/>
      <w:bCs w:val="0"/>
      <w:caps w:val="0"/>
      <w:sz w:val="24"/>
      <w:szCs w:val="24"/>
    </w:rPr>
  </w:style>
  <w:style w:type="paragraph" w:customStyle="1" w:styleId="TextHeaderTwo">
    <w:name w:val="Text Header Two"/>
    <w:basedOn w:val="Normal"/>
    <w:rsid w:val="00520AA1"/>
    <w:pPr>
      <w:ind w:left="1800"/>
      <w:jc w:val="both"/>
    </w:pPr>
    <w:rPr>
      <w:rFonts w:ascii="Arial" w:hAnsi="Arial" w:cs="Arial"/>
      <w:lang w:val="es-MX" w:eastAsia="en-US"/>
    </w:rPr>
  </w:style>
  <w:style w:type="paragraph" w:customStyle="1" w:styleId="TextHeaderThree">
    <w:name w:val="Text Header Three"/>
    <w:basedOn w:val="HeaderThree"/>
    <w:link w:val="TextHeaderThreeChar"/>
    <w:rsid w:val="00520AA1"/>
    <w:pPr>
      <w:numPr>
        <w:ilvl w:val="0"/>
        <w:numId w:val="0"/>
      </w:numPr>
      <w:ind w:left="1800"/>
    </w:pPr>
  </w:style>
  <w:style w:type="paragraph" w:customStyle="1" w:styleId="HeaderFour">
    <w:name w:val="Header Four"/>
    <w:basedOn w:val="TextHeaderThree"/>
    <w:link w:val="HeaderFourChar"/>
    <w:rsid w:val="00520AA1"/>
    <w:pPr>
      <w:shd w:val="clear" w:color="auto" w:fill="auto"/>
      <w:ind w:left="0" w:right="2882"/>
    </w:pPr>
    <w:rPr>
      <w:color w:val="000080"/>
      <w:szCs w:val="24"/>
    </w:rPr>
  </w:style>
  <w:style w:type="paragraph" w:customStyle="1" w:styleId="Bullets">
    <w:name w:val="Bullets"/>
    <w:basedOn w:val="TextHeaderThree"/>
    <w:semiHidden/>
    <w:rsid w:val="00520AA1"/>
    <w:pPr>
      <w:ind w:left="0"/>
    </w:pPr>
    <w:rPr>
      <w:sz w:val="20"/>
      <w:szCs w:val="20"/>
    </w:rPr>
  </w:style>
  <w:style w:type="paragraph" w:customStyle="1" w:styleId="TextHeaderfour">
    <w:name w:val="Text Header four"/>
    <w:basedOn w:val="TextHeaderThree"/>
    <w:link w:val="TextHeaderfourChar"/>
    <w:rsid w:val="00520AA1"/>
  </w:style>
  <w:style w:type="paragraph" w:styleId="TDC2">
    <w:name w:val="toc 2"/>
    <w:basedOn w:val="Normal"/>
    <w:next w:val="Normal"/>
    <w:autoRedefine/>
    <w:uiPriority w:val="39"/>
    <w:rsid w:val="00520AA1"/>
    <w:pPr>
      <w:ind w:left="240"/>
    </w:pPr>
    <w:rPr>
      <w:rFonts w:asciiTheme="minorHAnsi" w:hAnsiTheme="minorHAnsi" w:cstheme="minorHAnsi"/>
      <w:smallCaps/>
      <w:sz w:val="20"/>
      <w:szCs w:val="20"/>
      <w:lang w:val="es-MX" w:eastAsia="en-US"/>
    </w:rPr>
  </w:style>
  <w:style w:type="paragraph" w:styleId="TDC3">
    <w:name w:val="toc 3"/>
    <w:basedOn w:val="Normal"/>
    <w:next w:val="Normal"/>
    <w:autoRedefine/>
    <w:uiPriority w:val="39"/>
    <w:rsid w:val="00520AA1"/>
    <w:pPr>
      <w:ind w:left="480"/>
    </w:pPr>
    <w:rPr>
      <w:rFonts w:asciiTheme="minorHAnsi" w:hAnsiTheme="minorHAnsi" w:cstheme="minorHAnsi"/>
      <w:i/>
      <w:iCs/>
      <w:sz w:val="20"/>
      <w:szCs w:val="20"/>
      <w:lang w:val="es-MX" w:eastAsia="en-US"/>
    </w:rPr>
  </w:style>
  <w:style w:type="paragraph" w:styleId="TDC4">
    <w:name w:val="toc 4"/>
    <w:basedOn w:val="Normal"/>
    <w:next w:val="Normal"/>
    <w:autoRedefine/>
    <w:uiPriority w:val="39"/>
    <w:rsid w:val="00520AA1"/>
    <w:pPr>
      <w:ind w:left="720"/>
    </w:pPr>
    <w:rPr>
      <w:rFonts w:asciiTheme="minorHAnsi" w:hAnsiTheme="minorHAnsi" w:cstheme="minorHAnsi"/>
      <w:sz w:val="18"/>
      <w:szCs w:val="18"/>
      <w:lang w:val="es-MX" w:eastAsia="en-US"/>
    </w:rPr>
  </w:style>
  <w:style w:type="paragraph" w:styleId="TDC5">
    <w:name w:val="toc 5"/>
    <w:basedOn w:val="Normal"/>
    <w:next w:val="Normal"/>
    <w:autoRedefine/>
    <w:uiPriority w:val="39"/>
    <w:rsid w:val="00520AA1"/>
    <w:pPr>
      <w:ind w:left="960"/>
    </w:pPr>
    <w:rPr>
      <w:rFonts w:asciiTheme="minorHAnsi" w:hAnsiTheme="minorHAnsi" w:cstheme="minorHAnsi"/>
      <w:sz w:val="18"/>
      <w:szCs w:val="18"/>
      <w:lang w:val="es-MX" w:eastAsia="en-US"/>
    </w:rPr>
  </w:style>
  <w:style w:type="paragraph" w:styleId="TDC6">
    <w:name w:val="toc 6"/>
    <w:basedOn w:val="Normal"/>
    <w:next w:val="Normal"/>
    <w:autoRedefine/>
    <w:uiPriority w:val="39"/>
    <w:rsid w:val="00520AA1"/>
    <w:pPr>
      <w:ind w:left="1200"/>
    </w:pPr>
    <w:rPr>
      <w:rFonts w:asciiTheme="minorHAnsi" w:hAnsiTheme="minorHAnsi" w:cstheme="minorHAnsi"/>
      <w:sz w:val="18"/>
      <w:szCs w:val="18"/>
      <w:lang w:val="es-MX" w:eastAsia="en-US"/>
    </w:rPr>
  </w:style>
  <w:style w:type="paragraph" w:styleId="TDC7">
    <w:name w:val="toc 7"/>
    <w:basedOn w:val="Normal"/>
    <w:next w:val="Normal"/>
    <w:autoRedefine/>
    <w:uiPriority w:val="39"/>
    <w:rsid w:val="00520AA1"/>
    <w:pPr>
      <w:ind w:left="1440"/>
    </w:pPr>
    <w:rPr>
      <w:rFonts w:asciiTheme="minorHAnsi" w:hAnsiTheme="minorHAnsi" w:cstheme="minorHAnsi"/>
      <w:sz w:val="18"/>
      <w:szCs w:val="18"/>
      <w:lang w:val="es-MX" w:eastAsia="en-US"/>
    </w:rPr>
  </w:style>
  <w:style w:type="paragraph" w:styleId="TDC8">
    <w:name w:val="toc 8"/>
    <w:basedOn w:val="Normal"/>
    <w:next w:val="Normal"/>
    <w:autoRedefine/>
    <w:uiPriority w:val="39"/>
    <w:rsid w:val="00520AA1"/>
    <w:pPr>
      <w:ind w:left="1680"/>
    </w:pPr>
    <w:rPr>
      <w:rFonts w:asciiTheme="minorHAnsi" w:hAnsiTheme="minorHAnsi" w:cstheme="minorHAnsi"/>
      <w:sz w:val="18"/>
      <w:szCs w:val="18"/>
      <w:lang w:val="es-MX" w:eastAsia="en-US"/>
    </w:rPr>
  </w:style>
  <w:style w:type="paragraph" w:styleId="TDC9">
    <w:name w:val="toc 9"/>
    <w:basedOn w:val="Normal"/>
    <w:next w:val="Normal"/>
    <w:autoRedefine/>
    <w:uiPriority w:val="39"/>
    <w:rsid w:val="00520AA1"/>
    <w:pPr>
      <w:ind w:left="1920"/>
    </w:pPr>
    <w:rPr>
      <w:rFonts w:asciiTheme="minorHAnsi" w:hAnsiTheme="minorHAnsi" w:cstheme="minorHAnsi"/>
      <w:sz w:val="18"/>
      <w:szCs w:val="18"/>
      <w:lang w:val="es-MX" w:eastAsia="en-US"/>
    </w:rPr>
  </w:style>
  <w:style w:type="paragraph" w:customStyle="1" w:styleId="Style1">
    <w:name w:val="Style1"/>
    <w:basedOn w:val="HeaderThree"/>
    <w:semiHidden/>
    <w:rsid w:val="00520AA1"/>
    <w:pPr>
      <w:numPr>
        <w:ilvl w:val="0"/>
        <w:numId w:val="0"/>
      </w:numPr>
      <w:tabs>
        <w:tab w:val="num" w:pos="2160"/>
      </w:tabs>
      <w:ind w:left="2160" w:hanging="180"/>
      <w:jc w:val="left"/>
    </w:pPr>
    <w:rPr>
      <w:sz w:val="20"/>
      <w:szCs w:val="20"/>
    </w:rPr>
  </w:style>
  <w:style w:type="character" w:customStyle="1" w:styleId="HeaderOneCharChar">
    <w:name w:val="Header One Char Char"/>
    <w:basedOn w:val="Fuentedeprrafopredeter"/>
    <w:link w:val="HeaderOne"/>
    <w:rsid w:val="00520AA1"/>
    <w:rPr>
      <w:rFonts w:ascii="Arial" w:hAnsi="Arial" w:cs="Arial"/>
      <w:b/>
      <w:bCs/>
      <w:caps/>
      <w:sz w:val="36"/>
      <w:szCs w:val="32"/>
      <w:lang w:val="en-GB" w:eastAsia="en-US"/>
    </w:rPr>
  </w:style>
  <w:style w:type="numbering" w:styleId="111111">
    <w:name w:val="Outline List 2"/>
    <w:basedOn w:val="Sinlista"/>
    <w:rsid w:val="00520AA1"/>
    <w:pPr>
      <w:numPr>
        <w:numId w:val="16"/>
      </w:numPr>
    </w:pPr>
  </w:style>
  <w:style w:type="numbering" w:styleId="1ai">
    <w:name w:val="Outline List 1"/>
    <w:basedOn w:val="Sinlista"/>
    <w:rsid w:val="00520AA1"/>
    <w:pPr>
      <w:numPr>
        <w:numId w:val="17"/>
      </w:numPr>
    </w:pPr>
  </w:style>
  <w:style w:type="numbering" w:styleId="ArtculoSeccin">
    <w:name w:val="Outline List 3"/>
    <w:basedOn w:val="Sinlista"/>
    <w:rsid w:val="00520AA1"/>
    <w:pPr>
      <w:numPr>
        <w:numId w:val="18"/>
      </w:numPr>
    </w:pPr>
  </w:style>
  <w:style w:type="paragraph" w:styleId="Textodebloque">
    <w:name w:val="Block Text"/>
    <w:basedOn w:val="Normal"/>
    <w:rsid w:val="00520AA1"/>
    <w:pPr>
      <w:spacing w:after="120"/>
      <w:ind w:left="1440" w:right="1440"/>
    </w:pPr>
    <w:rPr>
      <w:lang w:val="es-MX" w:eastAsia="en-US"/>
    </w:rPr>
  </w:style>
  <w:style w:type="paragraph" w:styleId="Textoindependiente">
    <w:name w:val="Body Text"/>
    <w:basedOn w:val="Normal"/>
    <w:link w:val="TextoindependienteCar"/>
    <w:rsid w:val="00520AA1"/>
    <w:pPr>
      <w:spacing w:after="120"/>
    </w:pPr>
    <w:rPr>
      <w:lang w:val="es-MX" w:eastAsia="en-US"/>
    </w:rPr>
  </w:style>
  <w:style w:type="character" w:customStyle="1" w:styleId="TextoindependienteCar">
    <w:name w:val="Texto independiente Car"/>
    <w:basedOn w:val="Fuentedeprrafopredeter"/>
    <w:link w:val="Textoindependiente"/>
    <w:rsid w:val="00520AA1"/>
    <w:rPr>
      <w:sz w:val="24"/>
      <w:szCs w:val="24"/>
      <w:lang w:eastAsia="en-US"/>
    </w:rPr>
  </w:style>
  <w:style w:type="paragraph" w:styleId="Textoindependiente2">
    <w:name w:val="Body Text 2"/>
    <w:basedOn w:val="Normal"/>
    <w:link w:val="Textoindependiente2Car"/>
    <w:rsid w:val="00520AA1"/>
    <w:pPr>
      <w:spacing w:after="120" w:line="480" w:lineRule="auto"/>
    </w:pPr>
    <w:rPr>
      <w:lang w:val="es-MX" w:eastAsia="en-US"/>
    </w:rPr>
  </w:style>
  <w:style w:type="character" w:customStyle="1" w:styleId="Textoindependiente2Car">
    <w:name w:val="Texto independiente 2 Car"/>
    <w:basedOn w:val="Fuentedeprrafopredeter"/>
    <w:link w:val="Textoindependiente2"/>
    <w:rsid w:val="00520AA1"/>
    <w:rPr>
      <w:sz w:val="24"/>
      <w:szCs w:val="24"/>
      <w:lang w:eastAsia="en-US"/>
    </w:rPr>
  </w:style>
  <w:style w:type="paragraph" w:styleId="Textoindependiente3">
    <w:name w:val="Body Text 3"/>
    <w:basedOn w:val="Normal"/>
    <w:link w:val="Textoindependiente3Car"/>
    <w:rsid w:val="00520AA1"/>
    <w:pPr>
      <w:spacing w:after="120"/>
    </w:pPr>
    <w:rPr>
      <w:sz w:val="16"/>
      <w:szCs w:val="16"/>
      <w:lang w:val="es-MX" w:eastAsia="en-US"/>
    </w:rPr>
  </w:style>
  <w:style w:type="character" w:customStyle="1" w:styleId="Textoindependiente3Car">
    <w:name w:val="Texto independiente 3 Car"/>
    <w:basedOn w:val="Fuentedeprrafopredeter"/>
    <w:link w:val="Textoindependiente3"/>
    <w:rsid w:val="00520AA1"/>
    <w:rPr>
      <w:sz w:val="16"/>
      <w:szCs w:val="16"/>
      <w:lang w:eastAsia="en-US"/>
    </w:rPr>
  </w:style>
  <w:style w:type="paragraph" w:styleId="Textoindependienteprimerasangra">
    <w:name w:val="Body Text First Indent"/>
    <w:basedOn w:val="Textoindependiente"/>
    <w:link w:val="TextoindependienteprimerasangraCar"/>
    <w:rsid w:val="00520AA1"/>
    <w:pPr>
      <w:ind w:firstLine="210"/>
    </w:pPr>
  </w:style>
  <w:style w:type="character" w:customStyle="1" w:styleId="TextoindependienteprimerasangraCar">
    <w:name w:val="Texto independiente primera sangría Car"/>
    <w:basedOn w:val="TextoindependienteCar"/>
    <w:link w:val="Textoindependienteprimerasangra"/>
    <w:rsid w:val="00520AA1"/>
    <w:rPr>
      <w:sz w:val="24"/>
      <w:szCs w:val="24"/>
      <w:lang w:eastAsia="en-US"/>
    </w:rPr>
  </w:style>
  <w:style w:type="paragraph" w:styleId="Textoindependienteprimerasangra2">
    <w:name w:val="Body Text First Indent 2"/>
    <w:basedOn w:val="Sangradetextonormal"/>
    <w:link w:val="Textoindependienteprimerasangra2Car"/>
    <w:rsid w:val="00520AA1"/>
    <w:pPr>
      <w:spacing w:before="0" w:after="120"/>
      <w:ind w:left="360" w:firstLine="210"/>
      <w:jc w:val="left"/>
    </w:pPr>
    <w:rPr>
      <w:rFonts w:ascii="Times New Roman" w:hAnsi="Times New Roman" w:cs="Times New Roman"/>
      <w:sz w:val="24"/>
      <w:szCs w:val="24"/>
      <w:lang w:val="es-MX" w:eastAsia="en-US"/>
    </w:rPr>
  </w:style>
  <w:style w:type="character" w:customStyle="1" w:styleId="Textoindependienteprimerasangra2Car">
    <w:name w:val="Texto independiente primera sangría 2 Car"/>
    <w:basedOn w:val="SangradetextonormalCar"/>
    <w:link w:val="Textoindependienteprimerasangra2"/>
    <w:rsid w:val="00520AA1"/>
    <w:rPr>
      <w:rFonts w:ascii="Arial" w:hAnsi="Arial" w:cs="Arial"/>
      <w:sz w:val="24"/>
      <w:szCs w:val="24"/>
      <w:lang w:val="es-AR" w:eastAsia="en-US"/>
    </w:rPr>
  </w:style>
  <w:style w:type="paragraph" w:styleId="Sangra2detindependiente">
    <w:name w:val="Body Text Indent 2"/>
    <w:basedOn w:val="Normal"/>
    <w:link w:val="Sangra2detindependienteCar"/>
    <w:rsid w:val="00520AA1"/>
    <w:pPr>
      <w:spacing w:after="120" w:line="480" w:lineRule="auto"/>
      <w:ind w:left="360"/>
    </w:pPr>
    <w:rPr>
      <w:lang w:val="es-MX" w:eastAsia="en-US"/>
    </w:rPr>
  </w:style>
  <w:style w:type="character" w:customStyle="1" w:styleId="Sangra2detindependienteCar">
    <w:name w:val="Sangría 2 de t. independiente Car"/>
    <w:basedOn w:val="Fuentedeprrafopredeter"/>
    <w:link w:val="Sangra2detindependiente"/>
    <w:rsid w:val="00520AA1"/>
    <w:rPr>
      <w:sz w:val="24"/>
      <w:szCs w:val="24"/>
      <w:lang w:eastAsia="en-US"/>
    </w:rPr>
  </w:style>
  <w:style w:type="paragraph" w:styleId="Sangra3detindependiente">
    <w:name w:val="Body Text Indent 3"/>
    <w:basedOn w:val="Normal"/>
    <w:link w:val="Sangra3detindependienteCar"/>
    <w:rsid w:val="00520AA1"/>
    <w:pPr>
      <w:spacing w:after="120"/>
      <w:ind w:left="360"/>
    </w:pPr>
    <w:rPr>
      <w:sz w:val="16"/>
      <w:szCs w:val="16"/>
      <w:lang w:val="es-MX" w:eastAsia="en-US"/>
    </w:rPr>
  </w:style>
  <w:style w:type="character" w:customStyle="1" w:styleId="Sangra3detindependienteCar">
    <w:name w:val="Sangría 3 de t. independiente Car"/>
    <w:basedOn w:val="Fuentedeprrafopredeter"/>
    <w:link w:val="Sangra3detindependiente"/>
    <w:rsid w:val="00520AA1"/>
    <w:rPr>
      <w:sz w:val="16"/>
      <w:szCs w:val="16"/>
      <w:lang w:eastAsia="en-US"/>
    </w:rPr>
  </w:style>
  <w:style w:type="paragraph" w:styleId="Cierre">
    <w:name w:val="Closing"/>
    <w:basedOn w:val="Normal"/>
    <w:link w:val="CierreCar"/>
    <w:rsid w:val="00520AA1"/>
    <w:pPr>
      <w:ind w:left="4320"/>
    </w:pPr>
    <w:rPr>
      <w:lang w:val="es-MX" w:eastAsia="en-US"/>
    </w:rPr>
  </w:style>
  <w:style w:type="character" w:customStyle="1" w:styleId="CierreCar">
    <w:name w:val="Cierre Car"/>
    <w:basedOn w:val="Fuentedeprrafopredeter"/>
    <w:link w:val="Cierre"/>
    <w:rsid w:val="00520AA1"/>
    <w:rPr>
      <w:sz w:val="24"/>
      <w:szCs w:val="24"/>
      <w:lang w:eastAsia="en-US"/>
    </w:rPr>
  </w:style>
  <w:style w:type="paragraph" w:styleId="Fecha">
    <w:name w:val="Date"/>
    <w:basedOn w:val="Normal"/>
    <w:next w:val="Normal"/>
    <w:link w:val="FechaCar"/>
    <w:rsid w:val="00520AA1"/>
    <w:rPr>
      <w:lang w:val="es-MX" w:eastAsia="en-US"/>
    </w:rPr>
  </w:style>
  <w:style w:type="character" w:customStyle="1" w:styleId="FechaCar">
    <w:name w:val="Fecha Car"/>
    <w:basedOn w:val="Fuentedeprrafopredeter"/>
    <w:link w:val="Fecha"/>
    <w:rsid w:val="00520AA1"/>
    <w:rPr>
      <w:sz w:val="24"/>
      <w:szCs w:val="24"/>
      <w:lang w:eastAsia="en-US"/>
    </w:rPr>
  </w:style>
  <w:style w:type="paragraph" w:styleId="Firmadecorreoelectrnico">
    <w:name w:val="E-mail Signature"/>
    <w:basedOn w:val="Normal"/>
    <w:link w:val="FirmadecorreoelectrnicoCar"/>
    <w:rsid w:val="00520AA1"/>
    <w:rPr>
      <w:lang w:val="es-MX" w:eastAsia="en-US"/>
    </w:rPr>
  </w:style>
  <w:style w:type="character" w:customStyle="1" w:styleId="FirmadecorreoelectrnicoCar">
    <w:name w:val="Firma de correo electrónico Car"/>
    <w:basedOn w:val="Fuentedeprrafopredeter"/>
    <w:link w:val="Firmadecorreoelectrnico"/>
    <w:rsid w:val="00520AA1"/>
    <w:rPr>
      <w:sz w:val="24"/>
      <w:szCs w:val="24"/>
      <w:lang w:eastAsia="en-US"/>
    </w:rPr>
  </w:style>
  <w:style w:type="paragraph" w:styleId="Direccinsobre">
    <w:name w:val="envelope address"/>
    <w:basedOn w:val="Normal"/>
    <w:rsid w:val="00520AA1"/>
    <w:pPr>
      <w:framePr w:w="7920" w:h="1980" w:hRule="exact" w:hSpace="180" w:wrap="auto" w:hAnchor="page" w:xAlign="center" w:yAlign="bottom"/>
      <w:ind w:left="2880"/>
    </w:pPr>
    <w:rPr>
      <w:rFonts w:ascii="Arial" w:hAnsi="Arial" w:cs="Arial"/>
      <w:lang w:val="es-MX" w:eastAsia="en-US"/>
    </w:rPr>
  </w:style>
  <w:style w:type="paragraph" w:styleId="Remitedesobre">
    <w:name w:val="envelope return"/>
    <w:basedOn w:val="Normal"/>
    <w:rsid w:val="00520AA1"/>
    <w:rPr>
      <w:rFonts w:ascii="Arial" w:hAnsi="Arial" w:cs="Arial"/>
      <w:sz w:val="20"/>
      <w:szCs w:val="20"/>
      <w:lang w:val="es-MX" w:eastAsia="en-US"/>
    </w:rPr>
  </w:style>
  <w:style w:type="character" w:styleId="AcrnimoHTML">
    <w:name w:val="HTML Acronym"/>
    <w:basedOn w:val="Fuentedeprrafopredeter"/>
    <w:rsid w:val="00520AA1"/>
  </w:style>
  <w:style w:type="paragraph" w:styleId="DireccinHTML">
    <w:name w:val="HTML Address"/>
    <w:basedOn w:val="Normal"/>
    <w:link w:val="DireccinHTMLCar"/>
    <w:rsid w:val="00520AA1"/>
    <w:rPr>
      <w:i/>
      <w:iCs/>
      <w:lang w:val="es-MX" w:eastAsia="en-US"/>
    </w:rPr>
  </w:style>
  <w:style w:type="character" w:customStyle="1" w:styleId="DireccinHTMLCar">
    <w:name w:val="Dirección HTML Car"/>
    <w:basedOn w:val="Fuentedeprrafopredeter"/>
    <w:link w:val="DireccinHTML"/>
    <w:rsid w:val="00520AA1"/>
    <w:rPr>
      <w:i/>
      <w:iCs/>
      <w:sz w:val="24"/>
      <w:szCs w:val="24"/>
      <w:lang w:eastAsia="en-US"/>
    </w:rPr>
  </w:style>
  <w:style w:type="character" w:styleId="CitaHTML">
    <w:name w:val="HTML Cite"/>
    <w:basedOn w:val="Fuentedeprrafopredeter"/>
    <w:rsid w:val="00520AA1"/>
    <w:rPr>
      <w:i/>
      <w:iCs/>
    </w:rPr>
  </w:style>
  <w:style w:type="character" w:styleId="CdigoHTML">
    <w:name w:val="HTML Code"/>
    <w:basedOn w:val="Fuentedeprrafopredeter"/>
    <w:rsid w:val="00520AA1"/>
    <w:rPr>
      <w:rFonts w:ascii="Courier New" w:hAnsi="Courier New" w:cs="Courier New"/>
      <w:sz w:val="20"/>
      <w:szCs w:val="20"/>
    </w:rPr>
  </w:style>
  <w:style w:type="character" w:styleId="DefinicinHTML">
    <w:name w:val="HTML Definition"/>
    <w:basedOn w:val="Fuentedeprrafopredeter"/>
    <w:rsid w:val="00520AA1"/>
    <w:rPr>
      <w:i/>
      <w:iCs/>
    </w:rPr>
  </w:style>
  <w:style w:type="character" w:styleId="TecladoHTML">
    <w:name w:val="HTML Keyboard"/>
    <w:basedOn w:val="Fuentedeprrafopredeter"/>
    <w:rsid w:val="00520AA1"/>
    <w:rPr>
      <w:rFonts w:ascii="Courier New" w:hAnsi="Courier New" w:cs="Courier New"/>
      <w:sz w:val="20"/>
      <w:szCs w:val="20"/>
    </w:rPr>
  </w:style>
  <w:style w:type="paragraph" w:styleId="HTMLconformatoprevio">
    <w:name w:val="HTML Preformatted"/>
    <w:basedOn w:val="Normal"/>
    <w:link w:val="HTMLconformatoprevioCar"/>
    <w:rsid w:val="00520AA1"/>
    <w:rPr>
      <w:rFonts w:ascii="Courier New" w:hAnsi="Courier New" w:cs="Courier New"/>
      <w:sz w:val="20"/>
      <w:szCs w:val="20"/>
      <w:lang w:val="es-MX" w:eastAsia="en-US"/>
    </w:rPr>
  </w:style>
  <w:style w:type="character" w:customStyle="1" w:styleId="HTMLconformatoprevioCar">
    <w:name w:val="HTML con formato previo Car"/>
    <w:basedOn w:val="Fuentedeprrafopredeter"/>
    <w:link w:val="HTMLconformatoprevio"/>
    <w:rsid w:val="00520AA1"/>
    <w:rPr>
      <w:rFonts w:ascii="Courier New" w:hAnsi="Courier New" w:cs="Courier New"/>
      <w:lang w:eastAsia="en-US"/>
    </w:rPr>
  </w:style>
  <w:style w:type="character" w:styleId="EjemplodeHTML">
    <w:name w:val="HTML Sample"/>
    <w:basedOn w:val="Fuentedeprrafopredeter"/>
    <w:rsid w:val="00520AA1"/>
    <w:rPr>
      <w:rFonts w:ascii="Courier New" w:hAnsi="Courier New" w:cs="Courier New"/>
    </w:rPr>
  </w:style>
  <w:style w:type="character" w:styleId="MquinadeescribirHTML">
    <w:name w:val="HTML Typewriter"/>
    <w:basedOn w:val="Fuentedeprrafopredeter"/>
    <w:rsid w:val="00520AA1"/>
    <w:rPr>
      <w:rFonts w:ascii="Courier New" w:hAnsi="Courier New" w:cs="Courier New"/>
      <w:sz w:val="20"/>
      <w:szCs w:val="20"/>
    </w:rPr>
  </w:style>
  <w:style w:type="character" w:styleId="VariableHTML">
    <w:name w:val="HTML Variable"/>
    <w:basedOn w:val="Fuentedeprrafopredeter"/>
    <w:rsid w:val="00520AA1"/>
    <w:rPr>
      <w:i/>
      <w:iCs/>
    </w:rPr>
  </w:style>
  <w:style w:type="character" w:styleId="Nmerodelnea">
    <w:name w:val="line number"/>
    <w:basedOn w:val="Fuentedeprrafopredeter"/>
    <w:rsid w:val="00520AA1"/>
  </w:style>
  <w:style w:type="paragraph" w:styleId="Lista">
    <w:name w:val="List"/>
    <w:basedOn w:val="Normal"/>
    <w:rsid w:val="00520AA1"/>
    <w:pPr>
      <w:ind w:left="360" w:hanging="360"/>
    </w:pPr>
    <w:rPr>
      <w:lang w:val="es-MX" w:eastAsia="en-US"/>
    </w:rPr>
  </w:style>
  <w:style w:type="paragraph" w:styleId="Lista2">
    <w:name w:val="List 2"/>
    <w:basedOn w:val="Normal"/>
    <w:rsid w:val="00520AA1"/>
    <w:pPr>
      <w:ind w:left="720" w:hanging="360"/>
    </w:pPr>
    <w:rPr>
      <w:lang w:val="es-MX" w:eastAsia="en-US"/>
    </w:rPr>
  </w:style>
  <w:style w:type="paragraph" w:styleId="Lista3">
    <w:name w:val="List 3"/>
    <w:basedOn w:val="Normal"/>
    <w:rsid w:val="00520AA1"/>
    <w:pPr>
      <w:ind w:left="1080" w:hanging="360"/>
    </w:pPr>
    <w:rPr>
      <w:lang w:val="es-MX" w:eastAsia="en-US"/>
    </w:rPr>
  </w:style>
  <w:style w:type="paragraph" w:styleId="Lista4">
    <w:name w:val="List 4"/>
    <w:basedOn w:val="Normal"/>
    <w:rsid w:val="00520AA1"/>
    <w:pPr>
      <w:ind w:left="1440" w:hanging="360"/>
    </w:pPr>
    <w:rPr>
      <w:lang w:val="es-MX" w:eastAsia="en-US"/>
    </w:rPr>
  </w:style>
  <w:style w:type="paragraph" w:styleId="Lista5">
    <w:name w:val="List 5"/>
    <w:basedOn w:val="Normal"/>
    <w:rsid w:val="00520AA1"/>
    <w:pPr>
      <w:ind w:left="1800" w:hanging="360"/>
    </w:pPr>
    <w:rPr>
      <w:lang w:val="es-MX" w:eastAsia="en-US"/>
    </w:rPr>
  </w:style>
  <w:style w:type="paragraph" w:styleId="Listaconvietas">
    <w:name w:val="List Bullet"/>
    <w:basedOn w:val="Normal"/>
    <w:rsid w:val="00520AA1"/>
    <w:pPr>
      <w:numPr>
        <w:numId w:val="6"/>
      </w:numPr>
    </w:pPr>
    <w:rPr>
      <w:lang w:val="es-MX" w:eastAsia="en-US"/>
    </w:rPr>
  </w:style>
  <w:style w:type="paragraph" w:styleId="Listaconvietas2">
    <w:name w:val="List Bullet 2"/>
    <w:basedOn w:val="Normal"/>
    <w:rsid w:val="00520AA1"/>
    <w:pPr>
      <w:numPr>
        <w:numId w:val="7"/>
      </w:numPr>
    </w:pPr>
    <w:rPr>
      <w:lang w:val="es-MX" w:eastAsia="en-US"/>
    </w:rPr>
  </w:style>
  <w:style w:type="paragraph" w:styleId="Listaconvietas3">
    <w:name w:val="List Bullet 3"/>
    <w:basedOn w:val="Normal"/>
    <w:rsid w:val="00520AA1"/>
    <w:pPr>
      <w:numPr>
        <w:numId w:val="8"/>
      </w:numPr>
    </w:pPr>
    <w:rPr>
      <w:lang w:val="es-MX" w:eastAsia="en-US"/>
    </w:rPr>
  </w:style>
  <w:style w:type="paragraph" w:styleId="Listaconvietas4">
    <w:name w:val="List Bullet 4"/>
    <w:basedOn w:val="Normal"/>
    <w:rsid w:val="00520AA1"/>
    <w:pPr>
      <w:numPr>
        <w:numId w:val="9"/>
      </w:numPr>
      <w:tabs>
        <w:tab w:val="clear" w:pos="1440"/>
        <w:tab w:val="num" w:pos="360"/>
      </w:tabs>
      <w:ind w:left="0" w:firstLine="0"/>
    </w:pPr>
    <w:rPr>
      <w:lang w:val="es-MX" w:eastAsia="en-US"/>
    </w:rPr>
  </w:style>
  <w:style w:type="paragraph" w:styleId="Listaconvietas5">
    <w:name w:val="List Bullet 5"/>
    <w:basedOn w:val="Normal"/>
    <w:rsid w:val="00520AA1"/>
    <w:pPr>
      <w:numPr>
        <w:numId w:val="10"/>
      </w:numPr>
    </w:pPr>
    <w:rPr>
      <w:lang w:val="es-MX" w:eastAsia="en-US"/>
    </w:rPr>
  </w:style>
  <w:style w:type="paragraph" w:styleId="Continuarlista">
    <w:name w:val="List Continue"/>
    <w:basedOn w:val="Normal"/>
    <w:rsid w:val="00520AA1"/>
    <w:pPr>
      <w:spacing w:after="120"/>
      <w:ind w:left="360"/>
    </w:pPr>
    <w:rPr>
      <w:lang w:val="es-MX" w:eastAsia="en-US"/>
    </w:rPr>
  </w:style>
  <w:style w:type="paragraph" w:styleId="Continuarlista2">
    <w:name w:val="List Continue 2"/>
    <w:basedOn w:val="Normal"/>
    <w:rsid w:val="00520AA1"/>
    <w:pPr>
      <w:spacing w:after="120"/>
      <w:ind w:left="720"/>
    </w:pPr>
    <w:rPr>
      <w:lang w:val="es-MX" w:eastAsia="en-US"/>
    </w:rPr>
  </w:style>
  <w:style w:type="paragraph" w:styleId="Continuarlista3">
    <w:name w:val="List Continue 3"/>
    <w:basedOn w:val="Normal"/>
    <w:rsid w:val="00520AA1"/>
    <w:pPr>
      <w:spacing w:after="120"/>
      <w:ind w:left="1080"/>
    </w:pPr>
    <w:rPr>
      <w:lang w:val="es-MX" w:eastAsia="en-US"/>
    </w:rPr>
  </w:style>
  <w:style w:type="paragraph" w:styleId="Continuarlista4">
    <w:name w:val="List Continue 4"/>
    <w:basedOn w:val="Normal"/>
    <w:rsid w:val="00520AA1"/>
    <w:pPr>
      <w:spacing w:after="120"/>
      <w:ind w:left="1440"/>
    </w:pPr>
    <w:rPr>
      <w:lang w:val="es-MX" w:eastAsia="en-US"/>
    </w:rPr>
  </w:style>
  <w:style w:type="paragraph" w:styleId="Continuarlista5">
    <w:name w:val="List Continue 5"/>
    <w:basedOn w:val="Normal"/>
    <w:rsid w:val="00520AA1"/>
    <w:pPr>
      <w:spacing w:after="120"/>
      <w:ind w:left="1800"/>
    </w:pPr>
    <w:rPr>
      <w:lang w:val="es-MX" w:eastAsia="en-US"/>
    </w:rPr>
  </w:style>
  <w:style w:type="paragraph" w:styleId="Listaconnmeros">
    <w:name w:val="List Number"/>
    <w:basedOn w:val="Normal"/>
    <w:rsid w:val="00520AA1"/>
    <w:pPr>
      <w:numPr>
        <w:numId w:val="11"/>
      </w:numPr>
    </w:pPr>
    <w:rPr>
      <w:lang w:val="es-MX" w:eastAsia="en-US"/>
    </w:rPr>
  </w:style>
  <w:style w:type="paragraph" w:styleId="Listaconnmeros2">
    <w:name w:val="List Number 2"/>
    <w:basedOn w:val="Normal"/>
    <w:rsid w:val="00520AA1"/>
    <w:pPr>
      <w:numPr>
        <w:numId w:val="12"/>
      </w:numPr>
    </w:pPr>
    <w:rPr>
      <w:lang w:val="es-MX" w:eastAsia="en-US"/>
    </w:rPr>
  </w:style>
  <w:style w:type="paragraph" w:styleId="Listaconnmeros3">
    <w:name w:val="List Number 3"/>
    <w:basedOn w:val="Normal"/>
    <w:rsid w:val="00520AA1"/>
    <w:pPr>
      <w:numPr>
        <w:numId w:val="13"/>
      </w:numPr>
    </w:pPr>
    <w:rPr>
      <w:lang w:val="es-MX" w:eastAsia="en-US"/>
    </w:rPr>
  </w:style>
  <w:style w:type="paragraph" w:styleId="Listaconnmeros4">
    <w:name w:val="List Number 4"/>
    <w:basedOn w:val="Normal"/>
    <w:rsid w:val="00520AA1"/>
    <w:pPr>
      <w:numPr>
        <w:numId w:val="14"/>
      </w:numPr>
    </w:pPr>
    <w:rPr>
      <w:lang w:val="es-MX" w:eastAsia="en-US"/>
    </w:rPr>
  </w:style>
  <w:style w:type="paragraph" w:styleId="Listaconnmeros5">
    <w:name w:val="List Number 5"/>
    <w:basedOn w:val="Normal"/>
    <w:rsid w:val="00520AA1"/>
    <w:pPr>
      <w:numPr>
        <w:numId w:val="15"/>
      </w:numPr>
    </w:pPr>
    <w:rPr>
      <w:lang w:val="es-MX" w:eastAsia="en-US"/>
    </w:rPr>
  </w:style>
  <w:style w:type="paragraph" w:styleId="Encabezadodemensaje">
    <w:name w:val="Message Header"/>
    <w:basedOn w:val="Normal"/>
    <w:link w:val="EncabezadodemensajeCar"/>
    <w:rsid w:val="00520AA1"/>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lang w:val="es-MX" w:eastAsia="en-US"/>
    </w:rPr>
  </w:style>
  <w:style w:type="character" w:customStyle="1" w:styleId="EncabezadodemensajeCar">
    <w:name w:val="Encabezado de mensaje Car"/>
    <w:basedOn w:val="Fuentedeprrafopredeter"/>
    <w:link w:val="Encabezadodemensaje"/>
    <w:rsid w:val="00520AA1"/>
    <w:rPr>
      <w:rFonts w:ascii="Arial" w:hAnsi="Arial" w:cs="Arial"/>
      <w:sz w:val="24"/>
      <w:szCs w:val="24"/>
      <w:shd w:val="pct20" w:color="auto" w:fill="auto"/>
      <w:lang w:eastAsia="en-US"/>
    </w:rPr>
  </w:style>
  <w:style w:type="paragraph" w:styleId="Sangranormal">
    <w:name w:val="Normal Indent"/>
    <w:basedOn w:val="Normal"/>
    <w:rsid w:val="00520AA1"/>
    <w:pPr>
      <w:ind w:left="720"/>
    </w:pPr>
    <w:rPr>
      <w:lang w:val="es-MX" w:eastAsia="en-US"/>
    </w:rPr>
  </w:style>
  <w:style w:type="paragraph" w:styleId="Encabezadodenota">
    <w:name w:val="Note Heading"/>
    <w:basedOn w:val="Normal"/>
    <w:next w:val="Normal"/>
    <w:link w:val="EncabezadodenotaCar"/>
    <w:rsid w:val="00520AA1"/>
    <w:rPr>
      <w:lang w:val="es-MX" w:eastAsia="en-US"/>
    </w:rPr>
  </w:style>
  <w:style w:type="character" w:customStyle="1" w:styleId="EncabezadodenotaCar">
    <w:name w:val="Encabezado de nota Car"/>
    <w:basedOn w:val="Fuentedeprrafopredeter"/>
    <w:link w:val="Encabezadodenota"/>
    <w:rsid w:val="00520AA1"/>
    <w:rPr>
      <w:sz w:val="24"/>
      <w:szCs w:val="24"/>
      <w:lang w:eastAsia="en-US"/>
    </w:rPr>
  </w:style>
  <w:style w:type="paragraph" w:styleId="Textosinformato">
    <w:name w:val="Plain Text"/>
    <w:basedOn w:val="Normal"/>
    <w:link w:val="TextosinformatoCar"/>
    <w:rsid w:val="00520AA1"/>
    <w:rPr>
      <w:rFonts w:ascii="Courier New" w:hAnsi="Courier New" w:cs="Courier New"/>
      <w:sz w:val="20"/>
      <w:szCs w:val="20"/>
      <w:lang w:val="es-MX" w:eastAsia="en-US"/>
    </w:rPr>
  </w:style>
  <w:style w:type="character" w:customStyle="1" w:styleId="TextosinformatoCar">
    <w:name w:val="Texto sin formato Car"/>
    <w:basedOn w:val="Fuentedeprrafopredeter"/>
    <w:link w:val="Textosinformato"/>
    <w:rsid w:val="00520AA1"/>
    <w:rPr>
      <w:rFonts w:ascii="Courier New" w:hAnsi="Courier New" w:cs="Courier New"/>
      <w:lang w:eastAsia="en-US"/>
    </w:rPr>
  </w:style>
  <w:style w:type="paragraph" w:styleId="Saludo">
    <w:name w:val="Salutation"/>
    <w:basedOn w:val="Normal"/>
    <w:next w:val="Normal"/>
    <w:link w:val="SaludoCar"/>
    <w:rsid w:val="00520AA1"/>
    <w:rPr>
      <w:lang w:val="es-MX" w:eastAsia="en-US"/>
    </w:rPr>
  </w:style>
  <w:style w:type="character" w:customStyle="1" w:styleId="SaludoCar">
    <w:name w:val="Saludo Car"/>
    <w:basedOn w:val="Fuentedeprrafopredeter"/>
    <w:link w:val="Saludo"/>
    <w:rsid w:val="00520AA1"/>
    <w:rPr>
      <w:sz w:val="24"/>
      <w:szCs w:val="24"/>
      <w:lang w:eastAsia="en-US"/>
    </w:rPr>
  </w:style>
  <w:style w:type="paragraph" w:styleId="Firma">
    <w:name w:val="Signature"/>
    <w:basedOn w:val="Normal"/>
    <w:link w:val="FirmaCar"/>
    <w:rsid w:val="00520AA1"/>
    <w:pPr>
      <w:ind w:left="4320"/>
    </w:pPr>
    <w:rPr>
      <w:lang w:val="es-MX" w:eastAsia="en-US"/>
    </w:rPr>
  </w:style>
  <w:style w:type="character" w:customStyle="1" w:styleId="FirmaCar">
    <w:name w:val="Firma Car"/>
    <w:basedOn w:val="Fuentedeprrafopredeter"/>
    <w:link w:val="Firma"/>
    <w:rsid w:val="00520AA1"/>
    <w:rPr>
      <w:sz w:val="24"/>
      <w:szCs w:val="24"/>
      <w:lang w:eastAsia="en-US"/>
    </w:rPr>
  </w:style>
  <w:style w:type="table" w:styleId="Tablaconefectos3D1">
    <w:name w:val="Table 3D effects 1"/>
    <w:basedOn w:val="Tablanormal"/>
    <w:semiHidden/>
    <w:rsid w:val="00520AA1"/>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520AA1"/>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520AA1"/>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1">
    <w:name w:val="Table Classic 1"/>
    <w:basedOn w:val="Tablanormal"/>
    <w:semiHidden/>
    <w:rsid w:val="00520AA1"/>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520AA1"/>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520AA1"/>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520AA1"/>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vistosa1">
    <w:name w:val="Table Colorful 1"/>
    <w:basedOn w:val="Tablanormal"/>
    <w:semiHidden/>
    <w:rsid w:val="00520AA1"/>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520AA1"/>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520AA1"/>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concolumnas1">
    <w:name w:val="Table Columns 1"/>
    <w:basedOn w:val="Tablanormal"/>
    <w:semiHidden/>
    <w:rsid w:val="00520AA1"/>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520AA1"/>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520AA1"/>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520AA1"/>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520AA1"/>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moderna">
    <w:name w:val="Table Contemporary"/>
    <w:basedOn w:val="Tablanormal"/>
    <w:semiHidden/>
    <w:rsid w:val="00520AA1"/>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elegante">
    <w:name w:val="Table Elegant"/>
    <w:basedOn w:val="Tablanormal"/>
    <w:semiHidden/>
    <w:rsid w:val="00520AA1"/>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concuadrcula1">
    <w:name w:val="Table Grid 1"/>
    <w:basedOn w:val="Tablanormal"/>
    <w:semiHidden/>
    <w:rsid w:val="00520AA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semiHidden/>
    <w:rsid w:val="00520AA1"/>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semiHidden/>
    <w:rsid w:val="00520AA1"/>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semiHidden/>
    <w:rsid w:val="00520AA1"/>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520AA1"/>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520AA1"/>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520AA1"/>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520AA1"/>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lista1">
    <w:name w:val="Table List 1"/>
    <w:basedOn w:val="Tablanormal"/>
    <w:semiHidden/>
    <w:rsid w:val="00520AA1"/>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520AA1"/>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520AA1"/>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520AA1"/>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520AA1"/>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520AA1"/>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520AA1"/>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520AA1"/>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profesional">
    <w:name w:val="Table Professional"/>
    <w:basedOn w:val="Tablanormal"/>
    <w:semiHidden/>
    <w:rsid w:val="00520AA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bsica1">
    <w:name w:val="Table Simple 1"/>
    <w:basedOn w:val="Tablanormal"/>
    <w:semiHidden/>
    <w:rsid w:val="00520AA1"/>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520AA1"/>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520AA1"/>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520AA1"/>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520AA1"/>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tema">
    <w:name w:val="Table Theme"/>
    <w:basedOn w:val="Tablanormal"/>
    <w:semiHidden/>
    <w:rsid w:val="00520A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web1">
    <w:name w:val="Table Web 1"/>
    <w:basedOn w:val="Tablanormal"/>
    <w:semiHidden/>
    <w:rsid w:val="00520AA1"/>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520AA1"/>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520AA1"/>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ullet">
    <w:name w:val="Bullet"/>
    <w:basedOn w:val="Textoindependiente"/>
    <w:rsid w:val="00520AA1"/>
    <w:pPr>
      <w:keepLines/>
      <w:numPr>
        <w:numId w:val="19"/>
      </w:numPr>
      <w:spacing w:before="240" w:after="240" w:line="260" w:lineRule="exact"/>
    </w:pPr>
    <w:rPr>
      <w:rFonts w:ascii="Arial" w:hAnsi="Arial"/>
    </w:rPr>
  </w:style>
  <w:style w:type="paragraph" w:customStyle="1" w:styleId="TableText">
    <w:name w:val="Table Text"/>
    <w:basedOn w:val="Normal"/>
    <w:rsid w:val="00520AA1"/>
    <w:pPr>
      <w:spacing w:before="60" w:after="60"/>
    </w:pPr>
    <w:rPr>
      <w:snapToGrid w:val="0"/>
      <w:sz w:val="20"/>
      <w:szCs w:val="20"/>
      <w:lang w:val="es-MX" w:eastAsia="en-US"/>
    </w:rPr>
  </w:style>
  <w:style w:type="character" w:customStyle="1" w:styleId="HeaderTwoCharChar">
    <w:name w:val="Header Two Char Char"/>
    <w:basedOn w:val="HeaderOneCharChar"/>
    <w:link w:val="HeaderTwo"/>
    <w:rsid w:val="00520AA1"/>
    <w:rPr>
      <w:rFonts w:ascii="Arial" w:hAnsi="Arial" w:cs="Arial"/>
      <w:b w:val="0"/>
      <w:bCs/>
      <w:caps w:val="0"/>
      <w:sz w:val="32"/>
      <w:szCs w:val="32"/>
      <w:lang w:val="en-GB" w:eastAsia="en-US"/>
    </w:rPr>
  </w:style>
  <w:style w:type="character" w:customStyle="1" w:styleId="HeaderThreeCharChar">
    <w:name w:val="Header Three Char Char"/>
    <w:basedOn w:val="Ttulo4Car"/>
    <w:link w:val="HeaderThree"/>
    <w:rsid w:val="00520AA1"/>
    <w:rPr>
      <w:rFonts w:ascii="Arial" w:hAnsi="Arial" w:cs="Arial"/>
      <w:b w:val="0"/>
      <w:bCs/>
      <w:sz w:val="28"/>
      <w:szCs w:val="28"/>
      <w:shd w:val="clear" w:color="auto" w:fill="999999"/>
      <w:lang w:val="es-ES" w:eastAsia="en-US"/>
    </w:rPr>
  </w:style>
  <w:style w:type="character" w:customStyle="1" w:styleId="TextHeaderThreeChar">
    <w:name w:val="Text Header Three Char"/>
    <w:basedOn w:val="HeaderThreeCharChar"/>
    <w:link w:val="TextHeaderThree"/>
    <w:rsid w:val="00520AA1"/>
    <w:rPr>
      <w:rFonts w:ascii="Arial" w:hAnsi="Arial" w:cs="Arial"/>
      <w:b w:val="0"/>
      <w:bCs/>
      <w:sz w:val="28"/>
      <w:szCs w:val="28"/>
      <w:shd w:val="clear" w:color="auto" w:fill="999999"/>
      <w:lang w:val="es-ES" w:eastAsia="en-US" w:bidi="ar-SA"/>
    </w:rPr>
  </w:style>
  <w:style w:type="character" w:customStyle="1" w:styleId="TextHeaderfourChar">
    <w:name w:val="Text Header four Char"/>
    <w:basedOn w:val="TextHeaderThreeChar"/>
    <w:link w:val="TextHeaderfour"/>
    <w:rsid w:val="00520AA1"/>
    <w:rPr>
      <w:rFonts w:ascii="Arial" w:hAnsi="Arial" w:cs="Arial"/>
      <w:b w:val="0"/>
      <w:bCs/>
      <w:sz w:val="28"/>
      <w:szCs w:val="28"/>
      <w:shd w:val="clear" w:color="auto" w:fill="999999"/>
      <w:lang w:val="es-ES" w:eastAsia="en-US" w:bidi="ar-SA"/>
    </w:rPr>
  </w:style>
  <w:style w:type="paragraph" w:customStyle="1" w:styleId="Sub-Number">
    <w:name w:val="Sub-Number"/>
    <w:basedOn w:val="TextHeaderOne"/>
    <w:link w:val="Sub-NumberChar"/>
    <w:rsid w:val="00520AA1"/>
    <w:pPr>
      <w:numPr>
        <w:ilvl w:val="2"/>
        <w:numId w:val="21"/>
      </w:numPr>
      <w:tabs>
        <w:tab w:val="clear" w:pos="720"/>
        <w:tab w:val="num" w:pos="2448"/>
      </w:tabs>
      <w:ind w:left="720" w:hanging="1080"/>
    </w:pPr>
  </w:style>
  <w:style w:type="paragraph" w:customStyle="1" w:styleId="SubHeader">
    <w:name w:val="Sub Header"/>
    <w:basedOn w:val="TextHeaderOne"/>
    <w:link w:val="SubHeaderChar"/>
    <w:rsid w:val="00520AA1"/>
    <w:pPr>
      <w:ind w:left="720"/>
    </w:pPr>
    <w:rPr>
      <w:b/>
      <w:bCs/>
    </w:rPr>
  </w:style>
  <w:style w:type="paragraph" w:customStyle="1" w:styleId="Policy">
    <w:name w:val="Policy"/>
    <w:basedOn w:val="Sub-Number"/>
    <w:link w:val="PolicyChar"/>
    <w:rsid w:val="00520AA1"/>
    <w:pPr>
      <w:numPr>
        <w:ilvl w:val="0"/>
        <w:numId w:val="23"/>
      </w:numPr>
      <w:tabs>
        <w:tab w:val="clear" w:pos="928"/>
        <w:tab w:val="num" w:pos="720"/>
      </w:tabs>
      <w:ind w:left="720" w:hanging="432"/>
    </w:pPr>
  </w:style>
  <w:style w:type="paragraph" w:customStyle="1" w:styleId="Bullet-1">
    <w:name w:val="Bullet-1"/>
    <w:basedOn w:val="Normal"/>
    <w:rsid w:val="00520AA1"/>
    <w:pPr>
      <w:keepLines/>
      <w:widowControl w:val="0"/>
      <w:numPr>
        <w:numId w:val="20"/>
      </w:numPr>
      <w:tabs>
        <w:tab w:val="left" w:pos="1134"/>
      </w:tabs>
      <w:spacing w:before="120" w:after="120" w:line="220" w:lineRule="atLeast"/>
      <w:jc w:val="both"/>
    </w:pPr>
    <w:rPr>
      <w:rFonts w:ascii="Arial" w:hAnsi="Arial" w:cs="Arial"/>
      <w:sz w:val="22"/>
      <w:szCs w:val="22"/>
      <w:lang w:val="es-MX" w:eastAsia="en-US"/>
    </w:rPr>
  </w:style>
  <w:style w:type="character" w:customStyle="1" w:styleId="HeaderFourChar">
    <w:name w:val="Header Four Char"/>
    <w:basedOn w:val="TextHeaderThreeChar"/>
    <w:link w:val="HeaderFour"/>
    <w:rsid w:val="00520AA1"/>
    <w:rPr>
      <w:rFonts w:ascii="Arial" w:hAnsi="Arial" w:cs="Arial"/>
      <w:b w:val="0"/>
      <w:bCs/>
      <w:color w:val="000080"/>
      <w:sz w:val="28"/>
      <w:szCs w:val="24"/>
      <w:shd w:val="clear" w:color="auto" w:fill="999999"/>
      <w:lang w:val="es-ES" w:eastAsia="en-US" w:bidi="ar-SA"/>
    </w:rPr>
  </w:style>
  <w:style w:type="paragraph" w:customStyle="1" w:styleId="HeaderABC">
    <w:name w:val="Header ABC"/>
    <w:basedOn w:val="HeaderOne"/>
    <w:rsid w:val="00520AA1"/>
    <w:pPr>
      <w:numPr>
        <w:numId w:val="5"/>
      </w:numPr>
      <w:tabs>
        <w:tab w:val="clear" w:pos="432"/>
        <w:tab w:val="left" w:pos="720"/>
      </w:tabs>
      <w:ind w:left="709" w:hanging="709"/>
    </w:pPr>
    <w:rPr>
      <w:sz w:val="40"/>
      <w:szCs w:val="40"/>
    </w:rPr>
  </w:style>
  <w:style w:type="paragraph" w:customStyle="1" w:styleId="Head2">
    <w:name w:val="Head 2"/>
    <w:basedOn w:val="Normal"/>
    <w:rsid w:val="00520AA1"/>
    <w:rPr>
      <w:lang w:val="es-MX" w:eastAsia="en-US"/>
    </w:rPr>
  </w:style>
  <w:style w:type="paragraph" w:customStyle="1" w:styleId="Head3">
    <w:name w:val="Head 3"/>
    <w:basedOn w:val="Normal"/>
    <w:rsid w:val="00520AA1"/>
    <w:rPr>
      <w:lang w:val="es-MX" w:eastAsia="en-US"/>
    </w:rPr>
  </w:style>
  <w:style w:type="paragraph" w:customStyle="1" w:styleId="Head4">
    <w:name w:val="Head 4"/>
    <w:basedOn w:val="Normal"/>
    <w:rsid w:val="00520AA1"/>
    <w:rPr>
      <w:lang w:val="es-MX" w:eastAsia="en-US"/>
    </w:rPr>
  </w:style>
  <w:style w:type="paragraph" w:customStyle="1" w:styleId="tableoccontents">
    <w:name w:val="table oc contents"/>
    <w:basedOn w:val="TDC2"/>
    <w:rsid w:val="00520AA1"/>
    <w:pPr>
      <w:tabs>
        <w:tab w:val="left" w:pos="480"/>
      </w:tabs>
    </w:pPr>
    <w:rPr>
      <w:rFonts w:ascii="Arial Black" w:hAnsi="Arial Black"/>
    </w:rPr>
  </w:style>
  <w:style w:type="character" w:customStyle="1" w:styleId="HeaderThreeChar">
    <w:name w:val="Header Three Char"/>
    <w:basedOn w:val="Ttulo4Car"/>
    <w:rsid w:val="00520AA1"/>
    <w:rPr>
      <w:rFonts w:ascii="Arial" w:hAnsi="Arial" w:cs="Arial"/>
      <w:b/>
      <w:bCs/>
      <w:caps/>
      <w:color w:val="FFCC00"/>
      <w:sz w:val="26"/>
      <w:szCs w:val="26"/>
      <w:lang w:val="en-GB" w:eastAsia="en-US" w:bidi="ar-SA"/>
    </w:rPr>
  </w:style>
  <w:style w:type="character" w:customStyle="1" w:styleId="Sub-NumberChar">
    <w:name w:val="Sub-Number Char"/>
    <w:basedOn w:val="Fuentedeprrafopredeter"/>
    <w:link w:val="Sub-Number"/>
    <w:rsid w:val="00520AA1"/>
    <w:rPr>
      <w:rFonts w:ascii="Arial" w:hAnsi="Arial" w:cs="Arial"/>
      <w:sz w:val="24"/>
      <w:szCs w:val="24"/>
      <w:lang w:val="en-GB" w:eastAsia="en-US"/>
    </w:rPr>
  </w:style>
  <w:style w:type="character" w:customStyle="1" w:styleId="PolicyChar">
    <w:name w:val="Policy Char"/>
    <w:basedOn w:val="Sub-NumberChar"/>
    <w:link w:val="Policy"/>
    <w:rsid w:val="00520AA1"/>
    <w:rPr>
      <w:rFonts w:ascii="Arial" w:hAnsi="Arial" w:cs="Arial"/>
      <w:sz w:val="24"/>
      <w:szCs w:val="24"/>
      <w:lang w:val="en-GB" w:eastAsia="en-US"/>
    </w:rPr>
  </w:style>
  <w:style w:type="character" w:customStyle="1" w:styleId="TextHeaderOneChar">
    <w:name w:val="Text Header One Char"/>
    <w:basedOn w:val="HeaderOneCharChar"/>
    <w:link w:val="TextHeaderOne"/>
    <w:rsid w:val="00520AA1"/>
    <w:rPr>
      <w:rFonts w:ascii="Arial" w:hAnsi="Arial" w:cs="Arial"/>
      <w:b w:val="0"/>
      <w:bCs w:val="0"/>
      <w:caps w:val="0"/>
      <w:sz w:val="24"/>
      <w:szCs w:val="24"/>
      <w:lang w:val="en-GB" w:eastAsia="en-US"/>
    </w:rPr>
  </w:style>
  <w:style w:type="character" w:customStyle="1" w:styleId="SubHeaderChar">
    <w:name w:val="Sub Header Char"/>
    <w:basedOn w:val="TextHeaderOneChar"/>
    <w:link w:val="SubHeader"/>
    <w:rsid w:val="00520AA1"/>
    <w:rPr>
      <w:rFonts w:ascii="Arial" w:hAnsi="Arial" w:cs="Arial"/>
      <w:b/>
      <w:bCs/>
      <w:caps w:val="0"/>
      <w:sz w:val="24"/>
      <w:szCs w:val="24"/>
      <w:lang w:val="en-GB" w:eastAsia="en-US"/>
    </w:rPr>
  </w:style>
  <w:style w:type="paragraph" w:customStyle="1" w:styleId="CharCharCharChar">
    <w:name w:val="Char Char Char Char"/>
    <w:basedOn w:val="Normal"/>
    <w:rsid w:val="00520AA1"/>
    <w:pPr>
      <w:spacing w:after="160" w:line="240" w:lineRule="exact"/>
    </w:pPr>
    <w:rPr>
      <w:rFonts w:ascii="Verdana" w:hAnsi="Verdana"/>
      <w:sz w:val="20"/>
      <w:szCs w:val="20"/>
      <w:lang w:val="es-MX" w:eastAsia="en-US"/>
    </w:rPr>
  </w:style>
  <w:style w:type="paragraph" w:customStyle="1" w:styleId="Numbered">
    <w:name w:val="Numbered"/>
    <w:basedOn w:val="Normal"/>
    <w:rsid w:val="00520AA1"/>
    <w:pPr>
      <w:tabs>
        <w:tab w:val="left" w:pos="426"/>
        <w:tab w:val="left" w:pos="851"/>
      </w:tabs>
      <w:spacing w:after="120"/>
      <w:ind w:left="851" w:hanging="491"/>
      <w:jc w:val="both"/>
    </w:pPr>
    <w:rPr>
      <w:rFonts w:ascii="Arial" w:hAnsi="Arial"/>
      <w:snapToGrid w:val="0"/>
      <w:color w:val="000000"/>
      <w:sz w:val="22"/>
      <w:szCs w:val="22"/>
      <w:lang w:val="es-MX" w:eastAsia="en-US"/>
    </w:rPr>
  </w:style>
  <w:style w:type="paragraph" w:styleId="ndice1">
    <w:name w:val="index 1"/>
    <w:basedOn w:val="Normal"/>
    <w:next w:val="Normal"/>
    <w:autoRedefine/>
    <w:rsid w:val="00520AA1"/>
    <w:pPr>
      <w:ind w:left="240" w:hanging="240"/>
    </w:pPr>
    <w:rPr>
      <w:sz w:val="18"/>
      <w:szCs w:val="21"/>
      <w:lang w:val="es-MX" w:eastAsia="en-US"/>
    </w:rPr>
  </w:style>
  <w:style w:type="paragraph" w:styleId="ndice2">
    <w:name w:val="index 2"/>
    <w:basedOn w:val="Normal"/>
    <w:next w:val="Normal"/>
    <w:autoRedefine/>
    <w:rsid w:val="00520AA1"/>
    <w:pPr>
      <w:ind w:left="480" w:hanging="240"/>
    </w:pPr>
    <w:rPr>
      <w:sz w:val="18"/>
      <w:szCs w:val="21"/>
      <w:lang w:val="es-MX" w:eastAsia="en-US"/>
    </w:rPr>
  </w:style>
  <w:style w:type="paragraph" w:styleId="ndice3">
    <w:name w:val="index 3"/>
    <w:basedOn w:val="Normal"/>
    <w:next w:val="Normal"/>
    <w:autoRedefine/>
    <w:rsid w:val="00520AA1"/>
    <w:pPr>
      <w:ind w:left="720" w:hanging="240"/>
    </w:pPr>
    <w:rPr>
      <w:sz w:val="18"/>
      <w:szCs w:val="21"/>
      <w:lang w:val="es-MX" w:eastAsia="en-US"/>
    </w:rPr>
  </w:style>
  <w:style w:type="paragraph" w:styleId="ndice4">
    <w:name w:val="index 4"/>
    <w:basedOn w:val="Normal"/>
    <w:next w:val="Normal"/>
    <w:autoRedefine/>
    <w:rsid w:val="00520AA1"/>
    <w:pPr>
      <w:ind w:left="960" w:hanging="240"/>
    </w:pPr>
    <w:rPr>
      <w:sz w:val="18"/>
      <w:szCs w:val="21"/>
      <w:lang w:val="es-MX" w:eastAsia="en-US"/>
    </w:rPr>
  </w:style>
  <w:style w:type="paragraph" w:styleId="ndice5">
    <w:name w:val="index 5"/>
    <w:basedOn w:val="Normal"/>
    <w:next w:val="Normal"/>
    <w:autoRedefine/>
    <w:rsid w:val="00520AA1"/>
    <w:pPr>
      <w:ind w:left="1200" w:hanging="240"/>
    </w:pPr>
    <w:rPr>
      <w:sz w:val="18"/>
      <w:szCs w:val="21"/>
      <w:lang w:val="es-MX" w:eastAsia="en-US"/>
    </w:rPr>
  </w:style>
  <w:style w:type="paragraph" w:styleId="ndice6">
    <w:name w:val="index 6"/>
    <w:basedOn w:val="Normal"/>
    <w:next w:val="Normal"/>
    <w:autoRedefine/>
    <w:rsid w:val="00520AA1"/>
    <w:pPr>
      <w:ind w:left="1440" w:hanging="240"/>
    </w:pPr>
    <w:rPr>
      <w:sz w:val="18"/>
      <w:szCs w:val="21"/>
      <w:lang w:val="es-MX" w:eastAsia="en-US"/>
    </w:rPr>
  </w:style>
  <w:style w:type="paragraph" w:styleId="ndice7">
    <w:name w:val="index 7"/>
    <w:basedOn w:val="Normal"/>
    <w:next w:val="Normal"/>
    <w:autoRedefine/>
    <w:rsid w:val="00520AA1"/>
    <w:pPr>
      <w:ind w:left="1680" w:hanging="240"/>
    </w:pPr>
    <w:rPr>
      <w:sz w:val="18"/>
      <w:szCs w:val="21"/>
      <w:lang w:val="es-MX" w:eastAsia="en-US"/>
    </w:rPr>
  </w:style>
  <w:style w:type="paragraph" w:styleId="ndice8">
    <w:name w:val="index 8"/>
    <w:basedOn w:val="Normal"/>
    <w:next w:val="Normal"/>
    <w:autoRedefine/>
    <w:rsid w:val="00520AA1"/>
    <w:pPr>
      <w:ind w:left="1920" w:hanging="240"/>
    </w:pPr>
    <w:rPr>
      <w:sz w:val="18"/>
      <w:szCs w:val="21"/>
      <w:lang w:val="es-MX" w:eastAsia="en-US"/>
    </w:rPr>
  </w:style>
  <w:style w:type="paragraph" w:styleId="ndice9">
    <w:name w:val="index 9"/>
    <w:basedOn w:val="Normal"/>
    <w:next w:val="Normal"/>
    <w:autoRedefine/>
    <w:rsid w:val="00520AA1"/>
    <w:pPr>
      <w:ind w:left="2160" w:hanging="240"/>
    </w:pPr>
    <w:rPr>
      <w:sz w:val="18"/>
      <w:szCs w:val="21"/>
      <w:lang w:val="es-MX" w:eastAsia="en-US"/>
    </w:rPr>
  </w:style>
  <w:style w:type="paragraph" w:styleId="Ttulodendice">
    <w:name w:val="index heading"/>
    <w:basedOn w:val="Normal"/>
    <w:next w:val="ndice1"/>
    <w:rsid w:val="00520AA1"/>
    <w:pPr>
      <w:spacing w:before="240" w:after="120"/>
      <w:ind w:left="140"/>
    </w:pPr>
    <w:rPr>
      <w:rFonts w:ascii="Arial" w:hAnsi="Arial" w:cs="Arial"/>
      <w:b/>
      <w:bCs/>
      <w:sz w:val="28"/>
      <w:szCs w:val="33"/>
      <w:lang w:val="es-MX" w:eastAsia="en-US"/>
    </w:rPr>
  </w:style>
  <w:style w:type="paragraph" w:customStyle="1" w:styleId="Style2">
    <w:name w:val="Style2"/>
    <w:basedOn w:val="Normal"/>
    <w:rsid w:val="00520AA1"/>
    <w:rPr>
      <w:noProof/>
      <w:lang w:val="es-MX" w:eastAsia="en-US"/>
    </w:rPr>
  </w:style>
  <w:style w:type="paragraph" w:customStyle="1" w:styleId="EndnoteText1">
    <w:name w:val="Endnote Text1"/>
    <w:basedOn w:val="Normal"/>
    <w:rsid w:val="00520AA1"/>
    <w:rPr>
      <w:rFonts w:ascii="Book Antiqua" w:hAnsi="Book Antiqua"/>
      <w:noProof/>
      <w:lang w:val="es-MX" w:eastAsia="en-US"/>
    </w:rPr>
  </w:style>
  <w:style w:type="paragraph" w:customStyle="1" w:styleId="tabletext0">
    <w:name w:val="tabletext"/>
    <w:basedOn w:val="Normal"/>
    <w:link w:val="tabletextChar"/>
    <w:rsid w:val="00520AA1"/>
    <w:pPr>
      <w:spacing w:before="120" w:after="120"/>
    </w:pPr>
    <w:rPr>
      <w:sz w:val="22"/>
      <w:lang w:val="es-MX" w:eastAsia="en-US"/>
    </w:rPr>
  </w:style>
  <w:style w:type="character" w:customStyle="1" w:styleId="tabletextChar">
    <w:name w:val="tabletext Char"/>
    <w:basedOn w:val="Fuentedeprrafopredeter"/>
    <w:link w:val="tabletext0"/>
    <w:rsid w:val="00520AA1"/>
    <w:rPr>
      <w:sz w:val="22"/>
      <w:szCs w:val="24"/>
      <w:lang w:eastAsia="en-US"/>
    </w:rPr>
  </w:style>
  <w:style w:type="paragraph" w:customStyle="1" w:styleId="tableheader">
    <w:name w:val="tableheader"/>
    <w:basedOn w:val="Normal"/>
    <w:link w:val="tableheaderChar"/>
    <w:rsid w:val="00520AA1"/>
    <w:pPr>
      <w:spacing w:before="120" w:after="120"/>
    </w:pPr>
    <w:rPr>
      <w:b/>
      <w:bCs/>
      <w:i/>
      <w:sz w:val="22"/>
      <w:lang w:val="es-MX" w:eastAsia="en-US"/>
    </w:rPr>
  </w:style>
  <w:style w:type="character" w:customStyle="1" w:styleId="tableheaderChar">
    <w:name w:val="tableheader Char"/>
    <w:basedOn w:val="Fuentedeprrafopredeter"/>
    <w:link w:val="tableheader"/>
    <w:rsid w:val="00520AA1"/>
    <w:rPr>
      <w:b/>
      <w:bCs/>
      <w:i/>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9928342">
      <w:bodyDiv w:val="1"/>
      <w:marLeft w:val="0"/>
      <w:marRight w:val="0"/>
      <w:marTop w:val="0"/>
      <w:marBottom w:val="0"/>
      <w:divBdr>
        <w:top w:val="none" w:sz="0" w:space="0" w:color="auto"/>
        <w:left w:val="none" w:sz="0" w:space="0" w:color="auto"/>
        <w:bottom w:val="none" w:sz="0" w:space="0" w:color="auto"/>
        <w:right w:val="none" w:sz="0" w:space="0" w:color="auto"/>
      </w:divBdr>
    </w:div>
    <w:div w:id="1640452139">
      <w:bodyDiv w:val="1"/>
      <w:marLeft w:val="0"/>
      <w:marRight w:val="0"/>
      <w:marTop w:val="0"/>
      <w:marBottom w:val="0"/>
      <w:divBdr>
        <w:top w:val="none" w:sz="0" w:space="0" w:color="auto"/>
        <w:left w:val="none" w:sz="0" w:space="0" w:color="auto"/>
        <w:bottom w:val="none" w:sz="0" w:space="0" w:color="auto"/>
        <w:right w:val="none" w:sz="0" w:space="0" w:color="auto"/>
      </w:divBdr>
    </w:div>
    <w:div w:id="1875192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gutierrez\Datos%20de%20programa\Microsoft\Plantillas\model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317F6B-2642-44D0-9CBB-B7ABA2B89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Template>
  <TotalTime>33</TotalTime>
  <Pages>25</Pages>
  <Words>10485</Words>
  <Characters>57670</Characters>
  <Application>Microsoft Office Word</Application>
  <DocSecurity>0</DocSecurity>
  <Lines>480</Lines>
  <Paragraphs>136</Paragraphs>
  <ScaleCrop>false</ScaleCrop>
  <HeadingPairs>
    <vt:vector size="2" baseType="variant">
      <vt:variant>
        <vt:lpstr>Título</vt:lpstr>
      </vt:variant>
      <vt:variant>
        <vt:i4>1</vt:i4>
      </vt:variant>
    </vt:vector>
  </HeadingPairs>
  <TitlesOfParts>
    <vt:vector size="1" baseType="lpstr">
      <vt:lpstr>ACUERDO POR EL QUE SE EMITE EL MANUAL DE CONTABILIDAD GUBERNAMENTAL</vt:lpstr>
    </vt:vector>
  </TitlesOfParts>
  <Company>Diario Oficial de la Federación</Company>
  <LinksUpToDate>false</LinksUpToDate>
  <CharactersWithSpaces>68019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ACUERDO POR EL QUE SE EMITE EL MANUAL DE CONTABILIDAD GUBERNAMENTAL</dc:title>
  <dc:subject/>
  <dc:creator>DOF</dc:creator>
  <cp:keywords/>
  <cp:lastModifiedBy>Christian Grajeda</cp:lastModifiedBy>
  <cp:revision>6</cp:revision>
  <cp:lastPrinted>2018-01-11T20:16:00Z</cp:lastPrinted>
  <dcterms:created xsi:type="dcterms:W3CDTF">2018-10-12T20:30:00Z</dcterms:created>
  <dcterms:modified xsi:type="dcterms:W3CDTF">2019-01-24T20:03:00Z</dcterms:modified>
</cp:coreProperties>
</file>